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284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44341B">
        <w:rPr>
          <w:sz w:val="28"/>
          <w:szCs w:val="28"/>
        </w:rPr>
        <w:t>5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44341B">
        <w:rPr>
          <w:sz w:val="28"/>
          <w:szCs w:val="28"/>
        </w:rPr>
        <w:t>йства по Алтайскому краю на 2025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284D5B" w:rsidRPr="00284D5B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</w:t>
      </w:r>
      <w:r w:rsidR="0044341B">
        <w:rPr>
          <w:sz w:val="28"/>
          <w:szCs w:val="28"/>
        </w:rPr>
        <w:t>Жилье</w:t>
      </w:r>
      <w:r w:rsidR="00284D5B" w:rsidRPr="00284D5B">
        <w:rPr>
          <w:sz w:val="28"/>
          <w:szCs w:val="28"/>
        </w:rPr>
        <w:t>» национального проекта «Жилье и городская среда»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923D8F" w:rsidRPr="00923D8F">
        <w:rPr>
          <w:sz w:val="28"/>
          <w:szCs w:val="28"/>
        </w:rPr>
        <w:t>МИНИСТЕРСТВЕ СТРОИТЕЛЬСТВА И ЖИЛИЩНО-КОММУНАЛЬНОГО ХОЗЯЙСТВА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44341B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</w:t>
      </w:r>
      <w:r w:rsidR="0044341B">
        <w:rPr>
          <w:sz w:val="28"/>
          <w:szCs w:val="28"/>
        </w:rPr>
        <w:t>истекший период 2025</w:t>
      </w:r>
      <w:bookmarkStart w:id="0" w:name="_GoBack"/>
      <w:bookmarkEnd w:id="0"/>
      <w:r w:rsidR="00923D8F" w:rsidRPr="00923D8F">
        <w:rPr>
          <w:sz w:val="28"/>
          <w:szCs w:val="28"/>
        </w:rPr>
        <w:t xml:space="preserve"> года.</w:t>
      </w:r>
    </w:p>
    <w:p w:rsidR="00FD3BA5" w:rsidRPr="00163FE7" w:rsidRDefault="00163FE7" w:rsidP="00FD3BA5">
      <w:pPr>
        <w:ind w:firstLine="709"/>
        <w:jc w:val="both"/>
        <w:rPr>
          <w:sz w:val="28"/>
          <w:szCs w:val="28"/>
        </w:rPr>
      </w:pPr>
      <w:r w:rsidRPr="00163FE7">
        <w:rPr>
          <w:sz w:val="28"/>
          <w:szCs w:val="28"/>
        </w:rPr>
        <w:t>Проверкой выявлены нарушения требований бюджетного законо</w:t>
      </w:r>
      <w:r w:rsidR="00923D8F">
        <w:rPr>
          <w:sz w:val="28"/>
          <w:szCs w:val="28"/>
        </w:rPr>
        <w:t>дательства Российской Федерации</w:t>
      </w:r>
      <w:r w:rsidR="00923D8F" w:rsidRPr="00923D8F">
        <w:rPr>
          <w:sz w:val="28"/>
          <w:szCs w:val="28"/>
        </w:rPr>
        <w:t xml:space="preserve"> и иных нормативных правовых актов, регулирующих бюджетные правоотношения.</w:t>
      </w:r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170F9D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40218E"/>
    <w:rsid w:val="0044341B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23D8F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64CDA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7</cp:revision>
  <cp:lastPrinted>2019-04-24T01:33:00Z</cp:lastPrinted>
  <dcterms:created xsi:type="dcterms:W3CDTF">2024-03-21T05:17:00Z</dcterms:created>
  <dcterms:modified xsi:type="dcterms:W3CDTF">2025-03-18T09:25:00Z</dcterms:modified>
</cp:coreProperties>
</file>