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284D5B" w:rsidRDefault="006613A9" w:rsidP="00131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8A6AA2">
        <w:rPr>
          <w:sz w:val="28"/>
          <w:szCs w:val="28"/>
        </w:rPr>
        <w:t>19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8A6AA2" w:rsidRPr="008A6AA2">
        <w:rPr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8A6AA2" w:rsidRPr="008A6AA2">
        <w:rPr>
          <w:sz w:val="28"/>
          <w:szCs w:val="28"/>
        </w:rPr>
        <w:t>подотраслям</w:t>
      </w:r>
      <w:proofErr w:type="spellEnd"/>
      <w:r w:rsidR="008A6AA2" w:rsidRPr="008A6AA2">
        <w:rPr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131057" w:rsidRPr="00131057">
        <w:rPr>
          <w:sz w:val="28"/>
          <w:szCs w:val="28"/>
        </w:rPr>
        <w:t>ФЕДЕРАЛЬНОМ ГОСУДАРСТВЕННОМ БЮДЖЕТНОМ НАУЧНОМ УЧРЕЖДЕНИИ «ФЕДЕРАЛЬНЫЙ АЛТАЙСКИЙ НАУЧНЫЙ ЦЕНТР АГРОБИОТЕХНОЛОГИЙ»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8A6AA2">
        <w:rPr>
          <w:sz w:val="28"/>
          <w:szCs w:val="28"/>
        </w:rPr>
        <w:t>2</w:t>
      </w:r>
      <w:r w:rsidR="00F925AF" w:rsidRPr="00F925AF">
        <w:rPr>
          <w:sz w:val="28"/>
          <w:szCs w:val="28"/>
        </w:rPr>
        <w:t xml:space="preserve"> по </w:t>
      </w:r>
      <w:r w:rsidR="008A6AA2">
        <w:rPr>
          <w:sz w:val="28"/>
          <w:szCs w:val="28"/>
        </w:rPr>
        <w:t xml:space="preserve">истекший период </w:t>
      </w:r>
      <w:r w:rsidR="002D3BBC">
        <w:rPr>
          <w:sz w:val="28"/>
          <w:szCs w:val="28"/>
        </w:rPr>
        <w:t>2024</w:t>
      </w:r>
      <w:r w:rsidR="008A6AA2">
        <w:rPr>
          <w:sz w:val="28"/>
          <w:szCs w:val="28"/>
        </w:rPr>
        <w:t xml:space="preserve"> года</w:t>
      </w:r>
      <w:r w:rsidR="00FD3BA5" w:rsidRPr="00FD3BA5">
        <w:rPr>
          <w:sz w:val="28"/>
          <w:szCs w:val="28"/>
        </w:rPr>
        <w:t>.</w:t>
      </w:r>
    </w:p>
    <w:p w:rsidR="00FD3BA5" w:rsidRPr="00163FE7" w:rsidRDefault="00163FE7" w:rsidP="00FD3BA5">
      <w:pPr>
        <w:ind w:firstLine="709"/>
        <w:jc w:val="both"/>
        <w:rPr>
          <w:sz w:val="28"/>
          <w:szCs w:val="28"/>
        </w:rPr>
      </w:pPr>
      <w:r w:rsidRPr="00163FE7">
        <w:rPr>
          <w:sz w:val="28"/>
          <w:szCs w:val="28"/>
        </w:rPr>
        <w:t>Проверкой выявлены нарушения требований бюджетного законодательства Российской Федерации</w:t>
      </w:r>
      <w:r w:rsidR="008A6AA2" w:rsidRPr="008A6AA2">
        <w:rPr>
          <w:sz w:val="28"/>
          <w:szCs w:val="28"/>
        </w:rPr>
        <w:t xml:space="preserve"> и иных нормативных правовых актов, регулирующих бюджетные правоотношения</w:t>
      </w:r>
      <w:r w:rsidRPr="00163FE7">
        <w:rPr>
          <w:sz w:val="28"/>
          <w:szCs w:val="28"/>
        </w:rPr>
        <w:t>.</w:t>
      </w: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131057"/>
    <w:rsid w:val="00163FE7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A6AA2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7</cp:revision>
  <cp:lastPrinted>2019-04-24T01:33:00Z</cp:lastPrinted>
  <dcterms:created xsi:type="dcterms:W3CDTF">2024-03-21T05:17:00Z</dcterms:created>
  <dcterms:modified xsi:type="dcterms:W3CDTF">2024-04-10T02:07:00Z</dcterms:modified>
</cp:coreProperties>
</file>