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D42928">
        <w:rPr>
          <w:sz w:val="28"/>
          <w:szCs w:val="28"/>
        </w:rPr>
        <w:t>2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3B22C5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3B22C5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D42928" w:rsidRPr="002855A0">
        <w:rPr>
          <w:sz w:val="28"/>
          <w:szCs w:val="28"/>
        </w:rPr>
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B26918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D42928">
        <w:rPr>
          <w:sz w:val="28"/>
          <w:szCs w:val="28"/>
        </w:rPr>
        <w:t xml:space="preserve">19 по 31.12.2022 </w:t>
      </w:r>
      <w:r w:rsidR="00D42928" w:rsidRPr="00A7217D">
        <w:rPr>
          <w:sz w:val="28"/>
          <w:szCs w:val="28"/>
        </w:rPr>
        <w:t xml:space="preserve">в </w:t>
      </w:r>
      <w:r w:rsidR="00D42928" w:rsidRPr="00117EAB">
        <w:rPr>
          <w:sz w:val="28"/>
          <w:szCs w:val="28"/>
        </w:rPr>
        <w:t>УПРАВЛЕНИ</w:t>
      </w:r>
      <w:r w:rsidR="00D42928">
        <w:rPr>
          <w:sz w:val="28"/>
          <w:szCs w:val="28"/>
        </w:rPr>
        <w:t>И</w:t>
      </w:r>
      <w:r w:rsidR="00D42928" w:rsidRPr="00117EAB">
        <w:rPr>
          <w:sz w:val="28"/>
          <w:szCs w:val="28"/>
        </w:rPr>
        <w:t xml:space="preserve"> АЛТАЙСКОГО КРАЯ ПО РАЗВИТИЮ ПРЕДПРИНИМАТЕЛЬСТВА</w:t>
      </w:r>
      <w:proofErr w:type="gramEnd"/>
      <w:r w:rsidR="00D42928" w:rsidRPr="00117EAB">
        <w:rPr>
          <w:sz w:val="28"/>
          <w:szCs w:val="28"/>
        </w:rPr>
        <w:t xml:space="preserve"> И РЫНОЧНОЙ ИНФРАСТРУКТУРЫ</w:t>
      </w:r>
      <w:r w:rsidR="003B22C5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3B22C5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3B22C5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3B22C5">
        <w:rPr>
          <w:sz w:val="28"/>
          <w:szCs w:val="28"/>
        </w:rPr>
        <w:t xml:space="preserve">требований бюджетного законодательства </w:t>
      </w:r>
      <w:r w:rsidR="00144EA7">
        <w:rPr>
          <w:sz w:val="28"/>
          <w:szCs w:val="28"/>
        </w:rPr>
        <w:t>Российской Федерации</w:t>
      </w:r>
      <w:r w:rsidR="003B22C5">
        <w:rPr>
          <w:sz w:val="28"/>
          <w:szCs w:val="28"/>
        </w:rPr>
        <w:t xml:space="preserve"> и иных нормативных правовых актов, регулирующих бюджетные правоотношения.</w:t>
      </w:r>
      <w:bookmarkStart w:id="0" w:name="_GoBack"/>
      <w:bookmarkEnd w:id="0"/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3B22C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42BC1"/>
    <w:rsid w:val="00A965EB"/>
    <w:rsid w:val="00B26918"/>
    <w:rsid w:val="00BC12F8"/>
    <w:rsid w:val="00BE504B"/>
    <w:rsid w:val="00C0248F"/>
    <w:rsid w:val="00C71966"/>
    <w:rsid w:val="00C869B0"/>
    <w:rsid w:val="00D42928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Русаков Андрей Николаевич</cp:lastModifiedBy>
  <cp:revision>2</cp:revision>
  <cp:lastPrinted>2019-04-24T01:33:00Z</cp:lastPrinted>
  <dcterms:created xsi:type="dcterms:W3CDTF">2023-04-11T03:08:00Z</dcterms:created>
  <dcterms:modified xsi:type="dcterms:W3CDTF">2023-04-11T03:08:00Z</dcterms:modified>
</cp:coreProperties>
</file>