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4"/>
      </w:tblGrid>
      <w:tr w:rsidR="00BE086A" w:rsidRPr="004B28D0" w:rsidTr="00DC0B80">
        <w:tc>
          <w:tcPr>
            <w:tcW w:w="2447" w:type="pct"/>
            <w:vAlign w:val="center"/>
          </w:tcPr>
          <w:p w:rsidR="00BE086A" w:rsidRPr="004B28D0" w:rsidRDefault="00BE086A" w:rsidP="00BE086A">
            <w:pPr>
              <w:pStyle w:val="ASFKTitul0"/>
            </w:pPr>
            <w:bookmarkStart w:id="0" w:name="_GoBack"/>
            <w:bookmarkEnd w:id="0"/>
            <w:r w:rsidRPr="004B28D0">
              <w:t>УТВЕРЖДАЮ</w:t>
            </w:r>
          </w:p>
        </w:tc>
        <w:tc>
          <w:tcPr>
            <w:tcW w:w="123" w:type="pct"/>
            <w:vAlign w:val="center"/>
          </w:tcPr>
          <w:p w:rsidR="00BE086A" w:rsidRPr="002D3C2B" w:rsidRDefault="00BE086A" w:rsidP="00BE086A">
            <w:pPr>
              <w:pStyle w:val="ASFKTitul0"/>
            </w:pPr>
          </w:p>
        </w:tc>
        <w:tc>
          <w:tcPr>
            <w:tcW w:w="2430" w:type="pct"/>
            <w:vAlign w:val="center"/>
          </w:tcPr>
          <w:p w:rsidR="00BE086A" w:rsidRPr="004B28D0" w:rsidRDefault="00BE086A" w:rsidP="00BE086A">
            <w:pPr>
              <w:pStyle w:val="ASFKTitul0"/>
            </w:pPr>
          </w:p>
        </w:tc>
      </w:tr>
      <w:tr w:rsidR="00BE086A" w:rsidRPr="004B28D0" w:rsidTr="00DC0B80">
        <w:tc>
          <w:tcPr>
            <w:tcW w:w="2447" w:type="pct"/>
            <w:vAlign w:val="center"/>
          </w:tcPr>
          <w:p w:rsidR="00BE086A" w:rsidRPr="004B28D0" w:rsidRDefault="00BE086A" w:rsidP="00BE086A">
            <w:pPr>
              <w:pStyle w:val="ASFKTitul0"/>
            </w:pPr>
          </w:p>
        </w:tc>
        <w:tc>
          <w:tcPr>
            <w:tcW w:w="123" w:type="pct"/>
            <w:vAlign w:val="center"/>
          </w:tcPr>
          <w:p w:rsidR="00BE086A" w:rsidRPr="004B28D0" w:rsidRDefault="00BE086A" w:rsidP="00BE086A">
            <w:pPr>
              <w:pStyle w:val="ASFKTitul0"/>
            </w:pPr>
          </w:p>
        </w:tc>
        <w:tc>
          <w:tcPr>
            <w:tcW w:w="2430" w:type="pct"/>
            <w:vAlign w:val="center"/>
          </w:tcPr>
          <w:p w:rsidR="00BE086A" w:rsidRPr="004B28D0" w:rsidRDefault="00BE086A" w:rsidP="00BE086A">
            <w:pPr>
              <w:pStyle w:val="ASFKTitul0"/>
            </w:pPr>
          </w:p>
        </w:tc>
      </w:tr>
      <w:tr w:rsidR="00BE086A" w:rsidRPr="004B28D0" w:rsidTr="00DC0B80">
        <w:trPr>
          <w:trHeight w:val="2447"/>
        </w:trPr>
        <w:tc>
          <w:tcPr>
            <w:tcW w:w="2447" w:type="pct"/>
          </w:tcPr>
          <w:p w:rsidR="00BE086A" w:rsidRPr="004B28D0" w:rsidRDefault="00BE086A" w:rsidP="00BE086A">
            <w:pPr>
              <w:pStyle w:val="ASFKTitul0"/>
            </w:pPr>
            <w:r w:rsidRPr="004B28D0">
              <w:t>От Федерального казначейства</w:t>
            </w:r>
          </w:p>
          <w:p w:rsidR="00BE086A" w:rsidRPr="004B28D0" w:rsidRDefault="00BE086A" w:rsidP="00BE086A">
            <w:pPr>
              <w:pStyle w:val="ASFKTitul0"/>
            </w:pPr>
          </w:p>
          <w:p w:rsidR="00BE086A" w:rsidRPr="004B28D0" w:rsidRDefault="00BE086A" w:rsidP="00BE086A">
            <w:pPr>
              <w:pStyle w:val="ASFKTitul0"/>
            </w:pPr>
          </w:p>
          <w:p w:rsidR="00BE086A" w:rsidRPr="004B28D0" w:rsidRDefault="00BE086A" w:rsidP="00BE086A">
            <w:pPr>
              <w:pStyle w:val="ASFKTitul0"/>
            </w:pPr>
          </w:p>
          <w:p w:rsidR="00BE086A" w:rsidRPr="004B28D0" w:rsidRDefault="00BE086A" w:rsidP="00BE086A">
            <w:pPr>
              <w:pStyle w:val="ASFKTitul0"/>
            </w:pPr>
            <w:r w:rsidRPr="004B28D0">
              <w:t>______________ /                             /</w:t>
            </w:r>
          </w:p>
          <w:p w:rsidR="00BE086A" w:rsidRPr="004B28D0" w:rsidRDefault="00BE086A" w:rsidP="00BE086A">
            <w:pPr>
              <w:pStyle w:val="ASFKTitul0"/>
            </w:pPr>
          </w:p>
          <w:p w:rsidR="00BE086A" w:rsidRPr="004B28D0" w:rsidRDefault="00BE086A" w:rsidP="00BE086A">
            <w:pPr>
              <w:pStyle w:val="ASFKTitul0"/>
            </w:pPr>
            <w:r w:rsidRPr="004B28D0">
              <w:t>«___» _____</w:t>
            </w:r>
            <w:r w:rsidRPr="004B28D0">
              <w:rPr>
                <w:lang w:val="en-US"/>
              </w:rPr>
              <w:t>____</w:t>
            </w:r>
            <w:r w:rsidRPr="004B28D0">
              <w:t>_______ 20__ г</w:t>
            </w:r>
            <w:r w:rsidR="00241CFD">
              <w:t>.</w:t>
            </w:r>
          </w:p>
        </w:tc>
        <w:tc>
          <w:tcPr>
            <w:tcW w:w="123" w:type="pct"/>
            <w:vAlign w:val="center"/>
          </w:tcPr>
          <w:p w:rsidR="00BE086A" w:rsidRPr="004B28D0" w:rsidRDefault="00BE086A" w:rsidP="00BE086A">
            <w:pPr>
              <w:pStyle w:val="ASFKTitul0"/>
            </w:pPr>
          </w:p>
        </w:tc>
        <w:tc>
          <w:tcPr>
            <w:tcW w:w="2430" w:type="pct"/>
          </w:tcPr>
          <w:p w:rsidR="00BE086A" w:rsidRPr="004B28D0" w:rsidRDefault="00BE086A" w:rsidP="00BE086A">
            <w:pPr>
              <w:pStyle w:val="ASFKTitul0"/>
            </w:pPr>
          </w:p>
        </w:tc>
      </w:tr>
      <w:tr w:rsidR="00BE086A" w:rsidRPr="004B28D0" w:rsidTr="00DC0B80">
        <w:trPr>
          <w:trHeight w:val="388"/>
        </w:trPr>
        <w:tc>
          <w:tcPr>
            <w:tcW w:w="2447" w:type="pct"/>
          </w:tcPr>
          <w:p w:rsidR="00BE086A" w:rsidRPr="004B28D0" w:rsidRDefault="00BE086A" w:rsidP="00BE086A">
            <w:pPr>
              <w:pStyle w:val="ASFKTitul0"/>
            </w:pPr>
          </w:p>
        </w:tc>
        <w:tc>
          <w:tcPr>
            <w:tcW w:w="123" w:type="pct"/>
            <w:vAlign w:val="center"/>
          </w:tcPr>
          <w:p w:rsidR="00BE086A" w:rsidRPr="004B28D0" w:rsidRDefault="00BE086A" w:rsidP="00BE086A">
            <w:pPr>
              <w:pStyle w:val="ASFKTitul0"/>
            </w:pPr>
          </w:p>
        </w:tc>
        <w:tc>
          <w:tcPr>
            <w:tcW w:w="2430" w:type="pct"/>
          </w:tcPr>
          <w:p w:rsidR="00BE086A" w:rsidRPr="004B28D0" w:rsidRDefault="00BE086A" w:rsidP="00BE086A">
            <w:pPr>
              <w:pStyle w:val="ASFKTitul0"/>
            </w:pPr>
          </w:p>
        </w:tc>
      </w:tr>
      <w:tr w:rsidR="00BE086A" w:rsidRPr="004B28D0" w:rsidTr="00DC0B80">
        <w:trPr>
          <w:trHeight w:val="1238"/>
        </w:trPr>
        <w:tc>
          <w:tcPr>
            <w:tcW w:w="5000" w:type="pct"/>
            <w:gridSpan w:val="3"/>
            <w:shd w:val="clear" w:color="auto" w:fill="auto"/>
            <w:vAlign w:val="center"/>
          </w:tcPr>
          <w:p w:rsidR="00BE086A" w:rsidRPr="004B28D0" w:rsidRDefault="00467237" w:rsidP="00BE086A">
            <w:pPr>
              <w:pStyle w:val="ASFKTitul1"/>
            </w:pPr>
            <w:fldSimple w:instr=" DOCPROPERTY  FullNameSystem  \* MERGEFORMAT ">
              <w:r w:rsidR="00F67D07">
                <w:t>Автоматизированная система Федерального казначейства</w:t>
              </w:r>
            </w:fldSimple>
          </w:p>
        </w:tc>
      </w:tr>
      <w:tr w:rsidR="00BE086A" w:rsidRPr="004B28D0" w:rsidTr="00DC0B80">
        <w:trPr>
          <w:trHeight w:val="1734"/>
        </w:trPr>
        <w:tc>
          <w:tcPr>
            <w:tcW w:w="5000" w:type="pct"/>
            <w:gridSpan w:val="3"/>
            <w:vAlign w:val="center"/>
          </w:tcPr>
          <w:p w:rsidR="00BE086A" w:rsidRPr="004B28D0" w:rsidRDefault="00467237" w:rsidP="00BE086A">
            <w:pPr>
              <w:pStyle w:val="ASFKTitul2"/>
            </w:pPr>
            <w:fldSimple w:instr=" DOCPROPERTY  DocType  \* MERGEFORMAT ">
              <w:r w:rsidR="00F67D07">
                <w:t>Обучающие материалы</w:t>
              </w:r>
            </w:fldSimple>
            <w:r w:rsidR="00BE086A">
              <w:t xml:space="preserve"> «</w:t>
            </w:r>
            <w:fldSimple w:instr=" DOCPROPERTY  DocName  \* MERGEFORMAT ">
              <w:r w:rsidR="00F67D07">
                <w:t>Руководство по работе с «АРМ ГРБС»</w:t>
              </w:r>
            </w:fldSimple>
            <w:r w:rsidR="00BE086A">
              <w:t>»</w:t>
            </w:r>
          </w:p>
        </w:tc>
      </w:tr>
      <w:tr w:rsidR="00BE086A" w:rsidRPr="004B28D0" w:rsidTr="00DC0B80">
        <w:trPr>
          <w:trHeight w:val="657"/>
        </w:trPr>
        <w:tc>
          <w:tcPr>
            <w:tcW w:w="5000" w:type="pct"/>
            <w:gridSpan w:val="3"/>
            <w:vAlign w:val="center"/>
          </w:tcPr>
          <w:p w:rsidR="00BE086A" w:rsidRPr="009C2719" w:rsidRDefault="00BE086A" w:rsidP="00BE086A">
            <w:pPr>
              <w:pStyle w:val="ASFKTitulnamedoc"/>
            </w:pPr>
          </w:p>
        </w:tc>
      </w:tr>
      <w:tr w:rsidR="00BE086A" w:rsidRPr="004B28D0" w:rsidTr="00DC0B80">
        <w:trPr>
          <w:trHeight w:val="647"/>
        </w:trPr>
        <w:tc>
          <w:tcPr>
            <w:tcW w:w="5000" w:type="pct"/>
            <w:gridSpan w:val="3"/>
            <w:vAlign w:val="center"/>
          </w:tcPr>
          <w:p w:rsidR="00BE086A" w:rsidRPr="004B28D0" w:rsidRDefault="00BE086A" w:rsidP="00BE086A">
            <w:pPr>
              <w:pStyle w:val="ASFKTitul1"/>
            </w:pPr>
            <w:r w:rsidRPr="004B28D0">
              <w:t>Лист утверждения</w:t>
            </w:r>
          </w:p>
        </w:tc>
      </w:tr>
      <w:tr w:rsidR="00BE086A" w:rsidRPr="004B28D0" w:rsidTr="00DC0B80">
        <w:tc>
          <w:tcPr>
            <w:tcW w:w="5000" w:type="pct"/>
            <w:gridSpan w:val="3"/>
            <w:vAlign w:val="center"/>
          </w:tcPr>
          <w:p w:rsidR="00BE086A" w:rsidRPr="004B28D0" w:rsidRDefault="00BE086A" w:rsidP="00BE086A">
            <w:pPr>
              <w:pStyle w:val="ASFKTitul0"/>
            </w:pPr>
          </w:p>
        </w:tc>
      </w:tr>
      <w:tr w:rsidR="00BE086A" w:rsidRPr="004B28D0" w:rsidTr="00DC0B80">
        <w:tc>
          <w:tcPr>
            <w:tcW w:w="5000" w:type="pct"/>
            <w:gridSpan w:val="3"/>
            <w:vAlign w:val="center"/>
          </w:tcPr>
          <w:p w:rsidR="00BE086A" w:rsidRPr="004B28D0" w:rsidRDefault="00BE086A" w:rsidP="00BE086A">
            <w:pPr>
              <w:pStyle w:val="ASFKTitul0"/>
            </w:pPr>
            <w:r w:rsidRPr="004B28D0">
              <w:t xml:space="preserve">Код документа: </w:t>
            </w:r>
            <w:fldSimple w:instr=" DOCPROPERTY  DocCode  \* MERGEFORMAT ">
              <w:r w:rsidR="00F67D07">
                <w:t>54819512.09.01,03.ОМ.002-16.00 1(2)</w:t>
              </w:r>
            </w:fldSimple>
            <w:r w:rsidRPr="004B28D0">
              <w:t>-ЛУ</w:t>
            </w:r>
          </w:p>
        </w:tc>
      </w:tr>
      <w:tr w:rsidR="00BE086A" w:rsidRPr="004B28D0" w:rsidTr="00DC0B80">
        <w:tc>
          <w:tcPr>
            <w:tcW w:w="5000" w:type="pct"/>
            <w:gridSpan w:val="3"/>
            <w:vAlign w:val="center"/>
          </w:tcPr>
          <w:p w:rsidR="00BE086A" w:rsidRPr="004B28D0" w:rsidRDefault="00BE086A" w:rsidP="00BE086A">
            <w:pPr>
              <w:pStyle w:val="ASFKTitul0"/>
            </w:pPr>
          </w:p>
        </w:tc>
      </w:tr>
      <w:tr w:rsidR="00BE086A" w:rsidRPr="004B28D0" w:rsidTr="00DC0B80">
        <w:tc>
          <w:tcPr>
            <w:tcW w:w="5000" w:type="pct"/>
            <w:gridSpan w:val="3"/>
            <w:vAlign w:val="center"/>
          </w:tcPr>
          <w:p w:rsidR="00BE086A" w:rsidRPr="004B28D0" w:rsidRDefault="00BE086A" w:rsidP="00BE086A">
            <w:pPr>
              <w:pStyle w:val="ASFKTitul0"/>
            </w:pPr>
            <w:r>
              <w:t>Государственный контракт от 07.02.2022 №</w:t>
            </w:r>
            <w:r>
              <w:rPr>
                <w:lang w:val="en-US"/>
              </w:rPr>
              <w:t> </w:t>
            </w:r>
            <w:r>
              <w:t>ФКУ0055/02/2022/РИС</w:t>
            </w:r>
          </w:p>
        </w:tc>
      </w:tr>
      <w:tr w:rsidR="00BE086A" w:rsidRPr="004B28D0" w:rsidTr="00DC0B80">
        <w:trPr>
          <w:trHeight w:val="1613"/>
        </w:trPr>
        <w:tc>
          <w:tcPr>
            <w:tcW w:w="2447" w:type="pct"/>
            <w:vAlign w:val="center"/>
          </w:tcPr>
          <w:p w:rsidR="00BE086A" w:rsidRPr="004B28D0" w:rsidRDefault="00BE086A" w:rsidP="00BE086A">
            <w:pPr>
              <w:pStyle w:val="ASFKTitul0"/>
            </w:pPr>
          </w:p>
        </w:tc>
        <w:tc>
          <w:tcPr>
            <w:tcW w:w="123" w:type="pct"/>
            <w:vAlign w:val="center"/>
          </w:tcPr>
          <w:p w:rsidR="00BE086A" w:rsidRPr="004B28D0" w:rsidRDefault="00BE086A" w:rsidP="00BE086A">
            <w:pPr>
              <w:pStyle w:val="ASFKTitul0"/>
            </w:pPr>
          </w:p>
        </w:tc>
        <w:tc>
          <w:tcPr>
            <w:tcW w:w="2430" w:type="pct"/>
            <w:vAlign w:val="center"/>
          </w:tcPr>
          <w:p w:rsidR="00BE086A" w:rsidRPr="004B28D0" w:rsidRDefault="00BE086A" w:rsidP="00BE086A">
            <w:pPr>
              <w:pStyle w:val="ASFKTitul0"/>
            </w:pPr>
          </w:p>
        </w:tc>
      </w:tr>
      <w:tr w:rsidR="00BE086A" w:rsidRPr="004B28D0" w:rsidTr="00DC0B80">
        <w:tc>
          <w:tcPr>
            <w:tcW w:w="2447" w:type="pct"/>
            <w:vAlign w:val="center"/>
          </w:tcPr>
          <w:p w:rsidR="00BE086A" w:rsidRPr="004B28D0" w:rsidRDefault="00BE086A" w:rsidP="00BE086A">
            <w:pPr>
              <w:pStyle w:val="ASFKTitul0"/>
            </w:pPr>
            <w:r w:rsidRPr="004B28D0">
              <w:t>СОГЛАСОВАНО</w:t>
            </w:r>
          </w:p>
        </w:tc>
        <w:tc>
          <w:tcPr>
            <w:tcW w:w="123" w:type="pct"/>
            <w:vAlign w:val="center"/>
          </w:tcPr>
          <w:p w:rsidR="00BE086A" w:rsidRPr="004B28D0" w:rsidRDefault="00BE086A" w:rsidP="00BE086A">
            <w:pPr>
              <w:pStyle w:val="ASFKTitul0"/>
            </w:pPr>
          </w:p>
        </w:tc>
        <w:tc>
          <w:tcPr>
            <w:tcW w:w="2430" w:type="pct"/>
            <w:vAlign w:val="center"/>
          </w:tcPr>
          <w:p w:rsidR="00BE086A" w:rsidRPr="004B28D0" w:rsidRDefault="00BE086A" w:rsidP="00BE086A">
            <w:pPr>
              <w:pStyle w:val="ASFKTitul0"/>
            </w:pPr>
            <w:r w:rsidRPr="004B28D0">
              <w:t>СОГЛАСОВАНО</w:t>
            </w:r>
          </w:p>
        </w:tc>
      </w:tr>
      <w:tr w:rsidR="00BE086A" w:rsidRPr="004B28D0" w:rsidTr="00DC0B80">
        <w:trPr>
          <w:trHeight w:val="285"/>
        </w:trPr>
        <w:tc>
          <w:tcPr>
            <w:tcW w:w="2447" w:type="pct"/>
          </w:tcPr>
          <w:p w:rsidR="00BE086A" w:rsidRPr="004B28D0" w:rsidRDefault="00BE086A" w:rsidP="00BE086A">
            <w:pPr>
              <w:pStyle w:val="ASFKTitul0"/>
            </w:pPr>
            <w:r w:rsidRPr="004B28D0">
              <w:t>От Федерального казначейства</w:t>
            </w:r>
          </w:p>
          <w:p w:rsidR="00BE086A" w:rsidRPr="004B28D0" w:rsidRDefault="00BE086A" w:rsidP="00BE086A">
            <w:pPr>
              <w:pStyle w:val="ASFKTitul0"/>
            </w:pPr>
          </w:p>
        </w:tc>
        <w:tc>
          <w:tcPr>
            <w:tcW w:w="123" w:type="pct"/>
          </w:tcPr>
          <w:p w:rsidR="00BE086A" w:rsidRPr="004B28D0" w:rsidRDefault="00BE086A" w:rsidP="00BE086A">
            <w:pPr>
              <w:pStyle w:val="ASFKTitul0"/>
            </w:pPr>
          </w:p>
        </w:tc>
        <w:tc>
          <w:tcPr>
            <w:tcW w:w="2430" w:type="pct"/>
          </w:tcPr>
          <w:p w:rsidR="00BE086A" w:rsidRPr="004B28D0" w:rsidRDefault="00BE086A" w:rsidP="00BE086A">
            <w:pPr>
              <w:pStyle w:val="ASFKTitul0"/>
            </w:pPr>
            <w:r w:rsidRPr="004B28D0">
              <w:t>От OOO «ОТР</w:t>
            </w:r>
            <w:r w:rsidR="00241CFD">
              <w:t xml:space="preserve"> </w:t>
            </w:r>
            <w:r w:rsidRPr="004B28D0">
              <w:t>2000»</w:t>
            </w:r>
          </w:p>
        </w:tc>
      </w:tr>
      <w:tr w:rsidR="00BE086A" w:rsidTr="00DC0B80">
        <w:trPr>
          <w:trHeight w:val="2335"/>
        </w:trPr>
        <w:tc>
          <w:tcPr>
            <w:tcW w:w="2447" w:type="pct"/>
          </w:tcPr>
          <w:p w:rsidR="00BE086A" w:rsidRPr="004B28D0" w:rsidRDefault="00BE086A" w:rsidP="00BE086A">
            <w:pPr>
              <w:pStyle w:val="ASFKTitul0"/>
            </w:pPr>
          </w:p>
          <w:p w:rsidR="00BE086A" w:rsidRPr="004B28D0" w:rsidRDefault="00BE086A" w:rsidP="00BE086A">
            <w:pPr>
              <w:pStyle w:val="ASFKTitul0"/>
            </w:pPr>
          </w:p>
          <w:p w:rsidR="00BE086A" w:rsidRPr="004B28D0" w:rsidRDefault="00BE086A" w:rsidP="00BE086A">
            <w:pPr>
              <w:pStyle w:val="ASFKTitul0"/>
            </w:pPr>
          </w:p>
          <w:p w:rsidR="00BE086A" w:rsidRPr="004B28D0" w:rsidRDefault="00BE086A" w:rsidP="00BE086A">
            <w:pPr>
              <w:pStyle w:val="ASFKTitul0"/>
            </w:pPr>
            <w:r w:rsidRPr="004B28D0">
              <w:t>______________ /                             /</w:t>
            </w:r>
          </w:p>
          <w:p w:rsidR="00BE086A" w:rsidRPr="004B28D0" w:rsidRDefault="00BE086A" w:rsidP="00BE086A">
            <w:pPr>
              <w:pStyle w:val="ASFKTitul0"/>
            </w:pPr>
          </w:p>
          <w:p w:rsidR="00BE086A" w:rsidRPr="004B28D0" w:rsidRDefault="00BE086A" w:rsidP="00BE086A">
            <w:pPr>
              <w:pStyle w:val="ASFKTitul0"/>
            </w:pPr>
            <w:r w:rsidRPr="004B28D0">
              <w:t>«___» _____</w:t>
            </w:r>
            <w:r w:rsidRPr="004B28D0">
              <w:rPr>
                <w:lang w:val="en-US"/>
              </w:rPr>
              <w:t>____</w:t>
            </w:r>
            <w:r w:rsidRPr="004B28D0">
              <w:t xml:space="preserve">_______ </w:t>
            </w:r>
            <w:r w:rsidR="00241CFD" w:rsidRPr="004B28D0">
              <w:t>20___ г.</w:t>
            </w:r>
          </w:p>
        </w:tc>
        <w:tc>
          <w:tcPr>
            <w:tcW w:w="123" w:type="pct"/>
            <w:vAlign w:val="center"/>
          </w:tcPr>
          <w:p w:rsidR="00BE086A" w:rsidRPr="004B28D0" w:rsidRDefault="00BE086A" w:rsidP="00BE086A">
            <w:pPr>
              <w:pStyle w:val="ASFKTitul0"/>
            </w:pPr>
          </w:p>
        </w:tc>
        <w:tc>
          <w:tcPr>
            <w:tcW w:w="2430" w:type="pct"/>
          </w:tcPr>
          <w:p w:rsidR="00BE086A" w:rsidRPr="004B28D0" w:rsidRDefault="00BE086A" w:rsidP="00BE086A">
            <w:pPr>
              <w:pStyle w:val="ASFKTitul0"/>
            </w:pPr>
            <w:r w:rsidRPr="004B28D0">
              <w:t>Генеральный директор</w:t>
            </w:r>
          </w:p>
          <w:p w:rsidR="00BE086A" w:rsidRPr="004B28D0" w:rsidRDefault="00BE086A" w:rsidP="00BE086A">
            <w:pPr>
              <w:pStyle w:val="ASFKTitul0"/>
            </w:pPr>
          </w:p>
          <w:p w:rsidR="00BE086A" w:rsidRPr="004B28D0" w:rsidRDefault="00BE086A" w:rsidP="00BE086A">
            <w:pPr>
              <w:pStyle w:val="ASFKTitul0"/>
            </w:pPr>
          </w:p>
          <w:p w:rsidR="00BE086A" w:rsidRPr="004B28D0" w:rsidRDefault="00BE086A" w:rsidP="00BE086A">
            <w:pPr>
              <w:pStyle w:val="ASFKTitul0"/>
            </w:pPr>
            <w:r w:rsidRPr="004B28D0">
              <w:t>______________ /С. Ю. Манохин/</w:t>
            </w:r>
          </w:p>
          <w:p w:rsidR="00BE086A" w:rsidRPr="004B28D0" w:rsidRDefault="00BE086A" w:rsidP="00BE086A">
            <w:pPr>
              <w:pStyle w:val="ASFKTitul0"/>
            </w:pPr>
          </w:p>
          <w:p w:rsidR="00BE086A" w:rsidRPr="002D3C2B" w:rsidRDefault="00BE086A" w:rsidP="00BE086A">
            <w:pPr>
              <w:pStyle w:val="ASFKTitul0"/>
            </w:pPr>
            <w:r w:rsidRPr="004B28D0">
              <w:t>«___» ____________ 20___ г.</w:t>
            </w:r>
          </w:p>
        </w:tc>
      </w:tr>
    </w:tbl>
    <w:p w:rsidR="009D1A7E" w:rsidRPr="009C2719" w:rsidRDefault="009D1A7E" w:rsidP="009D1A7E">
      <w:pPr>
        <w:pStyle w:val="ASFKTitul0"/>
        <w:jc w:val="left"/>
      </w:pPr>
    </w:p>
    <w:tbl>
      <w:tblPr>
        <w:tblW w:w="4996" w:type="pct"/>
        <w:tblLook w:val="0000" w:firstRow="0" w:lastRow="0" w:firstColumn="0" w:lastColumn="0" w:noHBand="0" w:noVBand="0"/>
      </w:tblPr>
      <w:tblGrid>
        <w:gridCol w:w="5398"/>
        <w:gridCol w:w="3995"/>
        <w:gridCol w:w="237"/>
      </w:tblGrid>
      <w:tr w:rsidR="009D1A7E" w:rsidRPr="00CB04B0" w:rsidTr="00DC0B80">
        <w:trPr>
          <w:trHeight w:val="386"/>
        </w:trPr>
        <w:tc>
          <w:tcPr>
            <w:tcW w:w="4877" w:type="pct"/>
            <w:gridSpan w:val="2"/>
          </w:tcPr>
          <w:p w:rsidR="009D1A7E" w:rsidRPr="00CB04B0" w:rsidRDefault="009D1A7E" w:rsidP="00DC0B80">
            <w:pPr>
              <w:pStyle w:val="ASFKTitul0"/>
              <w:jc w:val="left"/>
            </w:pPr>
            <w:r w:rsidRPr="00CB04B0">
              <w:lastRenderedPageBreak/>
              <w:t>УТВЕРЖДЕН</w:t>
            </w:r>
          </w:p>
        </w:tc>
        <w:tc>
          <w:tcPr>
            <w:tcW w:w="123" w:type="pct"/>
          </w:tcPr>
          <w:p w:rsidR="009D1A7E" w:rsidRPr="00CB04B0" w:rsidRDefault="009D1A7E" w:rsidP="00DC0B80">
            <w:pPr>
              <w:pStyle w:val="ASFKTitul0"/>
            </w:pPr>
          </w:p>
        </w:tc>
      </w:tr>
      <w:tr w:rsidR="009D1A7E" w:rsidRPr="00CB04B0" w:rsidTr="00DC0B80">
        <w:trPr>
          <w:trHeight w:val="2712"/>
        </w:trPr>
        <w:tc>
          <w:tcPr>
            <w:tcW w:w="4877" w:type="pct"/>
            <w:gridSpan w:val="2"/>
          </w:tcPr>
          <w:p w:rsidR="009D1A7E" w:rsidRPr="00CB04B0" w:rsidRDefault="00467237" w:rsidP="00DC0B80">
            <w:pPr>
              <w:pStyle w:val="ASFKTitul0"/>
              <w:jc w:val="left"/>
            </w:pPr>
            <w:fldSimple w:instr=" DOCPROPERTY  DocCode  \* MERGEFORMAT ">
              <w:r w:rsidR="00F67D07">
                <w:t>54819512.09.01,03.ОМ.002-16.00 1(2)</w:t>
              </w:r>
            </w:fldSimple>
            <w:r w:rsidR="009D1A7E">
              <w:t>-ЛУ</w:t>
            </w:r>
          </w:p>
        </w:tc>
        <w:tc>
          <w:tcPr>
            <w:tcW w:w="123" w:type="pct"/>
          </w:tcPr>
          <w:p w:rsidR="009D1A7E" w:rsidRPr="00CB04B0" w:rsidRDefault="009D1A7E" w:rsidP="00DC0B80">
            <w:pPr>
              <w:pStyle w:val="ASFKTitul0"/>
            </w:pPr>
          </w:p>
        </w:tc>
      </w:tr>
      <w:tr w:rsidR="009D1A7E" w:rsidRPr="00CB04B0" w:rsidTr="00DC0B80">
        <w:trPr>
          <w:trHeight w:val="402"/>
        </w:trPr>
        <w:tc>
          <w:tcPr>
            <w:tcW w:w="4999" w:type="pct"/>
            <w:gridSpan w:val="3"/>
          </w:tcPr>
          <w:p w:rsidR="009D1A7E" w:rsidRPr="00CB04B0" w:rsidRDefault="009D1A7E" w:rsidP="00DC0B80">
            <w:pPr>
              <w:pStyle w:val="ASFKTitul0"/>
            </w:pPr>
          </w:p>
        </w:tc>
      </w:tr>
      <w:tr w:rsidR="009D1A7E" w:rsidRPr="00CB04B0" w:rsidTr="00DC0B80">
        <w:trPr>
          <w:trHeight w:val="1252"/>
        </w:trPr>
        <w:tc>
          <w:tcPr>
            <w:tcW w:w="4999" w:type="pct"/>
            <w:gridSpan w:val="3"/>
            <w:vAlign w:val="center"/>
          </w:tcPr>
          <w:p w:rsidR="009D1A7E" w:rsidRPr="00CB04B0" w:rsidRDefault="00467237" w:rsidP="00DC0B80">
            <w:pPr>
              <w:pStyle w:val="ASFKTitul1"/>
            </w:pPr>
            <w:fldSimple w:instr=" DOCPROPERTY  FullNameSystem  \* MERGEFORMAT ">
              <w:r w:rsidR="00F67D07">
                <w:t>Автоматизированная система Федерального казначейства</w:t>
              </w:r>
            </w:fldSimple>
          </w:p>
        </w:tc>
      </w:tr>
      <w:tr w:rsidR="009D1A7E" w:rsidRPr="00CB04B0" w:rsidTr="00DC0B80">
        <w:trPr>
          <w:trHeight w:val="1851"/>
        </w:trPr>
        <w:tc>
          <w:tcPr>
            <w:tcW w:w="4999" w:type="pct"/>
            <w:gridSpan w:val="3"/>
            <w:vAlign w:val="center"/>
          </w:tcPr>
          <w:p w:rsidR="009D1A7E" w:rsidRPr="00CB04B0" w:rsidRDefault="00467237" w:rsidP="00DC0B80">
            <w:pPr>
              <w:pStyle w:val="ASFKTitul2"/>
            </w:pPr>
            <w:fldSimple w:instr=" DOCPROPERTY  DocType  \* MERGEFORMAT ">
              <w:r w:rsidR="00F67D07">
                <w:t>Обучающие материалы</w:t>
              </w:r>
            </w:fldSimple>
            <w:r w:rsidR="009D1A7E">
              <w:t xml:space="preserve"> «</w:t>
            </w:r>
            <w:fldSimple w:instr=" DOCPROPERTY  DocName  \* MERGEFORMAT ">
              <w:r w:rsidR="00F67D07">
                <w:t>Руководство по работе с «АРМ ГРБС»</w:t>
              </w:r>
            </w:fldSimple>
            <w:r w:rsidR="009D1A7E">
              <w:t>»</w:t>
            </w:r>
          </w:p>
        </w:tc>
      </w:tr>
      <w:tr w:rsidR="009D1A7E" w:rsidRPr="00CB04B0" w:rsidTr="00DC0B80">
        <w:tc>
          <w:tcPr>
            <w:tcW w:w="4999" w:type="pct"/>
            <w:gridSpan w:val="3"/>
            <w:vAlign w:val="center"/>
          </w:tcPr>
          <w:p w:rsidR="009D1A7E" w:rsidRPr="00CB04B0" w:rsidRDefault="009D1A7E" w:rsidP="00DC0B80">
            <w:pPr>
              <w:pStyle w:val="ASFKTitulnamedoc"/>
            </w:pPr>
          </w:p>
        </w:tc>
      </w:tr>
      <w:tr w:rsidR="009D1A7E" w:rsidRPr="00CB04B0" w:rsidTr="00DC0B80">
        <w:tc>
          <w:tcPr>
            <w:tcW w:w="4999" w:type="pct"/>
            <w:gridSpan w:val="3"/>
            <w:vAlign w:val="center"/>
          </w:tcPr>
          <w:p w:rsidR="009D1A7E" w:rsidRPr="00CB04B0" w:rsidRDefault="009D1A7E" w:rsidP="00DC0B80">
            <w:pPr>
              <w:pStyle w:val="ASFKTitul0"/>
            </w:pPr>
          </w:p>
        </w:tc>
      </w:tr>
      <w:tr w:rsidR="009D1A7E" w:rsidRPr="00CB04B0" w:rsidTr="00DC0B80">
        <w:trPr>
          <w:trHeight w:val="785"/>
        </w:trPr>
        <w:tc>
          <w:tcPr>
            <w:tcW w:w="4999" w:type="pct"/>
            <w:gridSpan w:val="3"/>
            <w:vAlign w:val="center"/>
          </w:tcPr>
          <w:p w:rsidR="009D1A7E" w:rsidRPr="00CB04B0" w:rsidRDefault="009D1A7E" w:rsidP="00DC0B80">
            <w:pPr>
              <w:pStyle w:val="ASFKTitul0"/>
            </w:pPr>
          </w:p>
        </w:tc>
      </w:tr>
      <w:tr w:rsidR="009D1A7E" w:rsidRPr="00CB04B0" w:rsidTr="00DC0B80">
        <w:trPr>
          <w:trHeight w:val="271"/>
        </w:trPr>
        <w:tc>
          <w:tcPr>
            <w:tcW w:w="4999" w:type="pct"/>
            <w:gridSpan w:val="3"/>
            <w:vAlign w:val="center"/>
          </w:tcPr>
          <w:p w:rsidR="009D1A7E" w:rsidRPr="00CB04B0" w:rsidRDefault="009D1A7E" w:rsidP="00DC0B80">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r w:rsidR="00F67D07">
              <w:t>54819512.09.01,03.ОМ.002-16.00 1(2)</w:t>
            </w:r>
            <w:r>
              <w:fldChar w:fldCharType="end"/>
            </w:r>
            <w:bookmarkEnd w:id="1"/>
          </w:p>
        </w:tc>
      </w:tr>
      <w:tr w:rsidR="009D1A7E" w:rsidRPr="00CB04B0" w:rsidTr="00DC0B80">
        <w:tc>
          <w:tcPr>
            <w:tcW w:w="4999" w:type="pct"/>
            <w:gridSpan w:val="3"/>
            <w:vAlign w:val="center"/>
          </w:tcPr>
          <w:p w:rsidR="009D1A7E" w:rsidRPr="00CB04B0" w:rsidRDefault="009D1A7E" w:rsidP="00DC0B80">
            <w:pPr>
              <w:pStyle w:val="ASFKTitul0"/>
            </w:pPr>
          </w:p>
        </w:tc>
      </w:tr>
      <w:tr w:rsidR="009D1A7E" w:rsidRPr="00CB04B0" w:rsidTr="00DC0B80">
        <w:tc>
          <w:tcPr>
            <w:tcW w:w="4999" w:type="pct"/>
            <w:gridSpan w:val="3"/>
            <w:vAlign w:val="center"/>
          </w:tcPr>
          <w:p w:rsidR="009D1A7E" w:rsidRPr="00CB04B0" w:rsidRDefault="009D1A7E" w:rsidP="00DC0B80">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F67D07">
              <w:rPr>
                <w:rFonts w:ascii="Verdana" w:hAnsi="Verdana"/>
                <w:noProof/>
                <w:color w:val="333333"/>
                <w:sz w:val="20"/>
                <w:shd w:val="clear" w:color="auto" w:fill="F9F9F9"/>
              </w:rPr>
              <w:instrText>429</w:instrText>
            </w:r>
            <w:r w:rsidRPr="004B28D0">
              <w:rPr>
                <w:lang w:val="en-US"/>
              </w:rPr>
              <w:fldChar w:fldCharType="end"/>
            </w:r>
            <w:r w:rsidRPr="004B28D0">
              <w:rPr>
                <w:lang w:val="en-US"/>
              </w:rPr>
              <w:instrText xml:space="preserve"> - 1 </w:instrText>
            </w:r>
            <w:r w:rsidRPr="004B28D0">
              <w:fldChar w:fldCharType="separate"/>
            </w:r>
            <w:r w:rsidR="00F67D07">
              <w:rPr>
                <w:noProof/>
              </w:rPr>
              <w:t>428</w:t>
            </w:r>
            <w:r w:rsidRPr="004B28D0">
              <w:fldChar w:fldCharType="end"/>
            </w:r>
            <w:r w:rsidRPr="00CB04B0">
              <w:fldChar w:fldCharType="begin"/>
            </w:r>
            <w:r w:rsidRPr="00CB04B0">
              <w:fldChar w:fldCharType="end"/>
            </w:r>
          </w:p>
        </w:tc>
      </w:tr>
      <w:tr w:rsidR="009D1A7E" w:rsidRPr="00CB04B0" w:rsidTr="00DC0B80">
        <w:trPr>
          <w:trHeight w:val="1613"/>
        </w:trPr>
        <w:tc>
          <w:tcPr>
            <w:tcW w:w="4999" w:type="pct"/>
            <w:gridSpan w:val="3"/>
            <w:vAlign w:val="center"/>
          </w:tcPr>
          <w:p w:rsidR="009D1A7E" w:rsidRPr="00CB04B0" w:rsidRDefault="009D1A7E" w:rsidP="00DC0B80">
            <w:pPr>
              <w:pStyle w:val="ASFKTitul0"/>
            </w:pPr>
          </w:p>
        </w:tc>
      </w:tr>
      <w:tr w:rsidR="009D1A7E" w:rsidRPr="00CB04B0" w:rsidTr="00DC0B80">
        <w:tc>
          <w:tcPr>
            <w:tcW w:w="2803" w:type="pct"/>
          </w:tcPr>
          <w:p w:rsidR="009D1A7E" w:rsidRPr="00CB04B0" w:rsidRDefault="009D1A7E" w:rsidP="00DC0B80">
            <w:pPr>
              <w:pStyle w:val="ASFKTitul0"/>
            </w:pPr>
          </w:p>
        </w:tc>
        <w:tc>
          <w:tcPr>
            <w:tcW w:w="2197" w:type="pct"/>
            <w:gridSpan w:val="2"/>
          </w:tcPr>
          <w:p w:rsidR="009D1A7E" w:rsidRPr="00CB04B0" w:rsidRDefault="009D1A7E" w:rsidP="00DC0B80">
            <w:pPr>
              <w:pStyle w:val="ASFKTitul0"/>
            </w:pPr>
          </w:p>
        </w:tc>
      </w:tr>
      <w:tr w:rsidR="009D1A7E" w:rsidRPr="00CB04B0" w:rsidTr="00DC0B80">
        <w:tc>
          <w:tcPr>
            <w:tcW w:w="2803" w:type="pct"/>
          </w:tcPr>
          <w:p w:rsidR="009D1A7E" w:rsidRPr="00CB04B0" w:rsidRDefault="009D1A7E" w:rsidP="00DC0B80">
            <w:pPr>
              <w:pStyle w:val="ASFKTitul0"/>
            </w:pPr>
          </w:p>
        </w:tc>
        <w:tc>
          <w:tcPr>
            <w:tcW w:w="2197" w:type="pct"/>
            <w:gridSpan w:val="2"/>
          </w:tcPr>
          <w:p w:rsidR="009D1A7E" w:rsidRPr="00CB04B0" w:rsidRDefault="009D1A7E" w:rsidP="00DC0B80">
            <w:pPr>
              <w:pStyle w:val="ASFKTitul0"/>
            </w:pPr>
          </w:p>
        </w:tc>
      </w:tr>
      <w:tr w:rsidR="009D1A7E" w:rsidRPr="00CB04B0" w:rsidTr="00DC0B80">
        <w:tc>
          <w:tcPr>
            <w:tcW w:w="2803" w:type="pct"/>
          </w:tcPr>
          <w:p w:rsidR="009D1A7E" w:rsidRPr="00CB04B0" w:rsidRDefault="009D1A7E" w:rsidP="00DC0B80">
            <w:pPr>
              <w:pStyle w:val="ASFKTitul0"/>
            </w:pPr>
          </w:p>
        </w:tc>
        <w:tc>
          <w:tcPr>
            <w:tcW w:w="2197" w:type="pct"/>
            <w:gridSpan w:val="2"/>
          </w:tcPr>
          <w:p w:rsidR="009D1A7E" w:rsidRPr="00CB04B0" w:rsidRDefault="009D1A7E" w:rsidP="00DC0B80">
            <w:pPr>
              <w:pStyle w:val="ASFKTitul0"/>
            </w:pPr>
          </w:p>
        </w:tc>
      </w:tr>
      <w:tr w:rsidR="009D1A7E" w:rsidRPr="00CB04B0" w:rsidTr="00DC0B80">
        <w:trPr>
          <w:trHeight w:val="106"/>
        </w:trPr>
        <w:tc>
          <w:tcPr>
            <w:tcW w:w="2803" w:type="pct"/>
          </w:tcPr>
          <w:p w:rsidR="009D1A7E" w:rsidRPr="00CB04B0" w:rsidRDefault="009D1A7E" w:rsidP="00DC0B80">
            <w:pPr>
              <w:pStyle w:val="ASFKTitul0"/>
            </w:pPr>
          </w:p>
        </w:tc>
        <w:tc>
          <w:tcPr>
            <w:tcW w:w="2197" w:type="pct"/>
            <w:gridSpan w:val="2"/>
          </w:tcPr>
          <w:p w:rsidR="009D1A7E" w:rsidRPr="00CB04B0" w:rsidRDefault="009D1A7E" w:rsidP="00DC0B80">
            <w:pPr>
              <w:pStyle w:val="ASFKTitul0"/>
            </w:pPr>
          </w:p>
        </w:tc>
      </w:tr>
    </w:tbl>
    <w:p w:rsidR="00725F8D" w:rsidRPr="00725F8D" w:rsidRDefault="00725F8D">
      <w:pPr>
        <w:rPr>
          <w:lang w:val="en-US"/>
        </w:rPr>
      </w:pPr>
    </w:p>
    <w:p w:rsidR="00CD55C7" w:rsidRPr="0064058C" w:rsidRDefault="00CD55C7" w:rsidP="00BB52A1">
      <w:pPr>
        <w:pStyle w:val="ASFKNormal"/>
        <w:sectPr w:rsidR="00CD55C7" w:rsidRPr="0064058C" w:rsidSect="00876C7B">
          <w:headerReference w:type="default" r:id="rId8"/>
          <w:footerReference w:type="default" r:id="rId9"/>
          <w:pgSz w:w="11906" w:h="16838" w:code="9"/>
          <w:pgMar w:top="1134" w:right="567" w:bottom="851" w:left="1701" w:header="567" w:footer="567" w:gutter="0"/>
          <w:cols w:space="708"/>
          <w:docGrid w:linePitch="360"/>
        </w:sectPr>
      </w:pPr>
    </w:p>
    <w:p w:rsidR="00037369" w:rsidRPr="00FB6AE2" w:rsidRDefault="00094211" w:rsidP="00BB2543">
      <w:pPr>
        <w:pStyle w:val="ASFKAn"/>
      </w:pPr>
      <w:bookmarkStart w:id="2" w:name="_Toc221011452"/>
      <w:r w:rsidRPr="00FB6AE2">
        <w:lastRenderedPageBreak/>
        <w:t>Аннотация</w:t>
      </w:r>
    </w:p>
    <w:p w:rsidR="005A2239" w:rsidRDefault="007B4A32" w:rsidP="00BB52A1">
      <w:pPr>
        <w:pStyle w:val="ASFKNormal"/>
      </w:pPr>
      <w:r>
        <w:t>Документ</w:t>
      </w:r>
      <w:r w:rsidR="00CD6948">
        <w:t xml:space="preserve"> </w:t>
      </w:r>
      <w:r w:rsidR="00CD6948" w:rsidRPr="00E12485">
        <w:t>создан для пр</w:t>
      </w:r>
      <w:r w:rsidR="00CD6948" w:rsidRPr="00317DA2">
        <w:t>и</w:t>
      </w:r>
      <w:r w:rsidR="00CD6948" w:rsidRPr="00E12485">
        <w:t>кладного пр</w:t>
      </w:r>
      <w:r w:rsidR="00CD6948" w:rsidRPr="00037369">
        <w:t>о</w:t>
      </w:r>
      <w:r w:rsidR="00CD6948" w:rsidRPr="00E12485">
        <w:t>граммного обе</w:t>
      </w:r>
      <w:r w:rsidR="00CD6948" w:rsidRPr="00CD6948">
        <w:t>с</w:t>
      </w:r>
      <w:r w:rsidR="00CD6948" w:rsidRPr="00E12485">
        <w:t xml:space="preserve">печения </w:t>
      </w:r>
      <w:r w:rsidR="00CD6948" w:rsidRPr="0072244A">
        <w:t>«Система удаленного финансового документооборота» (</w:t>
      </w:r>
      <w:r>
        <w:t>ППО СУФД АСФК</w:t>
      </w:r>
      <w:r w:rsidR="00CD6948" w:rsidRPr="0072244A">
        <w:t>)</w:t>
      </w:r>
      <w:r w:rsidR="00CD6948">
        <w:t>,</w:t>
      </w:r>
      <w:r w:rsidR="00CD6948" w:rsidRPr="0072244A">
        <w:t xml:space="preserve"> </w:t>
      </w:r>
      <w:r w:rsidR="00CD6948" w:rsidRPr="00F54709">
        <w:t>обеспечивающе</w:t>
      </w:r>
      <w:r w:rsidR="00CD6948">
        <w:t>го</w:t>
      </w:r>
      <w:r w:rsidR="00CD6948" w:rsidRPr="00F54709">
        <w:t xml:space="preserve"> реализацию юридически знач</w:t>
      </w:r>
      <w:r w:rsidR="00CD6948" w:rsidRPr="00886BAB">
        <w:t>и</w:t>
      </w:r>
      <w:r w:rsidR="00CD6948" w:rsidRPr="00F54709">
        <w:t>мого информационного обмена между по</w:t>
      </w:r>
      <w:r w:rsidR="00CD6948" w:rsidRPr="00CD6948">
        <w:t>д</w:t>
      </w:r>
      <w:r w:rsidR="00CD6948" w:rsidRPr="00F54709">
        <w:t>системами автоматизированной системы Фед</w:t>
      </w:r>
      <w:r w:rsidR="00CD6948" w:rsidRPr="00886BAB">
        <w:t>е</w:t>
      </w:r>
      <w:r w:rsidR="00CD6948" w:rsidRPr="00F54709">
        <w:t>рального казначейства</w:t>
      </w:r>
      <w:r w:rsidR="00037369" w:rsidRPr="00E12485">
        <w:t xml:space="preserve">. </w:t>
      </w:r>
    </w:p>
    <w:p w:rsidR="00BE086A" w:rsidRDefault="00BE086A" w:rsidP="00BE086A">
      <w:pPr>
        <w:pStyle w:val="ASFKNormal"/>
      </w:pPr>
      <w:r>
        <w:t>Документ актуализирован на основании Государственного контракта от 07.02.2022 № ФКУ0055/02/2022/РИС.</w:t>
      </w:r>
    </w:p>
    <w:p w:rsidR="005A2239" w:rsidRDefault="00BE086A" w:rsidP="00BE086A">
      <w:pPr>
        <w:pStyle w:val="ASFKNormal"/>
      </w:pPr>
      <w:r>
        <w:t>Документ соответствует 7 версии ядра и 32.8.0 версии программного обеспечения.</w:t>
      </w:r>
    </w:p>
    <w:p w:rsidR="00B4385F" w:rsidRDefault="00241CFD" w:rsidP="00B4385F">
      <w:pPr>
        <w:pStyle w:val="ASFKNormal"/>
      </w:pPr>
      <w:r>
        <w:t>Документ относится к следующей подсистеме</w:t>
      </w:r>
      <w:r w:rsidR="00B4385F">
        <w:t xml:space="preserve"> (компонентам, модулям) Автоматизированной системы Федерального казначейства:</w:t>
      </w:r>
    </w:p>
    <w:p w:rsidR="00B4385F" w:rsidRDefault="00B4385F" w:rsidP="00B4385F">
      <w:pPr>
        <w:pStyle w:val="ASFKListnum"/>
      </w:pPr>
      <w:r w:rsidRPr="00B4385F">
        <w:t>01,03</w:t>
      </w:r>
      <w:r>
        <w:t> – модуль «</w:t>
      </w:r>
      <w:r w:rsidRPr="00B4385F">
        <w:t>Система сопряжения</w:t>
      </w:r>
      <w:r>
        <w:t>» подсистемы «СУФД».</w:t>
      </w:r>
    </w:p>
    <w:p w:rsidR="009F337A" w:rsidRPr="00F018DF" w:rsidRDefault="00C4426D" w:rsidP="0095478C">
      <w:pPr>
        <w:pStyle w:val="ASFKSign"/>
        <w:outlineLvl w:val="4"/>
      </w:pPr>
      <w:bookmarkStart w:id="3" w:name="_Ref352250867"/>
      <w:bookmarkStart w:id="4" w:name="_Toc387858953"/>
      <w:bookmarkStart w:id="5" w:name="_Toc410283212"/>
      <w:bookmarkStart w:id="6" w:name="_Ref106791029"/>
      <w:bookmarkEnd w:id="2"/>
      <w:r w:rsidRPr="00CE6728">
        <w:br w:type="page"/>
      </w:r>
      <w:r w:rsidR="009F337A" w:rsidRPr="00F018DF">
        <w:lastRenderedPageBreak/>
        <w:t>Содержание</w:t>
      </w:r>
    </w:p>
    <w:p w:rsidR="00F67D07" w:rsidRDefault="009F337A">
      <w:pPr>
        <w:pStyle w:val="13"/>
        <w:rPr>
          <w:rFonts w:asciiTheme="minorHAnsi" w:eastAsiaTheme="minorEastAsia" w:hAnsiTheme="minorHAnsi" w:cstheme="minorBidi"/>
          <w:b w:val="0"/>
          <w:bCs w:val="0"/>
          <w:caps w:val="0"/>
          <w:sz w:val="22"/>
          <w:szCs w:val="22"/>
        </w:rPr>
      </w:pPr>
      <w:r w:rsidRPr="005F085E">
        <w:fldChar w:fldCharType="begin"/>
      </w:r>
      <w:r w:rsidRPr="009F337A">
        <w:instrText xml:space="preserve"> TOC \o "1-3" \h \z \u </w:instrText>
      </w:r>
      <w:r w:rsidRPr="005F085E">
        <w:fldChar w:fldCharType="separate"/>
      </w:r>
      <w:hyperlink w:anchor="_Toc95745828" w:history="1">
        <w:r w:rsidR="00F67D07" w:rsidRPr="008F67B6">
          <w:rPr>
            <w:rStyle w:val="ad"/>
          </w:rPr>
          <w:t>Перечень таблиц</w:t>
        </w:r>
        <w:r w:rsidR="00F67D07">
          <w:rPr>
            <w:webHidden/>
          </w:rPr>
          <w:tab/>
        </w:r>
        <w:r w:rsidR="00F67D07">
          <w:rPr>
            <w:webHidden/>
          </w:rPr>
          <w:fldChar w:fldCharType="begin"/>
        </w:r>
        <w:r w:rsidR="00F67D07">
          <w:rPr>
            <w:webHidden/>
          </w:rPr>
          <w:instrText xml:space="preserve"> PAGEREF _Toc95745828 \h </w:instrText>
        </w:r>
        <w:r w:rsidR="00F67D07">
          <w:rPr>
            <w:webHidden/>
          </w:rPr>
        </w:r>
        <w:r w:rsidR="00F67D07">
          <w:rPr>
            <w:webHidden/>
          </w:rPr>
          <w:fldChar w:fldCharType="separate"/>
        </w:r>
        <w:r w:rsidR="00F67D07">
          <w:rPr>
            <w:webHidden/>
          </w:rPr>
          <w:t>6</w:t>
        </w:r>
        <w:r w:rsidR="00F67D07">
          <w:rPr>
            <w:webHidden/>
          </w:rPr>
          <w:fldChar w:fldCharType="end"/>
        </w:r>
      </w:hyperlink>
    </w:p>
    <w:p w:rsidR="00F67D07" w:rsidRDefault="00F67D07">
      <w:pPr>
        <w:pStyle w:val="13"/>
        <w:rPr>
          <w:rFonts w:asciiTheme="minorHAnsi" w:eastAsiaTheme="minorEastAsia" w:hAnsiTheme="minorHAnsi" w:cstheme="minorBidi"/>
          <w:b w:val="0"/>
          <w:bCs w:val="0"/>
          <w:caps w:val="0"/>
          <w:sz w:val="22"/>
          <w:szCs w:val="22"/>
        </w:rPr>
      </w:pPr>
      <w:hyperlink w:anchor="_Toc95745829" w:history="1">
        <w:r w:rsidRPr="008F67B6">
          <w:rPr>
            <w:rStyle w:val="ad"/>
          </w:rPr>
          <w:t>Перечень рисунков</w:t>
        </w:r>
        <w:r>
          <w:rPr>
            <w:webHidden/>
          </w:rPr>
          <w:tab/>
        </w:r>
        <w:r>
          <w:rPr>
            <w:webHidden/>
          </w:rPr>
          <w:fldChar w:fldCharType="begin"/>
        </w:r>
        <w:r>
          <w:rPr>
            <w:webHidden/>
          </w:rPr>
          <w:instrText xml:space="preserve"> PAGEREF _Toc95745829 \h </w:instrText>
        </w:r>
        <w:r>
          <w:rPr>
            <w:webHidden/>
          </w:rPr>
        </w:r>
        <w:r>
          <w:rPr>
            <w:webHidden/>
          </w:rPr>
          <w:fldChar w:fldCharType="separate"/>
        </w:r>
        <w:r>
          <w:rPr>
            <w:webHidden/>
          </w:rPr>
          <w:t>12</w:t>
        </w:r>
        <w:r>
          <w:rPr>
            <w:webHidden/>
          </w:rPr>
          <w:fldChar w:fldCharType="end"/>
        </w:r>
      </w:hyperlink>
    </w:p>
    <w:p w:rsidR="00F67D07" w:rsidRDefault="00F67D07">
      <w:pPr>
        <w:pStyle w:val="13"/>
        <w:rPr>
          <w:rFonts w:asciiTheme="minorHAnsi" w:eastAsiaTheme="minorEastAsia" w:hAnsiTheme="minorHAnsi" w:cstheme="minorBidi"/>
          <w:b w:val="0"/>
          <w:bCs w:val="0"/>
          <w:caps w:val="0"/>
          <w:sz w:val="22"/>
          <w:szCs w:val="22"/>
        </w:rPr>
      </w:pPr>
      <w:hyperlink w:anchor="_Toc95745830" w:history="1">
        <w:r w:rsidRPr="008F67B6">
          <w:rPr>
            <w:rStyle w:val="ad"/>
          </w:rPr>
          <w:t>1.</w:t>
        </w:r>
        <w:r>
          <w:rPr>
            <w:rFonts w:asciiTheme="minorHAnsi" w:eastAsiaTheme="minorEastAsia" w:hAnsiTheme="minorHAnsi" w:cstheme="minorBidi"/>
            <w:b w:val="0"/>
            <w:bCs w:val="0"/>
            <w:caps w:val="0"/>
            <w:sz w:val="22"/>
            <w:szCs w:val="22"/>
          </w:rPr>
          <w:tab/>
        </w:r>
        <w:r w:rsidRPr="008F67B6">
          <w:rPr>
            <w:rStyle w:val="ad"/>
          </w:rPr>
          <w:t>Введение</w:t>
        </w:r>
        <w:r>
          <w:rPr>
            <w:webHidden/>
          </w:rPr>
          <w:tab/>
        </w:r>
        <w:r>
          <w:rPr>
            <w:webHidden/>
          </w:rPr>
          <w:fldChar w:fldCharType="begin"/>
        </w:r>
        <w:r>
          <w:rPr>
            <w:webHidden/>
          </w:rPr>
          <w:instrText xml:space="preserve"> PAGEREF _Toc95745830 \h </w:instrText>
        </w:r>
        <w:r>
          <w:rPr>
            <w:webHidden/>
          </w:rPr>
        </w:r>
        <w:r>
          <w:rPr>
            <w:webHidden/>
          </w:rPr>
          <w:fldChar w:fldCharType="separate"/>
        </w:r>
        <w:r>
          <w:rPr>
            <w:webHidden/>
          </w:rPr>
          <w:t>21</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31" w:history="1">
        <w:r w:rsidRPr="008F67B6">
          <w:rPr>
            <w:rStyle w:val="ad"/>
          </w:rPr>
          <w:t>1.1.</w:t>
        </w:r>
        <w:r>
          <w:rPr>
            <w:rFonts w:asciiTheme="minorHAnsi" w:eastAsiaTheme="minorEastAsia" w:hAnsiTheme="minorHAnsi" w:cstheme="minorBidi"/>
            <w:bCs w:val="0"/>
            <w:sz w:val="22"/>
            <w:szCs w:val="22"/>
          </w:rPr>
          <w:tab/>
        </w:r>
        <w:r w:rsidRPr="008F67B6">
          <w:rPr>
            <w:rStyle w:val="ad"/>
          </w:rPr>
          <w:t>Область применения</w:t>
        </w:r>
        <w:r>
          <w:rPr>
            <w:webHidden/>
          </w:rPr>
          <w:tab/>
        </w:r>
        <w:r>
          <w:rPr>
            <w:webHidden/>
          </w:rPr>
          <w:fldChar w:fldCharType="begin"/>
        </w:r>
        <w:r>
          <w:rPr>
            <w:webHidden/>
          </w:rPr>
          <w:instrText xml:space="preserve"> PAGEREF _Toc95745831 \h </w:instrText>
        </w:r>
        <w:r>
          <w:rPr>
            <w:webHidden/>
          </w:rPr>
        </w:r>
        <w:r>
          <w:rPr>
            <w:webHidden/>
          </w:rPr>
          <w:fldChar w:fldCharType="separate"/>
        </w:r>
        <w:r>
          <w:rPr>
            <w:webHidden/>
          </w:rPr>
          <w:t>21</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32" w:history="1">
        <w:r w:rsidRPr="008F67B6">
          <w:rPr>
            <w:rStyle w:val="ad"/>
          </w:rPr>
          <w:t>1.2.</w:t>
        </w:r>
        <w:r>
          <w:rPr>
            <w:rFonts w:asciiTheme="minorHAnsi" w:eastAsiaTheme="minorEastAsia" w:hAnsiTheme="minorHAnsi" w:cstheme="minorBidi"/>
            <w:bCs w:val="0"/>
            <w:sz w:val="22"/>
            <w:szCs w:val="22"/>
          </w:rPr>
          <w:tab/>
        </w:r>
        <w:r w:rsidRPr="008F67B6">
          <w:rPr>
            <w:rStyle w:val="ad"/>
          </w:rPr>
          <w:t>Краткое описание возможностей</w:t>
        </w:r>
        <w:r>
          <w:rPr>
            <w:webHidden/>
          </w:rPr>
          <w:tab/>
        </w:r>
        <w:r>
          <w:rPr>
            <w:webHidden/>
          </w:rPr>
          <w:fldChar w:fldCharType="begin"/>
        </w:r>
        <w:r>
          <w:rPr>
            <w:webHidden/>
          </w:rPr>
          <w:instrText xml:space="preserve"> PAGEREF _Toc95745832 \h </w:instrText>
        </w:r>
        <w:r>
          <w:rPr>
            <w:webHidden/>
          </w:rPr>
        </w:r>
        <w:r>
          <w:rPr>
            <w:webHidden/>
          </w:rPr>
          <w:fldChar w:fldCharType="separate"/>
        </w:r>
        <w:r>
          <w:rPr>
            <w:webHidden/>
          </w:rPr>
          <w:t>21</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33" w:history="1">
        <w:r w:rsidRPr="008F67B6">
          <w:rPr>
            <w:rStyle w:val="ad"/>
          </w:rPr>
          <w:t>1.3.</w:t>
        </w:r>
        <w:r>
          <w:rPr>
            <w:rFonts w:asciiTheme="minorHAnsi" w:eastAsiaTheme="minorEastAsia" w:hAnsiTheme="minorHAnsi" w:cstheme="minorBidi"/>
            <w:bCs w:val="0"/>
            <w:sz w:val="22"/>
            <w:szCs w:val="22"/>
          </w:rPr>
          <w:tab/>
        </w:r>
        <w:r w:rsidRPr="008F67B6">
          <w:rPr>
            <w:rStyle w:val="ad"/>
          </w:rPr>
          <w:t>Уровень подготовки пользователя</w:t>
        </w:r>
        <w:r>
          <w:rPr>
            <w:webHidden/>
          </w:rPr>
          <w:tab/>
        </w:r>
        <w:r>
          <w:rPr>
            <w:webHidden/>
          </w:rPr>
          <w:fldChar w:fldCharType="begin"/>
        </w:r>
        <w:r>
          <w:rPr>
            <w:webHidden/>
          </w:rPr>
          <w:instrText xml:space="preserve"> PAGEREF _Toc95745833 \h </w:instrText>
        </w:r>
        <w:r>
          <w:rPr>
            <w:webHidden/>
          </w:rPr>
        </w:r>
        <w:r>
          <w:rPr>
            <w:webHidden/>
          </w:rPr>
          <w:fldChar w:fldCharType="separate"/>
        </w:r>
        <w:r>
          <w:rPr>
            <w:webHidden/>
          </w:rPr>
          <w:t>21</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34" w:history="1">
        <w:r w:rsidRPr="008F67B6">
          <w:rPr>
            <w:rStyle w:val="ad"/>
          </w:rPr>
          <w:t>1.4.</w:t>
        </w:r>
        <w:r>
          <w:rPr>
            <w:rFonts w:asciiTheme="minorHAnsi" w:eastAsiaTheme="minorEastAsia" w:hAnsiTheme="minorHAnsi" w:cstheme="minorBidi"/>
            <w:bCs w:val="0"/>
            <w:sz w:val="22"/>
            <w:szCs w:val="22"/>
          </w:rPr>
          <w:tab/>
        </w:r>
        <w:r w:rsidRPr="008F67B6">
          <w:rPr>
            <w:rStyle w:val="ad"/>
          </w:rPr>
          <w:t>Список принятых терминов и сокращений</w:t>
        </w:r>
        <w:r>
          <w:rPr>
            <w:webHidden/>
          </w:rPr>
          <w:tab/>
        </w:r>
        <w:r>
          <w:rPr>
            <w:webHidden/>
          </w:rPr>
          <w:fldChar w:fldCharType="begin"/>
        </w:r>
        <w:r>
          <w:rPr>
            <w:webHidden/>
          </w:rPr>
          <w:instrText xml:space="preserve"> PAGEREF _Toc95745834 \h </w:instrText>
        </w:r>
        <w:r>
          <w:rPr>
            <w:webHidden/>
          </w:rPr>
        </w:r>
        <w:r>
          <w:rPr>
            <w:webHidden/>
          </w:rPr>
          <w:fldChar w:fldCharType="separate"/>
        </w:r>
        <w:r>
          <w:rPr>
            <w:webHidden/>
          </w:rPr>
          <w:t>22</w:t>
        </w:r>
        <w:r>
          <w:rPr>
            <w:webHidden/>
          </w:rPr>
          <w:fldChar w:fldCharType="end"/>
        </w:r>
      </w:hyperlink>
    </w:p>
    <w:p w:rsidR="00F67D07" w:rsidRDefault="00F67D07">
      <w:pPr>
        <w:pStyle w:val="13"/>
        <w:rPr>
          <w:rFonts w:asciiTheme="minorHAnsi" w:eastAsiaTheme="minorEastAsia" w:hAnsiTheme="minorHAnsi" w:cstheme="minorBidi"/>
          <w:b w:val="0"/>
          <w:bCs w:val="0"/>
          <w:caps w:val="0"/>
          <w:sz w:val="22"/>
          <w:szCs w:val="22"/>
        </w:rPr>
      </w:pPr>
      <w:hyperlink w:anchor="_Toc95745835" w:history="1">
        <w:r w:rsidRPr="008F67B6">
          <w:rPr>
            <w:rStyle w:val="ad"/>
          </w:rPr>
          <w:t>2.</w:t>
        </w:r>
        <w:r>
          <w:rPr>
            <w:rFonts w:asciiTheme="minorHAnsi" w:eastAsiaTheme="minorEastAsia" w:hAnsiTheme="minorHAnsi" w:cstheme="minorBidi"/>
            <w:b w:val="0"/>
            <w:bCs w:val="0"/>
            <w:caps w:val="0"/>
            <w:sz w:val="22"/>
            <w:szCs w:val="22"/>
          </w:rPr>
          <w:tab/>
        </w:r>
        <w:r w:rsidRPr="008F67B6">
          <w:rPr>
            <w:rStyle w:val="ad"/>
          </w:rPr>
          <w:t>Назначение и условия применения</w:t>
        </w:r>
        <w:r>
          <w:rPr>
            <w:webHidden/>
          </w:rPr>
          <w:tab/>
        </w:r>
        <w:r>
          <w:rPr>
            <w:webHidden/>
          </w:rPr>
          <w:fldChar w:fldCharType="begin"/>
        </w:r>
        <w:r>
          <w:rPr>
            <w:webHidden/>
          </w:rPr>
          <w:instrText xml:space="preserve"> PAGEREF _Toc95745835 \h </w:instrText>
        </w:r>
        <w:r>
          <w:rPr>
            <w:webHidden/>
          </w:rPr>
        </w:r>
        <w:r>
          <w:rPr>
            <w:webHidden/>
          </w:rPr>
          <w:fldChar w:fldCharType="separate"/>
        </w:r>
        <w:r>
          <w:rPr>
            <w:webHidden/>
          </w:rPr>
          <w:t>34</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36" w:history="1">
        <w:r w:rsidRPr="008F67B6">
          <w:rPr>
            <w:rStyle w:val="ad"/>
          </w:rPr>
          <w:t>2.1.</w:t>
        </w:r>
        <w:r>
          <w:rPr>
            <w:rFonts w:asciiTheme="minorHAnsi" w:eastAsiaTheme="minorEastAsia" w:hAnsiTheme="minorHAnsi" w:cstheme="minorBidi"/>
            <w:bCs w:val="0"/>
            <w:sz w:val="22"/>
            <w:szCs w:val="22"/>
          </w:rPr>
          <w:tab/>
        </w:r>
        <w:r w:rsidRPr="008F67B6">
          <w:rPr>
            <w:rStyle w:val="ad"/>
          </w:rPr>
          <w:t>Виды деятельности, функции</w:t>
        </w:r>
        <w:r>
          <w:rPr>
            <w:webHidden/>
          </w:rPr>
          <w:tab/>
        </w:r>
        <w:r>
          <w:rPr>
            <w:webHidden/>
          </w:rPr>
          <w:fldChar w:fldCharType="begin"/>
        </w:r>
        <w:r>
          <w:rPr>
            <w:webHidden/>
          </w:rPr>
          <w:instrText xml:space="preserve"> PAGEREF _Toc95745836 \h </w:instrText>
        </w:r>
        <w:r>
          <w:rPr>
            <w:webHidden/>
          </w:rPr>
        </w:r>
        <w:r>
          <w:rPr>
            <w:webHidden/>
          </w:rPr>
          <w:fldChar w:fldCharType="separate"/>
        </w:r>
        <w:r>
          <w:rPr>
            <w:webHidden/>
          </w:rPr>
          <w:t>34</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37" w:history="1">
        <w:r w:rsidRPr="008F67B6">
          <w:rPr>
            <w:rStyle w:val="ad"/>
          </w:rPr>
          <w:t>2.2.</w:t>
        </w:r>
        <w:r>
          <w:rPr>
            <w:rFonts w:asciiTheme="minorHAnsi" w:eastAsiaTheme="minorEastAsia" w:hAnsiTheme="minorHAnsi" w:cstheme="minorBidi"/>
            <w:bCs w:val="0"/>
            <w:sz w:val="22"/>
            <w:szCs w:val="22"/>
          </w:rPr>
          <w:tab/>
        </w:r>
        <w:r w:rsidRPr="008F67B6">
          <w:rPr>
            <w:rStyle w:val="ad"/>
          </w:rPr>
          <w:t>Программные и аппаратные требования к системе</w:t>
        </w:r>
        <w:r>
          <w:rPr>
            <w:webHidden/>
          </w:rPr>
          <w:tab/>
        </w:r>
        <w:r>
          <w:rPr>
            <w:webHidden/>
          </w:rPr>
          <w:fldChar w:fldCharType="begin"/>
        </w:r>
        <w:r>
          <w:rPr>
            <w:webHidden/>
          </w:rPr>
          <w:instrText xml:space="preserve"> PAGEREF _Toc95745837 \h </w:instrText>
        </w:r>
        <w:r>
          <w:rPr>
            <w:webHidden/>
          </w:rPr>
        </w:r>
        <w:r>
          <w:rPr>
            <w:webHidden/>
          </w:rPr>
          <w:fldChar w:fldCharType="separate"/>
        </w:r>
        <w:r>
          <w:rPr>
            <w:webHidden/>
          </w:rPr>
          <w:t>34</w:t>
        </w:r>
        <w:r>
          <w:rPr>
            <w:webHidden/>
          </w:rPr>
          <w:fldChar w:fldCharType="end"/>
        </w:r>
      </w:hyperlink>
    </w:p>
    <w:p w:rsidR="00F67D07" w:rsidRDefault="00F67D07">
      <w:pPr>
        <w:pStyle w:val="13"/>
        <w:rPr>
          <w:rFonts w:asciiTheme="minorHAnsi" w:eastAsiaTheme="minorEastAsia" w:hAnsiTheme="minorHAnsi" w:cstheme="minorBidi"/>
          <w:b w:val="0"/>
          <w:bCs w:val="0"/>
          <w:caps w:val="0"/>
          <w:sz w:val="22"/>
          <w:szCs w:val="22"/>
        </w:rPr>
      </w:pPr>
      <w:hyperlink w:anchor="_Toc95745838" w:history="1">
        <w:r w:rsidRPr="008F67B6">
          <w:rPr>
            <w:rStyle w:val="ad"/>
          </w:rPr>
          <w:t>3.</w:t>
        </w:r>
        <w:r>
          <w:rPr>
            <w:rFonts w:asciiTheme="minorHAnsi" w:eastAsiaTheme="minorEastAsia" w:hAnsiTheme="minorHAnsi" w:cstheme="minorBidi"/>
            <w:b w:val="0"/>
            <w:bCs w:val="0"/>
            <w:caps w:val="0"/>
            <w:sz w:val="22"/>
            <w:szCs w:val="22"/>
          </w:rPr>
          <w:tab/>
        </w:r>
        <w:r w:rsidRPr="008F67B6">
          <w:rPr>
            <w:rStyle w:val="ad"/>
          </w:rPr>
          <w:t>Подготовка к работе</w:t>
        </w:r>
        <w:r>
          <w:rPr>
            <w:webHidden/>
          </w:rPr>
          <w:tab/>
        </w:r>
        <w:r>
          <w:rPr>
            <w:webHidden/>
          </w:rPr>
          <w:fldChar w:fldCharType="begin"/>
        </w:r>
        <w:r>
          <w:rPr>
            <w:webHidden/>
          </w:rPr>
          <w:instrText xml:space="preserve"> PAGEREF _Toc95745838 \h </w:instrText>
        </w:r>
        <w:r>
          <w:rPr>
            <w:webHidden/>
          </w:rPr>
        </w:r>
        <w:r>
          <w:rPr>
            <w:webHidden/>
          </w:rPr>
          <w:fldChar w:fldCharType="separate"/>
        </w:r>
        <w:r>
          <w:rPr>
            <w:webHidden/>
          </w:rPr>
          <w:t>35</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39" w:history="1">
        <w:r w:rsidRPr="008F67B6">
          <w:rPr>
            <w:rStyle w:val="ad"/>
          </w:rPr>
          <w:t>3.1.</w:t>
        </w:r>
        <w:r>
          <w:rPr>
            <w:rFonts w:asciiTheme="minorHAnsi" w:eastAsiaTheme="minorEastAsia" w:hAnsiTheme="minorHAnsi" w:cstheme="minorBidi"/>
            <w:bCs w:val="0"/>
            <w:sz w:val="22"/>
            <w:szCs w:val="22"/>
          </w:rPr>
          <w:tab/>
        </w:r>
        <w:r w:rsidRPr="008F67B6">
          <w:rPr>
            <w:rStyle w:val="ad"/>
          </w:rPr>
          <w:t>Порядок проверки работоспособности</w:t>
        </w:r>
        <w:r>
          <w:rPr>
            <w:webHidden/>
          </w:rPr>
          <w:tab/>
        </w:r>
        <w:r>
          <w:rPr>
            <w:webHidden/>
          </w:rPr>
          <w:fldChar w:fldCharType="begin"/>
        </w:r>
        <w:r>
          <w:rPr>
            <w:webHidden/>
          </w:rPr>
          <w:instrText xml:space="preserve"> PAGEREF _Toc95745839 \h </w:instrText>
        </w:r>
        <w:r>
          <w:rPr>
            <w:webHidden/>
          </w:rPr>
        </w:r>
        <w:r>
          <w:rPr>
            <w:webHidden/>
          </w:rPr>
          <w:fldChar w:fldCharType="separate"/>
        </w:r>
        <w:r>
          <w:rPr>
            <w:webHidden/>
          </w:rPr>
          <w:t>35</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40" w:history="1">
        <w:r w:rsidRPr="008F67B6">
          <w:rPr>
            <w:rStyle w:val="ad"/>
          </w:rPr>
          <w:t>3.2.</w:t>
        </w:r>
        <w:r>
          <w:rPr>
            <w:rFonts w:asciiTheme="minorHAnsi" w:eastAsiaTheme="minorEastAsia" w:hAnsiTheme="minorHAnsi" w:cstheme="minorBidi"/>
            <w:bCs w:val="0"/>
            <w:sz w:val="22"/>
            <w:szCs w:val="22"/>
          </w:rPr>
          <w:tab/>
        </w:r>
        <w:r w:rsidRPr="008F67B6">
          <w:rPr>
            <w:rStyle w:val="ad"/>
          </w:rPr>
          <w:t>Справочники системы</w:t>
        </w:r>
        <w:r>
          <w:rPr>
            <w:webHidden/>
          </w:rPr>
          <w:tab/>
        </w:r>
        <w:r>
          <w:rPr>
            <w:webHidden/>
          </w:rPr>
          <w:fldChar w:fldCharType="begin"/>
        </w:r>
        <w:r>
          <w:rPr>
            <w:webHidden/>
          </w:rPr>
          <w:instrText xml:space="preserve"> PAGEREF _Toc95745840 \h </w:instrText>
        </w:r>
        <w:r>
          <w:rPr>
            <w:webHidden/>
          </w:rPr>
        </w:r>
        <w:r>
          <w:rPr>
            <w:webHidden/>
          </w:rPr>
          <w:fldChar w:fldCharType="separate"/>
        </w:r>
        <w:r>
          <w:rPr>
            <w:webHidden/>
          </w:rPr>
          <w:t>35</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41" w:history="1">
        <w:r w:rsidRPr="008F67B6">
          <w:rPr>
            <w:rStyle w:val="ad"/>
          </w:rPr>
          <w:t>3.3.</w:t>
        </w:r>
        <w:r>
          <w:rPr>
            <w:rFonts w:asciiTheme="minorHAnsi" w:eastAsiaTheme="minorEastAsia" w:hAnsiTheme="minorHAnsi" w:cstheme="minorBidi"/>
            <w:bCs w:val="0"/>
            <w:sz w:val="22"/>
            <w:szCs w:val="22"/>
          </w:rPr>
          <w:tab/>
        </w:r>
        <w:r w:rsidRPr="008F67B6">
          <w:rPr>
            <w:rStyle w:val="ad"/>
          </w:rPr>
          <w:t>Функции системы</w:t>
        </w:r>
        <w:r>
          <w:rPr>
            <w:webHidden/>
          </w:rPr>
          <w:tab/>
        </w:r>
        <w:r>
          <w:rPr>
            <w:webHidden/>
          </w:rPr>
          <w:fldChar w:fldCharType="begin"/>
        </w:r>
        <w:r>
          <w:rPr>
            <w:webHidden/>
          </w:rPr>
          <w:instrText xml:space="preserve"> PAGEREF _Toc95745841 \h </w:instrText>
        </w:r>
        <w:r>
          <w:rPr>
            <w:webHidden/>
          </w:rPr>
        </w:r>
        <w:r>
          <w:rPr>
            <w:webHidden/>
          </w:rPr>
          <w:fldChar w:fldCharType="separate"/>
        </w:r>
        <w:r>
          <w:rPr>
            <w:webHidden/>
          </w:rPr>
          <w:t>35</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42" w:history="1">
        <w:r w:rsidRPr="008F67B6">
          <w:rPr>
            <w:rStyle w:val="ad"/>
          </w:rPr>
          <w:t>3.4.</w:t>
        </w:r>
        <w:r>
          <w:rPr>
            <w:rFonts w:asciiTheme="minorHAnsi" w:eastAsiaTheme="minorEastAsia" w:hAnsiTheme="minorHAnsi" w:cstheme="minorBidi"/>
            <w:bCs w:val="0"/>
            <w:sz w:val="22"/>
            <w:szCs w:val="22"/>
          </w:rPr>
          <w:tab/>
        </w:r>
        <w:r w:rsidRPr="008F67B6">
          <w:rPr>
            <w:rStyle w:val="ad"/>
          </w:rPr>
          <w:t>Дополнительные настройки системы</w:t>
        </w:r>
        <w:r>
          <w:rPr>
            <w:webHidden/>
          </w:rPr>
          <w:tab/>
        </w:r>
        <w:r>
          <w:rPr>
            <w:webHidden/>
          </w:rPr>
          <w:fldChar w:fldCharType="begin"/>
        </w:r>
        <w:r>
          <w:rPr>
            <w:webHidden/>
          </w:rPr>
          <w:instrText xml:space="preserve"> PAGEREF _Toc95745842 \h </w:instrText>
        </w:r>
        <w:r>
          <w:rPr>
            <w:webHidden/>
          </w:rPr>
        </w:r>
        <w:r>
          <w:rPr>
            <w:webHidden/>
          </w:rPr>
          <w:fldChar w:fldCharType="separate"/>
        </w:r>
        <w:r>
          <w:rPr>
            <w:webHidden/>
          </w:rPr>
          <w:t>35</w:t>
        </w:r>
        <w:r>
          <w:rPr>
            <w:webHidden/>
          </w:rPr>
          <w:fldChar w:fldCharType="end"/>
        </w:r>
      </w:hyperlink>
    </w:p>
    <w:p w:rsidR="00F67D07" w:rsidRDefault="00F67D07">
      <w:pPr>
        <w:pStyle w:val="13"/>
        <w:rPr>
          <w:rFonts w:asciiTheme="minorHAnsi" w:eastAsiaTheme="minorEastAsia" w:hAnsiTheme="minorHAnsi" w:cstheme="minorBidi"/>
          <w:b w:val="0"/>
          <w:bCs w:val="0"/>
          <w:caps w:val="0"/>
          <w:sz w:val="22"/>
          <w:szCs w:val="22"/>
        </w:rPr>
      </w:pPr>
      <w:hyperlink w:anchor="_Toc95745843" w:history="1">
        <w:r w:rsidRPr="008F67B6">
          <w:rPr>
            <w:rStyle w:val="ad"/>
          </w:rPr>
          <w:t>4.</w:t>
        </w:r>
        <w:r>
          <w:rPr>
            <w:rFonts w:asciiTheme="minorHAnsi" w:eastAsiaTheme="minorEastAsia" w:hAnsiTheme="minorHAnsi" w:cstheme="minorBidi"/>
            <w:b w:val="0"/>
            <w:bCs w:val="0"/>
            <w:caps w:val="0"/>
            <w:sz w:val="22"/>
            <w:szCs w:val="22"/>
          </w:rPr>
          <w:tab/>
        </w:r>
        <w:r w:rsidRPr="008F67B6">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_Toc95745843 \h </w:instrText>
        </w:r>
        <w:r>
          <w:rPr>
            <w:webHidden/>
          </w:rPr>
        </w:r>
        <w:r>
          <w:rPr>
            <w:webHidden/>
          </w:rPr>
          <w:fldChar w:fldCharType="separate"/>
        </w:r>
        <w:r>
          <w:rPr>
            <w:webHidden/>
          </w:rPr>
          <w:t>36</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44" w:history="1">
        <w:r w:rsidRPr="008F67B6">
          <w:rPr>
            <w:rStyle w:val="ad"/>
          </w:rPr>
          <w:t>4.1.</w:t>
        </w:r>
        <w:r>
          <w:rPr>
            <w:rFonts w:asciiTheme="minorHAnsi" w:eastAsiaTheme="minorEastAsia" w:hAnsiTheme="minorHAnsi" w:cstheme="minorBidi"/>
            <w:bCs w:val="0"/>
            <w:sz w:val="22"/>
            <w:szCs w:val="22"/>
          </w:rPr>
          <w:tab/>
        </w:r>
        <w:r w:rsidRPr="008F67B6">
          <w:rPr>
            <w:rStyle w:val="ad"/>
          </w:rPr>
          <w:t>Основные элементы интерфейса</w:t>
        </w:r>
        <w:r>
          <w:rPr>
            <w:webHidden/>
          </w:rPr>
          <w:tab/>
        </w:r>
        <w:r>
          <w:rPr>
            <w:webHidden/>
          </w:rPr>
          <w:fldChar w:fldCharType="begin"/>
        </w:r>
        <w:r>
          <w:rPr>
            <w:webHidden/>
          </w:rPr>
          <w:instrText xml:space="preserve"> PAGEREF _Toc95745844 \h </w:instrText>
        </w:r>
        <w:r>
          <w:rPr>
            <w:webHidden/>
          </w:rPr>
        </w:r>
        <w:r>
          <w:rPr>
            <w:webHidden/>
          </w:rPr>
          <w:fldChar w:fldCharType="separate"/>
        </w:r>
        <w:r>
          <w:rPr>
            <w:webHidden/>
          </w:rPr>
          <w:t>36</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45" w:history="1">
        <w:r w:rsidRPr="008F67B6">
          <w:rPr>
            <w:rStyle w:val="ad"/>
          </w:rPr>
          <w:t>4.1.1.</w:t>
        </w:r>
        <w:r>
          <w:rPr>
            <w:rFonts w:asciiTheme="minorHAnsi" w:eastAsiaTheme="minorEastAsia" w:hAnsiTheme="minorHAnsi" w:cstheme="minorBidi"/>
            <w:bCs w:val="0"/>
            <w:iCs w:val="0"/>
            <w:sz w:val="22"/>
            <w:szCs w:val="22"/>
          </w:rPr>
          <w:tab/>
        </w:r>
        <w:r w:rsidRPr="008F67B6">
          <w:rPr>
            <w:rStyle w:val="ad"/>
          </w:rPr>
          <w:t>Заголовок рабочего окна программы</w:t>
        </w:r>
        <w:r>
          <w:rPr>
            <w:webHidden/>
          </w:rPr>
          <w:tab/>
        </w:r>
        <w:r>
          <w:rPr>
            <w:webHidden/>
          </w:rPr>
          <w:fldChar w:fldCharType="begin"/>
        </w:r>
        <w:r>
          <w:rPr>
            <w:webHidden/>
          </w:rPr>
          <w:instrText xml:space="preserve"> PAGEREF _Toc95745845 \h </w:instrText>
        </w:r>
        <w:r>
          <w:rPr>
            <w:webHidden/>
          </w:rPr>
        </w:r>
        <w:r>
          <w:rPr>
            <w:webHidden/>
          </w:rPr>
          <w:fldChar w:fldCharType="separate"/>
        </w:r>
        <w:r>
          <w:rPr>
            <w:webHidden/>
          </w:rPr>
          <w:t>37</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46" w:history="1">
        <w:r w:rsidRPr="008F67B6">
          <w:rPr>
            <w:rStyle w:val="ad"/>
          </w:rPr>
          <w:t>4.1.2.</w:t>
        </w:r>
        <w:r>
          <w:rPr>
            <w:rFonts w:asciiTheme="minorHAnsi" w:eastAsiaTheme="minorEastAsia" w:hAnsiTheme="minorHAnsi" w:cstheme="minorBidi"/>
            <w:bCs w:val="0"/>
            <w:iCs w:val="0"/>
            <w:sz w:val="22"/>
            <w:szCs w:val="22"/>
          </w:rPr>
          <w:tab/>
        </w:r>
        <w:r w:rsidRPr="008F67B6">
          <w:rPr>
            <w:rStyle w:val="ad"/>
          </w:rPr>
          <w:t>Строка навигации</w:t>
        </w:r>
        <w:r>
          <w:rPr>
            <w:webHidden/>
          </w:rPr>
          <w:tab/>
        </w:r>
        <w:r>
          <w:rPr>
            <w:webHidden/>
          </w:rPr>
          <w:fldChar w:fldCharType="begin"/>
        </w:r>
        <w:r>
          <w:rPr>
            <w:webHidden/>
          </w:rPr>
          <w:instrText xml:space="preserve"> PAGEREF _Toc95745846 \h </w:instrText>
        </w:r>
        <w:r>
          <w:rPr>
            <w:webHidden/>
          </w:rPr>
        </w:r>
        <w:r>
          <w:rPr>
            <w:webHidden/>
          </w:rPr>
          <w:fldChar w:fldCharType="separate"/>
        </w:r>
        <w:r>
          <w:rPr>
            <w:webHidden/>
          </w:rPr>
          <w:t>37</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47" w:history="1">
        <w:r w:rsidRPr="008F67B6">
          <w:rPr>
            <w:rStyle w:val="ad"/>
          </w:rPr>
          <w:t>4.1.3.</w:t>
        </w:r>
        <w:r>
          <w:rPr>
            <w:rFonts w:asciiTheme="minorHAnsi" w:eastAsiaTheme="minorEastAsia" w:hAnsiTheme="minorHAnsi" w:cstheme="minorBidi"/>
            <w:bCs w:val="0"/>
            <w:iCs w:val="0"/>
            <w:sz w:val="22"/>
            <w:szCs w:val="22"/>
          </w:rPr>
          <w:tab/>
        </w:r>
        <w:r w:rsidRPr="008F67B6">
          <w:rPr>
            <w:rStyle w:val="ad"/>
          </w:rPr>
          <w:t>Поле выбора организации</w:t>
        </w:r>
        <w:r>
          <w:rPr>
            <w:webHidden/>
          </w:rPr>
          <w:tab/>
        </w:r>
        <w:r>
          <w:rPr>
            <w:webHidden/>
          </w:rPr>
          <w:fldChar w:fldCharType="begin"/>
        </w:r>
        <w:r>
          <w:rPr>
            <w:webHidden/>
          </w:rPr>
          <w:instrText xml:space="preserve"> PAGEREF _Toc95745847 \h </w:instrText>
        </w:r>
        <w:r>
          <w:rPr>
            <w:webHidden/>
          </w:rPr>
        </w:r>
        <w:r>
          <w:rPr>
            <w:webHidden/>
          </w:rPr>
          <w:fldChar w:fldCharType="separate"/>
        </w:r>
        <w:r>
          <w:rPr>
            <w:webHidden/>
          </w:rPr>
          <w:t>37</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48" w:history="1">
        <w:r w:rsidRPr="008F67B6">
          <w:rPr>
            <w:rStyle w:val="ad"/>
          </w:rPr>
          <w:t>4.1.4.</w:t>
        </w:r>
        <w:r>
          <w:rPr>
            <w:rFonts w:asciiTheme="minorHAnsi" w:eastAsiaTheme="minorEastAsia" w:hAnsiTheme="minorHAnsi" w:cstheme="minorBidi"/>
            <w:bCs w:val="0"/>
            <w:iCs w:val="0"/>
            <w:sz w:val="22"/>
            <w:szCs w:val="22"/>
          </w:rPr>
          <w:tab/>
        </w:r>
        <w:r w:rsidRPr="008F67B6">
          <w:rPr>
            <w:rStyle w:val="ad"/>
          </w:rPr>
          <w:t>Переключатели содержимого панели навигации</w:t>
        </w:r>
        <w:r>
          <w:rPr>
            <w:webHidden/>
          </w:rPr>
          <w:tab/>
        </w:r>
        <w:r>
          <w:rPr>
            <w:webHidden/>
          </w:rPr>
          <w:fldChar w:fldCharType="begin"/>
        </w:r>
        <w:r>
          <w:rPr>
            <w:webHidden/>
          </w:rPr>
          <w:instrText xml:space="preserve"> PAGEREF _Toc95745848 \h </w:instrText>
        </w:r>
        <w:r>
          <w:rPr>
            <w:webHidden/>
          </w:rPr>
        </w:r>
        <w:r>
          <w:rPr>
            <w:webHidden/>
          </w:rPr>
          <w:fldChar w:fldCharType="separate"/>
        </w:r>
        <w:r>
          <w:rPr>
            <w:webHidden/>
          </w:rPr>
          <w:t>37</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49" w:history="1">
        <w:r w:rsidRPr="008F67B6">
          <w:rPr>
            <w:rStyle w:val="ad"/>
          </w:rPr>
          <w:t>4.1.5.</w:t>
        </w:r>
        <w:r>
          <w:rPr>
            <w:rFonts w:asciiTheme="minorHAnsi" w:eastAsiaTheme="minorEastAsia" w:hAnsiTheme="minorHAnsi" w:cstheme="minorBidi"/>
            <w:bCs w:val="0"/>
            <w:iCs w:val="0"/>
            <w:sz w:val="22"/>
            <w:szCs w:val="22"/>
          </w:rPr>
          <w:tab/>
        </w:r>
        <w:r w:rsidRPr="008F67B6">
          <w:rPr>
            <w:rStyle w:val="ad"/>
          </w:rPr>
          <w:t>Поле поиска</w:t>
        </w:r>
        <w:r>
          <w:rPr>
            <w:webHidden/>
          </w:rPr>
          <w:tab/>
        </w:r>
        <w:r>
          <w:rPr>
            <w:webHidden/>
          </w:rPr>
          <w:fldChar w:fldCharType="begin"/>
        </w:r>
        <w:r>
          <w:rPr>
            <w:webHidden/>
          </w:rPr>
          <w:instrText xml:space="preserve"> PAGEREF _Toc95745849 \h </w:instrText>
        </w:r>
        <w:r>
          <w:rPr>
            <w:webHidden/>
          </w:rPr>
        </w:r>
        <w:r>
          <w:rPr>
            <w:webHidden/>
          </w:rPr>
          <w:fldChar w:fldCharType="separate"/>
        </w:r>
        <w:r>
          <w:rPr>
            <w:webHidden/>
          </w:rPr>
          <w:t>37</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50" w:history="1">
        <w:r w:rsidRPr="008F67B6">
          <w:rPr>
            <w:rStyle w:val="ad"/>
          </w:rPr>
          <w:t>4.1.6.</w:t>
        </w:r>
        <w:r>
          <w:rPr>
            <w:rFonts w:asciiTheme="minorHAnsi" w:eastAsiaTheme="minorEastAsia" w:hAnsiTheme="minorHAnsi" w:cstheme="minorBidi"/>
            <w:bCs w:val="0"/>
            <w:iCs w:val="0"/>
            <w:sz w:val="22"/>
            <w:szCs w:val="22"/>
          </w:rPr>
          <w:tab/>
        </w:r>
        <w:r w:rsidRPr="008F67B6">
          <w:rPr>
            <w:rStyle w:val="ad"/>
          </w:rPr>
          <w:t>Панель навигации</w:t>
        </w:r>
        <w:r>
          <w:rPr>
            <w:webHidden/>
          </w:rPr>
          <w:tab/>
        </w:r>
        <w:r>
          <w:rPr>
            <w:webHidden/>
          </w:rPr>
          <w:fldChar w:fldCharType="begin"/>
        </w:r>
        <w:r>
          <w:rPr>
            <w:webHidden/>
          </w:rPr>
          <w:instrText xml:space="preserve"> PAGEREF _Toc95745850 \h </w:instrText>
        </w:r>
        <w:r>
          <w:rPr>
            <w:webHidden/>
          </w:rPr>
        </w:r>
        <w:r>
          <w:rPr>
            <w:webHidden/>
          </w:rPr>
          <w:fldChar w:fldCharType="separate"/>
        </w:r>
        <w:r>
          <w:rPr>
            <w:webHidden/>
          </w:rPr>
          <w:t>37</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51" w:history="1">
        <w:r w:rsidRPr="008F67B6">
          <w:rPr>
            <w:rStyle w:val="ad"/>
          </w:rPr>
          <w:t>4.1.7.</w:t>
        </w:r>
        <w:r>
          <w:rPr>
            <w:rFonts w:asciiTheme="minorHAnsi" w:eastAsiaTheme="minorEastAsia" w:hAnsiTheme="minorHAnsi" w:cstheme="minorBidi"/>
            <w:bCs w:val="0"/>
            <w:iCs w:val="0"/>
            <w:sz w:val="22"/>
            <w:szCs w:val="22"/>
          </w:rPr>
          <w:tab/>
        </w:r>
        <w:r w:rsidRPr="008F67B6">
          <w:rPr>
            <w:rStyle w:val="ad"/>
          </w:rPr>
          <w:t>Область пользовательских представлений</w:t>
        </w:r>
        <w:r>
          <w:rPr>
            <w:webHidden/>
          </w:rPr>
          <w:tab/>
        </w:r>
        <w:r>
          <w:rPr>
            <w:webHidden/>
          </w:rPr>
          <w:fldChar w:fldCharType="begin"/>
        </w:r>
        <w:r>
          <w:rPr>
            <w:webHidden/>
          </w:rPr>
          <w:instrText xml:space="preserve"> PAGEREF _Toc95745851 \h </w:instrText>
        </w:r>
        <w:r>
          <w:rPr>
            <w:webHidden/>
          </w:rPr>
        </w:r>
        <w:r>
          <w:rPr>
            <w:webHidden/>
          </w:rPr>
          <w:fldChar w:fldCharType="separate"/>
        </w:r>
        <w:r>
          <w:rPr>
            <w:webHidden/>
          </w:rPr>
          <w:t>38</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52" w:history="1">
        <w:r w:rsidRPr="008F67B6">
          <w:rPr>
            <w:rStyle w:val="ad"/>
          </w:rPr>
          <w:t>4.1.8.</w:t>
        </w:r>
        <w:r>
          <w:rPr>
            <w:rFonts w:asciiTheme="minorHAnsi" w:eastAsiaTheme="minorEastAsia" w:hAnsiTheme="minorHAnsi" w:cstheme="minorBidi"/>
            <w:bCs w:val="0"/>
            <w:iCs w:val="0"/>
            <w:sz w:val="22"/>
            <w:szCs w:val="22"/>
          </w:rPr>
          <w:tab/>
        </w:r>
        <w:r w:rsidRPr="008F67B6">
          <w:rPr>
            <w:rStyle w:val="ad"/>
          </w:rPr>
          <w:t>Кнопка настроек параметров программы</w:t>
        </w:r>
        <w:r>
          <w:rPr>
            <w:webHidden/>
          </w:rPr>
          <w:tab/>
        </w:r>
        <w:r>
          <w:rPr>
            <w:webHidden/>
          </w:rPr>
          <w:fldChar w:fldCharType="begin"/>
        </w:r>
        <w:r>
          <w:rPr>
            <w:webHidden/>
          </w:rPr>
          <w:instrText xml:space="preserve"> PAGEREF _Toc95745852 \h </w:instrText>
        </w:r>
        <w:r>
          <w:rPr>
            <w:webHidden/>
          </w:rPr>
        </w:r>
        <w:r>
          <w:rPr>
            <w:webHidden/>
          </w:rPr>
          <w:fldChar w:fldCharType="separate"/>
        </w:r>
        <w:r>
          <w:rPr>
            <w:webHidden/>
          </w:rPr>
          <w:t>38</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53" w:history="1">
        <w:r w:rsidRPr="008F67B6">
          <w:rPr>
            <w:rStyle w:val="ad"/>
          </w:rPr>
          <w:t>4.1.9.</w:t>
        </w:r>
        <w:r>
          <w:rPr>
            <w:rFonts w:asciiTheme="minorHAnsi" w:eastAsiaTheme="minorEastAsia" w:hAnsiTheme="minorHAnsi" w:cstheme="minorBidi"/>
            <w:bCs w:val="0"/>
            <w:iCs w:val="0"/>
            <w:sz w:val="22"/>
            <w:szCs w:val="22"/>
          </w:rPr>
          <w:tab/>
        </w:r>
        <w:r w:rsidRPr="008F67B6">
          <w:rPr>
            <w:rStyle w:val="ad"/>
          </w:rPr>
          <w:t>Кнопка настройки автоматического импорта/экспорта</w:t>
        </w:r>
        <w:r>
          <w:rPr>
            <w:webHidden/>
          </w:rPr>
          <w:tab/>
        </w:r>
        <w:r>
          <w:rPr>
            <w:webHidden/>
          </w:rPr>
          <w:fldChar w:fldCharType="begin"/>
        </w:r>
        <w:r>
          <w:rPr>
            <w:webHidden/>
          </w:rPr>
          <w:instrText xml:space="preserve"> PAGEREF _Toc95745853 \h </w:instrText>
        </w:r>
        <w:r>
          <w:rPr>
            <w:webHidden/>
          </w:rPr>
        </w:r>
        <w:r>
          <w:rPr>
            <w:webHidden/>
          </w:rPr>
          <w:fldChar w:fldCharType="separate"/>
        </w:r>
        <w:r>
          <w:rPr>
            <w:webHidden/>
          </w:rPr>
          <w:t>38</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54" w:history="1">
        <w:r w:rsidRPr="008F67B6">
          <w:rPr>
            <w:rStyle w:val="ad"/>
          </w:rPr>
          <w:t>4.1.10.</w:t>
        </w:r>
        <w:r>
          <w:rPr>
            <w:rFonts w:asciiTheme="minorHAnsi" w:eastAsiaTheme="minorEastAsia" w:hAnsiTheme="minorHAnsi" w:cstheme="minorBidi"/>
            <w:bCs w:val="0"/>
            <w:iCs w:val="0"/>
            <w:sz w:val="22"/>
            <w:szCs w:val="22"/>
          </w:rPr>
          <w:tab/>
        </w:r>
        <w:r w:rsidRPr="008F67B6">
          <w:rPr>
            <w:rStyle w:val="ad"/>
          </w:rPr>
          <w:t>Кнопка вызова окна «Диспетчер задач»</w:t>
        </w:r>
        <w:r>
          <w:rPr>
            <w:webHidden/>
          </w:rPr>
          <w:tab/>
        </w:r>
        <w:r>
          <w:rPr>
            <w:webHidden/>
          </w:rPr>
          <w:fldChar w:fldCharType="begin"/>
        </w:r>
        <w:r>
          <w:rPr>
            <w:webHidden/>
          </w:rPr>
          <w:instrText xml:space="preserve"> PAGEREF _Toc95745854 \h </w:instrText>
        </w:r>
        <w:r>
          <w:rPr>
            <w:webHidden/>
          </w:rPr>
        </w:r>
        <w:r>
          <w:rPr>
            <w:webHidden/>
          </w:rPr>
          <w:fldChar w:fldCharType="separate"/>
        </w:r>
        <w:r>
          <w:rPr>
            <w:webHidden/>
          </w:rPr>
          <w:t>39</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55" w:history="1">
        <w:r w:rsidRPr="008F67B6">
          <w:rPr>
            <w:rStyle w:val="ad"/>
          </w:rPr>
          <w:t>4.1.11.</w:t>
        </w:r>
        <w:r>
          <w:rPr>
            <w:rFonts w:asciiTheme="minorHAnsi" w:eastAsiaTheme="minorEastAsia" w:hAnsiTheme="minorHAnsi" w:cstheme="minorBidi"/>
            <w:bCs w:val="0"/>
            <w:iCs w:val="0"/>
            <w:sz w:val="22"/>
            <w:szCs w:val="22"/>
          </w:rPr>
          <w:tab/>
        </w:r>
        <w:r w:rsidRPr="008F67B6">
          <w:rPr>
            <w:rStyle w:val="ad"/>
          </w:rPr>
          <w:t>Рабочая область</w:t>
        </w:r>
        <w:r>
          <w:rPr>
            <w:webHidden/>
          </w:rPr>
          <w:tab/>
        </w:r>
        <w:r>
          <w:rPr>
            <w:webHidden/>
          </w:rPr>
          <w:fldChar w:fldCharType="begin"/>
        </w:r>
        <w:r>
          <w:rPr>
            <w:webHidden/>
          </w:rPr>
          <w:instrText xml:space="preserve"> PAGEREF _Toc95745855 \h </w:instrText>
        </w:r>
        <w:r>
          <w:rPr>
            <w:webHidden/>
          </w:rPr>
        </w:r>
        <w:r>
          <w:rPr>
            <w:webHidden/>
          </w:rPr>
          <w:fldChar w:fldCharType="separate"/>
        </w:r>
        <w:r>
          <w:rPr>
            <w:webHidden/>
          </w:rPr>
          <w:t>40</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56" w:history="1">
        <w:r w:rsidRPr="008F67B6">
          <w:rPr>
            <w:rStyle w:val="ad"/>
          </w:rPr>
          <w:t>4.2.</w:t>
        </w:r>
        <w:r>
          <w:rPr>
            <w:rFonts w:asciiTheme="minorHAnsi" w:eastAsiaTheme="minorEastAsia" w:hAnsiTheme="minorHAnsi" w:cstheme="minorBidi"/>
            <w:bCs w:val="0"/>
            <w:sz w:val="22"/>
            <w:szCs w:val="22"/>
          </w:rPr>
          <w:tab/>
        </w:r>
        <w:r w:rsidRPr="008F67B6">
          <w:rPr>
            <w:rStyle w:val="ad"/>
          </w:rPr>
          <w:t>Описание типовых операций и приемов работы</w:t>
        </w:r>
        <w:r>
          <w:rPr>
            <w:webHidden/>
          </w:rPr>
          <w:tab/>
        </w:r>
        <w:r>
          <w:rPr>
            <w:webHidden/>
          </w:rPr>
          <w:fldChar w:fldCharType="begin"/>
        </w:r>
        <w:r>
          <w:rPr>
            <w:webHidden/>
          </w:rPr>
          <w:instrText xml:space="preserve"> PAGEREF _Toc95745856 \h </w:instrText>
        </w:r>
        <w:r>
          <w:rPr>
            <w:webHidden/>
          </w:rPr>
        </w:r>
        <w:r>
          <w:rPr>
            <w:webHidden/>
          </w:rPr>
          <w:fldChar w:fldCharType="separate"/>
        </w:r>
        <w:r>
          <w:rPr>
            <w:webHidden/>
          </w:rPr>
          <w:t>40</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57" w:history="1">
        <w:r w:rsidRPr="008F67B6">
          <w:rPr>
            <w:rStyle w:val="ad"/>
          </w:rPr>
          <w:t>4.2.1.</w:t>
        </w:r>
        <w:r>
          <w:rPr>
            <w:rFonts w:asciiTheme="minorHAnsi" w:eastAsiaTheme="minorEastAsia" w:hAnsiTheme="minorHAnsi" w:cstheme="minorBidi"/>
            <w:bCs w:val="0"/>
            <w:iCs w:val="0"/>
            <w:sz w:val="22"/>
            <w:szCs w:val="22"/>
          </w:rPr>
          <w:tab/>
        </w:r>
        <w:r w:rsidRPr="008F67B6">
          <w:rPr>
            <w:rStyle w:val="ad"/>
          </w:rPr>
          <w:t>Операции доступные на главной панели инструментов</w:t>
        </w:r>
        <w:r>
          <w:rPr>
            <w:webHidden/>
          </w:rPr>
          <w:tab/>
        </w:r>
        <w:r>
          <w:rPr>
            <w:webHidden/>
          </w:rPr>
          <w:fldChar w:fldCharType="begin"/>
        </w:r>
        <w:r>
          <w:rPr>
            <w:webHidden/>
          </w:rPr>
          <w:instrText xml:space="preserve"> PAGEREF _Toc95745857 \h </w:instrText>
        </w:r>
        <w:r>
          <w:rPr>
            <w:webHidden/>
          </w:rPr>
        </w:r>
        <w:r>
          <w:rPr>
            <w:webHidden/>
          </w:rPr>
          <w:fldChar w:fldCharType="separate"/>
        </w:r>
        <w:r>
          <w:rPr>
            <w:webHidden/>
          </w:rPr>
          <w:t>40</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58" w:history="1">
        <w:r w:rsidRPr="008F67B6">
          <w:rPr>
            <w:rStyle w:val="ad"/>
          </w:rPr>
          <w:t>4.2.2.</w:t>
        </w:r>
        <w:r>
          <w:rPr>
            <w:rFonts w:asciiTheme="minorHAnsi" w:eastAsiaTheme="minorEastAsia" w:hAnsiTheme="minorHAnsi" w:cstheme="minorBidi"/>
            <w:bCs w:val="0"/>
            <w:iCs w:val="0"/>
            <w:sz w:val="22"/>
            <w:szCs w:val="22"/>
          </w:rPr>
          <w:tab/>
        </w:r>
        <w:r w:rsidRPr="008F67B6">
          <w:rPr>
            <w:rStyle w:val="ad"/>
          </w:rPr>
          <w:t>Использование «горячих клавиш»</w:t>
        </w:r>
        <w:r>
          <w:rPr>
            <w:webHidden/>
          </w:rPr>
          <w:tab/>
        </w:r>
        <w:r>
          <w:rPr>
            <w:webHidden/>
          </w:rPr>
          <w:fldChar w:fldCharType="begin"/>
        </w:r>
        <w:r>
          <w:rPr>
            <w:webHidden/>
          </w:rPr>
          <w:instrText xml:space="preserve"> PAGEREF _Toc95745858 \h </w:instrText>
        </w:r>
        <w:r>
          <w:rPr>
            <w:webHidden/>
          </w:rPr>
        </w:r>
        <w:r>
          <w:rPr>
            <w:webHidden/>
          </w:rPr>
          <w:fldChar w:fldCharType="separate"/>
        </w:r>
        <w:r>
          <w:rPr>
            <w:webHidden/>
          </w:rPr>
          <w:t>42</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59" w:history="1">
        <w:r w:rsidRPr="008F67B6">
          <w:rPr>
            <w:rStyle w:val="ad"/>
          </w:rPr>
          <w:t>4.2.3.</w:t>
        </w:r>
        <w:r>
          <w:rPr>
            <w:rFonts w:asciiTheme="minorHAnsi" w:eastAsiaTheme="minorEastAsia" w:hAnsiTheme="minorHAnsi" w:cstheme="minorBidi"/>
            <w:bCs w:val="0"/>
            <w:iCs w:val="0"/>
            <w:sz w:val="22"/>
            <w:szCs w:val="22"/>
          </w:rPr>
          <w:tab/>
        </w:r>
        <w:r w:rsidRPr="008F67B6">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_Toc95745859 \h </w:instrText>
        </w:r>
        <w:r>
          <w:rPr>
            <w:webHidden/>
          </w:rPr>
        </w:r>
        <w:r>
          <w:rPr>
            <w:webHidden/>
          </w:rPr>
          <w:fldChar w:fldCharType="separate"/>
        </w:r>
        <w:r>
          <w:rPr>
            <w:webHidden/>
          </w:rPr>
          <w:t>43</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60" w:history="1">
        <w:r w:rsidRPr="008F67B6">
          <w:rPr>
            <w:rStyle w:val="ad"/>
          </w:rPr>
          <w:t>4.2.4.</w:t>
        </w:r>
        <w:r>
          <w:rPr>
            <w:rFonts w:asciiTheme="minorHAnsi" w:eastAsiaTheme="minorEastAsia" w:hAnsiTheme="minorHAnsi" w:cstheme="minorBidi"/>
            <w:bCs w:val="0"/>
            <w:iCs w:val="0"/>
            <w:sz w:val="22"/>
            <w:szCs w:val="22"/>
          </w:rPr>
          <w:tab/>
        </w:r>
        <w:r w:rsidRPr="008F67B6">
          <w:rPr>
            <w:rStyle w:val="ad"/>
          </w:rPr>
          <w:t>Работа с табличными записями.</w:t>
        </w:r>
        <w:r>
          <w:rPr>
            <w:webHidden/>
          </w:rPr>
          <w:tab/>
        </w:r>
        <w:r>
          <w:rPr>
            <w:webHidden/>
          </w:rPr>
          <w:fldChar w:fldCharType="begin"/>
        </w:r>
        <w:r>
          <w:rPr>
            <w:webHidden/>
          </w:rPr>
          <w:instrText xml:space="preserve"> PAGEREF _Toc95745860 \h </w:instrText>
        </w:r>
        <w:r>
          <w:rPr>
            <w:webHidden/>
          </w:rPr>
        </w:r>
        <w:r>
          <w:rPr>
            <w:webHidden/>
          </w:rPr>
          <w:fldChar w:fldCharType="separate"/>
        </w:r>
        <w:r>
          <w:rPr>
            <w:webHidden/>
          </w:rPr>
          <w:t>44</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61" w:history="1">
        <w:r w:rsidRPr="008F67B6">
          <w:rPr>
            <w:rStyle w:val="ad"/>
          </w:rPr>
          <w:t>4.2.5.</w:t>
        </w:r>
        <w:r>
          <w:rPr>
            <w:rFonts w:asciiTheme="minorHAnsi" w:eastAsiaTheme="minorEastAsia" w:hAnsiTheme="minorHAnsi" w:cstheme="minorBidi"/>
            <w:bCs w:val="0"/>
            <w:iCs w:val="0"/>
            <w:sz w:val="22"/>
            <w:szCs w:val="22"/>
          </w:rPr>
          <w:tab/>
        </w:r>
        <w:r w:rsidRPr="008F67B6">
          <w:rPr>
            <w:rStyle w:val="ad"/>
          </w:rPr>
          <w:t>Контекстное меню</w:t>
        </w:r>
        <w:r>
          <w:rPr>
            <w:webHidden/>
          </w:rPr>
          <w:tab/>
        </w:r>
        <w:r>
          <w:rPr>
            <w:webHidden/>
          </w:rPr>
          <w:fldChar w:fldCharType="begin"/>
        </w:r>
        <w:r>
          <w:rPr>
            <w:webHidden/>
          </w:rPr>
          <w:instrText xml:space="preserve"> PAGEREF _Toc95745861 \h </w:instrText>
        </w:r>
        <w:r>
          <w:rPr>
            <w:webHidden/>
          </w:rPr>
        </w:r>
        <w:r>
          <w:rPr>
            <w:webHidden/>
          </w:rPr>
          <w:fldChar w:fldCharType="separate"/>
        </w:r>
        <w:r>
          <w:rPr>
            <w:webHidden/>
          </w:rPr>
          <w:t>45</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62" w:history="1">
        <w:r w:rsidRPr="008F67B6">
          <w:rPr>
            <w:rStyle w:val="ad"/>
          </w:rPr>
          <w:t>4.2.6.</w:t>
        </w:r>
        <w:r>
          <w:rPr>
            <w:rFonts w:asciiTheme="minorHAnsi" w:eastAsiaTheme="minorEastAsia" w:hAnsiTheme="minorHAnsi" w:cstheme="minorBidi"/>
            <w:bCs w:val="0"/>
            <w:iCs w:val="0"/>
            <w:sz w:val="22"/>
            <w:szCs w:val="22"/>
          </w:rPr>
          <w:tab/>
        </w:r>
        <w:r w:rsidRPr="008F67B6">
          <w:rPr>
            <w:rStyle w:val="ad"/>
          </w:rPr>
          <w:t>Панели сортировки и фильтров</w:t>
        </w:r>
        <w:r>
          <w:rPr>
            <w:webHidden/>
          </w:rPr>
          <w:tab/>
        </w:r>
        <w:r>
          <w:rPr>
            <w:webHidden/>
          </w:rPr>
          <w:fldChar w:fldCharType="begin"/>
        </w:r>
        <w:r>
          <w:rPr>
            <w:webHidden/>
          </w:rPr>
          <w:instrText xml:space="preserve"> PAGEREF _Toc95745862 \h </w:instrText>
        </w:r>
        <w:r>
          <w:rPr>
            <w:webHidden/>
          </w:rPr>
        </w:r>
        <w:r>
          <w:rPr>
            <w:webHidden/>
          </w:rPr>
          <w:fldChar w:fldCharType="separate"/>
        </w:r>
        <w:r>
          <w:rPr>
            <w:webHidden/>
          </w:rPr>
          <w:t>45</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63" w:history="1">
        <w:r w:rsidRPr="008F67B6">
          <w:rPr>
            <w:rStyle w:val="ad"/>
          </w:rPr>
          <w:t>4.2.7.</w:t>
        </w:r>
        <w:r>
          <w:rPr>
            <w:rFonts w:asciiTheme="minorHAnsi" w:eastAsiaTheme="minorEastAsia" w:hAnsiTheme="minorHAnsi" w:cstheme="minorBidi"/>
            <w:bCs w:val="0"/>
            <w:iCs w:val="0"/>
            <w:sz w:val="22"/>
            <w:szCs w:val="22"/>
          </w:rPr>
          <w:tab/>
        </w:r>
        <w:r w:rsidRPr="008F67B6">
          <w:rPr>
            <w:rStyle w:val="ad"/>
          </w:rPr>
          <w:t>Перемещение по списку документов</w:t>
        </w:r>
        <w:r>
          <w:rPr>
            <w:webHidden/>
          </w:rPr>
          <w:tab/>
        </w:r>
        <w:r>
          <w:rPr>
            <w:webHidden/>
          </w:rPr>
          <w:fldChar w:fldCharType="begin"/>
        </w:r>
        <w:r>
          <w:rPr>
            <w:webHidden/>
          </w:rPr>
          <w:instrText xml:space="preserve"> PAGEREF _Toc95745863 \h </w:instrText>
        </w:r>
        <w:r>
          <w:rPr>
            <w:webHidden/>
          </w:rPr>
        </w:r>
        <w:r>
          <w:rPr>
            <w:webHidden/>
          </w:rPr>
          <w:fldChar w:fldCharType="separate"/>
        </w:r>
        <w:r>
          <w:rPr>
            <w:webHidden/>
          </w:rPr>
          <w:t>46</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64" w:history="1">
        <w:r w:rsidRPr="008F67B6">
          <w:rPr>
            <w:rStyle w:val="ad"/>
          </w:rPr>
          <w:t>4.2.8.</w:t>
        </w:r>
        <w:r>
          <w:rPr>
            <w:rFonts w:asciiTheme="minorHAnsi" w:eastAsiaTheme="minorEastAsia" w:hAnsiTheme="minorHAnsi" w:cstheme="minorBidi"/>
            <w:bCs w:val="0"/>
            <w:iCs w:val="0"/>
            <w:sz w:val="22"/>
            <w:szCs w:val="22"/>
          </w:rPr>
          <w:tab/>
        </w:r>
        <w:r w:rsidRPr="008F67B6">
          <w:rPr>
            <w:rStyle w:val="ad"/>
          </w:rPr>
          <w:t>Выделение документов в списке</w:t>
        </w:r>
        <w:r>
          <w:rPr>
            <w:webHidden/>
          </w:rPr>
          <w:tab/>
        </w:r>
        <w:r>
          <w:rPr>
            <w:webHidden/>
          </w:rPr>
          <w:fldChar w:fldCharType="begin"/>
        </w:r>
        <w:r>
          <w:rPr>
            <w:webHidden/>
          </w:rPr>
          <w:instrText xml:space="preserve"> PAGEREF _Toc95745864 \h </w:instrText>
        </w:r>
        <w:r>
          <w:rPr>
            <w:webHidden/>
          </w:rPr>
        </w:r>
        <w:r>
          <w:rPr>
            <w:webHidden/>
          </w:rPr>
          <w:fldChar w:fldCharType="separate"/>
        </w:r>
        <w:r>
          <w:rPr>
            <w:webHidden/>
          </w:rPr>
          <w:t>47</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65" w:history="1">
        <w:r w:rsidRPr="008F67B6">
          <w:rPr>
            <w:rStyle w:val="ad"/>
          </w:rPr>
          <w:t>4.2.9.</w:t>
        </w:r>
        <w:r>
          <w:rPr>
            <w:rFonts w:asciiTheme="minorHAnsi" w:eastAsiaTheme="minorEastAsia" w:hAnsiTheme="minorHAnsi" w:cstheme="minorBidi"/>
            <w:bCs w:val="0"/>
            <w:iCs w:val="0"/>
            <w:sz w:val="22"/>
            <w:szCs w:val="22"/>
          </w:rPr>
          <w:tab/>
        </w:r>
        <w:r w:rsidRPr="008F67B6">
          <w:rPr>
            <w:rStyle w:val="ad"/>
          </w:rPr>
          <w:t>Отображение статистических данных</w:t>
        </w:r>
        <w:r>
          <w:rPr>
            <w:webHidden/>
          </w:rPr>
          <w:tab/>
        </w:r>
        <w:r>
          <w:rPr>
            <w:webHidden/>
          </w:rPr>
          <w:fldChar w:fldCharType="begin"/>
        </w:r>
        <w:r>
          <w:rPr>
            <w:webHidden/>
          </w:rPr>
          <w:instrText xml:space="preserve"> PAGEREF _Toc95745865 \h </w:instrText>
        </w:r>
        <w:r>
          <w:rPr>
            <w:webHidden/>
          </w:rPr>
        </w:r>
        <w:r>
          <w:rPr>
            <w:webHidden/>
          </w:rPr>
          <w:fldChar w:fldCharType="separate"/>
        </w:r>
        <w:r>
          <w:rPr>
            <w:webHidden/>
          </w:rPr>
          <w:t>47</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66" w:history="1">
        <w:r w:rsidRPr="008F67B6">
          <w:rPr>
            <w:rStyle w:val="ad"/>
          </w:rPr>
          <w:t>4.2.10.</w:t>
        </w:r>
        <w:r>
          <w:rPr>
            <w:rFonts w:asciiTheme="minorHAnsi" w:eastAsiaTheme="minorEastAsia" w:hAnsiTheme="minorHAnsi" w:cstheme="minorBidi"/>
            <w:bCs w:val="0"/>
            <w:iCs w:val="0"/>
            <w:sz w:val="22"/>
            <w:szCs w:val="22"/>
          </w:rPr>
          <w:tab/>
        </w:r>
        <w:r w:rsidRPr="008F67B6">
          <w:rPr>
            <w:rStyle w:val="ad"/>
          </w:rPr>
          <w:t>Информационная панель</w:t>
        </w:r>
        <w:r>
          <w:rPr>
            <w:webHidden/>
          </w:rPr>
          <w:tab/>
        </w:r>
        <w:r>
          <w:rPr>
            <w:webHidden/>
          </w:rPr>
          <w:fldChar w:fldCharType="begin"/>
        </w:r>
        <w:r>
          <w:rPr>
            <w:webHidden/>
          </w:rPr>
          <w:instrText xml:space="preserve"> PAGEREF _Toc95745866 \h </w:instrText>
        </w:r>
        <w:r>
          <w:rPr>
            <w:webHidden/>
          </w:rPr>
        </w:r>
        <w:r>
          <w:rPr>
            <w:webHidden/>
          </w:rPr>
          <w:fldChar w:fldCharType="separate"/>
        </w:r>
        <w:r>
          <w:rPr>
            <w:webHidden/>
          </w:rPr>
          <w:t>48</w:t>
        </w:r>
        <w:r>
          <w:rPr>
            <w:webHidden/>
          </w:rPr>
          <w:fldChar w:fldCharType="end"/>
        </w:r>
      </w:hyperlink>
    </w:p>
    <w:p w:rsidR="00F67D07" w:rsidRDefault="00F67D07">
      <w:pPr>
        <w:pStyle w:val="13"/>
        <w:rPr>
          <w:rFonts w:asciiTheme="minorHAnsi" w:eastAsiaTheme="minorEastAsia" w:hAnsiTheme="minorHAnsi" w:cstheme="minorBidi"/>
          <w:b w:val="0"/>
          <w:bCs w:val="0"/>
          <w:caps w:val="0"/>
          <w:sz w:val="22"/>
          <w:szCs w:val="22"/>
        </w:rPr>
      </w:pPr>
      <w:hyperlink w:anchor="_Toc95745867" w:history="1">
        <w:r w:rsidRPr="008F67B6">
          <w:rPr>
            <w:rStyle w:val="ad"/>
          </w:rPr>
          <w:t>5.</w:t>
        </w:r>
        <w:r>
          <w:rPr>
            <w:rFonts w:asciiTheme="minorHAnsi" w:eastAsiaTheme="minorEastAsia" w:hAnsiTheme="minorHAnsi" w:cstheme="minorBidi"/>
            <w:b w:val="0"/>
            <w:bCs w:val="0"/>
            <w:caps w:val="0"/>
            <w:sz w:val="22"/>
            <w:szCs w:val="22"/>
          </w:rPr>
          <w:tab/>
        </w:r>
        <w:r w:rsidRPr="008F67B6">
          <w:rPr>
            <w:rStyle w:val="ad"/>
          </w:rPr>
          <w:t>Описание операций и экранных форм</w:t>
        </w:r>
        <w:r>
          <w:rPr>
            <w:webHidden/>
          </w:rPr>
          <w:tab/>
        </w:r>
        <w:r>
          <w:rPr>
            <w:webHidden/>
          </w:rPr>
          <w:fldChar w:fldCharType="begin"/>
        </w:r>
        <w:r>
          <w:rPr>
            <w:webHidden/>
          </w:rPr>
          <w:instrText xml:space="preserve"> PAGEREF _Toc95745867 \h </w:instrText>
        </w:r>
        <w:r>
          <w:rPr>
            <w:webHidden/>
          </w:rPr>
        </w:r>
        <w:r>
          <w:rPr>
            <w:webHidden/>
          </w:rPr>
          <w:fldChar w:fldCharType="separate"/>
        </w:r>
        <w:r>
          <w:rPr>
            <w:webHidden/>
          </w:rPr>
          <w:t>49</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68" w:history="1">
        <w:r w:rsidRPr="008F67B6">
          <w:rPr>
            <w:rStyle w:val="ad"/>
          </w:rPr>
          <w:t>5.1.</w:t>
        </w:r>
        <w:r>
          <w:rPr>
            <w:rFonts w:asciiTheme="minorHAnsi" w:eastAsiaTheme="minorEastAsia" w:hAnsiTheme="minorHAnsi" w:cstheme="minorBidi"/>
            <w:bCs w:val="0"/>
            <w:sz w:val="22"/>
            <w:szCs w:val="22"/>
          </w:rPr>
          <w:tab/>
        </w:r>
        <w:r w:rsidRPr="008F67B6">
          <w:rPr>
            <w:rStyle w:val="ad"/>
          </w:rPr>
          <w:t>Группа документов «Регистрация и учет обязательств</w:t>
        </w:r>
        <w:r>
          <w:rPr>
            <w:webHidden/>
          </w:rPr>
          <w:tab/>
        </w:r>
        <w:r>
          <w:rPr>
            <w:webHidden/>
          </w:rPr>
          <w:fldChar w:fldCharType="begin"/>
        </w:r>
        <w:r>
          <w:rPr>
            <w:webHidden/>
          </w:rPr>
          <w:instrText xml:space="preserve"> PAGEREF _Toc95745868 \h </w:instrText>
        </w:r>
        <w:r>
          <w:rPr>
            <w:webHidden/>
          </w:rPr>
        </w:r>
        <w:r>
          <w:rPr>
            <w:webHidden/>
          </w:rPr>
          <w:fldChar w:fldCharType="separate"/>
        </w:r>
        <w:r>
          <w:rPr>
            <w:webHidden/>
          </w:rPr>
          <w:t>49</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69" w:history="1">
        <w:r w:rsidRPr="008F67B6">
          <w:rPr>
            <w:rStyle w:val="ad"/>
          </w:rPr>
          <w:t>5.1.1.</w:t>
        </w:r>
        <w:r>
          <w:rPr>
            <w:rFonts w:asciiTheme="minorHAnsi" w:eastAsiaTheme="minorEastAsia" w:hAnsiTheme="minorHAnsi" w:cstheme="minorBidi"/>
            <w:bCs w:val="0"/>
            <w:iCs w:val="0"/>
            <w:sz w:val="22"/>
            <w:szCs w:val="22"/>
          </w:rPr>
          <w:tab/>
        </w:r>
        <w:r w:rsidRPr="008F67B6">
          <w:rPr>
            <w:rStyle w:val="ad"/>
          </w:rPr>
          <w:t>Заявка на кассовый расход</w:t>
        </w:r>
        <w:r>
          <w:rPr>
            <w:webHidden/>
          </w:rPr>
          <w:tab/>
        </w:r>
        <w:r>
          <w:rPr>
            <w:webHidden/>
          </w:rPr>
          <w:fldChar w:fldCharType="begin"/>
        </w:r>
        <w:r>
          <w:rPr>
            <w:webHidden/>
          </w:rPr>
          <w:instrText xml:space="preserve"> PAGEREF _Toc95745869 \h </w:instrText>
        </w:r>
        <w:r>
          <w:rPr>
            <w:webHidden/>
          </w:rPr>
        </w:r>
        <w:r>
          <w:rPr>
            <w:webHidden/>
          </w:rPr>
          <w:fldChar w:fldCharType="separate"/>
        </w:r>
        <w:r>
          <w:rPr>
            <w:webHidden/>
          </w:rPr>
          <w:t>49</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70" w:history="1">
        <w:r w:rsidRPr="008F67B6">
          <w:rPr>
            <w:rStyle w:val="ad"/>
          </w:rPr>
          <w:t>5.1.2.</w:t>
        </w:r>
        <w:r>
          <w:rPr>
            <w:rFonts w:asciiTheme="minorHAnsi" w:eastAsiaTheme="minorEastAsia" w:hAnsiTheme="minorHAnsi" w:cstheme="minorBidi"/>
            <w:bCs w:val="0"/>
            <w:iCs w:val="0"/>
            <w:sz w:val="22"/>
            <w:szCs w:val="22"/>
          </w:rPr>
          <w:tab/>
        </w:r>
        <w:r w:rsidRPr="008F67B6">
          <w:rPr>
            <w:rStyle w:val="ad"/>
          </w:rPr>
          <w:t>Заявка на кассовый расход (сокращенная)</w:t>
        </w:r>
        <w:r>
          <w:rPr>
            <w:webHidden/>
          </w:rPr>
          <w:tab/>
        </w:r>
        <w:r>
          <w:rPr>
            <w:webHidden/>
          </w:rPr>
          <w:fldChar w:fldCharType="begin"/>
        </w:r>
        <w:r>
          <w:rPr>
            <w:webHidden/>
          </w:rPr>
          <w:instrText xml:space="preserve"> PAGEREF _Toc95745870 \h </w:instrText>
        </w:r>
        <w:r>
          <w:rPr>
            <w:webHidden/>
          </w:rPr>
        </w:r>
        <w:r>
          <w:rPr>
            <w:webHidden/>
          </w:rPr>
          <w:fldChar w:fldCharType="separate"/>
        </w:r>
        <w:r>
          <w:rPr>
            <w:webHidden/>
          </w:rPr>
          <w:t>63</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71" w:history="1">
        <w:r w:rsidRPr="008F67B6">
          <w:rPr>
            <w:rStyle w:val="ad"/>
          </w:rPr>
          <w:t>5.1.3.</w:t>
        </w:r>
        <w:r>
          <w:rPr>
            <w:rFonts w:asciiTheme="minorHAnsi" w:eastAsiaTheme="minorEastAsia" w:hAnsiTheme="minorHAnsi" w:cstheme="minorBidi"/>
            <w:bCs w:val="0"/>
            <w:iCs w:val="0"/>
            <w:sz w:val="22"/>
            <w:szCs w:val="22"/>
          </w:rPr>
          <w:tab/>
        </w:r>
        <w:r w:rsidRPr="008F67B6">
          <w:rPr>
            <w:rStyle w:val="ad"/>
          </w:rPr>
          <w:t>Заявление на проведение операций с иностранной валютой</w:t>
        </w:r>
        <w:r>
          <w:rPr>
            <w:webHidden/>
          </w:rPr>
          <w:tab/>
        </w:r>
        <w:r>
          <w:rPr>
            <w:webHidden/>
          </w:rPr>
          <w:fldChar w:fldCharType="begin"/>
        </w:r>
        <w:r>
          <w:rPr>
            <w:webHidden/>
          </w:rPr>
          <w:instrText xml:space="preserve"> PAGEREF _Toc95745871 \h </w:instrText>
        </w:r>
        <w:r>
          <w:rPr>
            <w:webHidden/>
          </w:rPr>
        </w:r>
        <w:r>
          <w:rPr>
            <w:webHidden/>
          </w:rPr>
          <w:fldChar w:fldCharType="separate"/>
        </w:r>
        <w:r>
          <w:rPr>
            <w:webHidden/>
          </w:rPr>
          <w:t>72</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72" w:history="1">
        <w:r w:rsidRPr="008F67B6">
          <w:rPr>
            <w:rStyle w:val="ad"/>
          </w:rPr>
          <w:t>5.1.4.</w:t>
        </w:r>
        <w:r>
          <w:rPr>
            <w:rFonts w:asciiTheme="minorHAnsi" w:eastAsiaTheme="minorEastAsia" w:hAnsiTheme="minorHAnsi" w:cstheme="minorBidi"/>
            <w:bCs w:val="0"/>
            <w:iCs w:val="0"/>
            <w:sz w:val="22"/>
            <w:szCs w:val="22"/>
          </w:rPr>
          <w:tab/>
        </w:r>
        <w:r w:rsidRPr="008F67B6">
          <w:rPr>
            <w:rStyle w:val="ad"/>
          </w:rPr>
          <w:t>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_Toc95745872 \h </w:instrText>
        </w:r>
        <w:r>
          <w:rPr>
            <w:webHidden/>
          </w:rPr>
        </w:r>
        <w:r>
          <w:rPr>
            <w:webHidden/>
          </w:rPr>
          <w:fldChar w:fldCharType="separate"/>
        </w:r>
        <w:r>
          <w:rPr>
            <w:webHidden/>
          </w:rPr>
          <w:t>85</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73" w:history="1">
        <w:r w:rsidRPr="008F67B6">
          <w:rPr>
            <w:rStyle w:val="ad"/>
          </w:rPr>
          <w:t>5.1.5.</w:t>
        </w:r>
        <w:r>
          <w:rPr>
            <w:rFonts w:asciiTheme="minorHAnsi" w:eastAsiaTheme="minorEastAsia" w:hAnsiTheme="minorHAnsi" w:cstheme="minorBidi"/>
            <w:bCs w:val="0"/>
            <w:iCs w:val="0"/>
            <w:sz w:val="22"/>
            <w:szCs w:val="22"/>
          </w:rPr>
          <w:tab/>
        </w:r>
        <w:r w:rsidRPr="008F67B6">
          <w:rPr>
            <w:rStyle w:val="ad"/>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_Toc95745873 \h </w:instrText>
        </w:r>
        <w:r>
          <w:rPr>
            <w:webHidden/>
          </w:rPr>
        </w:r>
        <w:r>
          <w:rPr>
            <w:webHidden/>
          </w:rPr>
          <w:fldChar w:fldCharType="separate"/>
        </w:r>
        <w:r>
          <w:rPr>
            <w:webHidden/>
          </w:rPr>
          <w:t>93</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74" w:history="1">
        <w:r w:rsidRPr="008F67B6">
          <w:rPr>
            <w:rStyle w:val="ad"/>
          </w:rPr>
          <w:t>5.1.6.</w:t>
        </w:r>
        <w:r>
          <w:rPr>
            <w:rFonts w:asciiTheme="minorHAnsi" w:eastAsiaTheme="minorEastAsia" w:hAnsiTheme="minorHAnsi" w:cstheme="minorBidi"/>
            <w:bCs w:val="0"/>
            <w:iCs w:val="0"/>
            <w:sz w:val="22"/>
            <w:szCs w:val="22"/>
          </w:rPr>
          <w:tab/>
        </w:r>
        <w:r w:rsidRPr="008F67B6">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_Toc95745874 \h </w:instrText>
        </w:r>
        <w:r>
          <w:rPr>
            <w:webHidden/>
          </w:rPr>
        </w:r>
        <w:r>
          <w:rPr>
            <w:webHidden/>
          </w:rPr>
          <w:fldChar w:fldCharType="separate"/>
        </w:r>
        <w:r>
          <w:rPr>
            <w:webHidden/>
          </w:rPr>
          <w:t>96</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75" w:history="1">
        <w:r w:rsidRPr="008F67B6">
          <w:rPr>
            <w:rStyle w:val="ad"/>
          </w:rPr>
          <w:t>5.1.7.</w:t>
        </w:r>
        <w:r>
          <w:rPr>
            <w:rFonts w:asciiTheme="minorHAnsi" w:eastAsiaTheme="minorEastAsia" w:hAnsiTheme="minorHAnsi" w:cstheme="minorBidi"/>
            <w:bCs w:val="0"/>
            <w:iCs w:val="0"/>
            <w:sz w:val="22"/>
            <w:szCs w:val="22"/>
          </w:rPr>
          <w:tab/>
        </w:r>
        <w:r w:rsidRPr="008F67B6">
          <w:rPr>
            <w:rStyle w:val="ad"/>
          </w:rPr>
          <w:t>Сведения о соглашении</w:t>
        </w:r>
        <w:r>
          <w:rPr>
            <w:webHidden/>
          </w:rPr>
          <w:tab/>
        </w:r>
        <w:r>
          <w:rPr>
            <w:webHidden/>
          </w:rPr>
          <w:fldChar w:fldCharType="begin"/>
        </w:r>
        <w:r>
          <w:rPr>
            <w:webHidden/>
          </w:rPr>
          <w:instrText xml:space="preserve"> PAGEREF _Toc95745875 \h </w:instrText>
        </w:r>
        <w:r>
          <w:rPr>
            <w:webHidden/>
          </w:rPr>
        </w:r>
        <w:r>
          <w:rPr>
            <w:webHidden/>
          </w:rPr>
          <w:fldChar w:fldCharType="separate"/>
        </w:r>
        <w:r>
          <w:rPr>
            <w:webHidden/>
          </w:rPr>
          <w:t>99</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76" w:history="1">
        <w:r w:rsidRPr="008F67B6">
          <w:rPr>
            <w:rStyle w:val="ad"/>
          </w:rPr>
          <w:t>5.1.8.</w:t>
        </w:r>
        <w:r>
          <w:rPr>
            <w:rFonts w:asciiTheme="minorHAnsi" w:eastAsiaTheme="minorEastAsia" w:hAnsiTheme="minorHAnsi" w:cstheme="minorBidi"/>
            <w:bCs w:val="0"/>
            <w:iCs w:val="0"/>
            <w:sz w:val="22"/>
            <w:szCs w:val="22"/>
          </w:rPr>
          <w:tab/>
        </w:r>
        <w:r w:rsidRPr="008F67B6">
          <w:rPr>
            <w:rStyle w:val="ad"/>
          </w:rPr>
          <w:t>Сведения об изменении соглашения</w:t>
        </w:r>
        <w:r>
          <w:rPr>
            <w:webHidden/>
          </w:rPr>
          <w:tab/>
        </w:r>
        <w:r>
          <w:rPr>
            <w:webHidden/>
          </w:rPr>
          <w:fldChar w:fldCharType="begin"/>
        </w:r>
        <w:r>
          <w:rPr>
            <w:webHidden/>
          </w:rPr>
          <w:instrText xml:space="preserve"> PAGEREF _Toc95745876 \h </w:instrText>
        </w:r>
        <w:r>
          <w:rPr>
            <w:webHidden/>
          </w:rPr>
        </w:r>
        <w:r>
          <w:rPr>
            <w:webHidden/>
          </w:rPr>
          <w:fldChar w:fldCharType="separate"/>
        </w:r>
        <w:r>
          <w:rPr>
            <w:webHidden/>
          </w:rPr>
          <w:t>118</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77" w:history="1">
        <w:r w:rsidRPr="008F67B6">
          <w:rPr>
            <w:rStyle w:val="ad"/>
          </w:rPr>
          <w:t>5.2.</w:t>
        </w:r>
        <w:r>
          <w:rPr>
            <w:rFonts w:asciiTheme="minorHAnsi" w:eastAsiaTheme="minorEastAsia" w:hAnsiTheme="minorHAnsi" w:cstheme="minorBidi"/>
            <w:bCs w:val="0"/>
            <w:sz w:val="22"/>
            <w:szCs w:val="22"/>
          </w:rPr>
          <w:tab/>
        </w:r>
        <w:r w:rsidRPr="008F67B6">
          <w:rPr>
            <w:rStyle w:val="ad"/>
          </w:rPr>
          <w:t>Группа документов «Ведение справочника «Реестр администрируемых доходов»</w:t>
        </w:r>
        <w:r>
          <w:rPr>
            <w:webHidden/>
          </w:rPr>
          <w:tab/>
        </w:r>
        <w:r>
          <w:rPr>
            <w:webHidden/>
          </w:rPr>
          <w:fldChar w:fldCharType="begin"/>
        </w:r>
        <w:r>
          <w:rPr>
            <w:webHidden/>
          </w:rPr>
          <w:instrText xml:space="preserve"> PAGEREF _Toc95745877 \h </w:instrText>
        </w:r>
        <w:r>
          <w:rPr>
            <w:webHidden/>
          </w:rPr>
        </w:r>
        <w:r>
          <w:rPr>
            <w:webHidden/>
          </w:rPr>
          <w:fldChar w:fldCharType="separate"/>
        </w:r>
        <w:r>
          <w:rPr>
            <w:webHidden/>
          </w:rPr>
          <w:t>137</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78" w:history="1">
        <w:r w:rsidRPr="008F67B6">
          <w:rPr>
            <w:rStyle w:val="ad"/>
          </w:rPr>
          <w:t>5.2.1.</w:t>
        </w:r>
        <w:r>
          <w:rPr>
            <w:rFonts w:asciiTheme="minorHAnsi" w:eastAsiaTheme="minorEastAsia" w:hAnsiTheme="minorHAnsi" w:cstheme="minorBidi"/>
            <w:bCs w:val="0"/>
            <w:iCs w:val="0"/>
            <w:sz w:val="22"/>
            <w:szCs w:val="22"/>
          </w:rPr>
          <w:tab/>
        </w:r>
        <w:r w:rsidRPr="008F67B6">
          <w:rPr>
            <w:rStyle w:val="ad"/>
          </w:rPr>
          <w:t>Реестр администрируемых доходов</w:t>
        </w:r>
        <w:r>
          <w:rPr>
            <w:webHidden/>
          </w:rPr>
          <w:tab/>
        </w:r>
        <w:r>
          <w:rPr>
            <w:webHidden/>
          </w:rPr>
          <w:fldChar w:fldCharType="begin"/>
        </w:r>
        <w:r>
          <w:rPr>
            <w:webHidden/>
          </w:rPr>
          <w:instrText xml:space="preserve"> PAGEREF _Toc95745878 \h </w:instrText>
        </w:r>
        <w:r>
          <w:rPr>
            <w:webHidden/>
          </w:rPr>
        </w:r>
        <w:r>
          <w:rPr>
            <w:webHidden/>
          </w:rPr>
          <w:fldChar w:fldCharType="separate"/>
        </w:r>
        <w:r>
          <w:rPr>
            <w:webHidden/>
          </w:rPr>
          <w:t>137</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79" w:history="1">
        <w:r w:rsidRPr="008F67B6">
          <w:rPr>
            <w:rStyle w:val="ad"/>
          </w:rPr>
          <w:t>5.3.</w:t>
        </w:r>
        <w:r>
          <w:rPr>
            <w:rFonts w:asciiTheme="minorHAnsi" w:eastAsiaTheme="minorEastAsia" w:hAnsiTheme="minorHAnsi" w:cstheme="minorBidi"/>
            <w:bCs w:val="0"/>
            <w:sz w:val="22"/>
            <w:szCs w:val="22"/>
          </w:rPr>
          <w:tab/>
        </w:r>
        <w:r w:rsidRPr="008F67B6">
          <w:rPr>
            <w:rStyle w:val="ad"/>
          </w:rPr>
          <w:t>Группа документов «Ведение СРРПБС»</w:t>
        </w:r>
        <w:r>
          <w:rPr>
            <w:webHidden/>
          </w:rPr>
          <w:tab/>
        </w:r>
        <w:r>
          <w:rPr>
            <w:webHidden/>
          </w:rPr>
          <w:fldChar w:fldCharType="begin"/>
        </w:r>
        <w:r>
          <w:rPr>
            <w:webHidden/>
          </w:rPr>
          <w:instrText xml:space="preserve"> PAGEREF _Toc95745879 \h </w:instrText>
        </w:r>
        <w:r>
          <w:rPr>
            <w:webHidden/>
          </w:rPr>
        </w:r>
        <w:r>
          <w:rPr>
            <w:webHidden/>
          </w:rPr>
          <w:fldChar w:fldCharType="separate"/>
        </w:r>
        <w:r>
          <w:rPr>
            <w:webHidden/>
          </w:rPr>
          <w:t>145</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80" w:history="1">
        <w:r w:rsidRPr="008F67B6">
          <w:rPr>
            <w:rStyle w:val="ad"/>
          </w:rPr>
          <w:t>5.3.1.</w:t>
        </w:r>
        <w:r>
          <w:rPr>
            <w:rFonts w:asciiTheme="minorHAnsi" w:eastAsiaTheme="minorEastAsia" w:hAnsiTheme="minorHAnsi" w:cstheme="minorBidi"/>
            <w:bCs w:val="0"/>
            <w:iCs w:val="0"/>
            <w:sz w:val="22"/>
            <w:szCs w:val="22"/>
          </w:rPr>
          <w:tab/>
        </w:r>
        <w:r w:rsidRPr="008F67B6">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_Toc95745880 \h </w:instrText>
        </w:r>
        <w:r>
          <w:rPr>
            <w:webHidden/>
          </w:rPr>
        </w:r>
        <w:r>
          <w:rPr>
            <w:webHidden/>
          </w:rPr>
          <w:fldChar w:fldCharType="separate"/>
        </w:r>
        <w:r>
          <w:rPr>
            <w:webHidden/>
          </w:rPr>
          <w:t>145</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81" w:history="1">
        <w:r w:rsidRPr="008F67B6">
          <w:rPr>
            <w:rStyle w:val="ad"/>
          </w:rPr>
          <w:t>5.3.2.</w:t>
        </w:r>
        <w:r>
          <w:rPr>
            <w:rFonts w:asciiTheme="minorHAnsi" w:eastAsiaTheme="minorEastAsia" w:hAnsiTheme="minorHAnsi" w:cstheme="minorBidi"/>
            <w:bCs w:val="0"/>
            <w:iCs w:val="0"/>
            <w:sz w:val="22"/>
            <w:szCs w:val="22"/>
          </w:rPr>
          <w:tab/>
        </w:r>
        <w:r w:rsidRPr="008F67B6">
          <w:rPr>
            <w:rStyle w:val="ad"/>
          </w:rPr>
          <w:t>Заявка на исключение реквизитов УБП в СРРПБС</w:t>
        </w:r>
        <w:r>
          <w:rPr>
            <w:webHidden/>
          </w:rPr>
          <w:tab/>
        </w:r>
        <w:r>
          <w:rPr>
            <w:webHidden/>
          </w:rPr>
          <w:fldChar w:fldCharType="begin"/>
        </w:r>
        <w:r>
          <w:rPr>
            <w:webHidden/>
          </w:rPr>
          <w:instrText xml:space="preserve"> PAGEREF _Toc95745881 \h </w:instrText>
        </w:r>
        <w:r>
          <w:rPr>
            <w:webHidden/>
          </w:rPr>
        </w:r>
        <w:r>
          <w:rPr>
            <w:webHidden/>
          </w:rPr>
          <w:fldChar w:fldCharType="separate"/>
        </w:r>
        <w:r>
          <w:rPr>
            <w:webHidden/>
          </w:rPr>
          <w:t>149</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82" w:history="1">
        <w:r w:rsidRPr="008F67B6">
          <w:rPr>
            <w:rStyle w:val="ad"/>
          </w:rPr>
          <w:t>5.3.3.</w:t>
        </w:r>
        <w:r>
          <w:rPr>
            <w:rFonts w:asciiTheme="minorHAnsi" w:eastAsiaTheme="minorEastAsia" w:hAnsiTheme="minorHAnsi" w:cstheme="minorBidi"/>
            <w:bCs w:val="0"/>
            <w:iCs w:val="0"/>
            <w:sz w:val="22"/>
            <w:szCs w:val="22"/>
          </w:rPr>
          <w:tab/>
        </w:r>
        <w:r w:rsidRPr="008F67B6">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_Toc95745882 \h </w:instrText>
        </w:r>
        <w:r>
          <w:rPr>
            <w:webHidden/>
          </w:rPr>
        </w:r>
        <w:r>
          <w:rPr>
            <w:webHidden/>
          </w:rPr>
          <w:fldChar w:fldCharType="separate"/>
        </w:r>
        <w:r>
          <w:rPr>
            <w:webHidden/>
          </w:rPr>
          <w:t>153</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83" w:history="1">
        <w:r w:rsidRPr="008F67B6">
          <w:rPr>
            <w:rStyle w:val="ad"/>
          </w:rPr>
          <w:t>5.3.4.</w:t>
        </w:r>
        <w:r>
          <w:rPr>
            <w:rFonts w:asciiTheme="minorHAnsi" w:eastAsiaTheme="minorEastAsia" w:hAnsiTheme="minorHAnsi" w:cstheme="minorBidi"/>
            <w:bCs w:val="0"/>
            <w:iCs w:val="0"/>
            <w:sz w:val="22"/>
            <w:szCs w:val="22"/>
          </w:rPr>
          <w:tab/>
        </w:r>
        <w:r w:rsidRPr="008F67B6">
          <w:rPr>
            <w:rStyle w:val="ad"/>
          </w:rPr>
          <w:t>Список извещений об изменении РУБП</w:t>
        </w:r>
        <w:r>
          <w:rPr>
            <w:webHidden/>
          </w:rPr>
          <w:tab/>
        </w:r>
        <w:r>
          <w:rPr>
            <w:webHidden/>
          </w:rPr>
          <w:fldChar w:fldCharType="begin"/>
        </w:r>
        <w:r>
          <w:rPr>
            <w:webHidden/>
          </w:rPr>
          <w:instrText xml:space="preserve"> PAGEREF _Toc95745883 \h </w:instrText>
        </w:r>
        <w:r>
          <w:rPr>
            <w:webHidden/>
          </w:rPr>
        </w:r>
        <w:r>
          <w:rPr>
            <w:webHidden/>
          </w:rPr>
          <w:fldChar w:fldCharType="separate"/>
        </w:r>
        <w:r>
          <w:rPr>
            <w:webHidden/>
          </w:rPr>
          <w:t>158</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84" w:history="1">
        <w:r w:rsidRPr="008F67B6">
          <w:rPr>
            <w:rStyle w:val="ad"/>
          </w:rPr>
          <w:t>5.4.</w:t>
        </w:r>
        <w:r>
          <w:rPr>
            <w:rFonts w:asciiTheme="minorHAnsi" w:eastAsiaTheme="minorEastAsia" w:hAnsiTheme="minorHAnsi" w:cstheme="minorBidi"/>
            <w:bCs w:val="0"/>
            <w:sz w:val="22"/>
            <w:szCs w:val="22"/>
          </w:rPr>
          <w:tab/>
        </w:r>
        <w:r w:rsidRPr="008F67B6">
          <w:rPr>
            <w:rStyle w:val="ad"/>
          </w:rPr>
          <w:t>Группа документов «Реорганизация»</w:t>
        </w:r>
        <w:r>
          <w:rPr>
            <w:webHidden/>
          </w:rPr>
          <w:tab/>
        </w:r>
        <w:r>
          <w:rPr>
            <w:webHidden/>
          </w:rPr>
          <w:fldChar w:fldCharType="begin"/>
        </w:r>
        <w:r>
          <w:rPr>
            <w:webHidden/>
          </w:rPr>
          <w:instrText xml:space="preserve"> PAGEREF _Toc95745884 \h </w:instrText>
        </w:r>
        <w:r>
          <w:rPr>
            <w:webHidden/>
          </w:rPr>
        </w:r>
        <w:r>
          <w:rPr>
            <w:webHidden/>
          </w:rPr>
          <w:fldChar w:fldCharType="separate"/>
        </w:r>
        <w:r>
          <w:rPr>
            <w:webHidden/>
          </w:rPr>
          <w:t>159</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85" w:history="1">
        <w:r w:rsidRPr="008F67B6">
          <w:rPr>
            <w:rStyle w:val="ad"/>
          </w:rPr>
          <w:t>5.4.1.</w:t>
        </w:r>
        <w:r>
          <w:rPr>
            <w:rFonts w:asciiTheme="minorHAnsi" w:eastAsiaTheme="minorEastAsia" w:hAnsiTheme="minorHAnsi" w:cstheme="minorBidi"/>
            <w:bCs w:val="0"/>
            <w:iCs w:val="0"/>
            <w:sz w:val="22"/>
            <w:szCs w:val="22"/>
          </w:rPr>
          <w:tab/>
        </w:r>
        <w:r w:rsidRPr="008F67B6">
          <w:rPr>
            <w:rStyle w:val="ad"/>
          </w:rPr>
          <w:t>Акт приемки-передачи показателей лицевого счета ГРБС (РБС)</w:t>
        </w:r>
        <w:r>
          <w:rPr>
            <w:webHidden/>
          </w:rPr>
          <w:tab/>
        </w:r>
        <w:r>
          <w:rPr>
            <w:webHidden/>
          </w:rPr>
          <w:fldChar w:fldCharType="begin"/>
        </w:r>
        <w:r>
          <w:rPr>
            <w:webHidden/>
          </w:rPr>
          <w:instrText xml:space="preserve"> PAGEREF _Toc95745885 \h </w:instrText>
        </w:r>
        <w:r>
          <w:rPr>
            <w:webHidden/>
          </w:rPr>
        </w:r>
        <w:r>
          <w:rPr>
            <w:webHidden/>
          </w:rPr>
          <w:fldChar w:fldCharType="separate"/>
        </w:r>
        <w:r>
          <w:rPr>
            <w:webHidden/>
          </w:rPr>
          <w:t>159</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86" w:history="1">
        <w:r w:rsidRPr="008F67B6">
          <w:rPr>
            <w:rStyle w:val="ad"/>
          </w:rPr>
          <w:t>5.4.2.</w:t>
        </w:r>
        <w:r>
          <w:rPr>
            <w:rFonts w:asciiTheme="minorHAnsi" w:eastAsiaTheme="minorEastAsia" w:hAnsiTheme="minorHAnsi" w:cstheme="minorBidi"/>
            <w:bCs w:val="0"/>
            <w:iCs w:val="0"/>
            <w:sz w:val="22"/>
            <w:szCs w:val="22"/>
          </w:rPr>
          <w:tab/>
        </w:r>
        <w:r w:rsidRPr="008F67B6">
          <w:rPr>
            <w:rStyle w:val="ad"/>
          </w:rPr>
          <w:t>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_Toc95745886 \h </w:instrText>
        </w:r>
        <w:r>
          <w:rPr>
            <w:webHidden/>
          </w:rPr>
        </w:r>
        <w:r>
          <w:rPr>
            <w:webHidden/>
          </w:rPr>
          <w:fldChar w:fldCharType="separate"/>
        </w:r>
        <w:r>
          <w:rPr>
            <w:webHidden/>
          </w:rPr>
          <w:t>168</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87" w:history="1">
        <w:r w:rsidRPr="008F67B6">
          <w:rPr>
            <w:rStyle w:val="ad"/>
          </w:rPr>
          <w:t>5.4.3.</w:t>
        </w:r>
        <w:r>
          <w:rPr>
            <w:rFonts w:asciiTheme="minorHAnsi" w:eastAsiaTheme="minorEastAsia" w:hAnsiTheme="minorHAnsi" w:cstheme="minorBidi"/>
            <w:bCs w:val="0"/>
            <w:iCs w:val="0"/>
            <w:sz w:val="22"/>
            <w:szCs w:val="22"/>
          </w:rPr>
          <w:tab/>
        </w:r>
        <w:r w:rsidRPr="008F67B6">
          <w:rPr>
            <w:rStyle w:val="ad"/>
          </w:rPr>
          <w:t>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_Toc95745887 \h </w:instrText>
        </w:r>
        <w:r>
          <w:rPr>
            <w:webHidden/>
          </w:rPr>
        </w:r>
        <w:r>
          <w:rPr>
            <w:webHidden/>
          </w:rPr>
          <w:fldChar w:fldCharType="separate"/>
        </w:r>
        <w:r>
          <w:rPr>
            <w:webHidden/>
          </w:rPr>
          <w:t>179</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88" w:history="1">
        <w:r w:rsidRPr="008F67B6">
          <w:rPr>
            <w:rStyle w:val="ad"/>
          </w:rPr>
          <w:t>5.4.4.</w:t>
        </w:r>
        <w:r>
          <w:rPr>
            <w:rFonts w:asciiTheme="minorHAnsi" w:eastAsiaTheme="minorEastAsia" w:hAnsiTheme="minorHAnsi" w:cstheme="minorBidi"/>
            <w:bCs w:val="0"/>
            <w:iCs w:val="0"/>
            <w:sz w:val="22"/>
            <w:szCs w:val="22"/>
          </w:rPr>
          <w:tab/>
        </w:r>
        <w:r w:rsidRPr="008F67B6">
          <w:rPr>
            <w:rStyle w:val="ad"/>
          </w:rPr>
          <w:t>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_Toc95745888 \h </w:instrText>
        </w:r>
        <w:r>
          <w:rPr>
            <w:webHidden/>
          </w:rPr>
        </w:r>
        <w:r>
          <w:rPr>
            <w:webHidden/>
          </w:rPr>
          <w:fldChar w:fldCharType="separate"/>
        </w:r>
        <w:r>
          <w:rPr>
            <w:webHidden/>
          </w:rPr>
          <w:t>184</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89" w:history="1">
        <w:r w:rsidRPr="008F67B6">
          <w:rPr>
            <w:rStyle w:val="ad"/>
          </w:rPr>
          <w:t>5.5.</w:t>
        </w:r>
        <w:r>
          <w:rPr>
            <w:rFonts w:asciiTheme="minorHAnsi" w:eastAsiaTheme="minorEastAsia" w:hAnsiTheme="minorHAnsi" w:cstheme="minorBidi"/>
            <w:bCs w:val="0"/>
            <w:sz w:val="22"/>
            <w:szCs w:val="22"/>
          </w:rPr>
          <w:tab/>
        </w:r>
        <w:r w:rsidRPr="008F67B6">
          <w:rPr>
            <w:rStyle w:val="ad"/>
          </w:rPr>
          <w:t>Группа документов «Неисполненные»</w:t>
        </w:r>
        <w:r>
          <w:rPr>
            <w:webHidden/>
          </w:rPr>
          <w:tab/>
        </w:r>
        <w:r>
          <w:rPr>
            <w:webHidden/>
          </w:rPr>
          <w:fldChar w:fldCharType="begin"/>
        </w:r>
        <w:r>
          <w:rPr>
            <w:webHidden/>
          </w:rPr>
          <w:instrText xml:space="preserve"> PAGEREF _Toc95745889 \h </w:instrText>
        </w:r>
        <w:r>
          <w:rPr>
            <w:webHidden/>
          </w:rPr>
        </w:r>
        <w:r>
          <w:rPr>
            <w:webHidden/>
          </w:rPr>
          <w:fldChar w:fldCharType="separate"/>
        </w:r>
        <w:r>
          <w:rPr>
            <w:webHidden/>
          </w:rPr>
          <w:t>190</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90" w:history="1">
        <w:r w:rsidRPr="008F67B6">
          <w:rPr>
            <w:rStyle w:val="ad"/>
          </w:rPr>
          <w:t>5.5.1.</w:t>
        </w:r>
        <w:r>
          <w:rPr>
            <w:rFonts w:asciiTheme="minorHAnsi" w:eastAsiaTheme="minorEastAsia" w:hAnsiTheme="minorHAnsi" w:cstheme="minorBidi"/>
            <w:bCs w:val="0"/>
            <w:iCs w:val="0"/>
            <w:sz w:val="22"/>
            <w:szCs w:val="22"/>
          </w:rPr>
          <w:tab/>
        </w:r>
        <w:r w:rsidRPr="008F67B6">
          <w:rPr>
            <w:rStyle w:val="ad"/>
          </w:rPr>
          <w:t>Входящее уведомление (протокол)</w:t>
        </w:r>
        <w:r>
          <w:rPr>
            <w:webHidden/>
          </w:rPr>
          <w:tab/>
        </w:r>
        <w:r>
          <w:rPr>
            <w:webHidden/>
          </w:rPr>
          <w:fldChar w:fldCharType="begin"/>
        </w:r>
        <w:r>
          <w:rPr>
            <w:webHidden/>
          </w:rPr>
          <w:instrText xml:space="preserve"> PAGEREF _Toc95745890 \h </w:instrText>
        </w:r>
        <w:r>
          <w:rPr>
            <w:webHidden/>
          </w:rPr>
        </w:r>
        <w:r>
          <w:rPr>
            <w:webHidden/>
          </w:rPr>
          <w:fldChar w:fldCharType="separate"/>
        </w:r>
        <w:r>
          <w:rPr>
            <w:webHidden/>
          </w:rPr>
          <w:t>190</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891" w:history="1">
        <w:r w:rsidRPr="008F67B6">
          <w:rPr>
            <w:rStyle w:val="ad"/>
          </w:rPr>
          <w:t>5.6.</w:t>
        </w:r>
        <w:r>
          <w:rPr>
            <w:rFonts w:asciiTheme="minorHAnsi" w:eastAsiaTheme="minorEastAsia" w:hAnsiTheme="minorHAnsi" w:cstheme="minorBidi"/>
            <w:bCs w:val="0"/>
            <w:sz w:val="22"/>
            <w:szCs w:val="22"/>
          </w:rPr>
          <w:tab/>
        </w:r>
        <w:r w:rsidRPr="008F67B6">
          <w:rPr>
            <w:rStyle w:val="ad"/>
          </w:rPr>
          <w:t>Группа документов «Регистрация и доведение бюджета»</w:t>
        </w:r>
        <w:r>
          <w:rPr>
            <w:webHidden/>
          </w:rPr>
          <w:tab/>
        </w:r>
        <w:r>
          <w:rPr>
            <w:webHidden/>
          </w:rPr>
          <w:fldChar w:fldCharType="begin"/>
        </w:r>
        <w:r>
          <w:rPr>
            <w:webHidden/>
          </w:rPr>
          <w:instrText xml:space="preserve"> PAGEREF _Toc95745891 \h </w:instrText>
        </w:r>
        <w:r>
          <w:rPr>
            <w:webHidden/>
          </w:rPr>
        </w:r>
        <w:r>
          <w:rPr>
            <w:webHidden/>
          </w:rPr>
          <w:fldChar w:fldCharType="separate"/>
        </w:r>
        <w:r>
          <w:rPr>
            <w:webHidden/>
          </w:rPr>
          <w:t>194</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92" w:history="1">
        <w:r w:rsidRPr="008F67B6">
          <w:rPr>
            <w:rStyle w:val="ad"/>
          </w:rPr>
          <w:t>5.6.1.</w:t>
        </w:r>
        <w:r>
          <w:rPr>
            <w:rFonts w:asciiTheme="minorHAnsi" w:eastAsiaTheme="minorEastAsia" w:hAnsiTheme="minorHAnsi" w:cstheme="minorBidi"/>
            <w:bCs w:val="0"/>
            <w:iCs w:val="0"/>
            <w:sz w:val="22"/>
            <w:szCs w:val="22"/>
          </w:rPr>
          <w:tab/>
        </w:r>
        <w:r w:rsidRPr="008F67B6">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Pr>
            <w:webHidden/>
          </w:rPr>
          <w:tab/>
        </w:r>
        <w:r>
          <w:rPr>
            <w:webHidden/>
          </w:rPr>
          <w:fldChar w:fldCharType="begin"/>
        </w:r>
        <w:r>
          <w:rPr>
            <w:webHidden/>
          </w:rPr>
          <w:instrText xml:space="preserve"> PAGEREF _Toc95745892 \h </w:instrText>
        </w:r>
        <w:r>
          <w:rPr>
            <w:webHidden/>
          </w:rPr>
        </w:r>
        <w:r>
          <w:rPr>
            <w:webHidden/>
          </w:rPr>
          <w:fldChar w:fldCharType="separate"/>
        </w:r>
        <w:r>
          <w:rPr>
            <w:webHidden/>
          </w:rPr>
          <w:t>194</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93" w:history="1">
        <w:r w:rsidRPr="008F67B6">
          <w:rPr>
            <w:rStyle w:val="ad"/>
          </w:rPr>
          <w:t>5.6.2.</w:t>
        </w:r>
        <w:r>
          <w:rPr>
            <w:rFonts w:asciiTheme="minorHAnsi" w:eastAsiaTheme="minorEastAsia" w:hAnsiTheme="minorHAnsi" w:cstheme="minorBidi"/>
            <w:bCs w:val="0"/>
            <w:iCs w:val="0"/>
            <w:sz w:val="22"/>
            <w:szCs w:val="22"/>
          </w:rPr>
          <w:tab/>
        </w:r>
        <w:r w:rsidRPr="008F67B6">
          <w:rPr>
            <w:rStyle w:val="ad"/>
          </w:rPr>
          <w:t>Дополнение к Генеральному разрешению на осуществление приносящей доход деятельности</w:t>
        </w:r>
        <w:r>
          <w:rPr>
            <w:webHidden/>
          </w:rPr>
          <w:tab/>
        </w:r>
        <w:r>
          <w:rPr>
            <w:webHidden/>
          </w:rPr>
          <w:fldChar w:fldCharType="begin"/>
        </w:r>
        <w:r>
          <w:rPr>
            <w:webHidden/>
          </w:rPr>
          <w:instrText xml:space="preserve"> PAGEREF _Toc95745893 \h </w:instrText>
        </w:r>
        <w:r>
          <w:rPr>
            <w:webHidden/>
          </w:rPr>
        </w:r>
        <w:r>
          <w:rPr>
            <w:webHidden/>
          </w:rPr>
          <w:fldChar w:fldCharType="separate"/>
        </w:r>
        <w:r>
          <w:rPr>
            <w:webHidden/>
          </w:rPr>
          <w:t>194</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94" w:history="1">
        <w:r w:rsidRPr="008F67B6">
          <w:rPr>
            <w:rStyle w:val="ad"/>
          </w:rPr>
          <w:t>5.6.3.</w:t>
        </w:r>
        <w:r>
          <w:rPr>
            <w:rFonts w:asciiTheme="minorHAnsi" w:eastAsiaTheme="minorEastAsia" w:hAnsiTheme="minorHAnsi" w:cstheme="minorBidi"/>
            <w:bCs w:val="0"/>
            <w:iCs w:val="0"/>
            <w:sz w:val="22"/>
            <w:szCs w:val="22"/>
          </w:rPr>
          <w:tab/>
        </w:r>
        <w:r w:rsidRPr="008F67B6">
          <w:rPr>
            <w:rStyle w:val="ad"/>
          </w:rPr>
          <w:t>Расходное расписание</w:t>
        </w:r>
        <w:r>
          <w:rPr>
            <w:webHidden/>
          </w:rPr>
          <w:tab/>
        </w:r>
        <w:r>
          <w:rPr>
            <w:webHidden/>
          </w:rPr>
          <w:fldChar w:fldCharType="begin"/>
        </w:r>
        <w:r>
          <w:rPr>
            <w:webHidden/>
          </w:rPr>
          <w:instrText xml:space="preserve"> PAGEREF _Toc95745894 \h </w:instrText>
        </w:r>
        <w:r>
          <w:rPr>
            <w:webHidden/>
          </w:rPr>
        </w:r>
        <w:r>
          <w:rPr>
            <w:webHidden/>
          </w:rPr>
          <w:fldChar w:fldCharType="separate"/>
        </w:r>
        <w:r>
          <w:rPr>
            <w:webHidden/>
          </w:rPr>
          <w:t>195</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95" w:history="1">
        <w:r w:rsidRPr="008F67B6">
          <w:rPr>
            <w:rStyle w:val="ad"/>
          </w:rPr>
          <w:t>5.6.4.</w:t>
        </w:r>
        <w:r>
          <w:rPr>
            <w:rFonts w:asciiTheme="minorHAnsi" w:eastAsiaTheme="minorEastAsia" w:hAnsiTheme="minorHAnsi" w:cstheme="minorBidi"/>
            <w:bCs w:val="0"/>
            <w:iCs w:val="0"/>
            <w:sz w:val="22"/>
            <w:szCs w:val="22"/>
          </w:rPr>
          <w:tab/>
        </w:r>
        <w:r w:rsidRPr="008F67B6">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_Toc95745895 \h </w:instrText>
        </w:r>
        <w:r>
          <w:rPr>
            <w:webHidden/>
          </w:rPr>
        </w:r>
        <w:r>
          <w:rPr>
            <w:webHidden/>
          </w:rPr>
          <w:fldChar w:fldCharType="separate"/>
        </w:r>
        <w:r>
          <w:rPr>
            <w:webHidden/>
          </w:rPr>
          <w:t>208</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96" w:history="1">
        <w:r w:rsidRPr="008F67B6">
          <w:rPr>
            <w:rStyle w:val="ad"/>
          </w:rPr>
          <w:t>5.6.5.</w:t>
        </w:r>
        <w:r>
          <w:rPr>
            <w:rFonts w:asciiTheme="minorHAnsi" w:eastAsiaTheme="minorEastAsia" w:hAnsiTheme="minorHAnsi" w:cstheme="minorBidi"/>
            <w:bCs w:val="0"/>
            <w:iCs w:val="0"/>
            <w:sz w:val="22"/>
            <w:szCs w:val="22"/>
          </w:rPr>
          <w:tab/>
        </w:r>
        <w:r w:rsidRPr="008F67B6">
          <w:rPr>
            <w:rStyle w:val="ad"/>
          </w:rPr>
          <w:t>Реестр расходных расписаний</w:t>
        </w:r>
        <w:r>
          <w:rPr>
            <w:webHidden/>
          </w:rPr>
          <w:tab/>
        </w:r>
        <w:r>
          <w:rPr>
            <w:webHidden/>
          </w:rPr>
          <w:fldChar w:fldCharType="begin"/>
        </w:r>
        <w:r>
          <w:rPr>
            <w:webHidden/>
          </w:rPr>
          <w:instrText xml:space="preserve"> PAGEREF _Toc95745896 \h </w:instrText>
        </w:r>
        <w:r>
          <w:rPr>
            <w:webHidden/>
          </w:rPr>
        </w:r>
        <w:r>
          <w:rPr>
            <w:webHidden/>
          </w:rPr>
          <w:fldChar w:fldCharType="separate"/>
        </w:r>
        <w:r>
          <w:rPr>
            <w:webHidden/>
          </w:rPr>
          <w:t>212</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97" w:history="1">
        <w:r w:rsidRPr="008F67B6">
          <w:rPr>
            <w:rStyle w:val="ad"/>
          </w:rPr>
          <w:t>5.6.6.</w:t>
        </w:r>
        <w:r>
          <w:rPr>
            <w:rFonts w:asciiTheme="minorHAnsi" w:eastAsiaTheme="minorEastAsia" w:hAnsiTheme="minorHAnsi" w:cstheme="minorBidi"/>
            <w:bCs w:val="0"/>
            <w:iCs w:val="0"/>
            <w:sz w:val="22"/>
            <w:szCs w:val="22"/>
          </w:rPr>
          <w:tab/>
        </w:r>
        <w:r w:rsidRPr="008F67B6">
          <w:rPr>
            <w:rStyle w:val="ad"/>
          </w:rPr>
          <w:t>Казначейское уведомление</w:t>
        </w:r>
        <w:r>
          <w:rPr>
            <w:webHidden/>
          </w:rPr>
          <w:tab/>
        </w:r>
        <w:r>
          <w:rPr>
            <w:webHidden/>
          </w:rPr>
          <w:fldChar w:fldCharType="begin"/>
        </w:r>
        <w:r>
          <w:rPr>
            <w:webHidden/>
          </w:rPr>
          <w:instrText xml:space="preserve"> PAGEREF _Toc95745897 \h </w:instrText>
        </w:r>
        <w:r>
          <w:rPr>
            <w:webHidden/>
          </w:rPr>
        </w:r>
        <w:r>
          <w:rPr>
            <w:webHidden/>
          </w:rPr>
          <w:fldChar w:fldCharType="separate"/>
        </w:r>
        <w:r>
          <w:rPr>
            <w:webHidden/>
          </w:rPr>
          <w:t>228</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98" w:history="1">
        <w:r w:rsidRPr="008F67B6">
          <w:rPr>
            <w:rStyle w:val="ad"/>
          </w:rPr>
          <w:t>5.6.7.</w:t>
        </w:r>
        <w:r>
          <w:rPr>
            <w:rFonts w:asciiTheme="minorHAnsi" w:eastAsiaTheme="minorEastAsia" w:hAnsiTheme="minorHAnsi" w:cstheme="minorBidi"/>
            <w:bCs w:val="0"/>
            <w:iCs w:val="0"/>
            <w:sz w:val="22"/>
            <w:szCs w:val="22"/>
          </w:rPr>
          <w:tab/>
        </w:r>
        <w:r w:rsidRPr="008F67B6">
          <w:rPr>
            <w:rStyle w:val="ad"/>
          </w:rPr>
          <w:t>Справка об изменении сводной бюджетной росписи</w:t>
        </w:r>
        <w:r>
          <w:rPr>
            <w:webHidden/>
          </w:rPr>
          <w:tab/>
        </w:r>
        <w:r>
          <w:rPr>
            <w:webHidden/>
          </w:rPr>
          <w:fldChar w:fldCharType="begin"/>
        </w:r>
        <w:r>
          <w:rPr>
            <w:webHidden/>
          </w:rPr>
          <w:instrText xml:space="preserve"> PAGEREF _Toc95745898 \h </w:instrText>
        </w:r>
        <w:r>
          <w:rPr>
            <w:webHidden/>
          </w:rPr>
        </w:r>
        <w:r>
          <w:rPr>
            <w:webHidden/>
          </w:rPr>
          <w:fldChar w:fldCharType="separate"/>
        </w:r>
        <w:r>
          <w:rPr>
            <w:webHidden/>
          </w:rPr>
          <w:t>234</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899" w:history="1">
        <w:r w:rsidRPr="008F67B6">
          <w:rPr>
            <w:rStyle w:val="ad"/>
          </w:rPr>
          <w:t>5.6.8.</w:t>
        </w:r>
        <w:r>
          <w:rPr>
            <w:rFonts w:asciiTheme="minorHAnsi" w:eastAsiaTheme="minorEastAsia" w:hAnsiTheme="minorHAnsi" w:cstheme="minorBidi"/>
            <w:bCs w:val="0"/>
            <w:iCs w:val="0"/>
            <w:sz w:val="22"/>
            <w:szCs w:val="22"/>
          </w:rPr>
          <w:tab/>
        </w:r>
        <w:r w:rsidRPr="008F67B6">
          <w:rPr>
            <w:rStyle w:val="ad"/>
          </w:rPr>
          <w:t>Распределение бюджетных данных по подведомственным учреждениям</w:t>
        </w:r>
        <w:r>
          <w:rPr>
            <w:webHidden/>
          </w:rPr>
          <w:tab/>
        </w:r>
        <w:r>
          <w:rPr>
            <w:webHidden/>
          </w:rPr>
          <w:fldChar w:fldCharType="begin"/>
        </w:r>
        <w:r>
          <w:rPr>
            <w:webHidden/>
          </w:rPr>
          <w:instrText xml:space="preserve"> PAGEREF _Toc95745899 \h </w:instrText>
        </w:r>
        <w:r>
          <w:rPr>
            <w:webHidden/>
          </w:rPr>
        </w:r>
        <w:r>
          <w:rPr>
            <w:webHidden/>
          </w:rPr>
          <w:fldChar w:fldCharType="separate"/>
        </w:r>
        <w:r>
          <w:rPr>
            <w:webHidden/>
          </w:rPr>
          <w:t>245</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00" w:history="1">
        <w:r w:rsidRPr="008F67B6">
          <w:rPr>
            <w:rStyle w:val="ad"/>
          </w:rPr>
          <w:t>5.6.9.</w:t>
        </w:r>
        <w:r>
          <w:rPr>
            <w:rFonts w:asciiTheme="minorHAnsi" w:eastAsiaTheme="minorEastAsia" w:hAnsiTheme="minorHAnsi" w:cstheme="minorBidi"/>
            <w:bCs w:val="0"/>
            <w:iCs w:val="0"/>
            <w:sz w:val="22"/>
            <w:szCs w:val="22"/>
          </w:rPr>
          <w:tab/>
        </w:r>
        <w:r w:rsidRPr="008F67B6">
          <w:rPr>
            <w:rStyle w:val="ad"/>
          </w:rPr>
          <w:t>Уведомление о блокировке бюджетных ассигнований и лимитов бюджетных обязательств</w:t>
        </w:r>
        <w:r>
          <w:rPr>
            <w:webHidden/>
          </w:rPr>
          <w:tab/>
        </w:r>
        <w:r>
          <w:rPr>
            <w:webHidden/>
          </w:rPr>
          <w:fldChar w:fldCharType="begin"/>
        </w:r>
        <w:r>
          <w:rPr>
            <w:webHidden/>
          </w:rPr>
          <w:instrText xml:space="preserve"> PAGEREF _Toc95745900 \h </w:instrText>
        </w:r>
        <w:r>
          <w:rPr>
            <w:webHidden/>
          </w:rPr>
        </w:r>
        <w:r>
          <w:rPr>
            <w:webHidden/>
          </w:rPr>
          <w:fldChar w:fldCharType="separate"/>
        </w:r>
        <w:r>
          <w:rPr>
            <w:webHidden/>
          </w:rPr>
          <w:t>257</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01" w:history="1">
        <w:r w:rsidRPr="008F67B6">
          <w:rPr>
            <w:rStyle w:val="ad"/>
          </w:rPr>
          <w:t>5.6.10.</w:t>
        </w:r>
        <w:r>
          <w:rPr>
            <w:rFonts w:asciiTheme="minorHAnsi" w:eastAsiaTheme="minorEastAsia" w:hAnsiTheme="minorHAnsi" w:cstheme="minorBidi"/>
            <w:bCs w:val="0"/>
            <w:iCs w:val="0"/>
            <w:sz w:val="22"/>
            <w:szCs w:val="22"/>
          </w:rPr>
          <w:tab/>
        </w:r>
        <w:r w:rsidRPr="008F67B6">
          <w:rPr>
            <w:rStyle w:val="ad"/>
          </w:rPr>
          <w:t>Перечень целевых субсидий</w:t>
        </w:r>
        <w:r>
          <w:rPr>
            <w:webHidden/>
          </w:rPr>
          <w:tab/>
        </w:r>
        <w:r>
          <w:rPr>
            <w:webHidden/>
          </w:rPr>
          <w:fldChar w:fldCharType="begin"/>
        </w:r>
        <w:r>
          <w:rPr>
            <w:webHidden/>
          </w:rPr>
          <w:instrText xml:space="preserve"> PAGEREF _Toc95745901 \h </w:instrText>
        </w:r>
        <w:r>
          <w:rPr>
            <w:webHidden/>
          </w:rPr>
        </w:r>
        <w:r>
          <w:rPr>
            <w:webHidden/>
          </w:rPr>
          <w:fldChar w:fldCharType="separate"/>
        </w:r>
        <w:r>
          <w:rPr>
            <w:webHidden/>
          </w:rPr>
          <w:t>266</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902" w:history="1">
        <w:r w:rsidRPr="008F67B6">
          <w:rPr>
            <w:rStyle w:val="ad"/>
          </w:rPr>
          <w:t>5.7.</w:t>
        </w:r>
        <w:r>
          <w:rPr>
            <w:rFonts w:asciiTheme="minorHAnsi" w:eastAsiaTheme="minorEastAsia" w:hAnsiTheme="minorHAnsi" w:cstheme="minorBidi"/>
            <w:bCs w:val="0"/>
            <w:sz w:val="22"/>
            <w:szCs w:val="22"/>
          </w:rPr>
          <w:tab/>
        </w:r>
        <w:r w:rsidRPr="008F67B6">
          <w:rPr>
            <w:rStyle w:val="ad"/>
          </w:rPr>
          <w:t>Группа документов «Периодическая отчетность»</w:t>
        </w:r>
        <w:r>
          <w:rPr>
            <w:webHidden/>
          </w:rPr>
          <w:tab/>
        </w:r>
        <w:r>
          <w:rPr>
            <w:webHidden/>
          </w:rPr>
          <w:fldChar w:fldCharType="begin"/>
        </w:r>
        <w:r>
          <w:rPr>
            <w:webHidden/>
          </w:rPr>
          <w:instrText xml:space="preserve"> PAGEREF _Toc95745902 \h </w:instrText>
        </w:r>
        <w:r>
          <w:rPr>
            <w:webHidden/>
          </w:rPr>
        </w:r>
        <w:r>
          <w:rPr>
            <w:webHidden/>
          </w:rPr>
          <w:fldChar w:fldCharType="separate"/>
        </w:r>
        <w:r>
          <w:rPr>
            <w:webHidden/>
          </w:rPr>
          <w:t>270</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03" w:history="1">
        <w:r w:rsidRPr="008F67B6">
          <w:rPr>
            <w:rStyle w:val="ad"/>
          </w:rPr>
          <w:t>5.7.1.</w:t>
        </w:r>
        <w:r>
          <w:rPr>
            <w:rFonts w:asciiTheme="minorHAnsi" w:eastAsiaTheme="minorEastAsia" w:hAnsiTheme="minorHAnsi" w:cstheme="minorBidi"/>
            <w:bCs w:val="0"/>
            <w:iCs w:val="0"/>
            <w:sz w:val="22"/>
            <w:szCs w:val="22"/>
          </w:rPr>
          <w:tab/>
        </w:r>
        <w:r w:rsidRPr="008F67B6">
          <w:rPr>
            <w:rStyle w:val="ad"/>
          </w:rPr>
          <w:t>Бюджетная отчетность ГРБС, ФО, ГВБФ. Сводные отчеты</w:t>
        </w:r>
        <w:r>
          <w:rPr>
            <w:webHidden/>
          </w:rPr>
          <w:tab/>
        </w:r>
        <w:r>
          <w:rPr>
            <w:webHidden/>
          </w:rPr>
          <w:fldChar w:fldCharType="begin"/>
        </w:r>
        <w:r>
          <w:rPr>
            <w:webHidden/>
          </w:rPr>
          <w:instrText xml:space="preserve"> PAGEREF _Toc95745903 \h </w:instrText>
        </w:r>
        <w:r>
          <w:rPr>
            <w:webHidden/>
          </w:rPr>
        </w:r>
        <w:r>
          <w:rPr>
            <w:webHidden/>
          </w:rPr>
          <w:fldChar w:fldCharType="separate"/>
        </w:r>
        <w:r>
          <w:rPr>
            <w:webHidden/>
          </w:rPr>
          <w:t>270</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04" w:history="1">
        <w:r w:rsidRPr="008F67B6">
          <w:rPr>
            <w:rStyle w:val="ad"/>
          </w:rPr>
          <w:t>5.7.2.</w:t>
        </w:r>
        <w:r>
          <w:rPr>
            <w:rFonts w:asciiTheme="minorHAnsi" w:eastAsiaTheme="minorEastAsia" w:hAnsiTheme="minorHAnsi" w:cstheme="minorBidi"/>
            <w:bCs w:val="0"/>
            <w:iCs w:val="0"/>
            <w:sz w:val="22"/>
            <w:szCs w:val="22"/>
          </w:rPr>
          <w:tab/>
        </w:r>
        <w:r w:rsidRPr="008F67B6">
          <w:rPr>
            <w:rStyle w:val="ad"/>
          </w:rPr>
          <w:t>Бюджетная отчетность ГРБС, ФО, ГВБФ. Протоколы для отчетов</w:t>
        </w:r>
        <w:r>
          <w:rPr>
            <w:webHidden/>
          </w:rPr>
          <w:tab/>
        </w:r>
        <w:r>
          <w:rPr>
            <w:webHidden/>
          </w:rPr>
          <w:fldChar w:fldCharType="begin"/>
        </w:r>
        <w:r>
          <w:rPr>
            <w:webHidden/>
          </w:rPr>
          <w:instrText xml:space="preserve"> PAGEREF _Toc95745904 \h </w:instrText>
        </w:r>
        <w:r>
          <w:rPr>
            <w:webHidden/>
          </w:rPr>
        </w:r>
        <w:r>
          <w:rPr>
            <w:webHidden/>
          </w:rPr>
          <w:fldChar w:fldCharType="separate"/>
        </w:r>
        <w:r>
          <w:rPr>
            <w:webHidden/>
          </w:rPr>
          <w:t>273</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05" w:history="1">
        <w:r w:rsidRPr="008F67B6">
          <w:rPr>
            <w:rStyle w:val="ad"/>
          </w:rPr>
          <w:t>5.7.3.</w:t>
        </w:r>
        <w:r>
          <w:rPr>
            <w:rFonts w:asciiTheme="minorHAnsi" w:eastAsiaTheme="minorEastAsia" w:hAnsiTheme="minorHAnsi" w:cstheme="minorBidi"/>
            <w:bCs w:val="0"/>
            <w:iCs w:val="0"/>
            <w:sz w:val="22"/>
            <w:szCs w:val="22"/>
          </w:rPr>
          <w:tab/>
        </w:r>
        <w:r w:rsidRPr="008F67B6">
          <w:rPr>
            <w:rStyle w:val="ad"/>
          </w:rPr>
          <w:t>Периодические отчеты</w:t>
        </w:r>
        <w:r>
          <w:rPr>
            <w:webHidden/>
          </w:rPr>
          <w:tab/>
        </w:r>
        <w:r>
          <w:rPr>
            <w:webHidden/>
          </w:rPr>
          <w:fldChar w:fldCharType="begin"/>
        </w:r>
        <w:r>
          <w:rPr>
            <w:webHidden/>
          </w:rPr>
          <w:instrText xml:space="preserve"> PAGEREF _Toc95745905 \h </w:instrText>
        </w:r>
        <w:r>
          <w:rPr>
            <w:webHidden/>
          </w:rPr>
        </w:r>
        <w:r>
          <w:rPr>
            <w:webHidden/>
          </w:rPr>
          <w:fldChar w:fldCharType="separate"/>
        </w:r>
        <w:r>
          <w:rPr>
            <w:webHidden/>
          </w:rPr>
          <w:t>276</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906" w:history="1">
        <w:r w:rsidRPr="008F67B6">
          <w:rPr>
            <w:rStyle w:val="ad"/>
          </w:rPr>
          <w:t>5.8.</w:t>
        </w:r>
        <w:r>
          <w:rPr>
            <w:rFonts w:asciiTheme="minorHAnsi" w:eastAsiaTheme="minorEastAsia" w:hAnsiTheme="minorHAnsi" w:cstheme="minorBidi"/>
            <w:bCs w:val="0"/>
            <w:sz w:val="22"/>
            <w:szCs w:val="22"/>
          </w:rPr>
          <w:tab/>
        </w:r>
        <w:r w:rsidRPr="008F67B6">
          <w:rPr>
            <w:rStyle w:val="ad"/>
          </w:rPr>
          <w:t>Группа документов «Служебные»</w:t>
        </w:r>
        <w:r>
          <w:rPr>
            <w:webHidden/>
          </w:rPr>
          <w:tab/>
        </w:r>
        <w:r>
          <w:rPr>
            <w:webHidden/>
          </w:rPr>
          <w:fldChar w:fldCharType="begin"/>
        </w:r>
        <w:r>
          <w:rPr>
            <w:webHidden/>
          </w:rPr>
          <w:instrText xml:space="preserve"> PAGEREF _Toc95745906 \h </w:instrText>
        </w:r>
        <w:r>
          <w:rPr>
            <w:webHidden/>
          </w:rPr>
        </w:r>
        <w:r>
          <w:rPr>
            <w:webHidden/>
          </w:rPr>
          <w:fldChar w:fldCharType="separate"/>
        </w:r>
        <w:r>
          <w:rPr>
            <w:webHidden/>
          </w:rPr>
          <w:t>281</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07" w:history="1">
        <w:r w:rsidRPr="008F67B6">
          <w:rPr>
            <w:rStyle w:val="ad"/>
          </w:rPr>
          <w:t>5.8.1.</w:t>
        </w:r>
        <w:r>
          <w:rPr>
            <w:rFonts w:asciiTheme="minorHAnsi" w:eastAsiaTheme="minorEastAsia" w:hAnsiTheme="minorHAnsi" w:cstheme="minorBidi"/>
            <w:bCs w:val="0"/>
            <w:iCs w:val="0"/>
            <w:sz w:val="22"/>
            <w:szCs w:val="22"/>
          </w:rPr>
          <w:tab/>
        </w:r>
        <w:r w:rsidRPr="008F67B6">
          <w:rPr>
            <w:rStyle w:val="ad"/>
          </w:rPr>
          <w:t>Анкета</w:t>
        </w:r>
        <w:r>
          <w:rPr>
            <w:webHidden/>
          </w:rPr>
          <w:tab/>
        </w:r>
        <w:r>
          <w:rPr>
            <w:webHidden/>
          </w:rPr>
          <w:fldChar w:fldCharType="begin"/>
        </w:r>
        <w:r>
          <w:rPr>
            <w:webHidden/>
          </w:rPr>
          <w:instrText xml:space="preserve"> PAGEREF _Toc95745907 \h </w:instrText>
        </w:r>
        <w:r>
          <w:rPr>
            <w:webHidden/>
          </w:rPr>
        </w:r>
        <w:r>
          <w:rPr>
            <w:webHidden/>
          </w:rPr>
          <w:fldChar w:fldCharType="separate"/>
        </w:r>
        <w:r>
          <w:rPr>
            <w:webHidden/>
          </w:rPr>
          <w:t>281</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08" w:history="1">
        <w:r w:rsidRPr="008F67B6">
          <w:rPr>
            <w:rStyle w:val="ad"/>
          </w:rPr>
          <w:t>5.8.2.</w:t>
        </w:r>
        <w:r>
          <w:rPr>
            <w:rFonts w:asciiTheme="minorHAnsi" w:eastAsiaTheme="minorEastAsia" w:hAnsiTheme="minorHAnsi" w:cstheme="minorBidi"/>
            <w:bCs w:val="0"/>
            <w:iCs w:val="0"/>
            <w:sz w:val="22"/>
            <w:szCs w:val="22"/>
          </w:rPr>
          <w:tab/>
        </w:r>
        <w:r w:rsidRPr="008F67B6">
          <w:rPr>
            <w:rStyle w:val="ad"/>
          </w:rPr>
          <w:t>Способы автоматического импорта файлов</w:t>
        </w:r>
        <w:r>
          <w:rPr>
            <w:webHidden/>
          </w:rPr>
          <w:tab/>
        </w:r>
        <w:r>
          <w:rPr>
            <w:webHidden/>
          </w:rPr>
          <w:fldChar w:fldCharType="begin"/>
        </w:r>
        <w:r>
          <w:rPr>
            <w:webHidden/>
          </w:rPr>
          <w:instrText xml:space="preserve"> PAGEREF _Toc95745908 \h </w:instrText>
        </w:r>
        <w:r>
          <w:rPr>
            <w:webHidden/>
          </w:rPr>
        </w:r>
        <w:r>
          <w:rPr>
            <w:webHidden/>
          </w:rPr>
          <w:fldChar w:fldCharType="separate"/>
        </w:r>
        <w:r>
          <w:rPr>
            <w:webHidden/>
          </w:rPr>
          <w:t>282</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09" w:history="1">
        <w:r w:rsidRPr="008F67B6">
          <w:rPr>
            <w:rStyle w:val="ad"/>
          </w:rPr>
          <w:t>5.8.3.</w:t>
        </w:r>
        <w:r>
          <w:rPr>
            <w:rFonts w:asciiTheme="minorHAnsi" w:eastAsiaTheme="minorEastAsia" w:hAnsiTheme="minorHAnsi" w:cstheme="minorBidi"/>
            <w:bCs w:val="0"/>
            <w:iCs w:val="0"/>
            <w:sz w:val="22"/>
            <w:szCs w:val="22"/>
          </w:rPr>
          <w:tab/>
        </w:r>
        <w:r w:rsidRPr="008F67B6">
          <w:rPr>
            <w:rStyle w:val="ad"/>
          </w:rPr>
          <w:t>Способы автоматического экспорта документов</w:t>
        </w:r>
        <w:r>
          <w:rPr>
            <w:webHidden/>
          </w:rPr>
          <w:tab/>
        </w:r>
        <w:r>
          <w:rPr>
            <w:webHidden/>
          </w:rPr>
          <w:fldChar w:fldCharType="begin"/>
        </w:r>
        <w:r>
          <w:rPr>
            <w:webHidden/>
          </w:rPr>
          <w:instrText xml:space="preserve"> PAGEREF _Toc95745909 \h </w:instrText>
        </w:r>
        <w:r>
          <w:rPr>
            <w:webHidden/>
          </w:rPr>
        </w:r>
        <w:r>
          <w:rPr>
            <w:webHidden/>
          </w:rPr>
          <w:fldChar w:fldCharType="separate"/>
        </w:r>
        <w:r>
          <w:rPr>
            <w:webHidden/>
          </w:rPr>
          <w:t>288</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910" w:history="1">
        <w:r w:rsidRPr="008F67B6">
          <w:rPr>
            <w:rStyle w:val="ad"/>
          </w:rPr>
          <w:t>5.9.</w:t>
        </w:r>
        <w:r>
          <w:rPr>
            <w:rFonts w:asciiTheme="minorHAnsi" w:eastAsiaTheme="minorEastAsia" w:hAnsiTheme="minorHAnsi" w:cstheme="minorBidi"/>
            <w:bCs w:val="0"/>
            <w:sz w:val="22"/>
            <w:szCs w:val="22"/>
          </w:rPr>
          <w:tab/>
        </w:r>
        <w:r w:rsidRPr="008F67B6">
          <w:rPr>
            <w:rStyle w:val="ad"/>
          </w:rPr>
          <w:t>Группа документов «Оперативная отчетность»</w:t>
        </w:r>
        <w:r>
          <w:rPr>
            <w:webHidden/>
          </w:rPr>
          <w:tab/>
        </w:r>
        <w:r>
          <w:rPr>
            <w:webHidden/>
          </w:rPr>
          <w:fldChar w:fldCharType="begin"/>
        </w:r>
        <w:r>
          <w:rPr>
            <w:webHidden/>
          </w:rPr>
          <w:instrText xml:space="preserve"> PAGEREF _Toc95745910 \h </w:instrText>
        </w:r>
        <w:r>
          <w:rPr>
            <w:webHidden/>
          </w:rPr>
        </w:r>
        <w:r>
          <w:rPr>
            <w:webHidden/>
          </w:rPr>
          <w:fldChar w:fldCharType="separate"/>
        </w:r>
        <w:r>
          <w:rPr>
            <w:webHidden/>
          </w:rPr>
          <w:t>294</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11" w:history="1">
        <w:r w:rsidRPr="008F67B6">
          <w:rPr>
            <w:rStyle w:val="ad"/>
          </w:rPr>
          <w:t>5.9.1.</w:t>
        </w:r>
        <w:r>
          <w:rPr>
            <w:rFonts w:asciiTheme="minorHAnsi" w:eastAsiaTheme="minorEastAsia" w:hAnsiTheme="minorHAnsi" w:cstheme="minorBidi"/>
            <w:bCs w:val="0"/>
            <w:iCs w:val="0"/>
            <w:sz w:val="22"/>
            <w:szCs w:val="22"/>
          </w:rPr>
          <w:tab/>
        </w:r>
        <w:r w:rsidRPr="008F67B6">
          <w:rPr>
            <w:rStyle w:val="ad"/>
          </w:rPr>
          <w:t>Запрос РПБС/АП/ТОАИФ</w:t>
        </w:r>
        <w:r>
          <w:rPr>
            <w:webHidden/>
          </w:rPr>
          <w:tab/>
        </w:r>
        <w:r>
          <w:rPr>
            <w:webHidden/>
          </w:rPr>
          <w:fldChar w:fldCharType="begin"/>
        </w:r>
        <w:r>
          <w:rPr>
            <w:webHidden/>
          </w:rPr>
          <w:instrText xml:space="preserve"> PAGEREF _Toc95745911 \h </w:instrText>
        </w:r>
        <w:r>
          <w:rPr>
            <w:webHidden/>
          </w:rPr>
        </w:r>
        <w:r>
          <w:rPr>
            <w:webHidden/>
          </w:rPr>
          <w:fldChar w:fldCharType="separate"/>
        </w:r>
        <w:r>
          <w:rPr>
            <w:webHidden/>
          </w:rPr>
          <w:t>294</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12" w:history="1">
        <w:r w:rsidRPr="008F67B6">
          <w:rPr>
            <w:rStyle w:val="ad"/>
          </w:rPr>
          <w:t>5.9.2.</w:t>
        </w:r>
        <w:r>
          <w:rPr>
            <w:rFonts w:asciiTheme="minorHAnsi" w:eastAsiaTheme="minorEastAsia" w:hAnsiTheme="minorHAnsi" w:cstheme="minorBidi"/>
            <w:bCs w:val="0"/>
            <w:iCs w:val="0"/>
            <w:sz w:val="22"/>
            <w:szCs w:val="22"/>
          </w:rPr>
          <w:tab/>
        </w:r>
        <w:r w:rsidRPr="008F67B6">
          <w:rPr>
            <w:rStyle w:val="ad"/>
          </w:rPr>
          <w:t>Отчеты</w:t>
        </w:r>
        <w:r>
          <w:rPr>
            <w:webHidden/>
          </w:rPr>
          <w:tab/>
        </w:r>
        <w:r>
          <w:rPr>
            <w:webHidden/>
          </w:rPr>
          <w:fldChar w:fldCharType="begin"/>
        </w:r>
        <w:r>
          <w:rPr>
            <w:webHidden/>
          </w:rPr>
          <w:instrText xml:space="preserve"> PAGEREF _Toc95745912 \h </w:instrText>
        </w:r>
        <w:r>
          <w:rPr>
            <w:webHidden/>
          </w:rPr>
        </w:r>
        <w:r>
          <w:rPr>
            <w:webHidden/>
          </w:rPr>
          <w:fldChar w:fldCharType="separate"/>
        </w:r>
        <w:r>
          <w:rPr>
            <w:webHidden/>
          </w:rPr>
          <w:t>296</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13" w:history="1">
        <w:r w:rsidRPr="008F67B6">
          <w:rPr>
            <w:rStyle w:val="ad"/>
          </w:rPr>
          <w:t>5.9.3.</w:t>
        </w:r>
        <w:r>
          <w:rPr>
            <w:rFonts w:asciiTheme="minorHAnsi" w:eastAsiaTheme="minorEastAsia" w:hAnsiTheme="minorHAnsi" w:cstheme="minorBidi"/>
            <w:bCs w:val="0"/>
            <w:iCs w:val="0"/>
            <w:sz w:val="22"/>
            <w:szCs w:val="22"/>
          </w:rPr>
          <w:tab/>
        </w:r>
        <w:r w:rsidRPr="008F67B6">
          <w:rPr>
            <w:rStyle w:val="ad"/>
          </w:rPr>
          <w:t>Информация из РД</w:t>
        </w:r>
        <w:r>
          <w:rPr>
            <w:webHidden/>
          </w:rPr>
          <w:tab/>
        </w:r>
        <w:r>
          <w:rPr>
            <w:webHidden/>
          </w:rPr>
          <w:fldChar w:fldCharType="begin"/>
        </w:r>
        <w:r>
          <w:rPr>
            <w:webHidden/>
          </w:rPr>
          <w:instrText xml:space="preserve"> PAGEREF _Toc95745913 \h </w:instrText>
        </w:r>
        <w:r>
          <w:rPr>
            <w:webHidden/>
          </w:rPr>
        </w:r>
        <w:r>
          <w:rPr>
            <w:webHidden/>
          </w:rPr>
          <w:fldChar w:fldCharType="separate"/>
        </w:r>
        <w:r>
          <w:rPr>
            <w:webHidden/>
          </w:rPr>
          <w:t>302</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14" w:history="1">
        <w:r w:rsidRPr="008F67B6">
          <w:rPr>
            <w:rStyle w:val="ad"/>
          </w:rPr>
          <w:t>5.9.4.</w:t>
        </w:r>
        <w:r>
          <w:rPr>
            <w:rFonts w:asciiTheme="minorHAnsi" w:eastAsiaTheme="minorEastAsia" w:hAnsiTheme="minorHAnsi" w:cstheme="minorBidi"/>
            <w:bCs w:val="0"/>
            <w:iCs w:val="0"/>
            <w:sz w:val="22"/>
            <w:szCs w:val="22"/>
          </w:rPr>
          <w:tab/>
        </w:r>
        <w:r w:rsidRPr="008F67B6">
          <w:rPr>
            <w:rStyle w:val="ad"/>
          </w:rPr>
          <w:t>Запрос на предоставление отчета клиента</w:t>
        </w:r>
        <w:r>
          <w:rPr>
            <w:webHidden/>
          </w:rPr>
          <w:tab/>
        </w:r>
        <w:r>
          <w:rPr>
            <w:webHidden/>
          </w:rPr>
          <w:fldChar w:fldCharType="begin"/>
        </w:r>
        <w:r>
          <w:rPr>
            <w:webHidden/>
          </w:rPr>
          <w:instrText xml:space="preserve"> PAGEREF _Toc95745914 \h </w:instrText>
        </w:r>
        <w:r>
          <w:rPr>
            <w:webHidden/>
          </w:rPr>
        </w:r>
        <w:r>
          <w:rPr>
            <w:webHidden/>
          </w:rPr>
          <w:fldChar w:fldCharType="separate"/>
        </w:r>
        <w:r>
          <w:rPr>
            <w:webHidden/>
          </w:rPr>
          <w:t>310</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15" w:history="1">
        <w:r w:rsidRPr="008F67B6">
          <w:rPr>
            <w:rStyle w:val="ad"/>
          </w:rPr>
          <w:t>5.9.5.</w:t>
        </w:r>
        <w:r>
          <w:rPr>
            <w:rFonts w:asciiTheme="minorHAnsi" w:eastAsiaTheme="minorEastAsia" w:hAnsiTheme="minorHAnsi" w:cstheme="minorBidi"/>
            <w:bCs w:val="0"/>
            <w:iCs w:val="0"/>
            <w:sz w:val="22"/>
            <w:szCs w:val="22"/>
          </w:rPr>
          <w:tab/>
        </w:r>
        <w:r w:rsidRPr="008F67B6">
          <w:rPr>
            <w:rStyle w:val="ad"/>
          </w:rPr>
          <w:t>Информация о кассовых операциях на лицевых счетах учреждений</w:t>
        </w:r>
        <w:r>
          <w:rPr>
            <w:webHidden/>
          </w:rPr>
          <w:tab/>
        </w:r>
        <w:r>
          <w:rPr>
            <w:webHidden/>
          </w:rPr>
          <w:fldChar w:fldCharType="begin"/>
        </w:r>
        <w:r>
          <w:rPr>
            <w:webHidden/>
          </w:rPr>
          <w:instrText xml:space="preserve"> PAGEREF _Toc95745915 \h </w:instrText>
        </w:r>
        <w:r>
          <w:rPr>
            <w:webHidden/>
          </w:rPr>
        </w:r>
        <w:r>
          <w:rPr>
            <w:webHidden/>
          </w:rPr>
          <w:fldChar w:fldCharType="separate"/>
        </w:r>
        <w:r>
          <w:rPr>
            <w:webHidden/>
          </w:rPr>
          <w:t>316</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16" w:history="1">
        <w:r w:rsidRPr="008F67B6">
          <w:rPr>
            <w:rStyle w:val="ad"/>
          </w:rPr>
          <w:t>5.9.6.</w:t>
        </w:r>
        <w:r>
          <w:rPr>
            <w:rFonts w:asciiTheme="minorHAnsi" w:eastAsiaTheme="minorEastAsia" w:hAnsiTheme="minorHAnsi" w:cstheme="minorBidi"/>
            <w:bCs w:val="0"/>
            <w:iCs w:val="0"/>
            <w:sz w:val="22"/>
            <w:szCs w:val="22"/>
          </w:rPr>
          <w:tab/>
        </w:r>
        <w:r w:rsidRPr="008F67B6">
          <w:rPr>
            <w:rStyle w:val="ad"/>
          </w:rPr>
          <w:t>Отчетность ПУР</w:t>
        </w:r>
        <w:r>
          <w:rPr>
            <w:webHidden/>
          </w:rPr>
          <w:tab/>
        </w:r>
        <w:r>
          <w:rPr>
            <w:webHidden/>
          </w:rPr>
          <w:fldChar w:fldCharType="begin"/>
        </w:r>
        <w:r>
          <w:rPr>
            <w:webHidden/>
          </w:rPr>
          <w:instrText xml:space="preserve"> PAGEREF _Toc95745916 \h </w:instrText>
        </w:r>
        <w:r>
          <w:rPr>
            <w:webHidden/>
          </w:rPr>
        </w:r>
        <w:r>
          <w:rPr>
            <w:webHidden/>
          </w:rPr>
          <w:fldChar w:fldCharType="separate"/>
        </w:r>
        <w:r>
          <w:rPr>
            <w:webHidden/>
          </w:rPr>
          <w:t>345</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17" w:history="1">
        <w:r w:rsidRPr="008F67B6">
          <w:rPr>
            <w:rStyle w:val="ad"/>
          </w:rPr>
          <w:t>5.9.7.</w:t>
        </w:r>
        <w:r>
          <w:rPr>
            <w:rFonts w:asciiTheme="minorHAnsi" w:eastAsiaTheme="minorEastAsia" w:hAnsiTheme="minorHAnsi" w:cstheme="minorBidi"/>
            <w:bCs w:val="0"/>
            <w:iCs w:val="0"/>
            <w:sz w:val="22"/>
            <w:szCs w:val="22"/>
          </w:rPr>
          <w:tab/>
        </w:r>
        <w:r w:rsidRPr="008F67B6">
          <w:rPr>
            <w:rStyle w:val="ad"/>
          </w:rPr>
          <w:t>Сервисный документ доставки шаблона отчета</w:t>
        </w:r>
        <w:r>
          <w:rPr>
            <w:webHidden/>
          </w:rPr>
          <w:tab/>
        </w:r>
        <w:r>
          <w:rPr>
            <w:webHidden/>
          </w:rPr>
          <w:fldChar w:fldCharType="begin"/>
        </w:r>
        <w:r>
          <w:rPr>
            <w:webHidden/>
          </w:rPr>
          <w:instrText xml:space="preserve"> PAGEREF _Toc95745917 \h </w:instrText>
        </w:r>
        <w:r>
          <w:rPr>
            <w:webHidden/>
          </w:rPr>
        </w:r>
        <w:r>
          <w:rPr>
            <w:webHidden/>
          </w:rPr>
          <w:fldChar w:fldCharType="separate"/>
        </w:r>
        <w:r>
          <w:rPr>
            <w:webHidden/>
          </w:rPr>
          <w:t>348</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918" w:history="1">
        <w:r w:rsidRPr="008F67B6">
          <w:rPr>
            <w:rStyle w:val="ad"/>
          </w:rPr>
          <w:t>5.10.</w:t>
        </w:r>
        <w:r>
          <w:rPr>
            <w:rFonts w:asciiTheme="minorHAnsi" w:eastAsiaTheme="minorEastAsia" w:hAnsiTheme="minorHAnsi" w:cstheme="minorBidi"/>
            <w:bCs w:val="0"/>
            <w:sz w:val="22"/>
            <w:szCs w:val="22"/>
          </w:rPr>
          <w:tab/>
        </w:r>
        <w:r w:rsidRPr="008F67B6">
          <w:rPr>
            <w:rStyle w:val="ad"/>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_Toc95745918 \h </w:instrText>
        </w:r>
        <w:r>
          <w:rPr>
            <w:webHidden/>
          </w:rPr>
        </w:r>
        <w:r>
          <w:rPr>
            <w:webHidden/>
          </w:rPr>
          <w:fldChar w:fldCharType="separate"/>
        </w:r>
        <w:r>
          <w:rPr>
            <w:webHidden/>
          </w:rPr>
          <w:t>351</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19" w:history="1">
        <w:r w:rsidRPr="008F67B6">
          <w:rPr>
            <w:rStyle w:val="ad"/>
          </w:rPr>
          <w:t>5.10.1.</w:t>
        </w:r>
        <w:r>
          <w:rPr>
            <w:rFonts w:asciiTheme="minorHAnsi" w:eastAsiaTheme="minorEastAsia" w:hAnsiTheme="minorHAnsi" w:cstheme="minorBidi"/>
            <w:bCs w:val="0"/>
            <w:iCs w:val="0"/>
            <w:sz w:val="22"/>
            <w:szCs w:val="22"/>
          </w:rPr>
          <w:tab/>
        </w:r>
        <w:r w:rsidRPr="008F67B6">
          <w:rPr>
            <w:rStyle w:val="ad"/>
          </w:rPr>
          <w:t>Перечень участников бюджетного процесса</w:t>
        </w:r>
        <w:r>
          <w:rPr>
            <w:webHidden/>
          </w:rPr>
          <w:tab/>
        </w:r>
        <w:r>
          <w:rPr>
            <w:webHidden/>
          </w:rPr>
          <w:fldChar w:fldCharType="begin"/>
        </w:r>
        <w:r>
          <w:rPr>
            <w:webHidden/>
          </w:rPr>
          <w:instrText xml:space="preserve"> PAGEREF _Toc95745919 \h </w:instrText>
        </w:r>
        <w:r>
          <w:rPr>
            <w:webHidden/>
          </w:rPr>
        </w:r>
        <w:r>
          <w:rPr>
            <w:webHidden/>
          </w:rPr>
          <w:fldChar w:fldCharType="separate"/>
        </w:r>
        <w:r>
          <w:rPr>
            <w:webHidden/>
          </w:rPr>
          <w:t>351</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920" w:history="1">
        <w:r w:rsidRPr="008F67B6">
          <w:rPr>
            <w:rStyle w:val="ad"/>
          </w:rPr>
          <w:t>5.11.</w:t>
        </w:r>
        <w:r>
          <w:rPr>
            <w:rFonts w:asciiTheme="minorHAnsi" w:eastAsiaTheme="minorEastAsia" w:hAnsiTheme="minorHAnsi" w:cstheme="minorBidi"/>
            <w:bCs w:val="0"/>
            <w:sz w:val="22"/>
            <w:szCs w:val="22"/>
          </w:rPr>
          <w:tab/>
        </w:r>
        <w:r w:rsidRPr="008F67B6">
          <w:rPr>
            <w:rStyle w:val="ad"/>
          </w:rPr>
          <w:t>Группа документов «Произвольные»</w:t>
        </w:r>
        <w:r>
          <w:rPr>
            <w:webHidden/>
          </w:rPr>
          <w:tab/>
        </w:r>
        <w:r>
          <w:rPr>
            <w:webHidden/>
          </w:rPr>
          <w:fldChar w:fldCharType="begin"/>
        </w:r>
        <w:r>
          <w:rPr>
            <w:webHidden/>
          </w:rPr>
          <w:instrText xml:space="preserve"> PAGEREF _Toc95745920 \h </w:instrText>
        </w:r>
        <w:r>
          <w:rPr>
            <w:webHidden/>
          </w:rPr>
        </w:r>
        <w:r>
          <w:rPr>
            <w:webHidden/>
          </w:rPr>
          <w:fldChar w:fldCharType="separate"/>
        </w:r>
        <w:r>
          <w:rPr>
            <w:webHidden/>
          </w:rPr>
          <w:t>356</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21" w:history="1">
        <w:r w:rsidRPr="008F67B6">
          <w:rPr>
            <w:rStyle w:val="ad"/>
          </w:rPr>
          <w:t>5.11.1.</w:t>
        </w:r>
        <w:r>
          <w:rPr>
            <w:rFonts w:asciiTheme="minorHAnsi" w:eastAsiaTheme="minorEastAsia" w:hAnsiTheme="minorHAnsi" w:cstheme="minorBidi"/>
            <w:bCs w:val="0"/>
            <w:iCs w:val="0"/>
            <w:sz w:val="22"/>
            <w:szCs w:val="22"/>
          </w:rPr>
          <w:tab/>
        </w:r>
        <w:r w:rsidRPr="008F67B6">
          <w:rPr>
            <w:rStyle w:val="ad"/>
          </w:rPr>
          <w:t>Информационное сообщение</w:t>
        </w:r>
        <w:r>
          <w:rPr>
            <w:webHidden/>
          </w:rPr>
          <w:tab/>
        </w:r>
        <w:r>
          <w:rPr>
            <w:webHidden/>
          </w:rPr>
          <w:fldChar w:fldCharType="begin"/>
        </w:r>
        <w:r>
          <w:rPr>
            <w:webHidden/>
          </w:rPr>
          <w:instrText xml:space="preserve"> PAGEREF _Toc95745921 \h </w:instrText>
        </w:r>
        <w:r>
          <w:rPr>
            <w:webHidden/>
          </w:rPr>
        </w:r>
        <w:r>
          <w:rPr>
            <w:webHidden/>
          </w:rPr>
          <w:fldChar w:fldCharType="separate"/>
        </w:r>
        <w:r>
          <w:rPr>
            <w:webHidden/>
          </w:rPr>
          <w:t>356</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922" w:history="1">
        <w:r w:rsidRPr="008F67B6">
          <w:rPr>
            <w:rStyle w:val="ad"/>
          </w:rPr>
          <w:t>5.12.</w:t>
        </w:r>
        <w:r>
          <w:rPr>
            <w:rFonts w:asciiTheme="minorHAnsi" w:eastAsiaTheme="minorEastAsia" w:hAnsiTheme="minorHAnsi" w:cstheme="minorBidi"/>
            <w:bCs w:val="0"/>
            <w:sz w:val="22"/>
            <w:szCs w:val="22"/>
          </w:rPr>
          <w:tab/>
        </w:r>
        <w:r w:rsidRPr="008F67B6">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_Toc95745922 \h </w:instrText>
        </w:r>
        <w:r>
          <w:rPr>
            <w:webHidden/>
          </w:rPr>
        </w:r>
        <w:r>
          <w:rPr>
            <w:webHidden/>
          </w:rPr>
          <w:fldChar w:fldCharType="separate"/>
        </w:r>
        <w:r>
          <w:rPr>
            <w:webHidden/>
          </w:rPr>
          <w:t>363</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23" w:history="1">
        <w:r w:rsidRPr="008F67B6">
          <w:rPr>
            <w:rStyle w:val="ad"/>
          </w:rPr>
          <w:t>5.12.1.</w:t>
        </w:r>
        <w:r>
          <w:rPr>
            <w:rFonts w:asciiTheme="minorHAnsi" w:eastAsiaTheme="minorEastAsia" w:hAnsiTheme="minorHAnsi" w:cstheme="minorBidi"/>
            <w:bCs w:val="0"/>
            <w:iCs w:val="0"/>
            <w:sz w:val="22"/>
            <w:szCs w:val="22"/>
          </w:rPr>
          <w:tab/>
        </w:r>
        <w:r w:rsidRPr="008F67B6">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_Toc95745923 \h </w:instrText>
        </w:r>
        <w:r>
          <w:rPr>
            <w:webHidden/>
          </w:rPr>
        </w:r>
        <w:r>
          <w:rPr>
            <w:webHidden/>
          </w:rPr>
          <w:fldChar w:fldCharType="separate"/>
        </w:r>
        <w:r>
          <w:rPr>
            <w:webHidden/>
          </w:rPr>
          <w:t>363</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24" w:history="1">
        <w:r w:rsidRPr="008F67B6">
          <w:rPr>
            <w:rStyle w:val="ad"/>
          </w:rPr>
          <w:t>5.12.2.</w:t>
        </w:r>
        <w:r>
          <w:rPr>
            <w:rFonts w:asciiTheme="minorHAnsi" w:eastAsiaTheme="minorEastAsia" w:hAnsiTheme="minorHAnsi" w:cstheme="minorBidi"/>
            <w:bCs w:val="0"/>
            <w:iCs w:val="0"/>
            <w:sz w:val="22"/>
            <w:szCs w:val="22"/>
          </w:rPr>
          <w:tab/>
        </w:r>
        <w:r w:rsidRPr="008F67B6">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_Toc95745924 \h </w:instrText>
        </w:r>
        <w:r>
          <w:rPr>
            <w:webHidden/>
          </w:rPr>
        </w:r>
        <w:r>
          <w:rPr>
            <w:webHidden/>
          </w:rPr>
          <w:fldChar w:fldCharType="separate"/>
        </w:r>
        <w:r>
          <w:rPr>
            <w:webHidden/>
          </w:rPr>
          <w:t>378</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25" w:history="1">
        <w:r w:rsidRPr="008F67B6">
          <w:rPr>
            <w:rStyle w:val="ad"/>
          </w:rPr>
          <w:t>5.12.3.</w:t>
        </w:r>
        <w:r>
          <w:rPr>
            <w:rFonts w:asciiTheme="minorHAnsi" w:eastAsiaTheme="minorEastAsia" w:hAnsiTheme="minorHAnsi" w:cstheme="minorBidi"/>
            <w:bCs w:val="0"/>
            <w:iCs w:val="0"/>
            <w:sz w:val="22"/>
            <w:szCs w:val="22"/>
          </w:rPr>
          <w:tab/>
        </w:r>
        <w:r w:rsidRPr="008F67B6">
          <w:rPr>
            <w:rStyle w:val="ad"/>
          </w:rPr>
          <w:t>Сведения об организации</w:t>
        </w:r>
        <w:r>
          <w:rPr>
            <w:webHidden/>
          </w:rPr>
          <w:tab/>
        </w:r>
        <w:r>
          <w:rPr>
            <w:webHidden/>
          </w:rPr>
          <w:fldChar w:fldCharType="begin"/>
        </w:r>
        <w:r>
          <w:rPr>
            <w:webHidden/>
          </w:rPr>
          <w:instrText xml:space="preserve"> PAGEREF _Toc95745925 \h </w:instrText>
        </w:r>
        <w:r>
          <w:rPr>
            <w:webHidden/>
          </w:rPr>
        </w:r>
        <w:r>
          <w:rPr>
            <w:webHidden/>
          </w:rPr>
          <w:fldChar w:fldCharType="separate"/>
        </w:r>
        <w:r>
          <w:rPr>
            <w:webHidden/>
          </w:rPr>
          <w:t>378</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26" w:history="1">
        <w:r w:rsidRPr="008F67B6">
          <w:rPr>
            <w:rStyle w:val="ad"/>
          </w:rPr>
          <w:t>5.12.4.</w:t>
        </w:r>
        <w:r>
          <w:rPr>
            <w:rFonts w:asciiTheme="minorHAnsi" w:eastAsiaTheme="minorEastAsia" w:hAnsiTheme="minorHAnsi" w:cstheme="minorBidi"/>
            <w:bCs w:val="0"/>
            <w:iCs w:val="0"/>
            <w:sz w:val="22"/>
            <w:szCs w:val="22"/>
          </w:rPr>
          <w:tab/>
        </w:r>
        <w:r w:rsidRPr="008F67B6">
          <w:rPr>
            <w:rStyle w:val="ad"/>
          </w:rPr>
          <w:t>Уведомление о подтверждении (аннулировании)</w:t>
        </w:r>
        <w:r>
          <w:rPr>
            <w:webHidden/>
          </w:rPr>
          <w:tab/>
        </w:r>
        <w:r>
          <w:rPr>
            <w:webHidden/>
          </w:rPr>
          <w:fldChar w:fldCharType="begin"/>
        </w:r>
        <w:r>
          <w:rPr>
            <w:webHidden/>
          </w:rPr>
          <w:instrText xml:space="preserve"> PAGEREF _Toc95745926 \h </w:instrText>
        </w:r>
        <w:r>
          <w:rPr>
            <w:webHidden/>
          </w:rPr>
        </w:r>
        <w:r>
          <w:rPr>
            <w:webHidden/>
          </w:rPr>
          <w:fldChar w:fldCharType="separate"/>
        </w:r>
        <w:r>
          <w:rPr>
            <w:webHidden/>
          </w:rPr>
          <w:t>396</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27" w:history="1">
        <w:r w:rsidRPr="008F67B6">
          <w:rPr>
            <w:rStyle w:val="ad"/>
          </w:rPr>
          <w:t>5.12.5.</w:t>
        </w:r>
        <w:r>
          <w:rPr>
            <w:rFonts w:asciiTheme="minorHAnsi" w:eastAsiaTheme="minorEastAsia" w:hAnsiTheme="minorHAnsi" w:cstheme="minorBidi"/>
            <w:bCs w:val="0"/>
            <w:iCs w:val="0"/>
            <w:sz w:val="22"/>
            <w:szCs w:val="22"/>
          </w:rPr>
          <w:tab/>
        </w:r>
        <w:r w:rsidRPr="008F67B6">
          <w:rPr>
            <w:rStyle w:val="ad"/>
          </w:rPr>
          <w:t>Информация из реестра</w:t>
        </w:r>
        <w:r>
          <w:rPr>
            <w:webHidden/>
          </w:rPr>
          <w:tab/>
        </w:r>
        <w:r>
          <w:rPr>
            <w:webHidden/>
          </w:rPr>
          <w:fldChar w:fldCharType="begin"/>
        </w:r>
        <w:r>
          <w:rPr>
            <w:webHidden/>
          </w:rPr>
          <w:instrText xml:space="preserve"> PAGEREF _Toc95745927 \h </w:instrText>
        </w:r>
        <w:r>
          <w:rPr>
            <w:webHidden/>
          </w:rPr>
        </w:r>
        <w:r>
          <w:rPr>
            <w:webHidden/>
          </w:rPr>
          <w:fldChar w:fldCharType="separate"/>
        </w:r>
        <w:r>
          <w:rPr>
            <w:webHidden/>
          </w:rPr>
          <w:t>400</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28" w:history="1">
        <w:r w:rsidRPr="008F67B6">
          <w:rPr>
            <w:rStyle w:val="ad"/>
          </w:rPr>
          <w:t>5.12.6.</w:t>
        </w:r>
        <w:r>
          <w:rPr>
            <w:rFonts w:asciiTheme="minorHAnsi" w:eastAsiaTheme="minorEastAsia" w:hAnsiTheme="minorHAnsi" w:cstheme="minorBidi"/>
            <w:bCs w:val="0"/>
            <w:iCs w:val="0"/>
            <w:sz w:val="22"/>
            <w:szCs w:val="22"/>
          </w:rPr>
          <w:tab/>
        </w:r>
        <w:r w:rsidRPr="008F67B6">
          <w:rPr>
            <w:rStyle w:val="ad"/>
          </w:rPr>
          <w:t>Запрос на подтверждение сведений об организации</w:t>
        </w:r>
        <w:r>
          <w:rPr>
            <w:webHidden/>
          </w:rPr>
          <w:tab/>
        </w:r>
        <w:r>
          <w:rPr>
            <w:webHidden/>
          </w:rPr>
          <w:fldChar w:fldCharType="begin"/>
        </w:r>
        <w:r>
          <w:rPr>
            <w:webHidden/>
          </w:rPr>
          <w:instrText xml:space="preserve"> PAGEREF _Toc95745928 \h </w:instrText>
        </w:r>
        <w:r>
          <w:rPr>
            <w:webHidden/>
          </w:rPr>
        </w:r>
        <w:r>
          <w:rPr>
            <w:webHidden/>
          </w:rPr>
          <w:fldChar w:fldCharType="separate"/>
        </w:r>
        <w:r>
          <w:rPr>
            <w:webHidden/>
          </w:rPr>
          <w:t>405</w:t>
        </w:r>
        <w:r>
          <w:rPr>
            <w:webHidden/>
          </w:rPr>
          <w:fldChar w:fldCharType="end"/>
        </w:r>
      </w:hyperlink>
    </w:p>
    <w:p w:rsidR="00F67D07" w:rsidRDefault="00F67D07">
      <w:pPr>
        <w:pStyle w:val="24"/>
        <w:rPr>
          <w:rFonts w:asciiTheme="minorHAnsi" w:eastAsiaTheme="minorEastAsia" w:hAnsiTheme="minorHAnsi" w:cstheme="minorBidi"/>
          <w:bCs w:val="0"/>
          <w:sz w:val="22"/>
          <w:szCs w:val="22"/>
        </w:rPr>
      </w:pPr>
      <w:hyperlink w:anchor="_Toc95745929" w:history="1">
        <w:r w:rsidRPr="008F67B6">
          <w:rPr>
            <w:rStyle w:val="ad"/>
          </w:rPr>
          <w:t>5.13.</w:t>
        </w:r>
        <w:r>
          <w:rPr>
            <w:rFonts w:asciiTheme="minorHAnsi" w:eastAsiaTheme="minorEastAsia" w:hAnsiTheme="minorHAnsi" w:cstheme="minorBidi"/>
            <w:bCs w:val="0"/>
            <w:sz w:val="22"/>
            <w:szCs w:val="22"/>
          </w:rPr>
          <w:tab/>
        </w:r>
        <w:r w:rsidRPr="008F67B6">
          <w:rPr>
            <w:rStyle w:val="ad"/>
          </w:rPr>
          <w:t>Группа документов «Служебные документы»</w:t>
        </w:r>
        <w:r>
          <w:rPr>
            <w:webHidden/>
          </w:rPr>
          <w:tab/>
        </w:r>
        <w:r>
          <w:rPr>
            <w:webHidden/>
          </w:rPr>
          <w:fldChar w:fldCharType="begin"/>
        </w:r>
        <w:r>
          <w:rPr>
            <w:webHidden/>
          </w:rPr>
          <w:instrText xml:space="preserve"> PAGEREF _Toc95745929 \h </w:instrText>
        </w:r>
        <w:r>
          <w:rPr>
            <w:webHidden/>
          </w:rPr>
        </w:r>
        <w:r>
          <w:rPr>
            <w:webHidden/>
          </w:rPr>
          <w:fldChar w:fldCharType="separate"/>
        </w:r>
        <w:r>
          <w:rPr>
            <w:webHidden/>
          </w:rPr>
          <w:t>412</w:t>
        </w:r>
        <w:r>
          <w:rPr>
            <w:webHidden/>
          </w:rPr>
          <w:fldChar w:fldCharType="end"/>
        </w:r>
      </w:hyperlink>
    </w:p>
    <w:p w:rsidR="00F67D07" w:rsidRDefault="00F67D07">
      <w:pPr>
        <w:pStyle w:val="34"/>
        <w:rPr>
          <w:rFonts w:asciiTheme="minorHAnsi" w:eastAsiaTheme="minorEastAsia" w:hAnsiTheme="minorHAnsi" w:cstheme="minorBidi"/>
          <w:bCs w:val="0"/>
          <w:iCs w:val="0"/>
          <w:sz w:val="22"/>
          <w:szCs w:val="22"/>
        </w:rPr>
      </w:pPr>
      <w:hyperlink w:anchor="_Toc95745930" w:history="1">
        <w:r w:rsidRPr="008F67B6">
          <w:rPr>
            <w:rStyle w:val="ad"/>
          </w:rPr>
          <w:t>5.13.1.</w:t>
        </w:r>
        <w:r>
          <w:rPr>
            <w:rFonts w:asciiTheme="minorHAnsi" w:eastAsiaTheme="minorEastAsia" w:hAnsiTheme="minorHAnsi" w:cstheme="minorBidi"/>
            <w:bCs w:val="0"/>
            <w:iCs w:val="0"/>
            <w:sz w:val="22"/>
            <w:szCs w:val="22"/>
          </w:rPr>
          <w:tab/>
        </w:r>
        <w:r w:rsidRPr="008F67B6">
          <w:rPr>
            <w:rStyle w:val="ad"/>
          </w:rPr>
          <w:t>Протокол операций импорта</w:t>
        </w:r>
        <w:r>
          <w:rPr>
            <w:webHidden/>
          </w:rPr>
          <w:tab/>
        </w:r>
        <w:r>
          <w:rPr>
            <w:webHidden/>
          </w:rPr>
          <w:fldChar w:fldCharType="begin"/>
        </w:r>
        <w:r>
          <w:rPr>
            <w:webHidden/>
          </w:rPr>
          <w:instrText xml:space="preserve"> PAGEREF _Toc95745930 \h </w:instrText>
        </w:r>
        <w:r>
          <w:rPr>
            <w:webHidden/>
          </w:rPr>
        </w:r>
        <w:r>
          <w:rPr>
            <w:webHidden/>
          </w:rPr>
          <w:fldChar w:fldCharType="separate"/>
        </w:r>
        <w:r>
          <w:rPr>
            <w:webHidden/>
          </w:rPr>
          <w:t>412</w:t>
        </w:r>
        <w:r>
          <w:rPr>
            <w:webHidden/>
          </w:rPr>
          <w:fldChar w:fldCharType="end"/>
        </w:r>
      </w:hyperlink>
    </w:p>
    <w:p w:rsidR="00F67D07" w:rsidRDefault="00F67D07">
      <w:pPr>
        <w:pStyle w:val="13"/>
        <w:rPr>
          <w:rFonts w:asciiTheme="minorHAnsi" w:eastAsiaTheme="minorEastAsia" w:hAnsiTheme="minorHAnsi" w:cstheme="minorBidi"/>
          <w:b w:val="0"/>
          <w:bCs w:val="0"/>
          <w:caps w:val="0"/>
          <w:sz w:val="22"/>
          <w:szCs w:val="22"/>
        </w:rPr>
      </w:pPr>
      <w:hyperlink w:anchor="_Toc95745931" w:history="1">
        <w:r w:rsidRPr="008F67B6">
          <w:rPr>
            <w:rStyle w:val="ad"/>
          </w:rPr>
          <w:t>СОСТАВИЛИ</w:t>
        </w:r>
        <w:r>
          <w:rPr>
            <w:webHidden/>
          </w:rPr>
          <w:tab/>
        </w:r>
        <w:r>
          <w:rPr>
            <w:webHidden/>
          </w:rPr>
          <w:fldChar w:fldCharType="begin"/>
        </w:r>
        <w:r>
          <w:rPr>
            <w:webHidden/>
          </w:rPr>
          <w:instrText xml:space="preserve"> PAGEREF _Toc95745931 \h </w:instrText>
        </w:r>
        <w:r>
          <w:rPr>
            <w:webHidden/>
          </w:rPr>
        </w:r>
        <w:r>
          <w:rPr>
            <w:webHidden/>
          </w:rPr>
          <w:fldChar w:fldCharType="separate"/>
        </w:r>
        <w:r>
          <w:rPr>
            <w:webHidden/>
          </w:rPr>
          <w:t>417</w:t>
        </w:r>
        <w:r>
          <w:rPr>
            <w:webHidden/>
          </w:rPr>
          <w:fldChar w:fldCharType="end"/>
        </w:r>
      </w:hyperlink>
    </w:p>
    <w:p w:rsidR="00F67D07" w:rsidRDefault="00F67D07">
      <w:pPr>
        <w:pStyle w:val="13"/>
        <w:rPr>
          <w:rFonts w:asciiTheme="minorHAnsi" w:eastAsiaTheme="minorEastAsia" w:hAnsiTheme="minorHAnsi" w:cstheme="minorBidi"/>
          <w:b w:val="0"/>
          <w:bCs w:val="0"/>
          <w:caps w:val="0"/>
          <w:sz w:val="22"/>
          <w:szCs w:val="22"/>
        </w:rPr>
      </w:pPr>
      <w:hyperlink w:anchor="_Toc95745932" w:history="1">
        <w:r w:rsidRPr="008F67B6">
          <w:rPr>
            <w:rStyle w:val="ad"/>
          </w:rPr>
          <w:t>СОГЛАСОВАНО</w:t>
        </w:r>
        <w:r>
          <w:rPr>
            <w:webHidden/>
          </w:rPr>
          <w:tab/>
        </w:r>
        <w:r>
          <w:rPr>
            <w:webHidden/>
          </w:rPr>
          <w:fldChar w:fldCharType="begin"/>
        </w:r>
        <w:r>
          <w:rPr>
            <w:webHidden/>
          </w:rPr>
          <w:instrText xml:space="preserve"> PAGEREF _Toc95745932 \h </w:instrText>
        </w:r>
        <w:r>
          <w:rPr>
            <w:webHidden/>
          </w:rPr>
        </w:r>
        <w:r>
          <w:rPr>
            <w:webHidden/>
          </w:rPr>
          <w:fldChar w:fldCharType="separate"/>
        </w:r>
        <w:r>
          <w:rPr>
            <w:webHidden/>
          </w:rPr>
          <w:t>418</w:t>
        </w:r>
        <w:r>
          <w:rPr>
            <w:webHidden/>
          </w:rPr>
          <w:fldChar w:fldCharType="end"/>
        </w:r>
      </w:hyperlink>
    </w:p>
    <w:p w:rsidR="00F67D07" w:rsidRDefault="00F67D07">
      <w:pPr>
        <w:pStyle w:val="13"/>
        <w:rPr>
          <w:rFonts w:asciiTheme="minorHAnsi" w:eastAsiaTheme="minorEastAsia" w:hAnsiTheme="minorHAnsi" w:cstheme="minorBidi"/>
          <w:b w:val="0"/>
          <w:bCs w:val="0"/>
          <w:caps w:val="0"/>
          <w:sz w:val="22"/>
          <w:szCs w:val="22"/>
        </w:rPr>
      </w:pPr>
      <w:hyperlink w:anchor="_Toc95745933" w:history="1">
        <w:r w:rsidRPr="008F67B6">
          <w:rPr>
            <w:rStyle w:val="ad"/>
          </w:rPr>
          <w:t>ЛИСТ РЕГИСТРАЦИИ ИЗМЕНЕНИЙ</w:t>
        </w:r>
        <w:r>
          <w:rPr>
            <w:webHidden/>
          </w:rPr>
          <w:tab/>
        </w:r>
        <w:r>
          <w:rPr>
            <w:webHidden/>
          </w:rPr>
          <w:fldChar w:fldCharType="begin"/>
        </w:r>
        <w:r>
          <w:rPr>
            <w:webHidden/>
          </w:rPr>
          <w:instrText xml:space="preserve"> PAGEREF _Toc95745933 \h </w:instrText>
        </w:r>
        <w:r>
          <w:rPr>
            <w:webHidden/>
          </w:rPr>
        </w:r>
        <w:r>
          <w:rPr>
            <w:webHidden/>
          </w:rPr>
          <w:fldChar w:fldCharType="separate"/>
        </w:r>
        <w:r>
          <w:rPr>
            <w:webHidden/>
          </w:rPr>
          <w:t>419</w:t>
        </w:r>
        <w:r>
          <w:rPr>
            <w:webHidden/>
          </w:rPr>
          <w:fldChar w:fldCharType="end"/>
        </w:r>
      </w:hyperlink>
    </w:p>
    <w:p w:rsidR="00207A76" w:rsidRDefault="009F337A" w:rsidP="00207A76">
      <w:pPr>
        <w:pStyle w:val="ASFKReg"/>
      </w:pPr>
      <w:r w:rsidRPr="005F085E">
        <w:lastRenderedPageBreak/>
        <w:fldChar w:fldCharType="end"/>
      </w:r>
      <w:bookmarkStart w:id="7" w:name="_Toc95745828"/>
      <w:r w:rsidR="00207A76">
        <w:t>Перечень таблиц</w:t>
      </w:r>
      <w:bookmarkEnd w:id="7"/>
    </w:p>
    <w:p w:rsidR="00F67D07" w:rsidRDefault="00207A76">
      <w:pPr>
        <w:pStyle w:val="afffff"/>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95745934" w:history="1">
        <w:r w:rsidR="00F67D07" w:rsidRPr="007B2144">
          <w:rPr>
            <w:rStyle w:val="ad"/>
          </w:rPr>
          <w:t>Таблица </w:t>
        </w:r>
        <w:r w:rsidR="00F67D07">
          <w:rPr>
            <w:rFonts w:asciiTheme="minorHAnsi" w:eastAsiaTheme="minorEastAsia" w:hAnsiTheme="minorHAnsi" w:cstheme="minorBidi"/>
            <w:sz w:val="22"/>
            <w:szCs w:val="22"/>
          </w:rPr>
          <w:tab/>
        </w:r>
        <w:r w:rsidR="00F67D07" w:rsidRPr="007B2144">
          <w:rPr>
            <w:rStyle w:val="ad"/>
          </w:rPr>
          <w:t>1. Условные обозначения и сокращения</w:t>
        </w:r>
        <w:r w:rsidR="00F67D07">
          <w:rPr>
            <w:webHidden/>
          </w:rPr>
          <w:tab/>
        </w:r>
        <w:r w:rsidR="00F67D07">
          <w:rPr>
            <w:webHidden/>
          </w:rPr>
          <w:fldChar w:fldCharType="begin"/>
        </w:r>
        <w:r w:rsidR="00F67D07">
          <w:rPr>
            <w:webHidden/>
          </w:rPr>
          <w:instrText xml:space="preserve"> PAGEREF _Toc95745934 \h </w:instrText>
        </w:r>
        <w:r w:rsidR="00F67D07">
          <w:rPr>
            <w:webHidden/>
          </w:rPr>
        </w:r>
        <w:r w:rsidR="00F67D07">
          <w:rPr>
            <w:webHidden/>
          </w:rPr>
          <w:fldChar w:fldCharType="separate"/>
        </w:r>
        <w:r w:rsidR="00F67D07">
          <w:rPr>
            <w:webHidden/>
          </w:rPr>
          <w:t>22</w:t>
        </w:r>
        <w:r w:rsidR="00F67D07">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35" w:history="1">
        <w:r w:rsidRPr="007B2144">
          <w:rPr>
            <w:rStyle w:val="ad"/>
          </w:rPr>
          <w:t>Таблица </w:t>
        </w:r>
        <w:r>
          <w:rPr>
            <w:rFonts w:asciiTheme="minorHAnsi" w:eastAsiaTheme="minorEastAsia" w:hAnsiTheme="minorHAnsi" w:cstheme="minorBidi"/>
            <w:sz w:val="22"/>
            <w:szCs w:val="22"/>
          </w:rPr>
          <w:tab/>
        </w:r>
        <w:r w:rsidRPr="007B2144">
          <w:rPr>
            <w:rStyle w:val="ad"/>
          </w:rPr>
          <w:t>2. Типовые операции над документами</w:t>
        </w:r>
        <w:r>
          <w:rPr>
            <w:webHidden/>
          </w:rPr>
          <w:tab/>
        </w:r>
        <w:r>
          <w:rPr>
            <w:webHidden/>
          </w:rPr>
          <w:fldChar w:fldCharType="begin"/>
        </w:r>
        <w:r>
          <w:rPr>
            <w:webHidden/>
          </w:rPr>
          <w:instrText xml:space="preserve"> PAGEREF _Toc95745935 \h </w:instrText>
        </w:r>
        <w:r>
          <w:rPr>
            <w:webHidden/>
          </w:rPr>
        </w:r>
        <w:r>
          <w:rPr>
            <w:webHidden/>
          </w:rPr>
          <w:fldChar w:fldCharType="separate"/>
        </w:r>
        <w:r>
          <w:rPr>
            <w:webHidden/>
          </w:rPr>
          <w:t>40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36" w:history="1">
        <w:r w:rsidRPr="007B2144">
          <w:rPr>
            <w:rStyle w:val="ad"/>
          </w:rPr>
          <w:t>Таблица </w:t>
        </w:r>
        <w:r>
          <w:rPr>
            <w:rFonts w:asciiTheme="minorHAnsi" w:eastAsiaTheme="minorEastAsia" w:hAnsiTheme="minorHAnsi" w:cstheme="minorBidi"/>
            <w:sz w:val="22"/>
            <w:szCs w:val="22"/>
          </w:rPr>
          <w:tab/>
        </w:r>
        <w:r w:rsidRPr="007B2144">
          <w:rPr>
            <w:rStyle w:val="ad"/>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_Toc95745936 \h </w:instrText>
        </w:r>
        <w:r>
          <w:rPr>
            <w:webHidden/>
          </w:rPr>
        </w:r>
        <w:r>
          <w:rPr>
            <w:webHidden/>
          </w:rPr>
          <w:fldChar w:fldCharType="separate"/>
        </w:r>
        <w:r>
          <w:rPr>
            <w:webHidden/>
          </w:rPr>
          <w:t>43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37" w:history="1">
        <w:r w:rsidRPr="007B2144">
          <w:rPr>
            <w:rStyle w:val="ad"/>
          </w:rPr>
          <w:t>Таблица </w:t>
        </w:r>
        <w:r>
          <w:rPr>
            <w:rFonts w:asciiTheme="minorHAnsi" w:eastAsiaTheme="minorEastAsia" w:hAnsiTheme="minorHAnsi" w:cstheme="minorBidi"/>
            <w:sz w:val="22"/>
            <w:szCs w:val="22"/>
          </w:rPr>
          <w:tab/>
        </w:r>
        <w:r w:rsidRPr="007B2144">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_Toc95745937 \h </w:instrText>
        </w:r>
        <w:r>
          <w:rPr>
            <w:webHidden/>
          </w:rPr>
        </w:r>
        <w:r>
          <w:rPr>
            <w:webHidden/>
          </w:rPr>
          <w:fldChar w:fldCharType="separate"/>
        </w:r>
        <w:r>
          <w:rPr>
            <w:webHidden/>
          </w:rPr>
          <w:t>44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38" w:history="1">
        <w:r w:rsidRPr="007B2144">
          <w:rPr>
            <w:rStyle w:val="ad"/>
          </w:rPr>
          <w:t>Таблица </w:t>
        </w:r>
        <w:r>
          <w:rPr>
            <w:rFonts w:asciiTheme="minorHAnsi" w:eastAsiaTheme="minorEastAsia" w:hAnsiTheme="minorHAnsi" w:cstheme="minorBidi"/>
            <w:sz w:val="22"/>
            <w:szCs w:val="22"/>
          </w:rPr>
          <w:tab/>
        </w:r>
        <w:r w:rsidRPr="007B2144">
          <w:rPr>
            <w:rStyle w:val="ad"/>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_Toc95745938 \h </w:instrText>
        </w:r>
        <w:r>
          <w:rPr>
            <w:webHidden/>
          </w:rPr>
        </w:r>
        <w:r>
          <w:rPr>
            <w:webHidden/>
          </w:rPr>
          <w:fldChar w:fldCharType="separate"/>
        </w:r>
        <w:r>
          <w:rPr>
            <w:webHidden/>
          </w:rPr>
          <w:t>52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39" w:history="1">
        <w:r w:rsidRPr="007B2144">
          <w:rPr>
            <w:rStyle w:val="ad"/>
          </w:rPr>
          <w:t>Таблица </w:t>
        </w:r>
        <w:r>
          <w:rPr>
            <w:rFonts w:asciiTheme="minorHAnsi" w:eastAsiaTheme="minorEastAsia" w:hAnsiTheme="minorHAnsi" w:cstheme="minorBidi"/>
            <w:sz w:val="22"/>
            <w:szCs w:val="22"/>
          </w:rPr>
          <w:tab/>
        </w:r>
        <w:r w:rsidRPr="007B2144">
          <w:rPr>
            <w:rStyle w:val="ad"/>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_Toc95745939 \h </w:instrText>
        </w:r>
        <w:r>
          <w:rPr>
            <w:webHidden/>
          </w:rPr>
        </w:r>
        <w:r>
          <w:rPr>
            <w:webHidden/>
          </w:rPr>
          <w:fldChar w:fldCharType="separate"/>
        </w:r>
        <w:r>
          <w:rPr>
            <w:webHidden/>
          </w:rPr>
          <w:t>57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40" w:history="1">
        <w:r w:rsidRPr="007B2144">
          <w:rPr>
            <w:rStyle w:val="ad"/>
          </w:rPr>
          <w:t>Таблица </w:t>
        </w:r>
        <w:r>
          <w:rPr>
            <w:rFonts w:asciiTheme="minorHAnsi" w:eastAsiaTheme="minorEastAsia" w:hAnsiTheme="minorHAnsi" w:cstheme="minorBidi"/>
            <w:sz w:val="22"/>
            <w:szCs w:val="22"/>
          </w:rPr>
          <w:tab/>
        </w:r>
        <w:r w:rsidRPr="007B2144">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_Toc95745940 \h </w:instrText>
        </w:r>
        <w:r>
          <w:rPr>
            <w:webHidden/>
          </w:rPr>
        </w:r>
        <w:r>
          <w:rPr>
            <w:webHidden/>
          </w:rPr>
          <w:fldChar w:fldCharType="separate"/>
        </w:r>
        <w:r>
          <w:rPr>
            <w:webHidden/>
          </w:rPr>
          <w:t>63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41" w:history="1">
        <w:r w:rsidRPr="007B2144">
          <w:rPr>
            <w:rStyle w:val="ad"/>
          </w:rPr>
          <w:t>Таблица </w:t>
        </w:r>
        <w:r>
          <w:rPr>
            <w:rFonts w:asciiTheme="minorHAnsi" w:eastAsiaTheme="minorEastAsia" w:hAnsiTheme="minorHAnsi" w:cstheme="minorBidi"/>
            <w:sz w:val="22"/>
            <w:szCs w:val="22"/>
          </w:rPr>
          <w:tab/>
        </w:r>
        <w:r w:rsidRPr="007B2144">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_Toc95745941 \h </w:instrText>
        </w:r>
        <w:r>
          <w:rPr>
            <w:webHidden/>
          </w:rPr>
        </w:r>
        <w:r>
          <w:rPr>
            <w:webHidden/>
          </w:rPr>
          <w:fldChar w:fldCharType="separate"/>
        </w:r>
        <w:r>
          <w:rPr>
            <w:webHidden/>
          </w:rPr>
          <w:t>66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42" w:history="1">
        <w:r w:rsidRPr="007B2144">
          <w:rPr>
            <w:rStyle w:val="ad"/>
          </w:rPr>
          <w:t>Таблица </w:t>
        </w:r>
        <w:r>
          <w:rPr>
            <w:rFonts w:asciiTheme="minorHAnsi" w:eastAsiaTheme="minorEastAsia" w:hAnsiTheme="minorHAnsi" w:cstheme="minorBidi"/>
            <w:sz w:val="22"/>
            <w:szCs w:val="22"/>
          </w:rPr>
          <w:tab/>
        </w:r>
        <w:r w:rsidRPr="007B2144">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_Toc95745942 \h </w:instrText>
        </w:r>
        <w:r>
          <w:rPr>
            <w:webHidden/>
          </w:rPr>
        </w:r>
        <w:r>
          <w:rPr>
            <w:webHidden/>
          </w:rPr>
          <w:fldChar w:fldCharType="separate"/>
        </w:r>
        <w:r>
          <w:rPr>
            <w:webHidden/>
          </w:rPr>
          <w:t>70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43" w:history="1">
        <w:r w:rsidRPr="007B2144">
          <w:rPr>
            <w:rStyle w:val="ad"/>
          </w:rPr>
          <w:t>Таблица </w:t>
        </w:r>
        <w:r>
          <w:rPr>
            <w:rFonts w:asciiTheme="minorHAnsi" w:eastAsiaTheme="minorEastAsia" w:hAnsiTheme="minorHAnsi" w:cstheme="minorBidi"/>
            <w:sz w:val="22"/>
            <w:szCs w:val="22"/>
          </w:rPr>
          <w:tab/>
        </w:r>
        <w:r w:rsidRPr="007B2144">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_Toc95745943 \h </w:instrText>
        </w:r>
        <w:r>
          <w:rPr>
            <w:webHidden/>
          </w:rPr>
        </w:r>
        <w:r>
          <w:rPr>
            <w:webHidden/>
          </w:rPr>
          <w:fldChar w:fldCharType="separate"/>
        </w:r>
        <w:r>
          <w:rPr>
            <w:webHidden/>
          </w:rPr>
          <w:t>72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44" w:history="1">
        <w:r w:rsidRPr="007B2144">
          <w:rPr>
            <w:rStyle w:val="ad"/>
          </w:rPr>
          <w:t>Таблица </w:t>
        </w:r>
        <w:r>
          <w:rPr>
            <w:rFonts w:asciiTheme="minorHAnsi" w:eastAsiaTheme="minorEastAsia" w:hAnsiTheme="minorHAnsi" w:cstheme="minorBidi"/>
            <w:sz w:val="22"/>
            <w:szCs w:val="22"/>
          </w:rPr>
          <w:tab/>
        </w:r>
        <w:r w:rsidRPr="007B2144">
          <w:rPr>
            <w:rStyle w:val="ad"/>
          </w:rPr>
          <w:t>11.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_Toc95745944 \h </w:instrText>
        </w:r>
        <w:r>
          <w:rPr>
            <w:webHidden/>
          </w:rPr>
        </w:r>
        <w:r>
          <w:rPr>
            <w:webHidden/>
          </w:rPr>
          <w:fldChar w:fldCharType="separate"/>
        </w:r>
        <w:r>
          <w:rPr>
            <w:webHidden/>
          </w:rPr>
          <w:t>76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45" w:history="1">
        <w:r w:rsidRPr="007B2144">
          <w:rPr>
            <w:rStyle w:val="ad"/>
          </w:rPr>
          <w:t>Таблица </w:t>
        </w:r>
        <w:r>
          <w:rPr>
            <w:rFonts w:asciiTheme="minorHAnsi" w:eastAsiaTheme="minorEastAsia" w:hAnsiTheme="minorHAnsi" w:cstheme="minorBidi"/>
            <w:sz w:val="22"/>
            <w:szCs w:val="22"/>
          </w:rPr>
          <w:tab/>
        </w:r>
        <w:r w:rsidRPr="007B2144">
          <w:rPr>
            <w:rStyle w:val="ad"/>
          </w:rPr>
          <w:t>12.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_Toc95745945 \h </w:instrText>
        </w:r>
        <w:r>
          <w:rPr>
            <w:webHidden/>
          </w:rPr>
        </w:r>
        <w:r>
          <w:rPr>
            <w:webHidden/>
          </w:rPr>
          <w:fldChar w:fldCharType="separate"/>
        </w:r>
        <w:r>
          <w:rPr>
            <w:webHidden/>
          </w:rPr>
          <w:t>80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46" w:history="1">
        <w:r w:rsidRPr="007B2144">
          <w:rPr>
            <w:rStyle w:val="ad"/>
          </w:rPr>
          <w:t>Таблица </w:t>
        </w:r>
        <w:r>
          <w:rPr>
            <w:rFonts w:asciiTheme="minorHAnsi" w:eastAsiaTheme="minorEastAsia" w:hAnsiTheme="minorHAnsi" w:cstheme="minorBidi"/>
            <w:sz w:val="22"/>
            <w:szCs w:val="22"/>
          </w:rPr>
          <w:tab/>
        </w:r>
        <w:r w:rsidRPr="007B2144">
          <w:rPr>
            <w:rStyle w:val="ad"/>
          </w:rPr>
          <w:t>13.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_Toc95745946 \h </w:instrText>
        </w:r>
        <w:r>
          <w:rPr>
            <w:webHidden/>
          </w:rPr>
        </w:r>
        <w:r>
          <w:rPr>
            <w:webHidden/>
          </w:rPr>
          <w:fldChar w:fldCharType="separate"/>
        </w:r>
        <w:r>
          <w:rPr>
            <w:webHidden/>
          </w:rPr>
          <w:t>82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47" w:history="1">
        <w:r w:rsidRPr="007B2144">
          <w:rPr>
            <w:rStyle w:val="ad"/>
          </w:rPr>
          <w:t>Таблица </w:t>
        </w:r>
        <w:r>
          <w:rPr>
            <w:rFonts w:asciiTheme="minorHAnsi" w:eastAsiaTheme="minorEastAsia" w:hAnsiTheme="minorHAnsi" w:cstheme="minorBidi"/>
            <w:sz w:val="22"/>
            <w:szCs w:val="22"/>
          </w:rPr>
          <w:tab/>
        </w:r>
        <w:r w:rsidRPr="007B2144">
          <w:rPr>
            <w:rStyle w:val="ad"/>
          </w:rPr>
          <w:t>14.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_Toc95745947 \h </w:instrText>
        </w:r>
        <w:r>
          <w:rPr>
            <w:webHidden/>
          </w:rPr>
        </w:r>
        <w:r>
          <w:rPr>
            <w:webHidden/>
          </w:rPr>
          <w:fldChar w:fldCharType="separate"/>
        </w:r>
        <w:r>
          <w:rPr>
            <w:webHidden/>
          </w:rPr>
          <w:t>83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48" w:history="1">
        <w:r w:rsidRPr="007B2144">
          <w:rPr>
            <w:rStyle w:val="ad"/>
          </w:rPr>
          <w:t>Таблица </w:t>
        </w:r>
        <w:r>
          <w:rPr>
            <w:rFonts w:asciiTheme="minorHAnsi" w:eastAsiaTheme="minorEastAsia" w:hAnsiTheme="minorHAnsi" w:cstheme="minorBidi"/>
            <w:sz w:val="22"/>
            <w:szCs w:val="22"/>
          </w:rPr>
          <w:tab/>
        </w:r>
        <w:r w:rsidRPr="007B2144">
          <w:rPr>
            <w:rStyle w:val="ad"/>
          </w:rPr>
          <w:t>15. Описание полей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_Toc95745948 \h </w:instrText>
        </w:r>
        <w:r>
          <w:rPr>
            <w:webHidden/>
          </w:rPr>
        </w:r>
        <w:r>
          <w:rPr>
            <w:webHidden/>
          </w:rPr>
          <w:fldChar w:fldCharType="separate"/>
        </w:r>
        <w:r>
          <w:rPr>
            <w:webHidden/>
          </w:rPr>
          <w:t>87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49" w:history="1">
        <w:r w:rsidRPr="007B2144">
          <w:rPr>
            <w:rStyle w:val="ad"/>
          </w:rPr>
          <w:t>Таблица </w:t>
        </w:r>
        <w:r>
          <w:rPr>
            <w:rFonts w:asciiTheme="minorHAnsi" w:eastAsiaTheme="minorEastAsia" w:hAnsiTheme="minorHAnsi" w:cstheme="minorBidi"/>
            <w:sz w:val="22"/>
            <w:szCs w:val="22"/>
          </w:rPr>
          <w:tab/>
        </w:r>
        <w:r w:rsidRPr="007B2144">
          <w:rPr>
            <w:rStyle w:val="ad"/>
          </w:rPr>
          <w:t>16. Описание полей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_Toc95745949 \h </w:instrText>
        </w:r>
        <w:r>
          <w:rPr>
            <w:webHidden/>
          </w:rPr>
        </w:r>
        <w:r>
          <w:rPr>
            <w:webHidden/>
          </w:rPr>
          <w:fldChar w:fldCharType="separate"/>
        </w:r>
        <w:r>
          <w:rPr>
            <w:webHidden/>
          </w:rPr>
          <w:t>89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50" w:history="1">
        <w:r w:rsidRPr="007B2144">
          <w:rPr>
            <w:rStyle w:val="ad"/>
          </w:rPr>
          <w:t>Таблица </w:t>
        </w:r>
        <w:r>
          <w:rPr>
            <w:rFonts w:asciiTheme="minorHAnsi" w:eastAsiaTheme="minorEastAsia" w:hAnsiTheme="minorHAnsi" w:cstheme="minorBidi"/>
            <w:sz w:val="22"/>
            <w:szCs w:val="22"/>
          </w:rPr>
          <w:tab/>
        </w:r>
        <w:r w:rsidRPr="007B2144">
          <w:rPr>
            <w:rStyle w:val="ad"/>
          </w:rPr>
          <w:t>17. Описание полей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_Toc95745950 \h </w:instrText>
        </w:r>
        <w:r>
          <w:rPr>
            <w:webHidden/>
          </w:rPr>
        </w:r>
        <w:r>
          <w:rPr>
            <w:webHidden/>
          </w:rPr>
          <w:fldChar w:fldCharType="separate"/>
        </w:r>
        <w:r>
          <w:rPr>
            <w:webHidden/>
          </w:rPr>
          <w:t>90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51" w:history="1">
        <w:r w:rsidRPr="007B2144">
          <w:rPr>
            <w:rStyle w:val="ad"/>
          </w:rPr>
          <w:t>Таблица </w:t>
        </w:r>
        <w:r>
          <w:rPr>
            <w:rFonts w:asciiTheme="minorHAnsi" w:eastAsiaTheme="minorEastAsia" w:hAnsiTheme="minorHAnsi" w:cstheme="minorBidi"/>
            <w:sz w:val="22"/>
            <w:szCs w:val="22"/>
          </w:rPr>
          <w:tab/>
        </w:r>
        <w:r w:rsidRPr="007B2144">
          <w:rPr>
            <w:rStyle w:val="ad"/>
          </w:rPr>
          <w:t>18. Описание полей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_Toc95745951 \h </w:instrText>
        </w:r>
        <w:r>
          <w:rPr>
            <w:webHidden/>
          </w:rPr>
        </w:r>
        <w:r>
          <w:rPr>
            <w:webHidden/>
          </w:rPr>
          <w:fldChar w:fldCharType="separate"/>
        </w:r>
        <w:r>
          <w:rPr>
            <w:webHidden/>
          </w:rPr>
          <w:t>95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52" w:history="1">
        <w:r w:rsidRPr="007B2144">
          <w:rPr>
            <w:rStyle w:val="ad"/>
          </w:rPr>
          <w:t>Таблица </w:t>
        </w:r>
        <w:r>
          <w:rPr>
            <w:rFonts w:asciiTheme="minorHAnsi" w:eastAsiaTheme="minorEastAsia" w:hAnsiTheme="minorHAnsi" w:cstheme="minorBidi"/>
            <w:sz w:val="22"/>
            <w:szCs w:val="22"/>
          </w:rPr>
          <w:tab/>
        </w:r>
        <w:r w:rsidRPr="007B2144">
          <w:rPr>
            <w:rStyle w:val="ad"/>
          </w:rPr>
          <w:t>19. Описание полей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_Toc95745952 \h </w:instrText>
        </w:r>
        <w:r>
          <w:rPr>
            <w:webHidden/>
          </w:rPr>
        </w:r>
        <w:r>
          <w:rPr>
            <w:webHidden/>
          </w:rPr>
          <w:fldChar w:fldCharType="separate"/>
        </w:r>
        <w:r>
          <w:rPr>
            <w:webHidden/>
          </w:rPr>
          <w:t>96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53" w:history="1">
        <w:r w:rsidRPr="007B2144">
          <w:rPr>
            <w:rStyle w:val="ad"/>
          </w:rPr>
          <w:t>Таблица </w:t>
        </w:r>
        <w:r>
          <w:rPr>
            <w:rFonts w:asciiTheme="minorHAnsi" w:eastAsiaTheme="minorEastAsia" w:hAnsiTheme="minorHAnsi" w:cstheme="minorBidi"/>
            <w:sz w:val="22"/>
            <w:szCs w:val="22"/>
          </w:rPr>
          <w:tab/>
        </w:r>
        <w:r w:rsidRPr="007B2144">
          <w:rPr>
            <w:rStyle w:val="ad"/>
          </w:rPr>
          <w:t>20.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_Toc95745953 \h </w:instrText>
        </w:r>
        <w:r>
          <w:rPr>
            <w:webHidden/>
          </w:rPr>
        </w:r>
        <w:r>
          <w:rPr>
            <w:webHidden/>
          </w:rPr>
          <w:fldChar w:fldCharType="separate"/>
        </w:r>
        <w:r>
          <w:rPr>
            <w:webHidden/>
          </w:rPr>
          <w:t>98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54" w:history="1">
        <w:r w:rsidRPr="007B2144">
          <w:rPr>
            <w:rStyle w:val="ad"/>
          </w:rPr>
          <w:t>Таблица </w:t>
        </w:r>
        <w:r>
          <w:rPr>
            <w:rFonts w:asciiTheme="minorHAnsi" w:eastAsiaTheme="minorEastAsia" w:hAnsiTheme="minorHAnsi" w:cstheme="minorBidi"/>
            <w:sz w:val="22"/>
            <w:szCs w:val="22"/>
          </w:rPr>
          <w:tab/>
        </w:r>
        <w:r w:rsidRPr="007B2144">
          <w:rPr>
            <w:rStyle w:val="ad"/>
          </w:rPr>
          <w:t>21.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_Toc95745954 \h </w:instrText>
        </w:r>
        <w:r>
          <w:rPr>
            <w:webHidden/>
          </w:rPr>
        </w:r>
        <w:r>
          <w:rPr>
            <w:webHidden/>
          </w:rPr>
          <w:fldChar w:fldCharType="separate"/>
        </w:r>
        <w:r>
          <w:rPr>
            <w:webHidden/>
          </w:rPr>
          <w:t>99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55" w:history="1">
        <w:r w:rsidRPr="007B2144">
          <w:rPr>
            <w:rStyle w:val="ad"/>
          </w:rPr>
          <w:t>Таблица </w:t>
        </w:r>
        <w:r>
          <w:rPr>
            <w:rFonts w:asciiTheme="minorHAnsi" w:eastAsiaTheme="minorEastAsia" w:hAnsiTheme="minorHAnsi" w:cstheme="minorBidi"/>
            <w:sz w:val="22"/>
            <w:szCs w:val="22"/>
          </w:rPr>
          <w:tab/>
        </w:r>
        <w:r w:rsidRPr="007B2144">
          <w:rPr>
            <w:rStyle w:val="ad"/>
          </w:rPr>
          <w:t>22. Описание полей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_Toc95745955 \h </w:instrText>
        </w:r>
        <w:r>
          <w:rPr>
            <w:webHidden/>
          </w:rPr>
        </w:r>
        <w:r>
          <w:rPr>
            <w:webHidden/>
          </w:rPr>
          <w:fldChar w:fldCharType="separate"/>
        </w:r>
        <w:r>
          <w:rPr>
            <w:webHidden/>
          </w:rPr>
          <w:t>101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56" w:history="1">
        <w:r w:rsidRPr="007B2144">
          <w:rPr>
            <w:rStyle w:val="ad"/>
          </w:rPr>
          <w:t>Таблица </w:t>
        </w:r>
        <w:r>
          <w:rPr>
            <w:rFonts w:asciiTheme="minorHAnsi" w:eastAsiaTheme="minorEastAsia" w:hAnsiTheme="minorHAnsi" w:cstheme="minorBidi"/>
            <w:sz w:val="22"/>
            <w:szCs w:val="22"/>
          </w:rPr>
          <w:tab/>
        </w:r>
        <w:r w:rsidRPr="007B2144">
          <w:rPr>
            <w:rStyle w:val="ad"/>
          </w:rPr>
          <w:t>23. Описание полей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_Toc95745956 \h </w:instrText>
        </w:r>
        <w:r>
          <w:rPr>
            <w:webHidden/>
          </w:rPr>
        </w:r>
        <w:r>
          <w:rPr>
            <w:webHidden/>
          </w:rPr>
          <w:fldChar w:fldCharType="separate"/>
        </w:r>
        <w:r>
          <w:rPr>
            <w:webHidden/>
          </w:rPr>
          <w:t>105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57" w:history="1">
        <w:r w:rsidRPr="007B2144">
          <w:rPr>
            <w:rStyle w:val="ad"/>
          </w:rPr>
          <w:t>Таблица </w:t>
        </w:r>
        <w:r>
          <w:rPr>
            <w:rFonts w:asciiTheme="minorHAnsi" w:eastAsiaTheme="minorEastAsia" w:hAnsiTheme="minorHAnsi" w:cstheme="minorBidi"/>
            <w:sz w:val="22"/>
            <w:szCs w:val="22"/>
          </w:rPr>
          <w:tab/>
        </w:r>
        <w:r w:rsidRPr="007B2144">
          <w:rPr>
            <w:rStyle w:val="ad"/>
          </w:rPr>
          <w:t>24. Описание полей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_Toc95745957 \h </w:instrText>
        </w:r>
        <w:r>
          <w:rPr>
            <w:webHidden/>
          </w:rPr>
        </w:r>
        <w:r>
          <w:rPr>
            <w:webHidden/>
          </w:rPr>
          <w:fldChar w:fldCharType="separate"/>
        </w:r>
        <w:r>
          <w:rPr>
            <w:webHidden/>
          </w:rPr>
          <w:t>105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58" w:history="1">
        <w:r w:rsidRPr="007B2144">
          <w:rPr>
            <w:rStyle w:val="ad"/>
          </w:rPr>
          <w:t>Таблица </w:t>
        </w:r>
        <w:r>
          <w:rPr>
            <w:rFonts w:asciiTheme="minorHAnsi" w:eastAsiaTheme="minorEastAsia" w:hAnsiTheme="minorHAnsi" w:cstheme="minorBidi"/>
            <w:sz w:val="22"/>
            <w:szCs w:val="22"/>
          </w:rPr>
          <w:tab/>
        </w:r>
        <w:r w:rsidRPr="007B2144">
          <w:rPr>
            <w:rStyle w:val="ad"/>
          </w:rPr>
          <w:t>25. Описание полей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_Toc95745958 \h </w:instrText>
        </w:r>
        <w:r>
          <w:rPr>
            <w:webHidden/>
          </w:rPr>
        </w:r>
        <w:r>
          <w:rPr>
            <w:webHidden/>
          </w:rPr>
          <w:fldChar w:fldCharType="separate"/>
        </w:r>
        <w:r>
          <w:rPr>
            <w:webHidden/>
          </w:rPr>
          <w:t>108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59" w:history="1">
        <w:r w:rsidRPr="007B2144">
          <w:rPr>
            <w:rStyle w:val="ad"/>
          </w:rPr>
          <w:t>Таблица </w:t>
        </w:r>
        <w:r>
          <w:rPr>
            <w:rFonts w:asciiTheme="minorHAnsi" w:eastAsiaTheme="minorEastAsia" w:hAnsiTheme="minorHAnsi" w:cstheme="minorBidi"/>
            <w:sz w:val="22"/>
            <w:szCs w:val="22"/>
          </w:rPr>
          <w:tab/>
        </w:r>
        <w:r w:rsidRPr="007B2144">
          <w:rPr>
            <w:rStyle w:val="ad"/>
          </w:rPr>
          <w:t>26.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_Toc95745959 \h </w:instrText>
        </w:r>
        <w:r>
          <w:rPr>
            <w:webHidden/>
          </w:rPr>
        </w:r>
        <w:r>
          <w:rPr>
            <w:webHidden/>
          </w:rPr>
          <w:fldChar w:fldCharType="separate"/>
        </w:r>
        <w:r>
          <w:rPr>
            <w:webHidden/>
          </w:rPr>
          <w:t>110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60" w:history="1">
        <w:r w:rsidRPr="007B2144">
          <w:rPr>
            <w:rStyle w:val="ad"/>
          </w:rPr>
          <w:t>Таблица </w:t>
        </w:r>
        <w:r>
          <w:rPr>
            <w:rFonts w:asciiTheme="minorHAnsi" w:eastAsiaTheme="minorEastAsia" w:hAnsiTheme="minorHAnsi" w:cstheme="minorBidi"/>
            <w:sz w:val="22"/>
            <w:szCs w:val="22"/>
          </w:rPr>
          <w:tab/>
        </w:r>
        <w:r w:rsidRPr="007B2144">
          <w:rPr>
            <w:rStyle w:val="ad"/>
          </w:rPr>
          <w:t>27.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_Toc95745960 \h </w:instrText>
        </w:r>
        <w:r>
          <w:rPr>
            <w:webHidden/>
          </w:rPr>
        </w:r>
        <w:r>
          <w:rPr>
            <w:webHidden/>
          </w:rPr>
          <w:fldChar w:fldCharType="separate"/>
        </w:r>
        <w:r>
          <w:rPr>
            <w:webHidden/>
          </w:rPr>
          <w:t>111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61" w:history="1">
        <w:r w:rsidRPr="007B2144">
          <w:rPr>
            <w:rStyle w:val="ad"/>
          </w:rPr>
          <w:t>Таблица </w:t>
        </w:r>
        <w:r>
          <w:rPr>
            <w:rFonts w:asciiTheme="minorHAnsi" w:eastAsiaTheme="minorEastAsia" w:hAnsiTheme="minorHAnsi" w:cstheme="minorBidi"/>
            <w:sz w:val="22"/>
            <w:szCs w:val="22"/>
          </w:rPr>
          <w:tab/>
        </w:r>
        <w:r w:rsidRPr="007B2144">
          <w:rPr>
            <w:rStyle w:val="ad"/>
          </w:rPr>
          <w:t>28. Описание полей документа «Сведения о соглашении», закладки «График платежей»</w:t>
        </w:r>
        <w:r>
          <w:rPr>
            <w:webHidden/>
          </w:rPr>
          <w:tab/>
        </w:r>
        <w:r>
          <w:rPr>
            <w:webHidden/>
          </w:rPr>
          <w:fldChar w:fldCharType="begin"/>
        </w:r>
        <w:r>
          <w:rPr>
            <w:webHidden/>
          </w:rPr>
          <w:instrText xml:space="preserve"> PAGEREF _Toc95745961 \h </w:instrText>
        </w:r>
        <w:r>
          <w:rPr>
            <w:webHidden/>
          </w:rPr>
        </w:r>
        <w:r>
          <w:rPr>
            <w:webHidden/>
          </w:rPr>
          <w:fldChar w:fldCharType="separate"/>
        </w:r>
        <w:r>
          <w:rPr>
            <w:webHidden/>
          </w:rPr>
          <w:t>112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62" w:history="1">
        <w:r w:rsidRPr="007B2144">
          <w:rPr>
            <w:rStyle w:val="ad"/>
          </w:rPr>
          <w:t>Таблица </w:t>
        </w:r>
        <w:r>
          <w:rPr>
            <w:rFonts w:asciiTheme="minorHAnsi" w:eastAsiaTheme="minorEastAsia" w:hAnsiTheme="minorHAnsi" w:cstheme="minorBidi"/>
            <w:sz w:val="22"/>
            <w:szCs w:val="22"/>
          </w:rPr>
          <w:tab/>
        </w:r>
        <w:r w:rsidRPr="007B2144">
          <w:rPr>
            <w:rStyle w:val="ad"/>
          </w:rPr>
          <w:t>29. Описание полей документа «Сведения о соглашении», закладки «Подписи»</w:t>
        </w:r>
        <w:r>
          <w:rPr>
            <w:webHidden/>
          </w:rPr>
          <w:tab/>
        </w:r>
        <w:r>
          <w:rPr>
            <w:webHidden/>
          </w:rPr>
          <w:fldChar w:fldCharType="begin"/>
        </w:r>
        <w:r>
          <w:rPr>
            <w:webHidden/>
          </w:rPr>
          <w:instrText xml:space="preserve"> PAGEREF _Toc95745962 \h </w:instrText>
        </w:r>
        <w:r>
          <w:rPr>
            <w:webHidden/>
          </w:rPr>
        </w:r>
        <w:r>
          <w:rPr>
            <w:webHidden/>
          </w:rPr>
          <w:fldChar w:fldCharType="separate"/>
        </w:r>
        <w:r>
          <w:rPr>
            <w:webHidden/>
          </w:rPr>
          <w:t>117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63" w:history="1">
        <w:r w:rsidRPr="007B2144">
          <w:rPr>
            <w:rStyle w:val="ad"/>
          </w:rPr>
          <w:t>Таблица </w:t>
        </w:r>
        <w:r>
          <w:rPr>
            <w:rFonts w:asciiTheme="minorHAnsi" w:eastAsiaTheme="minorEastAsia" w:hAnsiTheme="minorHAnsi" w:cstheme="minorBidi"/>
            <w:sz w:val="22"/>
            <w:szCs w:val="22"/>
          </w:rPr>
          <w:tab/>
        </w:r>
        <w:r w:rsidRPr="007B2144">
          <w:rPr>
            <w:rStyle w:val="ad"/>
          </w:rPr>
          <w:t>30. Описание полей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_Toc95745963 \h </w:instrText>
        </w:r>
        <w:r>
          <w:rPr>
            <w:webHidden/>
          </w:rPr>
        </w:r>
        <w:r>
          <w:rPr>
            <w:webHidden/>
          </w:rPr>
          <w:fldChar w:fldCharType="separate"/>
        </w:r>
        <w:r>
          <w:rPr>
            <w:webHidden/>
          </w:rPr>
          <w:t>120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64" w:history="1">
        <w:r w:rsidRPr="007B2144">
          <w:rPr>
            <w:rStyle w:val="ad"/>
          </w:rPr>
          <w:t>Таблица </w:t>
        </w:r>
        <w:r>
          <w:rPr>
            <w:rFonts w:asciiTheme="minorHAnsi" w:eastAsiaTheme="minorEastAsia" w:hAnsiTheme="minorHAnsi" w:cstheme="minorBidi"/>
            <w:sz w:val="22"/>
            <w:szCs w:val="22"/>
          </w:rPr>
          <w:tab/>
        </w:r>
        <w:r w:rsidRPr="007B2144">
          <w:rPr>
            <w:rStyle w:val="ad"/>
          </w:rPr>
          <w:t>31. Описание полей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_Toc95745964 \h </w:instrText>
        </w:r>
        <w:r>
          <w:rPr>
            <w:webHidden/>
          </w:rPr>
        </w:r>
        <w:r>
          <w:rPr>
            <w:webHidden/>
          </w:rPr>
          <w:fldChar w:fldCharType="separate"/>
        </w:r>
        <w:r>
          <w:rPr>
            <w:webHidden/>
          </w:rPr>
          <w:t>124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65" w:history="1">
        <w:r w:rsidRPr="007B2144">
          <w:rPr>
            <w:rStyle w:val="ad"/>
          </w:rPr>
          <w:t>Таблица </w:t>
        </w:r>
        <w:r>
          <w:rPr>
            <w:rFonts w:asciiTheme="minorHAnsi" w:eastAsiaTheme="minorEastAsia" w:hAnsiTheme="minorHAnsi" w:cstheme="minorBidi"/>
            <w:sz w:val="22"/>
            <w:szCs w:val="22"/>
          </w:rPr>
          <w:tab/>
        </w:r>
        <w:r w:rsidRPr="007B2144">
          <w:rPr>
            <w:rStyle w:val="ad"/>
          </w:rPr>
          <w:t>32. Описание полей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_Toc95745965 \h </w:instrText>
        </w:r>
        <w:r>
          <w:rPr>
            <w:webHidden/>
          </w:rPr>
        </w:r>
        <w:r>
          <w:rPr>
            <w:webHidden/>
          </w:rPr>
          <w:fldChar w:fldCharType="separate"/>
        </w:r>
        <w:r>
          <w:rPr>
            <w:webHidden/>
          </w:rPr>
          <w:t>125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66" w:history="1">
        <w:r w:rsidRPr="007B2144">
          <w:rPr>
            <w:rStyle w:val="ad"/>
          </w:rPr>
          <w:t>Таблица </w:t>
        </w:r>
        <w:r>
          <w:rPr>
            <w:rFonts w:asciiTheme="minorHAnsi" w:eastAsiaTheme="minorEastAsia" w:hAnsiTheme="minorHAnsi" w:cstheme="minorBidi"/>
            <w:sz w:val="22"/>
            <w:szCs w:val="22"/>
          </w:rPr>
          <w:tab/>
        </w:r>
        <w:r w:rsidRPr="007B2144">
          <w:rPr>
            <w:rStyle w:val="ad"/>
          </w:rPr>
          <w:t>33. Описание полей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_Toc95745966 \h </w:instrText>
        </w:r>
        <w:r>
          <w:rPr>
            <w:webHidden/>
          </w:rPr>
        </w:r>
        <w:r>
          <w:rPr>
            <w:webHidden/>
          </w:rPr>
          <w:fldChar w:fldCharType="separate"/>
        </w:r>
        <w:r>
          <w:rPr>
            <w:webHidden/>
          </w:rPr>
          <w:t>127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67" w:history="1">
        <w:r w:rsidRPr="007B2144">
          <w:rPr>
            <w:rStyle w:val="ad"/>
          </w:rPr>
          <w:t>Таблица </w:t>
        </w:r>
        <w:r>
          <w:rPr>
            <w:rFonts w:asciiTheme="minorHAnsi" w:eastAsiaTheme="minorEastAsia" w:hAnsiTheme="minorHAnsi" w:cstheme="minorBidi"/>
            <w:sz w:val="22"/>
            <w:szCs w:val="22"/>
          </w:rPr>
          <w:tab/>
        </w:r>
        <w:r w:rsidRPr="007B2144">
          <w:rPr>
            <w:rStyle w:val="ad"/>
          </w:rPr>
          <w:t>34.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_Toc95745967 \h </w:instrText>
        </w:r>
        <w:r>
          <w:rPr>
            <w:webHidden/>
          </w:rPr>
        </w:r>
        <w:r>
          <w:rPr>
            <w:webHidden/>
          </w:rPr>
          <w:fldChar w:fldCharType="separate"/>
        </w:r>
        <w:r>
          <w:rPr>
            <w:webHidden/>
          </w:rPr>
          <w:t>130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68" w:history="1">
        <w:r w:rsidRPr="007B2144">
          <w:rPr>
            <w:rStyle w:val="ad"/>
          </w:rPr>
          <w:t>Таблица </w:t>
        </w:r>
        <w:r>
          <w:rPr>
            <w:rFonts w:asciiTheme="minorHAnsi" w:eastAsiaTheme="minorEastAsia" w:hAnsiTheme="minorHAnsi" w:cstheme="minorBidi"/>
            <w:sz w:val="22"/>
            <w:szCs w:val="22"/>
          </w:rPr>
          <w:tab/>
        </w:r>
        <w:r w:rsidRPr="007B2144">
          <w:rPr>
            <w:rStyle w:val="ad"/>
          </w:rPr>
          <w:t>35.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_Toc95745968 \h </w:instrText>
        </w:r>
        <w:r>
          <w:rPr>
            <w:webHidden/>
          </w:rPr>
        </w:r>
        <w:r>
          <w:rPr>
            <w:webHidden/>
          </w:rPr>
          <w:fldChar w:fldCharType="separate"/>
        </w:r>
        <w:r>
          <w:rPr>
            <w:webHidden/>
          </w:rPr>
          <w:t>131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69" w:history="1">
        <w:r w:rsidRPr="007B2144">
          <w:rPr>
            <w:rStyle w:val="ad"/>
          </w:rPr>
          <w:t>Таблица </w:t>
        </w:r>
        <w:r>
          <w:rPr>
            <w:rFonts w:asciiTheme="minorHAnsi" w:eastAsiaTheme="minorEastAsia" w:hAnsiTheme="minorHAnsi" w:cstheme="minorBidi"/>
            <w:sz w:val="22"/>
            <w:szCs w:val="22"/>
          </w:rPr>
          <w:tab/>
        </w:r>
        <w:r w:rsidRPr="007B2144">
          <w:rPr>
            <w:rStyle w:val="ad"/>
          </w:rPr>
          <w:t>36. Описание полей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_Toc95745969 \h </w:instrText>
        </w:r>
        <w:r>
          <w:rPr>
            <w:webHidden/>
          </w:rPr>
        </w:r>
        <w:r>
          <w:rPr>
            <w:webHidden/>
          </w:rPr>
          <w:fldChar w:fldCharType="separate"/>
        </w:r>
        <w:r>
          <w:rPr>
            <w:webHidden/>
          </w:rPr>
          <w:t>132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70" w:history="1">
        <w:r w:rsidRPr="007B2144">
          <w:rPr>
            <w:rStyle w:val="ad"/>
          </w:rPr>
          <w:t>Таблица </w:t>
        </w:r>
        <w:r>
          <w:rPr>
            <w:rFonts w:asciiTheme="minorHAnsi" w:eastAsiaTheme="minorEastAsia" w:hAnsiTheme="minorHAnsi" w:cstheme="minorBidi"/>
            <w:sz w:val="22"/>
            <w:szCs w:val="22"/>
          </w:rPr>
          <w:tab/>
        </w:r>
        <w:r w:rsidRPr="007B2144">
          <w:rPr>
            <w:rStyle w:val="ad"/>
          </w:rPr>
          <w:t>37. Описание полей документа «Сведения об изменении соглашения», закладки «Подписи»</w:t>
        </w:r>
        <w:r>
          <w:rPr>
            <w:webHidden/>
          </w:rPr>
          <w:tab/>
        </w:r>
        <w:r>
          <w:rPr>
            <w:webHidden/>
          </w:rPr>
          <w:fldChar w:fldCharType="begin"/>
        </w:r>
        <w:r>
          <w:rPr>
            <w:webHidden/>
          </w:rPr>
          <w:instrText xml:space="preserve"> PAGEREF _Toc95745970 \h </w:instrText>
        </w:r>
        <w:r>
          <w:rPr>
            <w:webHidden/>
          </w:rPr>
        </w:r>
        <w:r>
          <w:rPr>
            <w:webHidden/>
          </w:rPr>
          <w:fldChar w:fldCharType="separate"/>
        </w:r>
        <w:r>
          <w:rPr>
            <w:webHidden/>
          </w:rPr>
          <w:t>137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71" w:history="1">
        <w:r w:rsidRPr="007B2144">
          <w:rPr>
            <w:rStyle w:val="ad"/>
          </w:rPr>
          <w:t>Таблица </w:t>
        </w:r>
        <w:r>
          <w:rPr>
            <w:rFonts w:asciiTheme="minorHAnsi" w:eastAsiaTheme="minorEastAsia" w:hAnsiTheme="minorHAnsi" w:cstheme="minorBidi"/>
            <w:sz w:val="22"/>
            <w:szCs w:val="22"/>
          </w:rPr>
          <w:tab/>
        </w:r>
        <w:r w:rsidRPr="007B2144">
          <w:rPr>
            <w:rStyle w:val="ad"/>
          </w:rPr>
          <w:t>38. Описание полей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_Toc95745971 \h </w:instrText>
        </w:r>
        <w:r>
          <w:rPr>
            <w:webHidden/>
          </w:rPr>
        </w:r>
        <w:r>
          <w:rPr>
            <w:webHidden/>
          </w:rPr>
          <w:fldChar w:fldCharType="separate"/>
        </w:r>
        <w:r>
          <w:rPr>
            <w:webHidden/>
          </w:rPr>
          <w:t>139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72" w:history="1">
        <w:r w:rsidRPr="007B2144">
          <w:rPr>
            <w:rStyle w:val="ad"/>
          </w:rPr>
          <w:t>Таблица </w:t>
        </w:r>
        <w:r>
          <w:rPr>
            <w:rFonts w:asciiTheme="minorHAnsi" w:eastAsiaTheme="minorEastAsia" w:hAnsiTheme="minorHAnsi" w:cstheme="minorBidi"/>
            <w:sz w:val="22"/>
            <w:szCs w:val="22"/>
          </w:rPr>
          <w:tab/>
        </w:r>
        <w:r w:rsidRPr="007B2144">
          <w:rPr>
            <w:rStyle w:val="ad"/>
          </w:rPr>
          <w:t>39. Описание полей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_Toc95745972 \h </w:instrText>
        </w:r>
        <w:r>
          <w:rPr>
            <w:webHidden/>
          </w:rPr>
        </w:r>
        <w:r>
          <w:rPr>
            <w:webHidden/>
          </w:rPr>
          <w:fldChar w:fldCharType="separate"/>
        </w:r>
        <w:r>
          <w:rPr>
            <w:webHidden/>
          </w:rPr>
          <w:t>143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73" w:history="1">
        <w:r w:rsidRPr="007B2144">
          <w:rPr>
            <w:rStyle w:val="ad"/>
          </w:rPr>
          <w:t>Таблица </w:t>
        </w:r>
        <w:r>
          <w:rPr>
            <w:rFonts w:asciiTheme="minorHAnsi" w:eastAsiaTheme="minorEastAsia" w:hAnsiTheme="minorHAnsi" w:cstheme="minorBidi"/>
            <w:sz w:val="22"/>
            <w:szCs w:val="22"/>
          </w:rPr>
          <w:tab/>
        </w:r>
        <w:r w:rsidRPr="007B2144">
          <w:rPr>
            <w:rStyle w:val="ad"/>
          </w:rPr>
          <w:t>40. Описание полей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_Toc95745973 \h </w:instrText>
        </w:r>
        <w:r>
          <w:rPr>
            <w:webHidden/>
          </w:rPr>
        </w:r>
        <w:r>
          <w:rPr>
            <w:webHidden/>
          </w:rPr>
          <w:fldChar w:fldCharType="separate"/>
        </w:r>
        <w:r>
          <w:rPr>
            <w:webHidden/>
          </w:rPr>
          <w:t>144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74" w:history="1">
        <w:r w:rsidRPr="007B2144">
          <w:rPr>
            <w:rStyle w:val="ad"/>
          </w:rPr>
          <w:t>Таблица </w:t>
        </w:r>
        <w:r>
          <w:rPr>
            <w:rFonts w:asciiTheme="minorHAnsi" w:eastAsiaTheme="minorEastAsia" w:hAnsiTheme="minorHAnsi" w:cstheme="minorBidi"/>
            <w:sz w:val="22"/>
            <w:szCs w:val="22"/>
          </w:rPr>
          <w:tab/>
        </w:r>
        <w:r w:rsidRPr="007B2144">
          <w:rPr>
            <w:rStyle w:val="ad"/>
          </w:rPr>
          <w:t>41.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_Toc95745974 \h </w:instrText>
        </w:r>
        <w:r>
          <w:rPr>
            <w:webHidden/>
          </w:rPr>
        </w:r>
        <w:r>
          <w:rPr>
            <w:webHidden/>
          </w:rPr>
          <w:fldChar w:fldCharType="separate"/>
        </w:r>
        <w:r>
          <w:rPr>
            <w:webHidden/>
          </w:rPr>
          <w:t>147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75" w:history="1">
        <w:r w:rsidRPr="007B2144">
          <w:rPr>
            <w:rStyle w:val="ad"/>
          </w:rPr>
          <w:t>Таблица </w:t>
        </w:r>
        <w:r>
          <w:rPr>
            <w:rFonts w:asciiTheme="minorHAnsi" w:eastAsiaTheme="minorEastAsia" w:hAnsiTheme="minorHAnsi" w:cstheme="minorBidi"/>
            <w:sz w:val="22"/>
            <w:szCs w:val="22"/>
          </w:rPr>
          <w:tab/>
        </w:r>
        <w:r w:rsidRPr="007B2144">
          <w:rPr>
            <w:rStyle w:val="ad"/>
          </w:rPr>
          <w:t>42.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_Toc95745975 \h </w:instrText>
        </w:r>
        <w:r>
          <w:rPr>
            <w:webHidden/>
          </w:rPr>
        </w:r>
        <w:r>
          <w:rPr>
            <w:webHidden/>
          </w:rPr>
          <w:fldChar w:fldCharType="separate"/>
        </w:r>
        <w:r>
          <w:rPr>
            <w:webHidden/>
          </w:rPr>
          <w:t>151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76" w:history="1">
        <w:r w:rsidRPr="007B2144">
          <w:rPr>
            <w:rStyle w:val="ad"/>
          </w:rPr>
          <w:t>Таблица </w:t>
        </w:r>
        <w:r>
          <w:rPr>
            <w:rFonts w:asciiTheme="minorHAnsi" w:eastAsiaTheme="minorEastAsia" w:hAnsiTheme="minorHAnsi" w:cstheme="minorBidi"/>
            <w:sz w:val="22"/>
            <w:szCs w:val="22"/>
          </w:rPr>
          <w:tab/>
        </w:r>
        <w:r w:rsidRPr="007B2144">
          <w:rPr>
            <w:rStyle w:val="ad"/>
          </w:rPr>
          <w:t>43.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_Toc95745976 \h </w:instrText>
        </w:r>
        <w:r>
          <w:rPr>
            <w:webHidden/>
          </w:rPr>
        </w:r>
        <w:r>
          <w:rPr>
            <w:webHidden/>
          </w:rPr>
          <w:fldChar w:fldCharType="separate"/>
        </w:r>
        <w:r>
          <w:rPr>
            <w:webHidden/>
          </w:rPr>
          <w:t>156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77" w:history="1">
        <w:r w:rsidRPr="007B2144">
          <w:rPr>
            <w:rStyle w:val="ad"/>
          </w:rPr>
          <w:t>Таблица </w:t>
        </w:r>
        <w:r>
          <w:rPr>
            <w:rFonts w:asciiTheme="minorHAnsi" w:eastAsiaTheme="minorEastAsia" w:hAnsiTheme="minorHAnsi" w:cstheme="minorBidi"/>
            <w:sz w:val="22"/>
            <w:szCs w:val="22"/>
          </w:rPr>
          <w:tab/>
        </w:r>
        <w:r w:rsidRPr="007B2144">
          <w:rPr>
            <w:rStyle w:val="ad"/>
          </w:rPr>
          <w:t>44. Описание полей документа «Акт приемки-передачи показателей лицевого счета ГРБС (РБС)», закладки «Документ»</w:t>
        </w:r>
        <w:r>
          <w:rPr>
            <w:webHidden/>
          </w:rPr>
          <w:tab/>
        </w:r>
        <w:r>
          <w:rPr>
            <w:webHidden/>
          </w:rPr>
          <w:fldChar w:fldCharType="begin"/>
        </w:r>
        <w:r>
          <w:rPr>
            <w:webHidden/>
          </w:rPr>
          <w:instrText xml:space="preserve"> PAGEREF _Toc95745977 \h </w:instrText>
        </w:r>
        <w:r>
          <w:rPr>
            <w:webHidden/>
          </w:rPr>
        </w:r>
        <w:r>
          <w:rPr>
            <w:webHidden/>
          </w:rPr>
          <w:fldChar w:fldCharType="separate"/>
        </w:r>
        <w:r>
          <w:rPr>
            <w:webHidden/>
          </w:rPr>
          <w:t>161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78" w:history="1">
        <w:r w:rsidRPr="007B2144">
          <w:rPr>
            <w:rStyle w:val="ad"/>
          </w:rPr>
          <w:t>Таблица </w:t>
        </w:r>
        <w:r>
          <w:rPr>
            <w:rFonts w:asciiTheme="minorHAnsi" w:eastAsiaTheme="minorEastAsia" w:hAnsiTheme="minorHAnsi" w:cstheme="minorBidi"/>
            <w:sz w:val="22"/>
            <w:szCs w:val="22"/>
          </w:rPr>
          <w:tab/>
        </w:r>
        <w:r w:rsidRPr="007B2144">
          <w:rPr>
            <w:rStyle w:val="ad"/>
          </w:rPr>
          <w:t>45. Описание полей документа «Акт приемки-передачи показателей лицевого счета ГРБС (РБС)», закладки «Дополнительные атрибуты (2)»</w:t>
        </w:r>
        <w:r>
          <w:rPr>
            <w:webHidden/>
          </w:rPr>
          <w:tab/>
        </w:r>
        <w:r>
          <w:rPr>
            <w:webHidden/>
          </w:rPr>
          <w:fldChar w:fldCharType="begin"/>
        </w:r>
        <w:r>
          <w:rPr>
            <w:webHidden/>
          </w:rPr>
          <w:instrText xml:space="preserve"> PAGEREF _Toc95745978 \h </w:instrText>
        </w:r>
        <w:r>
          <w:rPr>
            <w:webHidden/>
          </w:rPr>
        </w:r>
        <w:r>
          <w:rPr>
            <w:webHidden/>
          </w:rPr>
          <w:fldChar w:fldCharType="separate"/>
        </w:r>
        <w:r>
          <w:rPr>
            <w:webHidden/>
          </w:rPr>
          <w:t>166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79" w:history="1">
        <w:r w:rsidRPr="007B2144">
          <w:rPr>
            <w:rStyle w:val="ad"/>
          </w:rPr>
          <w:t>Таблица </w:t>
        </w:r>
        <w:r>
          <w:rPr>
            <w:rFonts w:asciiTheme="minorHAnsi" w:eastAsiaTheme="minorEastAsia" w:hAnsiTheme="minorHAnsi" w:cstheme="minorBidi"/>
            <w:sz w:val="22"/>
            <w:szCs w:val="22"/>
          </w:rPr>
          <w:tab/>
        </w:r>
        <w:r w:rsidRPr="007B2144">
          <w:rPr>
            <w:rStyle w:val="ad"/>
          </w:rPr>
          <w:t>46. Перечень полей документа «Акт приемки-передачи показателей лицевого ГРБС (РБС) за период», закладки «Документ»</w:t>
        </w:r>
        <w:r>
          <w:rPr>
            <w:webHidden/>
          </w:rPr>
          <w:tab/>
        </w:r>
        <w:r>
          <w:rPr>
            <w:webHidden/>
          </w:rPr>
          <w:fldChar w:fldCharType="begin"/>
        </w:r>
        <w:r>
          <w:rPr>
            <w:webHidden/>
          </w:rPr>
          <w:instrText xml:space="preserve"> PAGEREF _Toc95745979 \h </w:instrText>
        </w:r>
        <w:r>
          <w:rPr>
            <w:webHidden/>
          </w:rPr>
        </w:r>
        <w:r>
          <w:rPr>
            <w:webHidden/>
          </w:rPr>
          <w:fldChar w:fldCharType="separate"/>
        </w:r>
        <w:r>
          <w:rPr>
            <w:webHidden/>
          </w:rPr>
          <w:t>170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80" w:history="1">
        <w:r w:rsidRPr="007B2144">
          <w:rPr>
            <w:rStyle w:val="ad"/>
          </w:rPr>
          <w:t>Таблица </w:t>
        </w:r>
        <w:r>
          <w:rPr>
            <w:rFonts w:asciiTheme="minorHAnsi" w:eastAsiaTheme="minorEastAsia" w:hAnsiTheme="minorHAnsi" w:cstheme="minorBidi"/>
            <w:sz w:val="22"/>
            <w:szCs w:val="22"/>
          </w:rPr>
          <w:tab/>
        </w:r>
        <w:r w:rsidRPr="007B2144">
          <w:rPr>
            <w:rStyle w:val="ad"/>
          </w:rPr>
          <w:t>47. Перечень полей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_Toc95745980 \h </w:instrText>
        </w:r>
        <w:r>
          <w:rPr>
            <w:webHidden/>
          </w:rPr>
        </w:r>
        <w:r>
          <w:rPr>
            <w:webHidden/>
          </w:rPr>
          <w:fldChar w:fldCharType="separate"/>
        </w:r>
        <w:r>
          <w:rPr>
            <w:webHidden/>
          </w:rPr>
          <w:t>177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81" w:history="1">
        <w:r w:rsidRPr="007B2144">
          <w:rPr>
            <w:rStyle w:val="ad"/>
          </w:rPr>
          <w:t>Таблица </w:t>
        </w:r>
        <w:r>
          <w:rPr>
            <w:rFonts w:asciiTheme="minorHAnsi" w:eastAsiaTheme="minorEastAsia" w:hAnsiTheme="minorHAnsi" w:cstheme="minorBidi"/>
            <w:sz w:val="22"/>
            <w:szCs w:val="22"/>
          </w:rPr>
          <w:tab/>
        </w:r>
        <w:r w:rsidRPr="007B2144">
          <w:rPr>
            <w:rStyle w:val="ad"/>
          </w:rPr>
          <w:t>48. Описание полей документа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_Toc95745981 \h </w:instrText>
        </w:r>
        <w:r>
          <w:rPr>
            <w:webHidden/>
          </w:rPr>
        </w:r>
        <w:r>
          <w:rPr>
            <w:webHidden/>
          </w:rPr>
          <w:fldChar w:fldCharType="separate"/>
        </w:r>
        <w:r>
          <w:rPr>
            <w:webHidden/>
          </w:rPr>
          <w:t>181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82" w:history="1">
        <w:r w:rsidRPr="007B2144">
          <w:rPr>
            <w:rStyle w:val="ad"/>
          </w:rPr>
          <w:t>Таблица </w:t>
        </w:r>
        <w:r>
          <w:rPr>
            <w:rFonts w:asciiTheme="minorHAnsi" w:eastAsiaTheme="minorEastAsia" w:hAnsiTheme="minorHAnsi" w:cstheme="minorBidi"/>
            <w:sz w:val="22"/>
            <w:szCs w:val="22"/>
          </w:rPr>
          <w:tab/>
        </w:r>
        <w:r w:rsidRPr="007B2144">
          <w:rPr>
            <w:rStyle w:val="ad"/>
          </w:rPr>
          <w:t>49. Описание полей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_Toc95745982 \h </w:instrText>
        </w:r>
        <w:r>
          <w:rPr>
            <w:webHidden/>
          </w:rPr>
        </w:r>
        <w:r>
          <w:rPr>
            <w:webHidden/>
          </w:rPr>
          <w:fldChar w:fldCharType="separate"/>
        </w:r>
        <w:r>
          <w:rPr>
            <w:webHidden/>
          </w:rPr>
          <w:t>182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83" w:history="1">
        <w:r w:rsidRPr="007B2144">
          <w:rPr>
            <w:rStyle w:val="ad"/>
          </w:rPr>
          <w:t>Таблица </w:t>
        </w:r>
        <w:r>
          <w:rPr>
            <w:rFonts w:asciiTheme="minorHAnsi" w:eastAsiaTheme="minorEastAsia" w:hAnsiTheme="minorHAnsi" w:cstheme="minorBidi"/>
            <w:sz w:val="22"/>
            <w:szCs w:val="22"/>
          </w:rPr>
          <w:tab/>
        </w:r>
        <w:r w:rsidRPr="007B2144">
          <w:rPr>
            <w:rStyle w:val="ad"/>
          </w:rPr>
          <w:t>50. Описание полей документа «Акт приемки-передачи показателей ЛС ГАИФ дефицита бюджета за период», закладки «Документ»</w:t>
        </w:r>
        <w:r>
          <w:rPr>
            <w:webHidden/>
          </w:rPr>
          <w:tab/>
        </w:r>
        <w:r>
          <w:rPr>
            <w:webHidden/>
          </w:rPr>
          <w:fldChar w:fldCharType="begin"/>
        </w:r>
        <w:r>
          <w:rPr>
            <w:webHidden/>
          </w:rPr>
          <w:instrText xml:space="preserve"> PAGEREF _Toc95745983 \h </w:instrText>
        </w:r>
        <w:r>
          <w:rPr>
            <w:webHidden/>
          </w:rPr>
        </w:r>
        <w:r>
          <w:rPr>
            <w:webHidden/>
          </w:rPr>
          <w:fldChar w:fldCharType="separate"/>
        </w:r>
        <w:r>
          <w:rPr>
            <w:webHidden/>
          </w:rPr>
          <w:t>186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84" w:history="1">
        <w:r w:rsidRPr="007B2144">
          <w:rPr>
            <w:rStyle w:val="ad"/>
          </w:rPr>
          <w:t>Таблица </w:t>
        </w:r>
        <w:r>
          <w:rPr>
            <w:rFonts w:asciiTheme="minorHAnsi" w:eastAsiaTheme="minorEastAsia" w:hAnsiTheme="minorHAnsi" w:cstheme="minorBidi"/>
            <w:sz w:val="22"/>
            <w:szCs w:val="22"/>
          </w:rPr>
          <w:tab/>
        </w:r>
        <w:r w:rsidRPr="007B2144">
          <w:rPr>
            <w:rStyle w:val="ad"/>
          </w:rPr>
          <w:t>51. Описание полей документа «Акт приемки-передачи показателей ЛС ГАИФ дефицита бюджета за период», закладки «Дополнительные документы»</w:t>
        </w:r>
        <w:r>
          <w:rPr>
            <w:webHidden/>
          </w:rPr>
          <w:tab/>
        </w:r>
        <w:r>
          <w:rPr>
            <w:webHidden/>
          </w:rPr>
          <w:fldChar w:fldCharType="begin"/>
        </w:r>
        <w:r>
          <w:rPr>
            <w:webHidden/>
          </w:rPr>
          <w:instrText xml:space="preserve"> PAGEREF _Toc95745984 \h </w:instrText>
        </w:r>
        <w:r>
          <w:rPr>
            <w:webHidden/>
          </w:rPr>
        </w:r>
        <w:r>
          <w:rPr>
            <w:webHidden/>
          </w:rPr>
          <w:fldChar w:fldCharType="separate"/>
        </w:r>
        <w:r>
          <w:rPr>
            <w:webHidden/>
          </w:rPr>
          <w:t>187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85" w:history="1">
        <w:r w:rsidRPr="007B2144">
          <w:rPr>
            <w:rStyle w:val="ad"/>
          </w:rPr>
          <w:t>Таблица </w:t>
        </w:r>
        <w:r>
          <w:rPr>
            <w:rFonts w:asciiTheme="minorHAnsi" w:eastAsiaTheme="minorEastAsia" w:hAnsiTheme="minorHAnsi" w:cstheme="minorBidi"/>
            <w:sz w:val="22"/>
            <w:szCs w:val="22"/>
          </w:rPr>
          <w:tab/>
        </w:r>
        <w:r w:rsidRPr="007B2144">
          <w:rPr>
            <w:rStyle w:val="ad"/>
          </w:rPr>
          <w:t>52. Описание полей документа «Уведомление (протокол)», закладки «Основные»</w:t>
        </w:r>
        <w:r>
          <w:rPr>
            <w:webHidden/>
          </w:rPr>
          <w:tab/>
        </w:r>
        <w:r>
          <w:rPr>
            <w:webHidden/>
          </w:rPr>
          <w:fldChar w:fldCharType="begin"/>
        </w:r>
        <w:r>
          <w:rPr>
            <w:webHidden/>
          </w:rPr>
          <w:instrText xml:space="preserve"> PAGEREF _Toc95745985 \h </w:instrText>
        </w:r>
        <w:r>
          <w:rPr>
            <w:webHidden/>
          </w:rPr>
        </w:r>
        <w:r>
          <w:rPr>
            <w:webHidden/>
          </w:rPr>
          <w:fldChar w:fldCharType="separate"/>
        </w:r>
        <w:r>
          <w:rPr>
            <w:webHidden/>
          </w:rPr>
          <w:t>192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86" w:history="1">
        <w:r w:rsidRPr="007B2144">
          <w:rPr>
            <w:rStyle w:val="ad"/>
          </w:rPr>
          <w:t>Таблица </w:t>
        </w:r>
        <w:r>
          <w:rPr>
            <w:rFonts w:asciiTheme="minorHAnsi" w:eastAsiaTheme="minorEastAsia" w:hAnsiTheme="minorHAnsi" w:cstheme="minorBidi"/>
            <w:sz w:val="22"/>
            <w:szCs w:val="22"/>
          </w:rPr>
          <w:tab/>
        </w:r>
        <w:r w:rsidRPr="007B2144">
          <w:rPr>
            <w:rStyle w:val="ad"/>
          </w:rPr>
          <w:t>53.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_Toc95745986 \h </w:instrText>
        </w:r>
        <w:r>
          <w:rPr>
            <w:webHidden/>
          </w:rPr>
        </w:r>
        <w:r>
          <w:rPr>
            <w:webHidden/>
          </w:rPr>
          <w:fldChar w:fldCharType="separate"/>
        </w:r>
        <w:r>
          <w:rPr>
            <w:webHidden/>
          </w:rPr>
          <w:t>197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87" w:history="1">
        <w:r w:rsidRPr="007B2144">
          <w:rPr>
            <w:rStyle w:val="ad"/>
          </w:rPr>
          <w:t>Таблица </w:t>
        </w:r>
        <w:r>
          <w:rPr>
            <w:rFonts w:asciiTheme="minorHAnsi" w:eastAsiaTheme="minorEastAsia" w:hAnsiTheme="minorHAnsi" w:cstheme="minorBidi"/>
            <w:sz w:val="22"/>
            <w:szCs w:val="22"/>
          </w:rPr>
          <w:tab/>
        </w:r>
        <w:r w:rsidRPr="007B2144">
          <w:rPr>
            <w:rStyle w:val="ad"/>
          </w:rPr>
          <w:t>54.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_Toc95745987 \h </w:instrText>
        </w:r>
        <w:r>
          <w:rPr>
            <w:webHidden/>
          </w:rPr>
        </w:r>
        <w:r>
          <w:rPr>
            <w:webHidden/>
          </w:rPr>
          <w:fldChar w:fldCharType="separate"/>
        </w:r>
        <w:r>
          <w:rPr>
            <w:webHidden/>
          </w:rPr>
          <w:t>204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88" w:history="1">
        <w:r w:rsidRPr="007B2144">
          <w:rPr>
            <w:rStyle w:val="ad"/>
          </w:rPr>
          <w:t>Таблица </w:t>
        </w:r>
        <w:r>
          <w:rPr>
            <w:rFonts w:asciiTheme="minorHAnsi" w:eastAsiaTheme="minorEastAsia" w:hAnsiTheme="minorHAnsi" w:cstheme="minorBidi"/>
            <w:sz w:val="22"/>
            <w:szCs w:val="22"/>
          </w:rPr>
          <w:tab/>
        </w:r>
        <w:r w:rsidRPr="007B2144">
          <w:rPr>
            <w:rStyle w:val="ad"/>
          </w:rPr>
          <w:t>55.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_Toc95745988 \h </w:instrText>
        </w:r>
        <w:r>
          <w:rPr>
            <w:webHidden/>
          </w:rPr>
        </w:r>
        <w:r>
          <w:rPr>
            <w:webHidden/>
          </w:rPr>
          <w:fldChar w:fldCharType="separate"/>
        </w:r>
        <w:r>
          <w:rPr>
            <w:webHidden/>
          </w:rPr>
          <w:t>206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89" w:history="1">
        <w:r w:rsidRPr="007B2144">
          <w:rPr>
            <w:rStyle w:val="ad"/>
          </w:rPr>
          <w:t>Таблица </w:t>
        </w:r>
        <w:r>
          <w:rPr>
            <w:rFonts w:asciiTheme="minorHAnsi" w:eastAsiaTheme="minorEastAsia" w:hAnsiTheme="minorHAnsi" w:cstheme="minorBidi"/>
            <w:sz w:val="22"/>
            <w:szCs w:val="22"/>
          </w:rPr>
          <w:tab/>
        </w:r>
        <w:r w:rsidRPr="007B2144">
          <w:rPr>
            <w:rStyle w:val="ad"/>
          </w:rPr>
          <w:t>56.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_Toc95745989 \h </w:instrText>
        </w:r>
        <w:r>
          <w:rPr>
            <w:webHidden/>
          </w:rPr>
        </w:r>
        <w:r>
          <w:rPr>
            <w:webHidden/>
          </w:rPr>
          <w:fldChar w:fldCharType="separate"/>
        </w:r>
        <w:r>
          <w:rPr>
            <w:webHidden/>
          </w:rPr>
          <w:t>206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90" w:history="1">
        <w:r w:rsidRPr="007B2144">
          <w:rPr>
            <w:rStyle w:val="ad"/>
          </w:rPr>
          <w:t>Таблица </w:t>
        </w:r>
        <w:r>
          <w:rPr>
            <w:rFonts w:asciiTheme="minorHAnsi" w:eastAsiaTheme="minorEastAsia" w:hAnsiTheme="minorHAnsi" w:cstheme="minorBidi"/>
            <w:sz w:val="22"/>
            <w:szCs w:val="22"/>
          </w:rPr>
          <w:tab/>
        </w:r>
        <w:r w:rsidRPr="007B2144">
          <w:rPr>
            <w:rStyle w:val="ad"/>
          </w:rPr>
          <w:t>57.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_Toc95745990 \h </w:instrText>
        </w:r>
        <w:r>
          <w:rPr>
            <w:webHidden/>
          </w:rPr>
        </w:r>
        <w:r>
          <w:rPr>
            <w:webHidden/>
          </w:rPr>
          <w:fldChar w:fldCharType="separate"/>
        </w:r>
        <w:r>
          <w:rPr>
            <w:webHidden/>
          </w:rPr>
          <w:t>210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91" w:history="1">
        <w:r w:rsidRPr="007B2144">
          <w:rPr>
            <w:rStyle w:val="ad"/>
          </w:rPr>
          <w:t>Таблица </w:t>
        </w:r>
        <w:r>
          <w:rPr>
            <w:rFonts w:asciiTheme="minorHAnsi" w:eastAsiaTheme="minorEastAsia" w:hAnsiTheme="minorHAnsi" w:cstheme="minorBidi"/>
            <w:sz w:val="22"/>
            <w:szCs w:val="22"/>
          </w:rPr>
          <w:tab/>
        </w:r>
        <w:r w:rsidRPr="007B2144">
          <w:rPr>
            <w:rStyle w:val="ad"/>
          </w:rPr>
          <w:t>58. Описание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_Toc95745991 \h </w:instrText>
        </w:r>
        <w:r>
          <w:rPr>
            <w:webHidden/>
          </w:rPr>
        </w:r>
        <w:r>
          <w:rPr>
            <w:webHidden/>
          </w:rPr>
          <w:fldChar w:fldCharType="separate"/>
        </w:r>
        <w:r>
          <w:rPr>
            <w:webHidden/>
          </w:rPr>
          <w:t>212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92" w:history="1">
        <w:r w:rsidRPr="007B2144">
          <w:rPr>
            <w:rStyle w:val="ad"/>
          </w:rPr>
          <w:t>Таблица </w:t>
        </w:r>
        <w:r>
          <w:rPr>
            <w:rFonts w:asciiTheme="minorHAnsi" w:eastAsiaTheme="minorEastAsia" w:hAnsiTheme="minorHAnsi" w:cstheme="minorBidi"/>
            <w:sz w:val="22"/>
            <w:szCs w:val="22"/>
          </w:rPr>
          <w:tab/>
        </w:r>
        <w:r w:rsidRPr="007B2144">
          <w:rPr>
            <w:rStyle w:val="ad"/>
          </w:rPr>
          <w:t>59. Описание полей документа «Реестр расходных расписаний», закладки «Документ (1)»</w:t>
        </w:r>
        <w:r>
          <w:rPr>
            <w:webHidden/>
          </w:rPr>
          <w:tab/>
        </w:r>
        <w:r>
          <w:rPr>
            <w:webHidden/>
          </w:rPr>
          <w:fldChar w:fldCharType="begin"/>
        </w:r>
        <w:r>
          <w:rPr>
            <w:webHidden/>
          </w:rPr>
          <w:instrText xml:space="preserve"> PAGEREF _Toc95745992 \h </w:instrText>
        </w:r>
        <w:r>
          <w:rPr>
            <w:webHidden/>
          </w:rPr>
        </w:r>
        <w:r>
          <w:rPr>
            <w:webHidden/>
          </w:rPr>
          <w:fldChar w:fldCharType="separate"/>
        </w:r>
        <w:r>
          <w:rPr>
            <w:webHidden/>
          </w:rPr>
          <w:t>215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93" w:history="1">
        <w:r w:rsidRPr="007B2144">
          <w:rPr>
            <w:rStyle w:val="ad"/>
          </w:rPr>
          <w:t>Таблица </w:t>
        </w:r>
        <w:r>
          <w:rPr>
            <w:rFonts w:asciiTheme="minorHAnsi" w:eastAsiaTheme="minorEastAsia" w:hAnsiTheme="minorHAnsi" w:cstheme="minorBidi"/>
            <w:sz w:val="22"/>
            <w:szCs w:val="22"/>
          </w:rPr>
          <w:tab/>
        </w:r>
        <w:r w:rsidRPr="007B2144">
          <w:rPr>
            <w:rStyle w:val="ad"/>
          </w:rPr>
          <w:t>60. Описание полей документа «Реестр расходных расписаний», закладки «Документ (1)», закладки «Раздел I: БА (4)»</w:t>
        </w:r>
        <w:r>
          <w:rPr>
            <w:webHidden/>
          </w:rPr>
          <w:tab/>
        </w:r>
        <w:r>
          <w:rPr>
            <w:webHidden/>
          </w:rPr>
          <w:fldChar w:fldCharType="begin"/>
        </w:r>
        <w:r>
          <w:rPr>
            <w:webHidden/>
          </w:rPr>
          <w:instrText xml:space="preserve"> PAGEREF _Toc95745993 \h </w:instrText>
        </w:r>
        <w:r>
          <w:rPr>
            <w:webHidden/>
          </w:rPr>
        </w:r>
        <w:r>
          <w:rPr>
            <w:webHidden/>
          </w:rPr>
          <w:fldChar w:fldCharType="separate"/>
        </w:r>
        <w:r>
          <w:rPr>
            <w:webHidden/>
          </w:rPr>
          <w:t>220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94" w:history="1">
        <w:r w:rsidRPr="007B2144">
          <w:rPr>
            <w:rStyle w:val="ad"/>
          </w:rPr>
          <w:t>Таблица </w:t>
        </w:r>
        <w:r>
          <w:rPr>
            <w:rFonts w:asciiTheme="minorHAnsi" w:eastAsiaTheme="minorEastAsia" w:hAnsiTheme="minorHAnsi" w:cstheme="minorBidi"/>
            <w:sz w:val="22"/>
            <w:szCs w:val="22"/>
          </w:rPr>
          <w:tab/>
        </w:r>
        <w:r w:rsidRPr="007B2144">
          <w:rPr>
            <w:rStyle w:val="ad"/>
          </w:rPr>
          <w:t>61.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_Toc95745994 \h </w:instrText>
        </w:r>
        <w:r>
          <w:rPr>
            <w:webHidden/>
          </w:rPr>
        </w:r>
        <w:r>
          <w:rPr>
            <w:webHidden/>
          </w:rPr>
          <w:fldChar w:fldCharType="separate"/>
        </w:r>
        <w:r>
          <w:rPr>
            <w:webHidden/>
          </w:rPr>
          <w:t>223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95" w:history="1">
        <w:r w:rsidRPr="007B2144">
          <w:rPr>
            <w:rStyle w:val="ad"/>
          </w:rPr>
          <w:t>Таблица </w:t>
        </w:r>
        <w:r>
          <w:rPr>
            <w:rFonts w:asciiTheme="minorHAnsi" w:eastAsiaTheme="minorEastAsia" w:hAnsiTheme="minorHAnsi" w:cstheme="minorBidi"/>
            <w:sz w:val="22"/>
            <w:szCs w:val="22"/>
          </w:rPr>
          <w:tab/>
        </w:r>
        <w:r w:rsidRPr="007B2144">
          <w:rPr>
            <w:rStyle w:val="ad"/>
          </w:rPr>
          <w:t>62.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_Toc95745995 \h </w:instrText>
        </w:r>
        <w:r>
          <w:rPr>
            <w:webHidden/>
          </w:rPr>
        </w:r>
        <w:r>
          <w:rPr>
            <w:webHidden/>
          </w:rPr>
          <w:fldChar w:fldCharType="separate"/>
        </w:r>
        <w:r>
          <w:rPr>
            <w:webHidden/>
          </w:rPr>
          <w:t>225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96" w:history="1">
        <w:r w:rsidRPr="007B2144">
          <w:rPr>
            <w:rStyle w:val="ad"/>
          </w:rPr>
          <w:t>Таблица </w:t>
        </w:r>
        <w:r>
          <w:rPr>
            <w:rFonts w:asciiTheme="minorHAnsi" w:eastAsiaTheme="minorEastAsia" w:hAnsiTheme="minorHAnsi" w:cstheme="minorBidi"/>
            <w:sz w:val="22"/>
            <w:szCs w:val="22"/>
          </w:rPr>
          <w:tab/>
        </w:r>
        <w:r w:rsidRPr="007B2144">
          <w:rPr>
            <w:rStyle w:val="ad"/>
          </w:rPr>
          <w:t>63.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_Toc95745996 \h </w:instrText>
        </w:r>
        <w:r>
          <w:rPr>
            <w:webHidden/>
          </w:rPr>
        </w:r>
        <w:r>
          <w:rPr>
            <w:webHidden/>
          </w:rPr>
          <w:fldChar w:fldCharType="separate"/>
        </w:r>
        <w:r>
          <w:rPr>
            <w:webHidden/>
          </w:rPr>
          <w:t>227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97" w:history="1">
        <w:r w:rsidRPr="007B2144">
          <w:rPr>
            <w:rStyle w:val="ad"/>
          </w:rPr>
          <w:t>Таблица </w:t>
        </w:r>
        <w:r>
          <w:rPr>
            <w:rFonts w:asciiTheme="minorHAnsi" w:eastAsiaTheme="minorEastAsia" w:hAnsiTheme="minorHAnsi" w:cstheme="minorBidi"/>
            <w:sz w:val="22"/>
            <w:szCs w:val="22"/>
          </w:rPr>
          <w:tab/>
        </w:r>
        <w:r w:rsidRPr="007B2144">
          <w:rPr>
            <w:rStyle w:val="ad"/>
          </w:rPr>
          <w:t>64. Описание полей документа «Казначейское уведомление», закладки «Документ», вкладки «Раздел I: БА»</w:t>
        </w:r>
        <w:r>
          <w:rPr>
            <w:webHidden/>
          </w:rPr>
          <w:tab/>
        </w:r>
        <w:r>
          <w:rPr>
            <w:webHidden/>
          </w:rPr>
          <w:fldChar w:fldCharType="begin"/>
        </w:r>
        <w:r>
          <w:rPr>
            <w:webHidden/>
          </w:rPr>
          <w:instrText xml:space="preserve"> PAGEREF _Toc95745997 \h </w:instrText>
        </w:r>
        <w:r>
          <w:rPr>
            <w:webHidden/>
          </w:rPr>
        </w:r>
        <w:r>
          <w:rPr>
            <w:webHidden/>
          </w:rPr>
          <w:fldChar w:fldCharType="separate"/>
        </w:r>
        <w:r>
          <w:rPr>
            <w:webHidden/>
          </w:rPr>
          <w:t>229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98" w:history="1">
        <w:r w:rsidRPr="007B2144">
          <w:rPr>
            <w:rStyle w:val="ad"/>
          </w:rPr>
          <w:t>Таблица </w:t>
        </w:r>
        <w:r>
          <w:rPr>
            <w:rFonts w:asciiTheme="minorHAnsi" w:eastAsiaTheme="minorEastAsia" w:hAnsiTheme="minorHAnsi" w:cstheme="minorBidi"/>
            <w:sz w:val="22"/>
            <w:szCs w:val="22"/>
          </w:rPr>
          <w:tab/>
        </w:r>
        <w:r w:rsidRPr="007B2144">
          <w:rPr>
            <w:rStyle w:val="ad"/>
          </w:rPr>
          <w:t>65. Описание полей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_Toc95745998 \h </w:instrText>
        </w:r>
        <w:r>
          <w:rPr>
            <w:webHidden/>
          </w:rPr>
        </w:r>
        <w:r>
          <w:rPr>
            <w:webHidden/>
          </w:rPr>
          <w:fldChar w:fldCharType="separate"/>
        </w:r>
        <w:r>
          <w:rPr>
            <w:webHidden/>
          </w:rPr>
          <w:t>231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5999" w:history="1">
        <w:r w:rsidRPr="007B2144">
          <w:rPr>
            <w:rStyle w:val="ad"/>
          </w:rPr>
          <w:t>Таблица </w:t>
        </w:r>
        <w:r>
          <w:rPr>
            <w:rFonts w:asciiTheme="minorHAnsi" w:eastAsiaTheme="minorEastAsia" w:hAnsiTheme="minorHAnsi" w:cstheme="minorBidi"/>
            <w:sz w:val="22"/>
            <w:szCs w:val="22"/>
          </w:rPr>
          <w:tab/>
        </w:r>
        <w:r w:rsidRPr="007B2144">
          <w:rPr>
            <w:rStyle w:val="ad"/>
          </w:rPr>
          <w:t>66. Описание полей документа «Казначейское уведомление», закладки «Документ», вкладки «Раздел III: ПОФР</w:t>
        </w:r>
        <w:r>
          <w:rPr>
            <w:webHidden/>
          </w:rPr>
          <w:tab/>
        </w:r>
        <w:r>
          <w:rPr>
            <w:webHidden/>
          </w:rPr>
          <w:fldChar w:fldCharType="begin"/>
        </w:r>
        <w:r>
          <w:rPr>
            <w:webHidden/>
          </w:rPr>
          <w:instrText xml:space="preserve"> PAGEREF _Toc95745999 \h </w:instrText>
        </w:r>
        <w:r>
          <w:rPr>
            <w:webHidden/>
          </w:rPr>
        </w:r>
        <w:r>
          <w:rPr>
            <w:webHidden/>
          </w:rPr>
          <w:fldChar w:fldCharType="separate"/>
        </w:r>
        <w:r>
          <w:rPr>
            <w:webHidden/>
          </w:rPr>
          <w:t>233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00" w:history="1">
        <w:r w:rsidRPr="007B2144">
          <w:rPr>
            <w:rStyle w:val="ad"/>
          </w:rPr>
          <w:t>Таблица </w:t>
        </w:r>
        <w:r>
          <w:rPr>
            <w:rFonts w:asciiTheme="minorHAnsi" w:eastAsiaTheme="minorEastAsia" w:hAnsiTheme="minorHAnsi" w:cstheme="minorBidi"/>
            <w:sz w:val="22"/>
            <w:szCs w:val="22"/>
          </w:rPr>
          <w:tab/>
        </w:r>
        <w:r w:rsidRPr="007B2144">
          <w:rPr>
            <w:rStyle w:val="ad"/>
          </w:rPr>
          <w:t>67. Описание полей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_Toc95746000 \h </w:instrText>
        </w:r>
        <w:r>
          <w:rPr>
            <w:webHidden/>
          </w:rPr>
        </w:r>
        <w:r>
          <w:rPr>
            <w:webHidden/>
          </w:rPr>
          <w:fldChar w:fldCharType="separate"/>
        </w:r>
        <w:r>
          <w:rPr>
            <w:webHidden/>
          </w:rPr>
          <w:t>233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01" w:history="1">
        <w:r w:rsidRPr="007B2144">
          <w:rPr>
            <w:rStyle w:val="ad"/>
          </w:rPr>
          <w:t>Таблица </w:t>
        </w:r>
        <w:r>
          <w:rPr>
            <w:rFonts w:asciiTheme="minorHAnsi" w:eastAsiaTheme="minorEastAsia" w:hAnsiTheme="minorHAnsi" w:cstheme="minorBidi"/>
            <w:sz w:val="22"/>
            <w:szCs w:val="22"/>
          </w:rPr>
          <w:tab/>
        </w:r>
        <w:r w:rsidRPr="007B2144">
          <w:rPr>
            <w:rStyle w:val="ad"/>
          </w:rPr>
          <w:t>68. Описание полей документа «Справка об изменении СБР», закладки «Документ», вкладки «Раздел I: БА по расходам»</w:t>
        </w:r>
        <w:r>
          <w:rPr>
            <w:webHidden/>
          </w:rPr>
          <w:tab/>
        </w:r>
        <w:r>
          <w:rPr>
            <w:webHidden/>
          </w:rPr>
          <w:fldChar w:fldCharType="begin"/>
        </w:r>
        <w:r>
          <w:rPr>
            <w:webHidden/>
          </w:rPr>
          <w:instrText xml:space="preserve"> PAGEREF _Toc95746001 \h </w:instrText>
        </w:r>
        <w:r>
          <w:rPr>
            <w:webHidden/>
          </w:rPr>
        </w:r>
        <w:r>
          <w:rPr>
            <w:webHidden/>
          </w:rPr>
          <w:fldChar w:fldCharType="separate"/>
        </w:r>
        <w:r>
          <w:rPr>
            <w:webHidden/>
          </w:rPr>
          <w:t>236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02" w:history="1">
        <w:r w:rsidRPr="007B2144">
          <w:rPr>
            <w:rStyle w:val="ad"/>
          </w:rPr>
          <w:t>Таблица </w:t>
        </w:r>
        <w:r>
          <w:rPr>
            <w:rFonts w:asciiTheme="minorHAnsi" w:eastAsiaTheme="minorEastAsia" w:hAnsiTheme="minorHAnsi" w:cstheme="minorBidi"/>
            <w:sz w:val="22"/>
            <w:szCs w:val="22"/>
          </w:rPr>
          <w:tab/>
        </w:r>
        <w:r w:rsidRPr="007B2144">
          <w:rPr>
            <w:rStyle w:val="ad"/>
          </w:rPr>
          <w:t>69. Описание полей документа «Справка об изменении СБР», закладки «Документ», вкладки «Раздел II: ЛБО»</w:t>
        </w:r>
        <w:r>
          <w:rPr>
            <w:webHidden/>
          </w:rPr>
          <w:tab/>
        </w:r>
        <w:r>
          <w:rPr>
            <w:webHidden/>
          </w:rPr>
          <w:fldChar w:fldCharType="begin"/>
        </w:r>
        <w:r>
          <w:rPr>
            <w:webHidden/>
          </w:rPr>
          <w:instrText xml:space="preserve"> PAGEREF _Toc95746002 \h </w:instrText>
        </w:r>
        <w:r>
          <w:rPr>
            <w:webHidden/>
          </w:rPr>
        </w:r>
        <w:r>
          <w:rPr>
            <w:webHidden/>
          </w:rPr>
          <w:fldChar w:fldCharType="separate"/>
        </w:r>
        <w:r>
          <w:rPr>
            <w:webHidden/>
          </w:rPr>
          <w:t>240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03" w:history="1">
        <w:r w:rsidRPr="007B2144">
          <w:rPr>
            <w:rStyle w:val="ad"/>
          </w:rPr>
          <w:t>Таблица </w:t>
        </w:r>
        <w:r>
          <w:rPr>
            <w:rFonts w:asciiTheme="minorHAnsi" w:eastAsiaTheme="minorEastAsia" w:hAnsiTheme="minorHAnsi" w:cstheme="minorBidi"/>
            <w:sz w:val="22"/>
            <w:szCs w:val="22"/>
          </w:rPr>
          <w:tab/>
        </w:r>
        <w:r w:rsidRPr="007B2144">
          <w:rPr>
            <w:rStyle w:val="ad"/>
          </w:rPr>
          <w:t>70. Описание полей документа «Справка об изменении СБР», закладки «Документ», вкладки «Раздел III: БА по источникам»</w:t>
        </w:r>
        <w:r>
          <w:rPr>
            <w:webHidden/>
          </w:rPr>
          <w:tab/>
        </w:r>
        <w:r>
          <w:rPr>
            <w:webHidden/>
          </w:rPr>
          <w:fldChar w:fldCharType="begin"/>
        </w:r>
        <w:r>
          <w:rPr>
            <w:webHidden/>
          </w:rPr>
          <w:instrText xml:space="preserve"> PAGEREF _Toc95746003 \h </w:instrText>
        </w:r>
        <w:r>
          <w:rPr>
            <w:webHidden/>
          </w:rPr>
        </w:r>
        <w:r>
          <w:rPr>
            <w:webHidden/>
          </w:rPr>
          <w:fldChar w:fldCharType="separate"/>
        </w:r>
        <w:r>
          <w:rPr>
            <w:webHidden/>
          </w:rPr>
          <w:t>242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04" w:history="1">
        <w:r w:rsidRPr="007B2144">
          <w:rPr>
            <w:rStyle w:val="ad"/>
          </w:rPr>
          <w:t>Таблица </w:t>
        </w:r>
        <w:r>
          <w:rPr>
            <w:rFonts w:asciiTheme="minorHAnsi" w:eastAsiaTheme="minorEastAsia" w:hAnsiTheme="minorHAnsi" w:cstheme="minorBidi"/>
            <w:sz w:val="22"/>
            <w:szCs w:val="22"/>
          </w:rPr>
          <w:tab/>
        </w:r>
        <w:r w:rsidRPr="007B2144">
          <w:rPr>
            <w:rStyle w:val="ad"/>
          </w:rPr>
          <w:t>71. Описание полей документа «Справка об изменении СБР», закладки «Дополнительные атрибуты»</w:t>
        </w:r>
        <w:r>
          <w:rPr>
            <w:webHidden/>
          </w:rPr>
          <w:tab/>
        </w:r>
        <w:r>
          <w:rPr>
            <w:webHidden/>
          </w:rPr>
          <w:fldChar w:fldCharType="begin"/>
        </w:r>
        <w:r>
          <w:rPr>
            <w:webHidden/>
          </w:rPr>
          <w:instrText xml:space="preserve"> PAGEREF _Toc95746004 \h </w:instrText>
        </w:r>
        <w:r>
          <w:rPr>
            <w:webHidden/>
          </w:rPr>
        </w:r>
        <w:r>
          <w:rPr>
            <w:webHidden/>
          </w:rPr>
          <w:fldChar w:fldCharType="separate"/>
        </w:r>
        <w:r>
          <w:rPr>
            <w:webHidden/>
          </w:rPr>
          <w:t>244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05" w:history="1">
        <w:r w:rsidRPr="007B2144">
          <w:rPr>
            <w:rStyle w:val="ad"/>
          </w:rPr>
          <w:t>Таблица </w:t>
        </w:r>
        <w:r>
          <w:rPr>
            <w:rFonts w:asciiTheme="minorHAnsi" w:eastAsiaTheme="minorEastAsia" w:hAnsiTheme="minorHAnsi" w:cstheme="minorBidi"/>
            <w:sz w:val="22"/>
            <w:szCs w:val="22"/>
          </w:rPr>
          <w:tab/>
        </w:r>
        <w:r w:rsidRPr="007B2144">
          <w:rPr>
            <w:rStyle w:val="ad"/>
          </w:rPr>
          <w:t>72. Описание полей документа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_Toc95746005 \h </w:instrText>
        </w:r>
        <w:r>
          <w:rPr>
            <w:webHidden/>
          </w:rPr>
        </w:r>
        <w:r>
          <w:rPr>
            <w:webHidden/>
          </w:rPr>
          <w:fldChar w:fldCharType="separate"/>
        </w:r>
        <w:r>
          <w:rPr>
            <w:webHidden/>
          </w:rPr>
          <w:t>247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06" w:history="1">
        <w:r w:rsidRPr="007B2144">
          <w:rPr>
            <w:rStyle w:val="ad"/>
          </w:rPr>
          <w:t>Таблица </w:t>
        </w:r>
        <w:r>
          <w:rPr>
            <w:rFonts w:asciiTheme="minorHAnsi" w:eastAsiaTheme="minorEastAsia" w:hAnsiTheme="minorHAnsi" w:cstheme="minorBidi"/>
            <w:sz w:val="22"/>
            <w:szCs w:val="22"/>
          </w:rPr>
          <w:tab/>
        </w:r>
        <w:r w:rsidRPr="007B2144">
          <w:rPr>
            <w:rStyle w:val="ad"/>
          </w:rPr>
          <w:t>73. Описание полей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_Toc95746006 \h </w:instrText>
        </w:r>
        <w:r>
          <w:rPr>
            <w:webHidden/>
          </w:rPr>
        </w:r>
        <w:r>
          <w:rPr>
            <w:webHidden/>
          </w:rPr>
          <w:fldChar w:fldCharType="separate"/>
        </w:r>
        <w:r>
          <w:rPr>
            <w:webHidden/>
          </w:rPr>
          <w:t>253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07" w:history="1">
        <w:r w:rsidRPr="007B2144">
          <w:rPr>
            <w:rStyle w:val="ad"/>
          </w:rPr>
          <w:t>Таблица </w:t>
        </w:r>
        <w:r>
          <w:rPr>
            <w:rFonts w:asciiTheme="minorHAnsi" w:eastAsiaTheme="minorEastAsia" w:hAnsiTheme="minorHAnsi" w:cstheme="minorBidi"/>
            <w:sz w:val="22"/>
            <w:szCs w:val="22"/>
          </w:rPr>
          <w:tab/>
        </w:r>
        <w:r w:rsidRPr="007B2144">
          <w:rPr>
            <w:rStyle w:val="ad"/>
          </w:rPr>
          <w:t>74. Описание полей документа «Распределение бюджетных данных по подведомственным учреждениям», закладки «Раздел II: ЛБО»</w:t>
        </w:r>
        <w:r>
          <w:rPr>
            <w:webHidden/>
          </w:rPr>
          <w:tab/>
        </w:r>
        <w:r>
          <w:rPr>
            <w:webHidden/>
          </w:rPr>
          <w:fldChar w:fldCharType="begin"/>
        </w:r>
        <w:r>
          <w:rPr>
            <w:webHidden/>
          </w:rPr>
          <w:instrText xml:space="preserve"> PAGEREF _Toc95746007 \h </w:instrText>
        </w:r>
        <w:r>
          <w:rPr>
            <w:webHidden/>
          </w:rPr>
        </w:r>
        <w:r>
          <w:rPr>
            <w:webHidden/>
          </w:rPr>
          <w:fldChar w:fldCharType="separate"/>
        </w:r>
        <w:r>
          <w:rPr>
            <w:webHidden/>
          </w:rPr>
          <w:t>254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08" w:history="1">
        <w:r w:rsidRPr="007B2144">
          <w:rPr>
            <w:rStyle w:val="ad"/>
          </w:rPr>
          <w:t>Таблица </w:t>
        </w:r>
        <w:r>
          <w:rPr>
            <w:rFonts w:asciiTheme="minorHAnsi" w:eastAsiaTheme="minorEastAsia" w:hAnsiTheme="minorHAnsi" w:cstheme="minorBidi"/>
            <w:sz w:val="22"/>
            <w:szCs w:val="22"/>
          </w:rPr>
          <w:tab/>
        </w:r>
        <w:r w:rsidRPr="007B2144">
          <w:rPr>
            <w:rStyle w:val="ad"/>
          </w:rPr>
          <w:t>75. Описание полей документа «Распределение бюджетных данных по подведомственным учреждениям», закладки «Раздел III: ПОФР»</w:t>
        </w:r>
        <w:r>
          <w:rPr>
            <w:webHidden/>
          </w:rPr>
          <w:tab/>
        </w:r>
        <w:r>
          <w:rPr>
            <w:webHidden/>
          </w:rPr>
          <w:fldChar w:fldCharType="begin"/>
        </w:r>
        <w:r>
          <w:rPr>
            <w:webHidden/>
          </w:rPr>
          <w:instrText xml:space="preserve"> PAGEREF _Toc95746008 \h </w:instrText>
        </w:r>
        <w:r>
          <w:rPr>
            <w:webHidden/>
          </w:rPr>
        </w:r>
        <w:r>
          <w:rPr>
            <w:webHidden/>
          </w:rPr>
          <w:fldChar w:fldCharType="separate"/>
        </w:r>
        <w:r>
          <w:rPr>
            <w:webHidden/>
          </w:rPr>
          <w:t>255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09" w:history="1">
        <w:r w:rsidRPr="007B2144">
          <w:rPr>
            <w:rStyle w:val="ad"/>
          </w:rPr>
          <w:t>Таблица </w:t>
        </w:r>
        <w:r>
          <w:rPr>
            <w:rFonts w:asciiTheme="minorHAnsi" w:eastAsiaTheme="minorEastAsia" w:hAnsiTheme="minorHAnsi" w:cstheme="minorBidi"/>
            <w:sz w:val="22"/>
            <w:szCs w:val="22"/>
          </w:rPr>
          <w:tab/>
        </w:r>
        <w:r w:rsidRPr="007B2144">
          <w:rPr>
            <w:rStyle w:val="ad"/>
          </w:rPr>
          <w:t>76. Блок полей переключателей «Рассчитать»</w:t>
        </w:r>
        <w:r>
          <w:rPr>
            <w:webHidden/>
          </w:rPr>
          <w:tab/>
        </w:r>
        <w:r>
          <w:rPr>
            <w:webHidden/>
          </w:rPr>
          <w:fldChar w:fldCharType="begin"/>
        </w:r>
        <w:r>
          <w:rPr>
            <w:webHidden/>
          </w:rPr>
          <w:instrText xml:space="preserve"> PAGEREF _Toc95746009 \h </w:instrText>
        </w:r>
        <w:r>
          <w:rPr>
            <w:webHidden/>
          </w:rPr>
        </w:r>
        <w:r>
          <w:rPr>
            <w:webHidden/>
          </w:rPr>
          <w:fldChar w:fldCharType="separate"/>
        </w:r>
        <w:r>
          <w:rPr>
            <w:webHidden/>
          </w:rPr>
          <w:t>256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10" w:history="1">
        <w:r w:rsidRPr="007B2144">
          <w:rPr>
            <w:rStyle w:val="ad"/>
          </w:rPr>
          <w:t>Таблица </w:t>
        </w:r>
        <w:r>
          <w:rPr>
            <w:rFonts w:asciiTheme="minorHAnsi" w:eastAsiaTheme="minorEastAsia" w:hAnsiTheme="minorHAnsi" w:cstheme="minorBidi"/>
            <w:sz w:val="22"/>
            <w:szCs w:val="22"/>
          </w:rPr>
          <w:tab/>
        </w:r>
        <w:r w:rsidRPr="007B2144">
          <w:rPr>
            <w:rStyle w:val="ad"/>
          </w:rPr>
          <w:t>77. Описание полей документа «Уведомление о блокировке БА и ЛБО», закладки «Документ», закладки «Раздел I: БА по расходам»</w:t>
        </w:r>
        <w:r>
          <w:rPr>
            <w:webHidden/>
          </w:rPr>
          <w:tab/>
        </w:r>
        <w:r>
          <w:rPr>
            <w:webHidden/>
          </w:rPr>
          <w:fldChar w:fldCharType="begin"/>
        </w:r>
        <w:r>
          <w:rPr>
            <w:webHidden/>
          </w:rPr>
          <w:instrText xml:space="preserve"> PAGEREF _Toc95746010 \h </w:instrText>
        </w:r>
        <w:r>
          <w:rPr>
            <w:webHidden/>
          </w:rPr>
        </w:r>
        <w:r>
          <w:rPr>
            <w:webHidden/>
          </w:rPr>
          <w:fldChar w:fldCharType="separate"/>
        </w:r>
        <w:r>
          <w:rPr>
            <w:webHidden/>
          </w:rPr>
          <w:t>259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11" w:history="1">
        <w:r w:rsidRPr="007B2144">
          <w:rPr>
            <w:rStyle w:val="ad"/>
          </w:rPr>
          <w:t>Таблица </w:t>
        </w:r>
        <w:r>
          <w:rPr>
            <w:rFonts w:asciiTheme="minorHAnsi" w:eastAsiaTheme="minorEastAsia" w:hAnsiTheme="minorHAnsi" w:cstheme="minorBidi"/>
            <w:sz w:val="22"/>
            <w:szCs w:val="22"/>
          </w:rPr>
          <w:tab/>
        </w:r>
        <w:r w:rsidRPr="007B2144">
          <w:rPr>
            <w:rStyle w:val="ad"/>
          </w:rPr>
          <w:t>78. Описание полей документа «Уведомление о блокировке БА и ЛБО», закладки «Документ», вкладки «Раздел II: ЛБО»</w:t>
        </w:r>
        <w:r>
          <w:rPr>
            <w:webHidden/>
          </w:rPr>
          <w:tab/>
        </w:r>
        <w:r>
          <w:rPr>
            <w:webHidden/>
          </w:rPr>
          <w:fldChar w:fldCharType="begin"/>
        </w:r>
        <w:r>
          <w:rPr>
            <w:webHidden/>
          </w:rPr>
          <w:instrText xml:space="preserve"> PAGEREF _Toc95746011 \h </w:instrText>
        </w:r>
        <w:r>
          <w:rPr>
            <w:webHidden/>
          </w:rPr>
        </w:r>
        <w:r>
          <w:rPr>
            <w:webHidden/>
          </w:rPr>
          <w:fldChar w:fldCharType="separate"/>
        </w:r>
        <w:r>
          <w:rPr>
            <w:webHidden/>
          </w:rPr>
          <w:t>262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12" w:history="1">
        <w:r w:rsidRPr="007B2144">
          <w:rPr>
            <w:rStyle w:val="ad"/>
          </w:rPr>
          <w:t>Таблица </w:t>
        </w:r>
        <w:r>
          <w:rPr>
            <w:rFonts w:asciiTheme="minorHAnsi" w:eastAsiaTheme="minorEastAsia" w:hAnsiTheme="minorHAnsi" w:cstheme="minorBidi"/>
            <w:sz w:val="22"/>
            <w:szCs w:val="22"/>
          </w:rPr>
          <w:tab/>
        </w:r>
        <w:r w:rsidRPr="007B2144">
          <w:rPr>
            <w:rStyle w:val="ad"/>
          </w:rPr>
          <w:t>79. Описание полей документа «Уведомление о блокировке БА и ЛБО», закладки «Дополнительные атрибуты»</w:t>
        </w:r>
        <w:r>
          <w:rPr>
            <w:webHidden/>
          </w:rPr>
          <w:tab/>
        </w:r>
        <w:r>
          <w:rPr>
            <w:webHidden/>
          </w:rPr>
          <w:fldChar w:fldCharType="begin"/>
        </w:r>
        <w:r>
          <w:rPr>
            <w:webHidden/>
          </w:rPr>
          <w:instrText xml:space="preserve"> PAGEREF _Toc95746012 \h </w:instrText>
        </w:r>
        <w:r>
          <w:rPr>
            <w:webHidden/>
          </w:rPr>
        </w:r>
        <w:r>
          <w:rPr>
            <w:webHidden/>
          </w:rPr>
          <w:fldChar w:fldCharType="separate"/>
        </w:r>
        <w:r>
          <w:rPr>
            <w:webHidden/>
          </w:rPr>
          <w:t>265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13" w:history="1">
        <w:r w:rsidRPr="007B2144">
          <w:rPr>
            <w:rStyle w:val="ad"/>
          </w:rPr>
          <w:t>Таблица </w:t>
        </w:r>
        <w:r>
          <w:rPr>
            <w:rFonts w:asciiTheme="minorHAnsi" w:eastAsiaTheme="minorEastAsia" w:hAnsiTheme="minorHAnsi" w:cstheme="minorBidi"/>
            <w:sz w:val="22"/>
            <w:szCs w:val="22"/>
          </w:rPr>
          <w:tab/>
        </w:r>
        <w:r w:rsidRPr="007B2144">
          <w:rPr>
            <w:rStyle w:val="ad"/>
          </w:rPr>
          <w:t>80. Перечень полей документа «Перечень целевых субсидий», закладки «Документ»</w:t>
        </w:r>
        <w:r>
          <w:rPr>
            <w:webHidden/>
          </w:rPr>
          <w:tab/>
        </w:r>
        <w:r>
          <w:rPr>
            <w:webHidden/>
          </w:rPr>
          <w:fldChar w:fldCharType="begin"/>
        </w:r>
        <w:r>
          <w:rPr>
            <w:webHidden/>
          </w:rPr>
          <w:instrText xml:space="preserve"> PAGEREF _Toc95746013 \h </w:instrText>
        </w:r>
        <w:r>
          <w:rPr>
            <w:webHidden/>
          </w:rPr>
        </w:r>
        <w:r>
          <w:rPr>
            <w:webHidden/>
          </w:rPr>
          <w:fldChar w:fldCharType="separate"/>
        </w:r>
        <w:r>
          <w:rPr>
            <w:webHidden/>
          </w:rPr>
          <w:t>267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14" w:history="1">
        <w:r w:rsidRPr="007B2144">
          <w:rPr>
            <w:rStyle w:val="ad"/>
          </w:rPr>
          <w:t>Таблица </w:t>
        </w:r>
        <w:r>
          <w:rPr>
            <w:rFonts w:asciiTheme="minorHAnsi" w:eastAsiaTheme="minorEastAsia" w:hAnsiTheme="minorHAnsi" w:cstheme="minorBidi"/>
            <w:sz w:val="22"/>
            <w:szCs w:val="22"/>
          </w:rPr>
          <w:tab/>
        </w:r>
        <w:r w:rsidRPr="007B2144">
          <w:rPr>
            <w:rStyle w:val="ad"/>
          </w:rPr>
          <w:t>81. Перечень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_Toc95746014 \h </w:instrText>
        </w:r>
        <w:r>
          <w:rPr>
            <w:webHidden/>
          </w:rPr>
        </w:r>
        <w:r>
          <w:rPr>
            <w:webHidden/>
          </w:rPr>
          <w:fldChar w:fldCharType="separate"/>
        </w:r>
        <w:r>
          <w:rPr>
            <w:webHidden/>
          </w:rPr>
          <w:t>269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15" w:history="1">
        <w:r w:rsidRPr="007B2144">
          <w:rPr>
            <w:rStyle w:val="ad"/>
          </w:rPr>
          <w:t>Таблица </w:t>
        </w:r>
        <w:r>
          <w:rPr>
            <w:rFonts w:asciiTheme="minorHAnsi" w:eastAsiaTheme="minorEastAsia" w:hAnsiTheme="minorHAnsi" w:cstheme="minorBidi"/>
            <w:sz w:val="22"/>
            <w:szCs w:val="22"/>
          </w:rPr>
          <w:tab/>
        </w:r>
        <w:r w:rsidRPr="007B2144">
          <w:rPr>
            <w:rStyle w:val="ad"/>
          </w:rPr>
          <w:t>82. Описание полей документа «Сводные отчеты»</w:t>
        </w:r>
        <w:r>
          <w:rPr>
            <w:webHidden/>
          </w:rPr>
          <w:tab/>
        </w:r>
        <w:r>
          <w:rPr>
            <w:webHidden/>
          </w:rPr>
          <w:fldChar w:fldCharType="begin"/>
        </w:r>
        <w:r>
          <w:rPr>
            <w:webHidden/>
          </w:rPr>
          <w:instrText xml:space="preserve"> PAGEREF _Toc95746015 \h </w:instrText>
        </w:r>
        <w:r>
          <w:rPr>
            <w:webHidden/>
          </w:rPr>
        </w:r>
        <w:r>
          <w:rPr>
            <w:webHidden/>
          </w:rPr>
          <w:fldChar w:fldCharType="separate"/>
        </w:r>
        <w:r>
          <w:rPr>
            <w:webHidden/>
          </w:rPr>
          <w:t>272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16" w:history="1">
        <w:r w:rsidRPr="007B2144">
          <w:rPr>
            <w:rStyle w:val="ad"/>
          </w:rPr>
          <w:t>Таблица </w:t>
        </w:r>
        <w:r>
          <w:rPr>
            <w:rFonts w:asciiTheme="minorHAnsi" w:eastAsiaTheme="minorEastAsia" w:hAnsiTheme="minorHAnsi" w:cstheme="minorBidi"/>
            <w:sz w:val="22"/>
            <w:szCs w:val="22"/>
          </w:rPr>
          <w:tab/>
        </w:r>
        <w:r w:rsidRPr="007B2144">
          <w:rPr>
            <w:rStyle w:val="ad"/>
          </w:rPr>
          <w:t>83. Описание полей документа «Протоколы для отчетов»</w:t>
        </w:r>
        <w:r>
          <w:rPr>
            <w:webHidden/>
          </w:rPr>
          <w:tab/>
        </w:r>
        <w:r>
          <w:rPr>
            <w:webHidden/>
          </w:rPr>
          <w:fldChar w:fldCharType="begin"/>
        </w:r>
        <w:r>
          <w:rPr>
            <w:webHidden/>
          </w:rPr>
          <w:instrText xml:space="preserve"> PAGEREF _Toc95746016 \h </w:instrText>
        </w:r>
        <w:r>
          <w:rPr>
            <w:webHidden/>
          </w:rPr>
        </w:r>
        <w:r>
          <w:rPr>
            <w:webHidden/>
          </w:rPr>
          <w:fldChar w:fldCharType="separate"/>
        </w:r>
        <w:r>
          <w:rPr>
            <w:webHidden/>
          </w:rPr>
          <w:t>275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17" w:history="1">
        <w:r w:rsidRPr="007B2144">
          <w:rPr>
            <w:rStyle w:val="ad"/>
          </w:rPr>
          <w:t>Таблица </w:t>
        </w:r>
        <w:r>
          <w:rPr>
            <w:rFonts w:asciiTheme="minorHAnsi" w:eastAsiaTheme="minorEastAsia" w:hAnsiTheme="minorHAnsi" w:cstheme="minorBidi"/>
            <w:sz w:val="22"/>
            <w:szCs w:val="22"/>
          </w:rPr>
          <w:tab/>
        </w:r>
        <w:r w:rsidRPr="007B2144">
          <w:rPr>
            <w:rStyle w:val="ad"/>
          </w:rPr>
          <w:t>84.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_Toc95746017 \h </w:instrText>
        </w:r>
        <w:r>
          <w:rPr>
            <w:webHidden/>
          </w:rPr>
        </w:r>
        <w:r>
          <w:rPr>
            <w:webHidden/>
          </w:rPr>
          <w:fldChar w:fldCharType="separate"/>
        </w:r>
        <w:r>
          <w:rPr>
            <w:webHidden/>
          </w:rPr>
          <w:t>278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18" w:history="1">
        <w:r w:rsidRPr="007B2144">
          <w:rPr>
            <w:rStyle w:val="ad"/>
          </w:rPr>
          <w:t>Таблица </w:t>
        </w:r>
        <w:r>
          <w:rPr>
            <w:rFonts w:asciiTheme="minorHAnsi" w:eastAsiaTheme="minorEastAsia" w:hAnsiTheme="minorHAnsi" w:cstheme="minorBidi"/>
            <w:sz w:val="22"/>
            <w:szCs w:val="22"/>
          </w:rPr>
          <w:tab/>
        </w:r>
        <w:r w:rsidRPr="007B2144">
          <w:rPr>
            <w:rStyle w:val="ad"/>
          </w:rPr>
          <w:t>85.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_Toc95746018 \h </w:instrText>
        </w:r>
        <w:r>
          <w:rPr>
            <w:webHidden/>
          </w:rPr>
        </w:r>
        <w:r>
          <w:rPr>
            <w:webHidden/>
          </w:rPr>
          <w:fldChar w:fldCharType="separate"/>
        </w:r>
        <w:r>
          <w:rPr>
            <w:webHidden/>
          </w:rPr>
          <w:t>279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19" w:history="1">
        <w:r w:rsidRPr="007B2144">
          <w:rPr>
            <w:rStyle w:val="ad"/>
          </w:rPr>
          <w:t>Таблица </w:t>
        </w:r>
        <w:r>
          <w:rPr>
            <w:rFonts w:asciiTheme="minorHAnsi" w:eastAsiaTheme="minorEastAsia" w:hAnsiTheme="minorHAnsi" w:cstheme="minorBidi"/>
            <w:sz w:val="22"/>
            <w:szCs w:val="22"/>
          </w:rPr>
          <w:tab/>
        </w:r>
        <w:r w:rsidRPr="007B2144">
          <w:rPr>
            <w:rStyle w:val="ad"/>
          </w:rPr>
          <w:t>86.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_Toc95746019 \h </w:instrText>
        </w:r>
        <w:r>
          <w:rPr>
            <w:webHidden/>
          </w:rPr>
        </w:r>
        <w:r>
          <w:rPr>
            <w:webHidden/>
          </w:rPr>
          <w:fldChar w:fldCharType="separate"/>
        </w:r>
        <w:r>
          <w:rPr>
            <w:webHidden/>
          </w:rPr>
          <w:t>280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20" w:history="1">
        <w:r w:rsidRPr="007B2144">
          <w:rPr>
            <w:rStyle w:val="ad"/>
          </w:rPr>
          <w:t>Таблица </w:t>
        </w:r>
        <w:r>
          <w:rPr>
            <w:rFonts w:asciiTheme="minorHAnsi" w:eastAsiaTheme="minorEastAsia" w:hAnsiTheme="minorHAnsi" w:cstheme="minorBidi"/>
            <w:sz w:val="22"/>
            <w:szCs w:val="22"/>
          </w:rPr>
          <w:tab/>
        </w:r>
        <w:r w:rsidRPr="007B2144">
          <w:rPr>
            <w:rStyle w:val="ad"/>
          </w:rPr>
          <w:t>87. Перечень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_Toc95746020 \h </w:instrText>
        </w:r>
        <w:r>
          <w:rPr>
            <w:webHidden/>
          </w:rPr>
        </w:r>
        <w:r>
          <w:rPr>
            <w:webHidden/>
          </w:rPr>
          <w:fldChar w:fldCharType="separate"/>
        </w:r>
        <w:r>
          <w:rPr>
            <w:webHidden/>
          </w:rPr>
          <w:t>285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21" w:history="1">
        <w:r w:rsidRPr="007B2144">
          <w:rPr>
            <w:rStyle w:val="ad"/>
          </w:rPr>
          <w:t>Таблица </w:t>
        </w:r>
        <w:r>
          <w:rPr>
            <w:rFonts w:asciiTheme="minorHAnsi" w:eastAsiaTheme="minorEastAsia" w:hAnsiTheme="minorHAnsi" w:cstheme="minorBidi"/>
            <w:sz w:val="22"/>
            <w:szCs w:val="22"/>
          </w:rPr>
          <w:tab/>
        </w:r>
        <w:r w:rsidRPr="007B2144">
          <w:rPr>
            <w:rStyle w:val="ad"/>
          </w:rPr>
          <w:t>88. Перечень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_Toc95746021 \h </w:instrText>
        </w:r>
        <w:r>
          <w:rPr>
            <w:webHidden/>
          </w:rPr>
        </w:r>
        <w:r>
          <w:rPr>
            <w:webHidden/>
          </w:rPr>
          <w:fldChar w:fldCharType="separate"/>
        </w:r>
        <w:r>
          <w:rPr>
            <w:webHidden/>
          </w:rPr>
          <w:t>287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22" w:history="1">
        <w:r w:rsidRPr="007B2144">
          <w:rPr>
            <w:rStyle w:val="ad"/>
          </w:rPr>
          <w:t>Таблица </w:t>
        </w:r>
        <w:r>
          <w:rPr>
            <w:rFonts w:asciiTheme="minorHAnsi" w:eastAsiaTheme="minorEastAsia" w:hAnsiTheme="minorHAnsi" w:cstheme="minorBidi"/>
            <w:sz w:val="22"/>
            <w:szCs w:val="22"/>
          </w:rPr>
          <w:tab/>
        </w:r>
        <w:r w:rsidRPr="007B2144">
          <w:rPr>
            <w:rStyle w:val="ad"/>
          </w:rPr>
          <w:t>89. Перечень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_Toc95746022 \h </w:instrText>
        </w:r>
        <w:r>
          <w:rPr>
            <w:webHidden/>
          </w:rPr>
        </w:r>
        <w:r>
          <w:rPr>
            <w:webHidden/>
          </w:rPr>
          <w:fldChar w:fldCharType="separate"/>
        </w:r>
        <w:r>
          <w:rPr>
            <w:webHidden/>
          </w:rPr>
          <w:t>288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23" w:history="1">
        <w:r w:rsidRPr="007B2144">
          <w:rPr>
            <w:rStyle w:val="ad"/>
          </w:rPr>
          <w:t>Таблица </w:t>
        </w:r>
        <w:r>
          <w:rPr>
            <w:rFonts w:asciiTheme="minorHAnsi" w:eastAsiaTheme="minorEastAsia" w:hAnsiTheme="minorHAnsi" w:cstheme="minorBidi"/>
            <w:sz w:val="22"/>
            <w:szCs w:val="22"/>
          </w:rPr>
          <w:tab/>
        </w:r>
        <w:r w:rsidRPr="007B2144">
          <w:rPr>
            <w:rStyle w:val="ad"/>
          </w:rPr>
          <w:t>90. Перечень полей документа «Способы автоматического экспорта документов» и пример их настройки для автоэкспорта протоколов автоконтроля</w:t>
        </w:r>
        <w:r>
          <w:rPr>
            <w:webHidden/>
          </w:rPr>
          <w:tab/>
        </w:r>
        <w:r>
          <w:rPr>
            <w:webHidden/>
          </w:rPr>
          <w:fldChar w:fldCharType="begin"/>
        </w:r>
        <w:r>
          <w:rPr>
            <w:webHidden/>
          </w:rPr>
          <w:instrText xml:space="preserve"> PAGEREF _Toc95746023 \h </w:instrText>
        </w:r>
        <w:r>
          <w:rPr>
            <w:webHidden/>
          </w:rPr>
        </w:r>
        <w:r>
          <w:rPr>
            <w:webHidden/>
          </w:rPr>
          <w:fldChar w:fldCharType="separate"/>
        </w:r>
        <w:r>
          <w:rPr>
            <w:webHidden/>
          </w:rPr>
          <w:t>291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24" w:history="1">
        <w:r w:rsidRPr="007B2144">
          <w:rPr>
            <w:rStyle w:val="ad"/>
          </w:rPr>
          <w:t>Таблица </w:t>
        </w:r>
        <w:r>
          <w:rPr>
            <w:rFonts w:asciiTheme="minorHAnsi" w:eastAsiaTheme="minorEastAsia" w:hAnsiTheme="minorHAnsi" w:cstheme="minorBidi"/>
            <w:sz w:val="22"/>
            <w:szCs w:val="22"/>
          </w:rPr>
          <w:tab/>
        </w:r>
        <w:r w:rsidRPr="007B2144">
          <w:rPr>
            <w:rStyle w:val="ad"/>
          </w:rPr>
          <w:t>91. Описание полей документа «Запрос РПБС/АП/ТОАИФ»</w:t>
        </w:r>
        <w:r>
          <w:rPr>
            <w:webHidden/>
          </w:rPr>
          <w:tab/>
        </w:r>
        <w:r>
          <w:rPr>
            <w:webHidden/>
          </w:rPr>
          <w:fldChar w:fldCharType="begin"/>
        </w:r>
        <w:r>
          <w:rPr>
            <w:webHidden/>
          </w:rPr>
          <w:instrText xml:space="preserve"> PAGEREF _Toc95746024 \h </w:instrText>
        </w:r>
        <w:r>
          <w:rPr>
            <w:webHidden/>
          </w:rPr>
        </w:r>
        <w:r>
          <w:rPr>
            <w:webHidden/>
          </w:rPr>
          <w:fldChar w:fldCharType="separate"/>
        </w:r>
        <w:r>
          <w:rPr>
            <w:webHidden/>
          </w:rPr>
          <w:t>296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25" w:history="1">
        <w:r w:rsidRPr="007B2144">
          <w:rPr>
            <w:rStyle w:val="ad"/>
          </w:rPr>
          <w:t>Таблица </w:t>
        </w:r>
        <w:r>
          <w:rPr>
            <w:rFonts w:asciiTheme="minorHAnsi" w:eastAsiaTheme="minorEastAsia" w:hAnsiTheme="minorHAnsi" w:cstheme="minorBidi"/>
            <w:sz w:val="22"/>
            <w:szCs w:val="22"/>
          </w:rPr>
          <w:tab/>
        </w:r>
        <w:r w:rsidRPr="007B2144">
          <w:rPr>
            <w:rStyle w:val="ad"/>
          </w:rPr>
          <w:t>92. Описание полей документа «Отчеты», закладки «Основные атрибуты»</w:t>
        </w:r>
        <w:r>
          <w:rPr>
            <w:webHidden/>
          </w:rPr>
          <w:tab/>
        </w:r>
        <w:r>
          <w:rPr>
            <w:webHidden/>
          </w:rPr>
          <w:fldChar w:fldCharType="begin"/>
        </w:r>
        <w:r>
          <w:rPr>
            <w:webHidden/>
          </w:rPr>
          <w:instrText xml:space="preserve"> PAGEREF _Toc95746025 \h </w:instrText>
        </w:r>
        <w:r>
          <w:rPr>
            <w:webHidden/>
          </w:rPr>
        </w:r>
        <w:r>
          <w:rPr>
            <w:webHidden/>
          </w:rPr>
          <w:fldChar w:fldCharType="separate"/>
        </w:r>
        <w:r>
          <w:rPr>
            <w:webHidden/>
          </w:rPr>
          <w:t>299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26" w:history="1">
        <w:r w:rsidRPr="007B2144">
          <w:rPr>
            <w:rStyle w:val="ad"/>
          </w:rPr>
          <w:t>Таблица </w:t>
        </w:r>
        <w:r>
          <w:rPr>
            <w:rFonts w:asciiTheme="minorHAnsi" w:eastAsiaTheme="minorEastAsia" w:hAnsiTheme="minorHAnsi" w:cstheme="minorBidi"/>
            <w:sz w:val="22"/>
            <w:szCs w:val="22"/>
          </w:rPr>
          <w:tab/>
        </w:r>
        <w:r w:rsidRPr="007B2144">
          <w:rPr>
            <w:rStyle w:val="ad"/>
          </w:rPr>
          <w:t>93. Описание полей документа «Отчеты», закладки «Вложения»</w:t>
        </w:r>
        <w:r>
          <w:rPr>
            <w:webHidden/>
          </w:rPr>
          <w:tab/>
        </w:r>
        <w:r>
          <w:rPr>
            <w:webHidden/>
          </w:rPr>
          <w:fldChar w:fldCharType="begin"/>
        </w:r>
        <w:r>
          <w:rPr>
            <w:webHidden/>
          </w:rPr>
          <w:instrText xml:space="preserve"> PAGEREF _Toc95746026 \h </w:instrText>
        </w:r>
        <w:r>
          <w:rPr>
            <w:webHidden/>
          </w:rPr>
        </w:r>
        <w:r>
          <w:rPr>
            <w:webHidden/>
          </w:rPr>
          <w:fldChar w:fldCharType="separate"/>
        </w:r>
        <w:r>
          <w:rPr>
            <w:webHidden/>
          </w:rPr>
          <w:t>300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27" w:history="1">
        <w:r w:rsidRPr="007B2144">
          <w:rPr>
            <w:rStyle w:val="ad"/>
          </w:rPr>
          <w:t>Таблица </w:t>
        </w:r>
        <w:r>
          <w:rPr>
            <w:rFonts w:asciiTheme="minorHAnsi" w:eastAsiaTheme="minorEastAsia" w:hAnsiTheme="minorHAnsi" w:cstheme="minorBidi"/>
            <w:sz w:val="22"/>
            <w:szCs w:val="22"/>
          </w:rPr>
          <w:tab/>
        </w:r>
        <w:r w:rsidRPr="007B2144">
          <w:rPr>
            <w:rStyle w:val="ad"/>
          </w:rPr>
          <w:t>94.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_Toc95746027 \h </w:instrText>
        </w:r>
        <w:r>
          <w:rPr>
            <w:webHidden/>
          </w:rPr>
        </w:r>
        <w:r>
          <w:rPr>
            <w:webHidden/>
          </w:rPr>
          <w:fldChar w:fldCharType="separate"/>
        </w:r>
        <w:r>
          <w:rPr>
            <w:webHidden/>
          </w:rPr>
          <w:t>301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28" w:history="1">
        <w:r w:rsidRPr="007B2144">
          <w:rPr>
            <w:rStyle w:val="ad"/>
          </w:rPr>
          <w:t>Таблица </w:t>
        </w:r>
        <w:r>
          <w:rPr>
            <w:rFonts w:asciiTheme="minorHAnsi" w:eastAsiaTheme="minorEastAsia" w:hAnsiTheme="minorHAnsi" w:cstheme="minorBidi"/>
            <w:sz w:val="22"/>
            <w:szCs w:val="22"/>
          </w:rPr>
          <w:tab/>
        </w:r>
        <w:r w:rsidRPr="007B2144">
          <w:rPr>
            <w:rStyle w:val="ad"/>
          </w:rPr>
          <w:t>95. Описание полей документа «Информация из расчетных документов»</w:t>
        </w:r>
        <w:r>
          <w:rPr>
            <w:webHidden/>
          </w:rPr>
          <w:tab/>
        </w:r>
        <w:r>
          <w:rPr>
            <w:webHidden/>
          </w:rPr>
          <w:fldChar w:fldCharType="begin"/>
        </w:r>
        <w:r>
          <w:rPr>
            <w:webHidden/>
          </w:rPr>
          <w:instrText xml:space="preserve"> PAGEREF _Toc95746028 \h </w:instrText>
        </w:r>
        <w:r>
          <w:rPr>
            <w:webHidden/>
          </w:rPr>
        </w:r>
        <w:r>
          <w:rPr>
            <w:webHidden/>
          </w:rPr>
          <w:fldChar w:fldCharType="separate"/>
        </w:r>
        <w:r>
          <w:rPr>
            <w:webHidden/>
          </w:rPr>
          <w:t>303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29" w:history="1">
        <w:r w:rsidRPr="007B2144">
          <w:rPr>
            <w:rStyle w:val="ad"/>
          </w:rPr>
          <w:t>Таблица </w:t>
        </w:r>
        <w:r>
          <w:rPr>
            <w:rFonts w:asciiTheme="minorHAnsi" w:eastAsiaTheme="minorEastAsia" w:hAnsiTheme="minorHAnsi" w:cstheme="minorBidi"/>
            <w:sz w:val="22"/>
            <w:szCs w:val="22"/>
          </w:rPr>
          <w:tab/>
        </w:r>
        <w:r w:rsidRPr="007B2144">
          <w:rPr>
            <w:rStyle w:val="ad"/>
          </w:rPr>
          <w:t>96.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_Toc95746029 \h </w:instrText>
        </w:r>
        <w:r>
          <w:rPr>
            <w:webHidden/>
          </w:rPr>
        </w:r>
        <w:r>
          <w:rPr>
            <w:webHidden/>
          </w:rPr>
          <w:fldChar w:fldCharType="separate"/>
        </w:r>
        <w:r>
          <w:rPr>
            <w:webHidden/>
          </w:rPr>
          <w:t>307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30" w:history="1">
        <w:r w:rsidRPr="007B2144">
          <w:rPr>
            <w:rStyle w:val="ad"/>
          </w:rPr>
          <w:t>Таблица </w:t>
        </w:r>
        <w:r>
          <w:rPr>
            <w:rFonts w:asciiTheme="minorHAnsi" w:eastAsiaTheme="minorEastAsia" w:hAnsiTheme="minorHAnsi" w:cstheme="minorBidi"/>
            <w:sz w:val="22"/>
            <w:szCs w:val="22"/>
          </w:rPr>
          <w:tab/>
        </w:r>
        <w:r w:rsidRPr="007B2144">
          <w:rPr>
            <w:rStyle w:val="ad"/>
          </w:rPr>
          <w:t>97.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_Toc95746030 \h </w:instrText>
        </w:r>
        <w:r>
          <w:rPr>
            <w:webHidden/>
          </w:rPr>
        </w:r>
        <w:r>
          <w:rPr>
            <w:webHidden/>
          </w:rPr>
          <w:fldChar w:fldCharType="separate"/>
        </w:r>
        <w:r>
          <w:rPr>
            <w:webHidden/>
          </w:rPr>
          <w:t>312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31" w:history="1">
        <w:r w:rsidRPr="007B2144">
          <w:rPr>
            <w:rStyle w:val="ad"/>
          </w:rPr>
          <w:t>Таблица </w:t>
        </w:r>
        <w:r>
          <w:rPr>
            <w:rFonts w:asciiTheme="minorHAnsi" w:eastAsiaTheme="minorEastAsia" w:hAnsiTheme="minorHAnsi" w:cstheme="minorBidi"/>
            <w:sz w:val="22"/>
            <w:szCs w:val="22"/>
          </w:rPr>
          <w:tab/>
        </w:r>
        <w:r w:rsidRPr="007B2144">
          <w:rPr>
            <w:rStyle w:val="ad"/>
          </w:rPr>
          <w:t>98.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_Toc95746031 \h </w:instrText>
        </w:r>
        <w:r>
          <w:rPr>
            <w:webHidden/>
          </w:rPr>
        </w:r>
        <w:r>
          <w:rPr>
            <w:webHidden/>
          </w:rPr>
          <w:fldChar w:fldCharType="separate"/>
        </w:r>
        <w:r>
          <w:rPr>
            <w:webHidden/>
          </w:rPr>
          <w:t>314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32" w:history="1">
        <w:r w:rsidRPr="007B2144">
          <w:rPr>
            <w:rStyle w:val="ad"/>
          </w:rPr>
          <w:t>Таблица </w:t>
        </w:r>
        <w:r>
          <w:rPr>
            <w:rFonts w:asciiTheme="minorHAnsi" w:eastAsiaTheme="minorEastAsia" w:hAnsiTheme="minorHAnsi" w:cstheme="minorBidi"/>
            <w:sz w:val="22"/>
            <w:szCs w:val="22"/>
          </w:rPr>
          <w:tab/>
        </w:r>
        <w:r w:rsidRPr="007B2144">
          <w:rPr>
            <w:rStyle w:val="ad"/>
          </w:rPr>
          <w:t>99.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_Toc95746032 \h </w:instrText>
        </w:r>
        <w:r>
          <w:rPr>
            <w:webHidden/>
          </w:rPr>
        </w:r>
        <w:r>
          <w:rPr>
            <w:webHidden/>
          </w:rPr>
          <w:fldChar w:fldCharType="separate"/>
        </w:r>
        <w:r>
          <w:rPr>
            <w:webHidden/>
          </w:rPr>
          <w:t>316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33" w:history="1">
        <w:r w:rsidRPr="007B2144">
          <w:rPr>
            <w:rStyle w:val="ad"/>
          </w:rPr>
          <w:t>Таблица </w:t>
        </w:r>
        <w:r>
          <w:rPr>
            <w:rFonts w:asciiTheme="minorHAnsi" w:eastAsiaTheme="minorEastAsia" w:hAnsiTheme="minorHAnsi" w:cstheme="minorBidi"/>
            <w:sz w:val="22"/>
            <w:szCs w:val="22"/>
          </w:rPr>
          <w:tab/>
        </w:r>
        <w:r w:rsidRPr="007B2144">
          <w:rPr>
            <w:rStyle w:val="ad"/>
          </w:rPr>
          <w:t>100.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_Toc95746033 \h </w:instrText>
        </w:r>
        <w:r>
          <w:rPr>
            <w:webHidden/>
          </w:rPr>
        </w:r>
        <w:r>
          <w:rPr>
            <w:webHidden/>
          </w:rPr>
          <w:fldChar w:fldCharType="separate"/>
        </w:r>
        <w:r>
          <w:rPr>
            <w:webHidden/>
          </w:rPr>
          <w:t>318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34" w:history="1">
        <w:r w:rsidRPr="007B2144">
          <w:rPr>
            <w:rStyle w:val="ad"/>
          </w:rPr>
          <w:t>Таблица </w:t>
        </w:r>
        <w:r>
          <w:rPr>
            <w:rFonts w:asciiTheme="minorHAnsi" w:eastAsiaTheme="minorEastAsia" w:hAnsiTheme="minorHAnsi" w:cstheme="minorBidi"/>
            <w:sz w:val="22"/>
            <w:szCs w:val="22"/>
          </w:rPr>
          <w:tab/>
        </w:r>
        <w:r w:rsidRPr="007B2144">
          <w:rPr>
            <w:rStyle w:val="ad"/>
          </w:rPr>
          <w:t>101.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_Toc95746034 \h </w:instrText>
        </w:r>
        <w:r>
          <w:rPr>
            <w:webHidden/>
          </w:rPr>
        </w:r>
        <w:r>
          <w:rPr>
            <w:webHidden/>
          </w:rPr>
          <w:fldChar w:fldCharType="separate"/>
        </w:r>
        <w:r>
          <w:rPr>
            <w:webHidden/>
          </w:rPr>
          <w:t>319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35" w:history="1">
        <w:r w:rsidRPr="007B2144">
          <w:rPr>
            <w:rStyle w:val="ad"/>
          </w:rPr>
          <w:t>Таблица </w:t>
        </w:r>
        <w:r>
          <w:rPr>
            <w:rFonts w:asciiTheme="minorHAnsi" w:eastAsiaTheme="minorEastAsia" w:hAnsiTheme="minorHAnsi" w:cstheme="minorBidi"/>
            <w:sz w:val="22"/>
            <w:szCs w:val="22"/>
          </w:rPr>
          <w:tab/>
        </w:r>
        <w:r w:rsidRPr="007B2144">
          <w:rPr>
            <w:rStyle w:val="ad"/>
          </w:rPr>
          <w:t>102.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_Toc95746035 \h </w:instrText>
        </w:r>
        <w:r>
          <w:rPr>
            <w:webHidden/>
          </w:rPr>
        </w:r>
        <w:r>
          <w:rPr>
            <w:webHidden/>
          </w:rPr>
          <w:fldChar w:fldCharType="separate"/>
        </w:r>
        <w:r>
          <w:rPr>
            <w:webHidden/>
          </w:rPr>
          <w:t>322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36" w:history="1">
        <w:r w:rsidRPr="007B2144">
          <w:rPr>
            <w:rStyle w:val="ad"/>
          </w:rPr>
          <w:t>Таблица </w:t>
        </w:r>
        <w:r>
          <w:rPr>
            <w:rFonts w:asciiTheme="minorHAnsi" w:eastAsiaTheme="minorEastAsia" w:hAnsiTheme="minorHAnsi" w:cstheme="minorBidi"/>
            <w:sz w:val="22"/>
            <w:szCs w:val="22"/>
          </w:rPr>
          <w:tab/>
        </w:r>
        <w:r w:rsidRPr="007B2144">
          <w:rPr>
            <w:rStyle w:val="ad"/>
          </w:rPr>
          <w:t>103.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_Toc95746036 \h </w:instrText>
        </w:r>
        <w:r>
          <w:rPr>
            <w:webHidden/>
          </w:rPr>
        </w:r>
        <w:r>
          <w:rPr>
            <w:webHidden/>
          </w:rPr>
          <w:fldChar w:fldCharType="separate"/>
        </w:r>
        <w:r>
          <w:rPr>
            <w:webHidden/>
          </w:rPr>
          <w:t>323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37" w:history="1">
        <w:r w:rsidRPr="007B2144">
          <w:rPr>
            <w:rStyle w:val="ad"/>
          </w:rPr>
          <w:t>Таблица </w:t>
        </w:r>
        <w:r>
          <w:rPr>
            <w:rFonts w:asciiTheme="minorHAnsi" w:eastAsiaTheme="minorEastAsia" w:hAnsiTheme="minorHAnsi" w:cstheme="minorBidi"/>
            <w:sz w:val="22"/>
            <w:szCs w:val="22"/>
          </w:rPr>
          <w:tab/>
        </w:r>
        <w:r w:rsidRPr="007B2144">
          <w:rPr>
            <w:rStyle w:val="ad"/>
          </w:rPr>
          <w:t>104.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_Toc95746037 \h </w:instrText>
        </w:r>
        <w:r>
          <w:rPr>
            <w:webHidden/>
          </w:rPr>
        </w:r>
        <w:r>
          <w:rPr>
            <w:webHidden/>
          </w:rPr>
          <w:fldChar w:fldCharType="separate"/>
        </w:r>
        <w:r>
          <w:rPr>
            <w:webHidden/>
          </w:rPr>
          <w:t>325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38" w:history="1">
        <w:r w:rsidRPr="007B2144">
          <w:rPr>
            <w:rStyle w:val="ad"/>
          </w:rPr>
          <w:t>Таблица </w:t>
        </w:r>
        <w:r>
          <w:rPr>
            <w:rFonts w:asciiTheme="minorHAnsi" w:eastAsiaTheme="minorEastAsia" w:hAnsiTheme="minorHAnsi" w:cstheme="minorBidi"/>
            <w:sz w:val="22"/>
            <w:szCs w:val="22"/>
          </w:rPr>
          <w:tab/>
        </w:r>
        <w:r w:rsidRPr="007B2144">
          <w:rPr>
            <w:rStyle w:val="ad"/>
          </w:rPr>
          <w:t>105.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_Toc95746038 \h </w:instrText>
        </w:r>
        <w:r>
          <w:rPr>
            <w:webHidden/>
          </w:rPr>
        </w:r>
        <w:r>
          <w:rPr>
            <w:webHidden/>
          </w:rPr>
          <w:fldChar w:fldCharType="separate"/>
        </w:r>
        <w:r>
          <w:rPr>
            <w:webHidden/>
          </w:rPr>
          <w:t>327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39" w:history="1">
        <w:r w:rsidRPr="007B2144">
          <w:rPr>
            <w:rStyle w:val="ad"/>
          </w:rPr>
          <w:t>Таблица </w:t>
        </w:r>
        <w:r>
          <w:rPr>
            <w:rFonts w:asciiTheme="minorHAnsi" w:eastAsiaTheme="minorEastAsia" w:hAnsiTheme="minorHAnsi" w:cstheme="minorBidi"/>
            <w:sz w:val="22"/>
            <w:szCs w:val="22"/>
          </w:rPr>
          <w:tab/>
        </w:r>
        <w:r w:rsidRPr="007B2144">
          <w:rPr>
            <w:rStyle w:val="ad"/>
          </w:rPr>
          <w:t>106.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_Toc95746039 \h </w:instrText>
        </w:r>
        <w:r>
          <w:rPr>
            <w:webHidden/>
          </w:rPr>
        </w:r>
        <w:r>
          <w:rPr>
            <w:webHidden/>
          </w:rPr>
          <w:fldChar w:fldCharType="separate"/>
        </w:r>
        <w:r>
          <w:rPr>
            <w:webHidden/>
          </w:rPr>
          <w:t>329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40" w:history="1">
        <w:r w:rsidRPr="007B2144">
          <w:rPr>
            <w:rStyle w:val="ad"/>
          </w:rPr>
          <w:t>Таблица </w:t>
        </w:r>
        <w:r>
          <w:rPr>
            <w:rFonts w:asciiTheme="minorHAnsi" w:eastAsiaTheme="minorEastAsia" w:hAnsiTheme="minorHAnsi" w:cstheme="minorBidi"/>
            <w:sz w:val="22"/>
            <w:szCs w:val="22"/>
          </w:rPr>
          <w:tab/>
        </w:r>
        <w:r w:rsidRPr="007B2144">
          <w:rPr>
            <w:rStyle w:val="ad"/>
          </w:rPr>
          <w:t>107.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_Toc95746040 \h </w:instrText>
        </w:r>
        <w:r>
          <w:rPr>
            <w:webHidden/>
          </w:rPr>
        </w:r>
        <w:r>
          <w:rPr>
            <w:webHidden/>
          </w:rPr>
          <w:fldChar w:fldCharType="separate"/>
        </w:r>
        <w:r>
          <w:rPr>
            <w:webHidden/>
          </w:rPr>
          <w:t>331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41" w:history="1">
        <w:r w:rsidRPr="007B2144">
          <w:rPr>
            <w:rStyle w:val="ad"/>
          </w:rPr>
          <w:t>Таблица </w:t>
        </w:r>
        <w:r>
          <w:rPr>
            <w:rFonts w:asciiTheme="minorHAnsi" w:eastAsiaTheme="minorEastAsia" w:hAnsiTheme="minorHAnsi" w:cstheme="minorBidi"/>
            <w:sz w:val="22"/>
            <w:szCs w:val="22"/>
          </w:rPr>
          <w:tab/>
        </w:r>
        <w:r w:rsidRPr="007B2144">
          <w:rPr>
            <w:rStyle w:val="ad"/>
          </w:rPr>
          <w:t>108.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_Toc95746041 \h </w:instrText>
        </w:r>
        <w:r>
          <w:rPr>
            <w:webHidden/>
          </w:rPr>
        </w:r>
        <w:r>
          <w:rPr>
            <w:webHidden/>
          </w:rPr>
          <w:fldChar w:fldCharType="separate"/>
        </w:r>
        <w:r>
          <w:rPr>
            <w:webHidden/>
          </w:rPr>
          <w:t>333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42" w:history="1">
        <w:r w:rsidRPr="007B2144">
          <w:rPr>
            <w:rStyle w:val="ad"/>
          </w:rPr>
          <w:t>Таблица </w:t>
        </w:r>
        <w:r>
          <w:rPr>
            <w:rFonts w:asciiTheme="minorHAnsi" w:eastAsiaTheme="minorEastAsia" w:hAnsiTheme="minorHAnsi" w:cstheme="minorBidi"/>
            <w:sz w:val="22"/>
            <w:szCs w:val="22"/>
          </w:rPr>
          <w:tab/>
        </w:r>
        <w:r w:rsidRPr="007B2144">
          <w:rPr>
            <w:rStyle w:val="ad"/>
          </w:rPr>
          <w:t>109.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_Toc95746042 \h </w:instrText>
        </w:r>
        <w:r>
          <w:rPr>
            <w:webHidden/>
          </w:rPr>
        </w:r>
        <w:r>
          <w:rPr>
            <w:webHidden/>
          </w:rPr>
          <w:fldChar w:fldCharType="separate"/>
        </w:r>
        <w:r>
          <w:rPr>
            <w:webHidden/>
          </w:rPr>
          <w:t>335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43" w:history="1">
        <w:r w:rsidRPr="007B2144">
          <w:rPr>
            <w:rStyle w:val="ad"/>
          </w:rPr>
          <w:t>Таблица </w:t>
        </w:r>
        <w:r>
          <w:rPr>
            <w:rFonts w:asciiTheme="minorHAnsi" w:eastAsiaTheme="minorEastAsia" w:hAnsiTheme="minorHAnsi" w:cstheme="minorBidi"/>
            <w:sz w:val="22"/>
            <w:szCs w:val="22"/>
          </w:rPr>
          <w:tab/>
        </w:r>
        <w:r w:rsidRPr="007B2144">
          <w:rPr>
            <w:rStyle w:val="ad"/>
          </w:rPr>
          <w:t>110.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_Toc95746043 \h </w:instrText>
        </w:r>
        <w:r>
          <w:rPr>
            <w:webHidden/>
          </w:rPr>
        </w:r>
        <w:r>
          <w:rPr>
            <w:webHidden/>
          </w:rPr>
          <w:fldChar w:fldCharType="separate"/>
        </w:r>
        <w:r>
          <w:rPr>
            <w:webHidden/>
          </w:rPr>
          <w:t>338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44" w:history="1">
        <w:r w:rsidRPr="007B2144">
          <w:rPr>
            <w:rStyle w:val="ad"/>
          </w:rPr>
          <w:t>Таблица </w:t>
        </w:r>
        <w:r>
          <w:rPr>
            <w:rFonts w:asciiTheme="minorHAnsi" w:eastAsiaTheme="minorEastAsia" w:hAnsiTheme="minorHAnsi" w:cstheme="minorBidi"/>
            <w:sz w:val="22"/>
            <w:szCs w:val="22"/>
          </w:rPr>
          <w:tab/>
        </w:r>
        <w:r w:rsidRPr="007B2144">
          <w:rPr>
            <w:rStyle w:val="ad"/>
          </w:rPr>
          <w:t>111.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_Toc95746044 \h </w:instrText>
        </w:r>
        <w:r>
          <w:rPr>
            <w:webHidden/>
          </w:rPr>
        </w:r>
        <w:r>
          <w:rPr>
            <w:webHidden/>
          </w:rPr>
          <w:fldChar w:fldCharType="separate"/>
        </w:r>
        <w:r>
          <w:rPr>
            <w:webHidden/>
          </w:rPr>
          <w:t>340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45" w:history="1">
        <w:r w:rsidRPr="007B2144">
          <w:rPr>
            <w:rStyle w:val="ad"/>
          </w:rPr>
          <w:t>Таблица </w:t>
        </w:r>
        <w:r>
          <w:rPr>
            <w:rFonts w:asciiTheme="minorHAnsi" w:eastAsiaTheme="minorEastAsia" w:hAnsiTheme="minorHAnsi" w:cstheme="minorBidi"/>
            <w:sz w:val="22"/>
            <w:szCs w:val="22"/>
          </w:rPr>
          <w:tab/>
        </w:r>
        <w:r w:rsidRPr="007B2144">
          <w:rPr>
            <w:rStyle w:val="ad"/>
          </w:rPr>
          <w:t>112.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_Toc95746045 \h </w:instrText>
        </w:r>
        <w:r>
          <w:rPr>
            <w:webHidden/>
          </w:rPr>
        </w:r>
        <w:r>
          <w:rPr>
            <w:webHidden/>
          </w:rPr>
          <w:fldChar w:fldCharType="separate"/>
        </w:r>
        <w:r>
          <w:rPr>
            <w:webHidden/>
          </w:rPr>
          <w:t>342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46" w:history="1">
        <w:r w:rsidRPr="007B2144">
          <w:rPr>
            <w:rStyle w:val="ad"/>
          </w:rPr>
          <w:t>Таблица </w:t>
        </w:r>
        <w:r>
          <w:rPr>
            <w:rFonts w:asciiTheme="minorHAnsi" w:eastAsiaTheme="minorEastAsia" w:hAnsiTheme="minorHAnsi" w:cstheme="minorBidi"/>
            <w:sz w:val="22"/>
            <w:szCs w:val="22"/>
          </w:rPr>
          <w:tab/>
        </w:r>
        <w:r w:rsidRPr="007B2144">
          <w:rPr>
            <w:rStyle w:val="ad"/>
          </w:rPr>
          <w:t>113.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_Toc95746046 \h </w:instrText>
        </w:r>
        <w:r>
          <w:rPr>
            <w:webHidden/>
          </w:rPr>
        </w:r>
        <w:r>
          <w:rPr>
            <w:webHidden/>
          </w:rPr>
          <w:fldChar w:fldCharType="separate"/>
        </w:r>
        <w:r>
          <w:rPr>
            <w:webHidden/>
          </w:rPr>
          <w:t>343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47" w:history="1">
        <w:r w:rsidRPr="007B2144">
          <w:rPr>
            <w:rStyle w:val="ad"/>
          </w:rPr>
          <w:t>Таблица </w:t>
        </w:r>
        <w:r>
          <w:rPr>
            <w:rFonts w:asciiTheme="minorHAnsi" w:eastAsiaTheme="minorEastAsia" w:hAnsiTheme="minorHAnsi" w:cstheme="minorBidi"/>
            <w:sz w:val="22"/>
            <w:szCs w:val="22"/>
          </w:rPr>
          <w:tab/>
        </w:r>
        <w:r w:rsidRPr="007B2144">
          <w:rPr>
            <w:rStyle w:val="ad"/>
          </w:rPr>
          <w:t>114. Описание полей документа «Отчетность ПУР»</w:t>
        </w:r>
        <w:r>
          <w:rPr>
            <w:webHidden/>
          </w:rPr>
          <w:tab/>
        </w:r>
        <w:r>
          <w:rPr>
            <w:webHidden/>
          </w:rPr>
          <w:fldChar w:fldCharType="begin"/>
        </w:r>
        <w:r>
          <w:rPr>
            <w:webHidden/>
          </w:rPr>
          <w:instrText xml:space="preserve"> PAGEREF _Toc95746047 \h </w:instrText>
        </w:r>
        <w:r>
          <w:rPr>
            <w:webHidden/>
          </w:rPr>
        </w:r>
        <w:r>
          <w:rPr>
            <w:webHidden/>
          </w:rPr>
          <w:fldChar w:fldCharType="separate"/>
        </w:r>
        <w:r>
          <w:rPr>
            <w:webHidden/>
          </w:rPr>
          <w:t>346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48" w:history="1">
        <w:r w:rsidRPr="007B2144">
          <w:rPr>
            <w:rStyle w:val="ad"/>
          </w:rPr>
          <w:t>Таблица </w:t>
        </w:r>
        <w:r>
          <w:rPr>
            <w:rFonts w:asciiTheme="minorHAnsi" w:eastAsiaTheme="minorEastAsia" w:hAnsiTheme="minorHAnsi" w:cstheme="minorBidi"/>
            <w:sz w:val="22"/>
            <w:szCs w:val="22"/>
          </w:rPr>
          <w:tab/>
        </w:r>
        <w:r w:rsidRPr="007B2144">
          <w:rPr>
            <w:rStyle w:val="ad"/>
          </w:rPr>
          <w:t>115.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_Toc95746048 \h </w:instrText>
        </w:r>
        <w:r>
          <w:rPr>
            <w:webHidden/>
          </w:rPr>
        </w:r>
        <w:r>
          <w:rPr>
            <w:webHidden/>
          </w:rPr>
          <w:fldChar w:fldCharType="separate"/>
        </w:r>
        <w:r>
          <w:rPr>
            <w:webHidden/>
          </w:rPr>
          <w:t>350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49" w:history="1">
        <w:r w:rsidRPr="007B2144">
          <w:rPr>
            <w:rStyle w:val="ad"/>
          </w:rPr>
          <w:t>Таблица </w:t>
        </w:r>
        <w:r>
          <w:rPr>
            <w:rFonts w:asciiTheme="minorHAnsi" w:eastAsiaTheme="minorEastAsia" w:hAnsiTheme="minorHAnsi" w:cstheme="minorBidi"/>
            <w:sz w:val="22"/>
            <w:szCs w:val="22"/>
          </w:rPr>
          <w:tab/>
        </w:r>
        <w:r w:rsidRPr="007B2144">
          <w:rPr>
            <w:rStyle w:val="ad"/>
          </w:rPr>
          <w:t>116.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_Toc95746049 \h </w:instrText>
        </w:r>
        <w:r>
          <w:rPr>
            <w:webHidden/>
          </w:rPr>
        </w:r>
        <w:r>
          <w:rPr>
            <w:webHidden/>
          </w:rPr>
          <w:fldChar w:fldCharType="separate"/>
        </w:r>
        <w:r>
          <w:rPr>
            <w:webHidden/>
          </w:rPr>
          <w:t>353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50" w:history="1">
        <w:r w:rsidRPr="007B2144">
          <w:rPr>
            <w:rStyle w:val="ad"/>
          </w:rPr>
          <w:t>Таблица </w:t>
        </w:r>
        <w:r>
          <w:rPr>
            <w:rFonts w:asciiTheme="minorHAnsi" w:eastAsiaTheme="minorEastAsia" w:hAnsiTheme="minorHAnsi" w:cstheme="minorBidi"/>
            <w:sz w:val="22"/>
            <w:szCs w:val="22"/>
          </w:rPr>
          <w:tab/>
        </w:r>
        <w:r w:rsidRPr="007B2144">
          <w:rPr>
            <w:rStyle w:val="ad"/>
          </w:rPr>
          <w:t>117.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_Toc95746050 \h </w:instrText>
        </w:r>
        <w:r>
          <w:rPr>
            <w:webHidden/>
          </w:rPr>
        </w:r>
        <w:r>
          <w:rPr>
            <w:webHidden/>
          </w:rPr>
          <w:fldChar w:fldCharType="separate"/>
        </w:r>
        <w:r>
          <w:rPr>
            <w:webHidden/>
          </w:rPr>
          <w:t>356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51" w:history="1">
        <w:r w:rsidRPr="007B2144">
          <w:rPr>
            <w:rStyle w:val="ad"/>
          </w:rPr>
          <w:t>Таблица </w:t>
        </w:r>
        <w:r>
          <w:rPr>
            <w:rFonts w:asciiTheme="minorHAnsi" w:eastAsiaTheme="minorEastAsia" w:hAnsiTheme="minorHAnsi" w:cstheme="minorBidi"/>
            <w:sz w:val="22"/>
            <w:szCs w:val="22"/>
          </w:rPr>
          <w:tab/>
        </w:r>
        <w:r w:rsidRPr="007B2144">
          <w:rPr>
            <w:rStyle w:val="ad"/>
          </w:rPr>
          <w:t>118.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_Toc95746051 \h </w:instrText>
        </w:r>
        <w:r>
          <w:rPr>
            <w:webHidden/>
          </w:rPr>
        </w:r>
        <w:r>
          <w:rPr>
            <w:webHidden/>
          </w:rPr>
          <w:fldChar w:fldCharType="separate"/>
        </w:r>
        <w:r>
          <w:rPr>
            <w:webHidden/>
          </w:rPr>
          <w:t>359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52" w:history="1">
        <w:r w:rsidRPr="007B2144">
          <w:rPr>
            <w:rStyle w:val="ad"/>
          </w:rPr>
          <w:t>Таблица </w:t>
        </w:r>
        <w:r>
          <w:rPr>
            <w:rFonts w:asciiTheme="minorHAnsi" w:eastAsiaTheme="minorEastAsia" w:hAnsiTheme="minorHAnsi" w:cstheme="minorBidi"/>
            <w:sz w:val="22"/>
            <w:szCs w:val="22"/>
          </w:rPr>
          <w:tab/>
        </w:r>
        <w:r w:rsidRPr="007B2144">
          <w:rPr>
            <w:rStyle w:val="ad"/>
          </w:rPr>
          <w:t>119.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_Toc95746052 \h </w:instrText>
        </w:r>
        <w:r>
          <w:rPr>
            <w:webHidden/>
          </w:rPr>
        </w:r>
        <w:r>
          <w:rPr>
            <w:webHidden/>
          </w:rPr>
          <w:fldChar w:fldCharType="separate"/>
        </w:r>
        <w:r>
          <w:rPr>
            <w:webHidden/>
          </w:rPr>
          <w:t>365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53" w:history="1">
        <w:r w:rsidRPr="007B2144">
          <w:rPr>
            <w:rStyle w:val="ad"/>
          </w:rPr>
          <w:t>Таблица </w:t>
        </w:r>
        <w:r>
          <w:rPr>
            <w:rFonts w:asciiTheme="minorHAnsi" w:eastAsiaTheme="minorEastAsia" w:hAnsiTheme="minorHAnsi" w:cstheme="minorBidi"/>
            <w:sz w:val="22"/>
            <w:szCs w:val="22"/>
          </w:rPr>
          <w:tab/>
        </w:r>
        <w:r w:rsidRPr="007B2144">
          <w:rPr>
            <w:rStyle w:val="ad"/>
          </w:rPr>
          <w:t>120.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_Toc95746053 \h </w:instrText>
        </w:r>
        <w:r>
          <w:rPr>
            <w:webHidden/>
          </w:rPr>
        </w:r>
        <w:r>
          <w:rPr>
            <w:webHidden/>
          </w:rPr>
          <w:fldChar w:fldCharType="separate"/>
        </w:r>
        <w:r>
          <w:rPr>
            <w:webHidden/>
          </w:rPr>
          <w:t>370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54" w:history="1">
        <w:r w:rsidRPr="007B2144">
          <w:rPr>
            <w:rStyle w:val="ad"/>
          </w:rPr>
          <w:t>Таблица </w:t>
        </w:r>
        <w:r>
          <w:rPr>
            <w:rFonts w:asciiTheme="minorHAnsi" w:eastAsiaTheme="minorEastAsia" w:hAnsiTheme="minorHAnsi" w:cstheme="minorBidi"/>
            <w:sz w:val="22"/>
            <w:szCs w:val="22"/>
          </w:rPr>
          <w:tab/>
        </w:r>
        <w:r w:rsidRPr="007B2144">
          <w:rPr>
            <w:rStyle w:val="ad"/>
          </w:rPr>
          <w:t>121.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_Toc95746054 \h </w:instrText>
        </w:r>
        <w:r>
          <w:rPr>
            <w:webHidden/>
          </w:rPr>
        </w:r>
        <w:r>
          <w:rPr>
            <w:webHidden/>
          </w:rPr>
          <w:fldChar w:fldCharType="separate"/>
        </w:r>
        <w:r>
          <w:rPr>
            <w:webHidden/>
          </w:rPr>
          <w:t>372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55" w:history="1">
        <w:r w:rsidRPr="007B2144">
          <w:rPr>
            <w:rStyle w:val="ad"/>
          </w:rPr>
          <w:t>Таблица </w:t>
        </w:r>
        <w:r>
          <w:rPr>
            <w:rFonts w:asciiTheme="minorHAnsi" w:eastAsiaTheme="minorEastAsia" w:hAnsiTheme="minorHAnsi" w:cstheme="minorBidi"/>
            <w:sz w:val="22"/>
            <w:szCs w:val="22"/>
          </w:rPr>
          <w:tab/>
        </w:r>
        <w:r w:rsidRPr="007B2144">
          <w:rPr>
            <w:rStyle w:val="ad"/>
          </w:rPr>
          <w:t>122.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_Toc95746055 \h </w:instrText>
        </w:r>
        <w:r>
          <w:rPr>
            <w:webHidden/>
          </w:rPr>
        </w:r>
        <w:r>
          <w:rPr>
            <w:webHidden/>
          </w:rPr>
          <w:fldChar w:fldCharType="separate"/>
        </w:r>
        <w:r>
          <w:rPr>
            <w:webHidden/>
          </w:rPr>
          <w:t>374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56" w:history="1">
        <w:r w:rsidRPr="007B2144">
          <w:rPr>
            <w:rStyle w:val="ad"/>
          </w:rPr>
          <w:t>Таблица </w:t>
        </w:r>
        <w:r>
          <w:rPr>
            <w:rFonts w:asciiTheme="minorHAnsi" w:eastAsiaTheme="minorEastAsia" w:hAnsiTheme="minorHAnsi" w:cstheme="minorBidi"/>
            <w:sz w:val="22"/>
            <w:szCs w:val="22"/>
          </w:rPr>
          <w:tab/>
        </w:r>
        <w:r w:rsidRPr="007B2144">
          <w:rPr>
            <w:rStyle w:val="ad"/>
          </w:rPr>
          <w:t>123.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_Toc95746056 \h </w:instrText>
        </w:r>
        <w:r>
          <w:rPr>
            <w:webHidden/>
          </w:rPr>
        </w:r>
        <w:r>
          <w:rPr>
            <w:webHidden/>
          </w:rPr>
          <w:fldChar w:fldCharType="separate"/>
        </w:r>
        <w:r>
          <w:rPr>
            <w:webHidden/>
          </w:rPr>
          <w:t>375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57" w:history="1">
        <w:r w:rsidRPr="007B2144">
          <w:rPr>
            <w:rStyle w:val="ad"/>
          </w:rPr>
          <w:t>Таблица </w:t>
        </w:r>
        <w:r>
          <w:rPr>
            <w:rFonts w:asciiTheme="minorHAnsi" w:eastAsiaTheme="minorEastAsia" w:hAnsiTheme="minorHAnsi" w:cstheme="minorBidi"/>
            <w:sz w:val="22"/>
            <w:szCs w:val="22"/>
          </w:rPr>
          <w:tab/>
        </w:r>
        <w:r w:rsidRPr="007B2144">
          <w:rPr>
            <w:rStyle w:val="ad"/>
          </w:rPr>
          <w:t>124.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_Toc95746057 \h </w:instrText>
        </w:r>
        <w:r>
          <w:rPr>
            <w:webHidden/>
          </w:rPr>
        </w:r>
        <w:r>
          <w:rPr>
            <w:webHidden/>
          </w:rPr>
          <w:fldChar w:fldCharType="separate"/>
        </w:r>
        <w:r>
          <w:rPr>
            <w:webHidden/>
          </w:rPr>
          <w:t>376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58" w:history="1">
        <w:r w:rsidRPr="007B2144">
          <w:rPr>
            <w:rStyle w:val="ad"/>
          </w:rPr>
          <w:t>Таблица </w:t>
        </w:r>
        <w:r>
          <w:rPr>
            <w:rFonts w:asciiTheme="minorHAnsi" w:eastAsiaTheme="minorEastAsia" w:hAnsiTheme="minorHAnsi" w:cstheme="minorBidi"/>
            <w:sz w:val="22"/>
            <w:szCs w:val="22"/>
          </w:rPr>
          <w:tab/>
        </w:r>
        <w:r w:rsidRPr="007B2144">
          <w:rPr>
            <w:rStyle w:val="ad"/>
          </w:rPr>
          <w:t>125.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_Toc95746058 \h </w:instrText>
        </w:r>
        <w:r>
          <w:rPr>
            <w:webHidden/>
          </w:rPr>
        </w:r>
        <w:r>
          <w:rPr>
            <w:webHidden/>
          </w:rPr>
          <w:fldChar w:fldCharType="separate"/>
        </w:r>
        <w:r>
          <w:rPr>
            <w:webHidden/>
          </w:rPr>
          <w:t>377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59" w:history="1">
        <w:r w:rsidRPr="007B2144">
          <w:rPr>
            <w:rStyle w:val="ad"/>
          </w:rPr>
          <w:t>Таблица </w:t>
        </w:r>
        <w:r>
          <w:rPr>
            <w:rFonts w:asciiTheme="minorHAnsi" w:eastAsiaTheme="minorEastAsia" w:hAnsiTheme="minorHAnsi" w:cstheme="minorBidi"/>
            <w:sz w:val="22"/>
            <w:szCs w:val="22"/>
          </w:rPr>
          <w:tab/>
        </w:r>
        <w:r w:rsidRPr="007B2144">
          <w:rPr>
            <w:rStyle w:val="ad"/>
          </w:rPr>
          <w:t>126.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_Toc95746059 \h </w:instrText>
        </w:r>
        <w:r>
          <w:rPr>
            <w:webHidden/>
          </w:rPr>
        </w:r>
        <w:r>
          <w:rPr>
            <w:webHidden/>
          </w:rPr>
          <w:fldChar w:fldCharType="separate"/>
        </w:r>
        <w:r>
          <w:rPr>
            <w:webHidden/>
          </w:rPr>
          <w:t>380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60" w:history="1">
        <w:r w:rsidRPr="007B2144">
          <w:rPr>
            <w:rStyle w:val="ad"/>
          </w:rPr>
          <w:t>Таблица </w:t>
        </w:r>
        <w:r>
          <w:rPr>
            <w:rFonts w:asciiTheme="minorHAnsi" w:eastAsiaTheme="minorEastAsia" w:hAnsiTheme="minorHAnsi" w:cstheme="minorBidi"/>
            <w:sz w:val="22"/>
            <w:szCs w:val="22"/>
          </w:rPr>
          <w:tab/>
        </w:r>
        <w:r w:rsidRPr="007B2144">
          <w:rPr>
            <w:rStyle w:val="ad"/>
          </w:rPr>
          <w:t>127.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_Toc95746060 \h </w:instrText>
        </w:r>
        <w:r>
          <w:rPr>
            <w:webHidden/>
          </w:rPr>
        </w:r>
        <w:r>
          <w:rPr>
            <w:webHidden/>
          </w:rPr>
          <w:fldChar w:fldCharType="separate"/>
        </w:r>
        <w:r>
          <w:rPr>
            <w:webHidden/>
          </w:rPr>
          <w:t>388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61" w:history="1">
        <w:r w:rsidRPr="007B2144">
          <w:rPr>
            <w:rStyle w:val="ad"/>
          </w:rPr>
          <w:t>Таблица </w:t>
        </w:r>
        <w:r>
          <w:rPr>
            <w:rFonts w:asciiTheme="minorHAnsi" w:eastAsiaTheme="minorEastAsia" w:hAnsiTheme="minorHAnsi" w:cstheme="minorBidi"/>
            <w:sz w:val="22"/>
            <w:szCs w:val="22"/>
          </w:rPr>
          <w:tab/>
        </w:r>
        <w:r w:rsidRPr="007B2144">
          <w:rPr>
            <w:rStyle w:val="ad"/>
          </w:rPr>
          <w:t>128.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_Toc95746061 \h </w:instrText>
        </w:r>
        <w:r>
          <w:rPr>
            <w:webHidden/>
          </w:rPr>
        </w:r>
        <w:r>
          <w:rPr>
            <w:webHidden/>
          </w:rPr>
          <w:fldChar w:fldCharType="separate"/>
        </w:r>
        <w:r>
          <w:rPr>
            <w:webHidden/>
          </w:rPr>
          <w:t>393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62" w:history="1">
        <w:r w:rsidRPr="007B2144">
          <w:rPr>
            <w:rStyle w:val="ad"/>
          </w:rPr>
          <w:t>Таблица </w:t>
        </w:r>
        <w:r>
          <w:rPr>
            <w:rFonts w:asciiTheme="minorHAnsi" w:eastAsiaTheme="minorEastAsia" w:hAnsiTheme="minorHAnsi" w:cstheme="minorBidi"/>
            <w:sz w:val="22"/>
            <w:szCs w:val="22"/>
          </w:rPr>
          <w:tab/>
        </w:r>
        <w:r w:rsidRPr="007B2144">
          <w:rPr>
            <w:rStyle w:val="ad"/>
          </w:rPr>
          <w:t>129.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_Toc95746062 \h </w:instrText>
        </w:r>
        <w:r>
          <w:rPr>
            <w:webHidden/>
          </w:rPr>
        </w:r>
        <w:r>
          <w:rPr>
            <w:webHidden/>
          </w:rPr>
          <w:fldChar w:fldCharType="separate"/>
        </w:r>
        <w:r>
          <w:rPr>
            <w:webHidden/>
          </w:rPr>
          <w:t>393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63" w:history="1">
        <w:r w:rsidRPr="007B2144">
          <w:rPr>
            <w:rStyle w:val="ad"/>
          </w:rPr>
          <w:t>Таблица </w:t>
        </w:r>
        <w:r>
          <w:rPr>
            <w:rFonts w:asciiTheme="minorHAnsi" w:eastAsiaTheme="minorEastAsia" w:hAnsiTheme="minorHAnsi" w:cstheme="minorBidi"/>
            <w:sz w:val="22"/>
            <w:szCs w:val="22"/>
          </w:rPr>
          <w:tab/>
        </w:r>
        <w:r w:rsidRPr="007B2144">
          <w:rPr>
            <w:rStyle w:val="ad"/>
          </w:rPr>
          <w:t>130.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_Toc95746063 \h </w:instrText>
        </w:r>
        <w:r>
          <w:rPr>
            <w:webHidden/>
          </w:rPr>
        </w:r>
        <w:r>
          <w:rPr>
            <w:webHidden/>
          </w:rPr>
          <w:fldChar w:fldCharType="separate"/>
        </w:r>
        <w:r>
          <w:rPr>
            <w:webHidden/>
          </w:rPr>
          <w:t>394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64" w:history="1">
        <w:r w:rsidRPr="007B2144">
          <w:rPr>
            <w:rStyle w:val="ad"/>
          </w:rPr>
          <w:t>Таблица </w:t>
        </w:r>
        <w:r>
          <w:rPr>
            <w:rFonts w:asciiTheme="minorHAnsi" w:eastAsiaTheme="minorEastAsia" w:hAnsiTheme="minorHAnsi" w:cstheme="minorBidi"/>
            <w:sz w:val="22"/>
            <w:szCs w:val="22"/>
          </w:rPr>
          <w:tab/>
        </w:r>
        <w:r w:rsidRPr="007B2144">
          <w:rPr>
            <w:rStyle w:val="ad"/>
          </w:rPr>
          <w:t>131.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_Toc95746064 \h </w:instrText>
        </w:r>
        <w:r>
          <w:rPr>
            <w:webHidden/>
          </w:rPr>
        </w:r>
        <w:r>
          <w:rPr>
            <w:webHidden/>
          </w:rPr>
          <w:fldChar w:fldCharType="separate"/>
        </w:r>
        <w:r>
          <w:rPr>
            <w:webHidden/>
          </w:rPr>
          <w:t>395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65" w:history="1">
        <w:r w:rsidRPr="007B2144">
          <w:rPr>
            <w:rStyle w:val="ad"/>
          </w:rPr>
          <w:t>Таблица </w:t>
        </w:r>
        <w:r>
          <w:rPr>
            <w:rFonts w:asciiTheme="minorHAnsi" w:eastAsiaTheme="minorEastAsia" w:hAnsiTheme="minorHAnsi" w:cstheme="minorBidi"/>
            <w:sz w:val="22"/>
            <w:szCs w:val="22"/>
          </w:rPr>
          <w:tab/>
        </w:r>
        <w:r w:rsidRPr="007B2144">
          <w:rPr>
            <w:rStyle w:val="ad"/>
          </w:rPr>
          <w:t>132.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_Toc95746065 \h </w:instrText>
        </w:r>
        <w:r>
          <w:rPr>
            <w:webHidden/>
          </w:rPr>
        </w:r>
        <w:r>
          <w:rPr>
            <w:webHidden/>
          </w:rPr>
          <w:fldChar w:fldCharType="separate"/>
        </w:r>
        <w:r>
          <w:rPr>
            <w:webHidden/>
          </w:rPr>
          <w:t>397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66" w:history="1">
        <w:r w:rsidRPr="007B2144">
          <w:rPr>
            <w:rStyle w:val="ad"/>
          </w:rPr>
          <w:t>Таблица </w:t>
        </w:r>
        <w:r>
          <w:rPr>
            <w:rFonts w:asciiTheme="minorHAnsi" w:eastAsiaTheme="minorEastAsia" w:hAnsiTheme="minorHAnsi" w:cstheme="minorBidi"/>
            <w:sz w:val="22"/>
            <w:szCs w:val="22"/>
          </w:rPr>
          <w:tab/>
        </w:r>
        <w:r w:rsidRPr="007B2144">
          <w:rPr>
            <w:rStyle w:val="ad"/>
          </w:rPr>
          <w:t>133.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_Toc95746066 \h </w:instrText>
        </w:r>
        <w:r>
          <w:rPr>
            <w:webHidden/>
          </w:rPr>
        </w:r>
        <w:r>
          <w:rPr>
            <w:webHidden/>
          </w:rPr>
          <w:fldChar w:fldCharType="separate"/>
        </w:r>
        <w:r>
          <w:rPr>
            <w:webHidden/>
          </w:rPr>
          <w:t>399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67" w:history="1">
        <w:r w:rsidRPr="007B2144">
          <w:rPr>
            <w:rStyle w:val="ad"/>
          </w:rPr>
          <w:t>Таблица </w:t>
        </w:r>
        <w:r>
          <w:rPr>
            <w:rFonts w:asciiTheme="minorHAnsi" w:eastAsiaTheme="minorEastAsia" w:hAnsiTheme="minorHAnsi" w:cstheme="minorBidi"/>
            <w:sz w:val="22"/>
            <w:szCs w:val="22"/>
          </w:rPr>
          <w:tab/>
        </w:r>
        <w:r w:rsidRPr="007B2144">
          <w:rPr>
            <w:rStyle w:val="ad"/>
          </w:rPr>
          <w:t>134. Описание полей документа «Информация из реестра», закладки «Основные реквизиты (1)»</w:t>
        </w:r>
        <w:r>
          <w:rPr>
            <w:webHidden/>
          </w:rPr>
          <w:tab/>
        </w:r>
        <w:r>
          <w:rPr>
            <w:webHidden/>
          </w:rPr>
          <w:fldChar w:fldCharType="begin"/>
        </w:r>
        <w:r>
          <w:rPr>
            <w:webHidden/>
          </w:rPr>
          <w:instrText xml:space="preserve"> PAGEREF _Toc95746067 \h </w:instrText>
        </w:r>
        <w:r>
          <w:rPr>
            <w:webHidden/>
          </w:rPr>
        </w:r>
        <w:r>
          <w:rPr>
            <w:webHidden/>
          </w:rPr>
          <w:fldChar w:fldCharType="separate"/>
        </w:r>
        <w:r>
          <w:rPr>
            <w:webHidden/>
          </w:rPr>
          <w:t>402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68" w:history="1">
        <w:r w:rsidRPr="007B2144">
          <w:rPr>
            <w:rStyle w:val="ad"/>
          </w:rPr>
          <w:t>Таблица </w:t>
        </w:r>
        <w:r>
          <w:rPr>
            <w:rFonts w:asciiTheme="minorHAnsi" w:eastAsiaTheme="minorEastAsia" w:hAnsiTheme="minorHAnsi" w:cstheme="minorBidi"/>
            <w:sz w:val="22"/>
            <w:szCs w:val="22"/>
          </w:rPr>
          <w:tab/>
        </w:r>
        <w:r w:rsidRPr="007B2144">
          <w:rPr>
            <w:rStyle w:val="ad"/>
          </w:rPr>
          <w:t>135. Описание полей документа «Информация из реестра», закладки «Реквизиты организаций (2)»</w:t>
        </w:r>
        <w:r>
          <w:rPr>
            <w:webHidden/>
          </w:rPr>
          <w:tab/>
        </w:r>
        <w:r>
          <w:rPr>
            <w:webHidden/>
          </w:rPr>
          <w:fldChar w:fldCharType="begin"/>
        </w:r>
        <w:r>
          <w:rPr>
            <w:webHidden/>
          </w:rPr>
          <w:instrText xml:space="preserve"> PAGEREF _Toc95746068 \h </w:instrText>
        </w:r>
        <w:r>
          <w:rPr>
            <w:webHidden/>
          </w:rPr>
        </w:r>
        <w:r>
          <w:rPr>
            <w:webHidden/>
          </w:rPr>
          <w:fldChar w:fldCharType="separate"/>
        </w:r>
        <w:r>
          <w:rPr>
            <w:webHidden/>
          </w:rPr>
          <w:t>403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69" w:history="1">
        <w:r w:rsidRPr="007B2144">
          <w:rPr>
            <w:rStyle w:val="ad"/>
          </w:rPr>
          <w:t>Таблица </w:t>
        </w:r>
        <w:r>
          <w:rPr>
            <w:rFonts w:asciiTheme="minorHAnsi" w:eastAsiaTheme="minorEastAsia" w:hAnsiTheme="minorHAnsi" w:cstheme="minorBidi"/>
            <w:sz w:val="22"/>
            <w:szCs w:val="22"/>
          </w:rPr>
          <w:tab/>
        </w:r>
        <w:r w:rsidRPr="007B2144">
          <w:rPr>
            <w:rStyle w:val="ad"/>
          </w:rPr>
          <w:t>136. Описание полей документа «Информация из реестра», закладки «Подписи (3)»</w:t>
        </w:r>
        <w:r>
          <w:rPr>
            <w:webHidden/>
          </w:rPr>
          <w:tab/>
        </w:r>
        <w:r>
          <w:rPr>
            <w:webHidden/>
          </w:rPr>
          <w:fldChar w:fldCharType="begin"/>
        </w:r>
        <w:r>
          <w:rPr>
            <w:webHidden/>
          </w:rPr>
          <w:instrText xml:space="preserve"> PAGEREF _Toc95746069 \h </w:instrText>
        </w:r>
        <w:r>
          <w:rPr>
            <w:webHidden/>
          </w:rPr>
        </w:r>
        <w:r>
          <w:rPr>
            <w:webHidden/>
          </w:rPr>
          <w:fldChar w:fldCharType="separate"/>
        </w:r>
        <w:r>
          <w:rPr>
            <w:webHidden/>
          </w:rPr>
          <w:t>405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70" w:history="1">
        <w:r w:rsidRPr="007B2144">
          <w:rPr>
            <w:rStyle w:val="ad"/>
          </w:rPr>
          <w:t>Таблица </w:t>
        </w:r>
        <w:r>
          <w:rPr>
            <w:rFonts w:asciiTheme="minorHAnsi" w:eastAsiaTheme="minorEastAsia" w:hAnsiTheme="minorHAnsi" w:cstheme="minorBidi"/>
            <w:sz w:val="22"/>
            <w:szCs w:val="22"/>
          </w:rPr>
          <w:tab/>
        </w:r>
        <w:r w:rsidRPr="007B2144">
          <w:rPr>
            <w:rStyle w:val="ad"/>
            <w:lang w:val="en-US"/>
          </w:rPr>
          <w:t>137</w:t>
        </w:r>
        <w:r w:rsidRPr="007B2144">
          <w:rPr>
            <w:rStyle w:val="ad"/>
          </w:rPr>
          <w:t>. Описание полей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_Toc95746070 \h </w:instrText>
        </w:r>
        <w:r>
          <w:rPr>
            <w:webHidden/>
          </w:rPr>
        </w:r>
        <w:r>
          <w:rPr>
            <w:webHidden/>
          </w:rPr>
          <w:fldChar w:fldCharType="separate"/>
        </w:r>
        <w:r>
          <w:rPr>
            <w:webHidden/>
          </w:rPr>
          <w:t>407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71" w:history="1">
        <w:r w:rsidRPr="007B2144">
          <w:rPr>
            <w:rStyle w:val="ad"/>
          </w:rPr>
          <w:t>Таблица </w:t>
        </w:r>
        <w:r>
          <w:rPr>
            <w:rFonts w:asciiTheme="minorHAnsi" w:eastAsiaTheme="minorEastAsia" w:hAnsiTheme="minorHAnsi" w:cstheme="minorBidi"/>
            <w:sz w:val="22"/>
            <w:szCs w:val="22"/>
          </w:rPr>
          <w:tab/>
        </w:r>
        <w:r w:rsidRPr="007B2144">
          <w:rPr>
            <w:rStyle w:val="ad"/>
          </w:rPr>
          <w:t>138.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_Toc95746071 \h </w:instrText>
        </w:r>
        <w:r>
          <w:rPr>
            <w:webHidden/>
          </w:rPr>
        </w:r>
        <w:r>
          <w:rPr>
            <w:webHidden/>
          </w:rPr>
          <w:fldChar w:fldCharType="separate"/>
        </w:r>
        <w:r>
          <w:rPr>
            <w:webHidden/>
          </w:rPr>
          <w:t>410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72" w:history="1">
        <w:r w:rsidRPr="007B2144">
          <w:rPr>
            <w:rStyle w:val="ad"/>
          </w:rPr>
          <w:t>Таблица </w:t>
        </w:r>
        <w:r>
          <w:rPr>
            <w:rFonts w:asciiTheme="minorHAnsi" w:eastAsiaTheme="minorEastAsia" w:hAnsiTheme="minorHAnsi" w:cstheme="minorBidi"/>
            <w:sz w:val="22"/>
            <w:szCs w:val="22"/>
          </w:rPr>
          <w:tab/>
        </w:r>
        <w:r w:rsidRPr="007B2144">
          <w:rPr>
            <w:rStyle w:val="ad"/>
          </w:rPr>
          <w:t>139.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_Toc95746072 \h </w:instrText>
        </w:r>
        <w:r>
          <w:rPr>
            <w:webHidden/>
          </w:rPr>
        </w:r>
        <w:r>
          <w:rPr>
            <w:webHidden/>
          </w:rPr>
          <w:fldChar w:fldCharType="separate"/>
        </w:r>
        <w:r>
          <w:rPr>
            <w:webHidden/>
          </w:rPr>
          <w:t>412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73" w:history="1">
        <w:r w:rsidRPr="007B2144">
          <w:rPr>
            <w:rStyle w:val="ad"/>
          </w:rPr>
          <w:t>Таблица </w:t>
        </w:r>
        <w:r>
          <w:rPr>
            <w:rFonts w:asciiTheme="minorHAnsi" w:eastAsiaTheme="minorEastAsia" w:hAnsiTheme="minorHAnsi" w:cstheme="minorBidi"/>
            <w:sz w:val="22"/>
            <w:szCs w:val="22"/>
          </w:rPr>
          <w:tab/>
        </w:r>
        <w:r w:rsidRPr="007B2144">
          <w:rPr>
            <w:rStyle w:val="ad"/>
          </w:rPr>
          <w:t>140. Описание полей документа «Протокол операций импорта»</w:t>
        </w:r>
        <w:r>
          <w:rPr>
            <w:webHidden/>
          </w:rPr>
          <w:tab/>
        </w:r>
        <w:r>
          <w:rPr>
            <w:webHidden/>
          </w:rPr>
          <w:fldChar w:fldCharType="begin"/>
        </w:r>
        <w:r>
          <w:rPr>
            <w:webHidden/>
          </w:rPr>
          <w:instrText xml:space="preserve"> PAGEREF _Toc95746073 \h </w:instrText>
        </w:r>
        <w:r>
          <w:rPr>
            <w:webHidden/>
          </w:rPr>
        </w:r>
        <w:r>
          <w:rPr>
            <w:webHidden/>
          </w:rPr>
          <w:fldChar w:fldCharType="separate"/>
        </w:r>
        <w:r>
          <w:rPr>
            <w:webHidden/>
          </w:rPr>
          <w:t>415</w:t>
        </w:r>
        <w:r>
          <w:rPr>
            <w:webHidden/>
          </w:rPr>
          <w:fldChar w:fldCharType="end"/>
        </w:r>
      </w:hyperlink>
    </w:p>
    <w:p w:rsidR="00207A76" w:rsidRDefault="00207A76" w:rsidP="00207A76">
      <w:r>
        <w:fldChar w:fldCharType="end"/>
      </w:r>
    </w:p>
    <w:p w:rsidR="00207A76" w:rsidRDefault="00207A76" w:rsidP="00207A76">
      <w:pPr>
        <w:pStyle w:val="ASFKReg"/>
      </w:pPr>
      <w:bookmarkStart w:id="8" w:name="_Toc95745829"/>
      <w:r>
        <w:lastRenderedPageBreak/>
        <w:t>Перечень рисунков</w:t>
      </w:r>
      <w:bookmarkEnd w:id="8"/>
    </w:p>
    <w:p w:rsidR="00F67D07" w:rsidRDefault="00207A76">
      <w:pPr>
        <w:pStyle w:val="afffff"/>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95746074" w:history="1">
        <w:r w:rsidR="00F67D07" w:rsidRPr="00940488">
          <w:rPr>
            <w:rStyle w:val="ad"/>
          </w:rPr>
          <w:t>Рисунок </w:t>
        </w:r>
        <w:r w:rsidR="00F67D07">
          <w:rPr>
            <w:rFonts w:asciiTheme="minorHAnsi" w:eastAsiaTheme="minorEastAsia" w:hAnsiTheme="minorHAnsi" w:cstheme="minorBidi"/>
            <w:sz w:val="22"/>
            <w:szCs w:val="22"/>
          </w:rPr>
          <w:tab/>
        </w:r>
        <w:r w:rsidR="00F67D07" w:rsidRPr="00940488">
          <w:rPr>
            <w:rStyle w:val="ad"/>
          </w:rPr>
          <w:t>1. Основное окно программы</w:t>
        </w:r>
        <w:r w:rsidR="00F67D07">
          <w:rPr>
            <w:webHidden/>
          </w:rPr>
          <w:tab/>
        </w:r>
        <w:r w:rsidR="00F67D07">
          <w:rPr>
            <w:webHidden/>
          </w:rPr>
          <w:fldChar w:fldCharType="begin"/>
        </w:r>
        <w:r w:rsidR="00F67D07">
          <w:rPr>
            <w:webHidden/>
          </w:rPr>
          <w:instrText xml:space="preserve"> PAGEREF _Toc95746074 \h </w:instrText>
        </w:r>
        <w:r w:rsidR="00F67D07">
          <w:rPr>
            <w:webHidden/>
          </w:rPr>
        </w:r>
        <w:r w:rsidR="00F67D07">
          <w:rPr>
            <w:webHidden/>
          </w:rPr>
          <w:fldChar w:fldCharType="separate"/>
        </w:r>
        <w:r w:rsidR="00F67D07">
          <w:rPr>
            <w:webHidden/>
          </w:rPr>
          <w:t>36</w:t>
        </w:r>
        <w:r w:rsidR="00F67D07">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75" w:history="1">
        <w:r w:rsidRPr="00940488">
          <w:rPr>
            <w:rStyle w:val="ad"/>
          </w:rPr>
          <w:t>Рисунок </w:t>
        </w:r>
        <w:r>
          <w:rPr>
            <w:rFonts w:asciiTheme="minorHAnsi" w:eastAsiaTheme="minorEastAsia" w:hAnsiTheme="minorHAnsi" w:cstheme="minorBidi"/>
            <w:sz w:val="22"/>
            <w:szCs w:val="22"/>
          </w:rPr>
          <w:tab/>
        </w:r>
        <w:r w:rsidRPr="00940488">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_Toc95746075 \h </w:instrText>
        </w:r>
        <w:r>
          <w:rPr>
            <w:webHidden/>
          </w:rPr>
        </w:r>
        <w:r>
          <w:rPr>
            <w:webHidden/>
          </w:rPr>
          <w:fldChar w:fldCharType="separate"/>
        </w:r>
        <w:r>
          <w:rPr>
            <w:webHidden/>
          </w:rPr>
          <w:t>39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76" w:history="1">
        <w:r w:rsidRPr="00940488">
          <w:rPr>
            <w:rStyle w:val="ad"/>
          </w:rPr>
          <w:t>Рисунок </w:t>
        </w:r>
        <w:r>
          <w:rPr>
            <w:rFonts w:asciiTheme="minorHAnsi" w:eastAsiaTheme="minorEastAsia" w:hAnsiTheme="minorHAnsi" w:cstheme="minorBidi"/>
            <w:sz w:val="22"/>
            <w:szCs w:val="22"/>
          </w:rPr>
          <w:tab/>
        </w:r>
        <w:r w:rsidRPr="00940488">
          <w:rPr>
            <w:rStyle w:val="ad"/>
          </w:rPr>
          <w:t>3. Пример окна диспетчера задач</w:t>
        </w:r>
        <w:r>
          <w:rPr>
            <w:webHidden/>
          </w:rPr>
          <w:tab/>
        </w:r>
        <w:r>
          <w:rPr>
            <w:webHidden/>
          </w:rPr>
          <w:fldChar w:fldCharType="begin"/>
        </w:r>
        <w:r>
          <w:rPr>
            <w:webHidden/>
          </w:rPr>
          <w:instrText xml:space="preserve"> PAGEREF _Toc95746076 \h </w:instrText>
        </w:r>
        <w:r>
          <w:rPr>
            <w:webHidden/>
          </w:rPr>
        </w:r>
        <w:r>
          <w:rPr>
            <w:webHidden/>
          </w:rPr>
          <w:fldChar w:fldCharType="separate"/>
        </w:r>
        <w:r>
          <w:rPr>
            <w:webHidden/>
          </w:rPr>
          <w:t>40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77" w:history="1">
        <w:r w:rsidRPr="00940488">
          <w:rPr>
            <w:rStyle w:val="ad"/>
          </w:rPr>
          <w:t>Рисунок </w:t>
        </w:r>
        <w:r>
          <w:rPr>
            <w:rFonts w:asciiTheme="minorHAnsi" w:eastAsiaTheme="minorEastAsia" w:hAnsiTheme="minorHAnsi" w:cstheme="minorBidi"/>
            <w:sz w:val="22"/>
            <w:szCs w:val="22"/>
          </w:rPr>
          <w:tab/>
        </w:r>
        <w:r w:rsidRPr="00940488">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_Toc95746077 \h </w:instrText>
        </w:r>
        <w:r>
          <w:rPr>
            <w:webHidden/>
          </w:rPr>
        </w:r>
        <w:r>
          <w:rPr>
            <w:webHidden/>
          </w:rPr>
          <w:fldChar w:fldCharType="separate"/>
        </w:r>
        <w:r>
          <w:rPr>
            <w:webHidden/>
          </w:rPr>
          <w:t>43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78" w:history="1">
        <w:r w:rsidRPr="00940488">
          <w:rPr>
            <w:rStyle w:val="ad"/>
          </w:rPr>
          <w:t>Рисунок </w:t>
        </w:r>
        <w:r>
          <w:rPr>
            <w:rFonts w:asciiTheme="minorHAnsi" w:eastAsiaTheme="minorEastAsia" w:hAnsiTheme="minorHAnsi" w:cstheme="minorBidi"/>
            <w:sz w:val="22"/>
            <w:szCs w:val="22"/>
          </w:rPr>
          <w:tab/>
        </w:r>
        <w:r w:rsidRPr="00940488">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_Toc95746078 \h </w:instrText>
        </w:r>
        <w:r>
          <w:rPr>
            <w:webHidden/>
          </w:rPr>
        </w:r>
        <w:r>
          <w:rPr>
            <w:webHidden/>
          </w:rPr>
          <w:fldChar w:fldCharType="separate"/>
        </w:r>
        <w:r>
          <w:rPr>
            <w:webHidden/>
          </w:rPr>
          <w:t>44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79" w:history="1">
        <w:r w:rsidRPr="00940488">
          <w:rPr>
            <w:rStyle w:val="ad"/>
          </w:rPr>
          <w:t>Рисунок </w:t>
        </w:r>
        <w:r>
          <w:rPr>
            <w:rFonts w:asciiTheme="minorHAnsi" w:eastAsiaTheme="minorEastAsia" w:hAnsiTheme="minorHAnsi" w:cstheme="minorBidi"/>
            <w:sz w:val="22"/>
            <w:szCs w:val="22"/>
          </w:rPr>
          <w:tab/>
        </w:r>
        <w:r w:rsidRPr="00940488">
          <w:rPr>
            <w:rStyle w:val="ad"/>
          </w:rPr>
          <w:t>6. Панели сортировки и фильтров</w:t>
        </w:r>
        <w:r>
          <w:rPr>
            <w:webHidden/>
          </w:rPr>
          <w:tab/>
        </w:r>
        <w:r>
          <w:rPr>
            <w:webHidden/>
          </w:rPr>
          <w:fldChar w:fldCharType="begin"/>
        </w:r>
        <w:r>
          <w:rPr>
            <w:webHidden/>
          </w:rPr>
          <w:instrText xml:space="preserve"> PAGEREF _Toc95746079 \h </w:instrText>
        </w:r>
        <w:r>
          <w:rPr>
            <w:webHidden/>
          </w:rPr>
        </w:r>
        <w:r>
          <w:rPr>
            <w:webHidden/>
          </w:rPr>
          <w:fldChar w:fldCharType="separate"/>
        </w:r>
        <w:r>
          <w:rPr>
            <w:webHidden/>
          </w:rPr>
          <w:t>46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80" w:history="1">
        <w:r w:rsidRPr="00940488">
          <w:rPr>
            <w:rStyle w:val="ad"/>
          </w:rPr>
          <w:t>Рисунок </w:t>
        </w:r>
        <w:r>
          <w:rPr>
            <w:rFonts w:asciiTheme="minorHAnsi" w:eastAsiaTheme="minorEastAsia" w:hAnsiTheme="minorHAnsi" w:cstheme="minorBidi"/>
            <w:sz w:val="22"/>
            <w:szCs w:val="22"/>
          </w:rPr>
          <w:tab/>
        </w:r>
        <w:r w:rsidRPr="00940488">
          <w:rPr>
            <w:rStyle w:val="ad"/>
          </w:rPr>
          <w:t>7. Панель сортировки</w:t>
        </w:r>
        <w:r>
          <w:rPr>
            <w:webHidden/>
          </w:rPr>
          <w:tab/>
        </w:r>
        <w:r>
          <w:rPr>
            <w:webHidden/>
          </w:rPr>
          <w:fldChar w:fldCharType="begin"/>
        </w:r>
        <w:r>
          <w:rPr>
            <w:webHidden/>
          </w:rPr>
          <w:instrText xml:space="preserve"> PAGEREF _Toc95746080 \h </w:instrText>
        </w:r>
        <w:r>
          <w:rPr>
            <w:webHidden/>
          </w:rPr>
        </w:r>
        <w:r>
          <w:rPr>
            <w:webHidden/>
          </w:rPr>
          <w:fldChar w:fldCharType="separate"/>
        </w:r>
        <w:r>
          <w:rPr>
            <w:webHidden/>
          </w:rPr>
          <w:t>46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81" w:history="1">
        <w:r w:rsidRPr="00940488">
          <w:rPr>
            <w:rStyle w:val="ad"/>
          </w:rPr>
          <w:t>Рисунок </w:t>
        </w:r>
        <w:r>
          <w:rPr>
            <w:rFonts w:asciiTheme="minorHAnsi" w:eastAsiaTheme="minorEastAsia" w:hAnsiTheme="minorHAnsi" w:cstheme="minorBidi"/>
            <w:sz w:val="22"/>
            <w:szCs w:val="22"/>
          </w:rPr>
          <w:tab/>
        </w:r>
        <w:r w:rsidRPr="00940488">
          <w:rPr>
            <w:rStyle w:val="ad"/>
          </w:rPr>
          <w:t>8. Панель фильтров</w:t>
        </w:r>
        <w:r>
          <w:rPr>
            <w:webHidden/>
          </w:rPr>
          <w:tab/>
        </w:r>
        <w:r>
          <w:rPr>
            <w:webHidden/>
          </w:rPr>
          <w:fldChar w:fldCharType="begin"/>
        </w:r>
        <w:r>
          <w:rPr>
            <w:webHidden/>
          </w:rPr>
          <w:instrText xml:space="preserve"> PAGEREF _Toc95746081 \h </w:instrText>
        </w:r>
        <w:r>
          <w:rPr>
            <w:webHidden/>
          </w:rPr>
        </w:r>
        <w:r>
          <w:rPr>
            <w:webHidden/>
          </w:rPr>
          <w:fldChar w:fldCharType="separate"/>
        </w:r>
        <w:r>
          <w:rPr>
            <w:webHidden/>
          </w:rPr>
          <w:t>46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82" w:history="1">
        <w:r w:rsidRPr="00940488">
          <w:rPr>
            <w:rStyle w:val="ad"/>
          </w:rPr>
          <w:t>Рисунок </w:t>
        </w:r>
        <w:r>
          <w:rPr>
            <w:rFonts w:asciiTheme="minorHAnsi" w:eastAsiaTheme="minorEastAsia" w:hAnsiTheme="minorHAnsi" w:cstheme="minorBidi"/>
            <w:sz w:val="22"/>
            <w:szCs w:val="22"/>
          </w:rPr>
          <w:tab/>
        </w:r>
        <w:r w:rsidRPr="00940488">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_Toc95746082 \h </w:instrText>
        </w:r>
        <w:r>
          <w:rPr>
            <w:webHidden/>
          </w:rPr>
        </w:r>
        <w:r>
          <w:rPr>
            <w:webHidden/>
          </w:rPr>
          <w:fldChar w:fldCharType="separate"/>
        </w:r>
        <w:r>
          <w:rPr>
            <w:webHidden/>
          </w:rPr>
          <w:t>47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83" w:history="1">
        <w:r w:rsidRPr="00940488">
          <w:rPr>
            <w:rStyle w:val="ad"/>
          </w:rPr>
          <w:t>Рисунок </w:t>
        </w:r>
        <w:r>
          <w:rPr>
            <w:rFonts w:asciiTheme="minorHAnsi" w:eastAsiaTheme="minorEastAsia" w:hAnsiTheme="minorHAnsi" w:cstheme="minorBidi"/>
            <w:sz w:val="22"/>
            <w:szCs w:val="22"/>
          </w:rPr>
          <w:tab/>
        </w:r>
        <w:r w:rsidRPr="00940488">
          <w:rPr>
            <w:rStyle w:val="ad"/>
          </w:rPr>
          <w:t>10. Информационная панель</w:t>
        </w:r>
        <w:r>
          <w:rPr>
            <w:webHidden/>
          </w:rPr>
          <w:tab/>
        </w:r>
        <w:r>
          <w:rPr>
            <w:webHidden/>
          </w:rPr>
          <w:fldChar w:fldCharType="begin"/>
        </w:r>
        <w:r>
          <w:rPr>
            <w:webHidden/>
          </w:rPr>
          <w:instrText xml:space="preserve"> PAGEREF _Toc95746083 \h </w:instrText>
        </w:r>
        <w:r>
          <w:rPr>
            <w:webHidden/>
          </w:rPr>
        </w:r>
        <w:r>
          <w:rPr>
            <w:webHidden/>
          </w:rPr>
          <w:fldChar w:fldCharType="separate"/>
        </w:r>
        <w:r>
          <w:rPr>
            <w:webHidden/>
          </w:rPr>
          <w:t>48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84" w:history="1">
        <w:r w:rsidRPr="00940488">
          <w:rPr>
            <w:rStyle w:val="ad"/>
          </w:rPr>
          <w:t>Рисунок </w:t>
        </w:r>
        <w:r>
          <w:rPr>
            <w:rFonts w:asciiTheme="minorHAnsi" w:eastAsiaTheme="minorEastAsia" w:hAnsiTheme="minorHAnsi" w:cstheme="minorBidi"/>
            <w:sz w:val="22"/>
            <w:szCs w:val="22"/>
          </w:rPr>
          <w:tab/>
        </w:r>
        <w:r w:rsidRPr="00940488">
          <w:rPr>
            <w:rStyle w:val="ad"/>
          </w:rPr>
          <w:t>11. ЭФ списка документов «Заявка на кассовый расход»</w:t>
        </w:r>
        <w:r>
          <w:rPr>
            <w:webHidden/>
          </w:rPr>
          <w:tab/>
        </w:r>
        <w:r>
          <w:rPr>
            <w:webHidden/>
          </w:rPr>
          <w:fldChar w:fldCharType="begin"/>
        </w:r>
        <w:r>
          <w:rPr>
            <w:webHidden/>
          </w:rPr>
          <w:instrText xml:space="preserve"> PAGEREF _Toc95746084 \h </w:instrText>
        </w:r>
        <w:r>
          <w:rPr>
            <w:webHidden/>
          </w:rPr>
        </w:r>
        <w:r>
          <w:rPr>
            <w:webHidden/>
          </w:rPr>
          <w:fldChar w:fldCharType="separate"/>
        </w:r>
        <w:r>
          <w:rPr>
            <w:webHidden/>
          </w:rPr>
          <w:t>50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85" w:history="1">
        <w:r w:rsidRPr="00940488">
          <w:rPr>
            <w:rStyle w:val="ad"/>
          </w:rPr>
          <w:t>Рисунок </w:t>
        </w:r>
        <w:r>
          <w:rPr>
            <w:rFonts w:asciiTheme="minorHAnsi" w:eastAsiaTheme="minorEastAsia" w:hAnsiTheme="minorHAnsi" w:cstheme="minorBidi"/>
            <w:sz w:val="22"/>
            <w:szCs w:val="22"/>
          </w:rPr>
          <w:tab/>
        </w:r>
        <w:r w:rsidRPr="00940488">
          <w:rPr>
            <w:rStyle w:val="ad"/>
          </w:rPr>
          <w:t>12. Окно «Поиск…»</w:t>
        </w:r>
        <w:r>
          <w:rPr>
            <w:webHidden/>
          </w:rPr>
          <w:tab/>
        </w:r>
        <w:r>
          <w:rPr>
            <w:webHidden/>
          </w:rPr>
          <w:fldChar w:fldCharType="begin"/>
        </w:r>
        <w:r>
          <w:rPr>
            <w:webHidden/>
          </w:rPr>
          <w:instrText xml:space="preserve"> PAGEREF _Toc95746085 \h </w:instrText>
        </w:r>
        <w:r>
          <w:rPr>
            <w:webHidden/>
          </w:rPr>
        </w:r>
        <w:r>
          <w:rPr>
            <w:webHidden/>
          </w:rPr>
          <w:fldChar w:fldCharType="separate"/>
        </w:r>
        <w:r>
          <w:rPr>
            <w:webHidden/>
          </w:rPr>
          <w:t>51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86" w:history="1">
        <w:r w:rsidRPr="00940488">
          <w:rPr>
            <w:rStyle w:val="ad"/>
          </w:rPr>
          <w:t>Рисунок </w:t>
        </w:r>
        <w:r>
          <w:rPr>
            <w:rFonts w:asciiTheme="minorHAnsi" w:eastAsiaTheme="minorEastAsia" w:hAnsiTheme="minorHAnsi" w:cstheme="minorBidi"/>
            <w:sz w:val="22"/>
            <w:szCs w:val="22"/>
          </w:rPr>
          <w:tab/>
        </w:r>
        <w:r w:rsidRPr="00940488">
          <w:rPr>
            <w:rStyle w:val="ad"/>
          </w:rPr>
          <w:t>13.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_Toc95746086 \h </w:instrText>
        </w:r>
        <w:r>
          <w:rPr>
            <w:webHidden/>
          </w:rPr>
        </w:r>
        <w:r>
          <w:rPr>
            <w:webHidden/>
          </w:rPr>
          <w:fldChar w:fldCharType="separate"/>
        </w:r>
        <w:r>
          <w:rPr>
            <w:webHidden/>
          </w:rPr>
          <w:t>51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87" w:history="1">
        <w:r w:rsidRPr="00940488">
          <w:rPr>
            <w:rStyle w:val="ad"/>
          </w:rPr>
          <w:t>Рисунок </w:t>
        </w:r>
        <w:r>
          <w:rPr>
            <w:rFonts w:asciiTheme="minorHAnsi" w:eastAsiaTheme="minorEastAsia" w:hAnsiTheme="minorHAnsi" w:cstheme="minorBidi"/>
            <w:sz w:val="22"/>
            <w:szCs w:val="22"/>
          </w:rPr>
          <w:tab/>
        </w:r>
        <w:r w:rsidRPr="00940488">
          <w:rPr>
            <w:rStyle w:val="ad"/>
          </w:rPr>
          <w:t>14.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_Toc95746087 \h </w:instrText>
        </w:r>
        <w:r>
          <w:rPr>
            <w:webHidden/>
          </w:rPr>
        </w:r>
        <w:r>
          <w:rPr>
            <w:webHidden/>
          </w:rPr>
          <w:fldChar w:fldCharType="separate"/>
        </w:r>
        <w:r>
          <w:rPr>
            <w:webHidden/>
          </w:rPr>
          <w:t>52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88" w:history="1">
        <w:r w:rsidRPr="00940488">
          <w:rPr>
            <w:rStyle w:val="ad"/>
          </w:rPr>
          <w:t>Рисунок </w:t>
        </w:r>
        <w:r>
          <w:rPr>
            <w:rFonts w:asciiTheme="minorHAnsi" w:eastAsiaTheme="minorEastAsia" w:hAnsiTheme="minorHAnsi" w:cstheme="minorBidi"/>
            <w:sz w:val="22"/>
            <w:szCs w:val="22"/>
          </w:rPr>
          <w:tab/>
        </w:r>
        <w:r w:rsidRPr="00940488">
          <w:rPr>
            <w:rStyle w:val="ad"/>
          </w:rPr>
          <w:t>15. Форма «Добавление записи»</w:t>
        </w:r>
        <w:r>
          <w:rPr>
            <w:webHidden/>
          </w:rPr>
          <w:tab/>
        </w:r>
        <w:r>
          <w:rPr>
            <w:webHidden/>
          </w:rPr>
          <w:fldChar w:fldCharType="begin"/>
        </w:r>
        <w:r>
          <w:rPr>
            <w:webHidden/>
          </w:rPr>
          <w:instrText xml:space="preserve"> PAGEREF _Toc95746088 \h </w:instrText>
        </w:r>
        <w:r>
          <w:rPr>
            <w:webHidden/>
          </w:rPr>
        </w:r>
        <w:r>
          <w:rPr>
            <w:webHidden/>
          </w:rPr>
          <w:fldChar w:fldCharType="separate"/>
        </w:r>
        <w:r>
          <w:rPr>
            <w:webHidden/>
          </w:rPr>
          <w:t>56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89" w:history="1">
        <w:r w:rsidRPr="00940488">
          <w:rPr>
            <w:rStyle w:val="ad"/>
          </w:rPr>
          <w:t>Рисунок </w:t>
        </w:r>
        <w:r>
          <w:rPr>
            <w:rFonts w:asciiTheme="minorHAnsi" w:eastAsiaTheme="minorEastAsia" w:hAnsiTheme="minorHAnsi" w:cstheme="minorBidi"/>
            <w:sz w:val="22"/>
            <w:szCs w:val="22"/>
          </w:rPr>
          <w:tab/>
        </w:r>
        <w:r w:rsidRPr="00940488">
          <w:rPr>
            <w:rStyle w:val="ad"/>
          </w:rPr>
          <w:t>16. ЭФ документа «Заявка на кассовый расход», закладки «Раздел 3, 4, 5 (2)»</w:t>
        </w:r>
        <w:r>
          <w:rPr>
            <w:webHidden/>
          </w:rPr>
          <w:tab/>
        </w:r>
        <w:r>
          <w:rPr>
            <w:webHidden/>
          </w:rPr>
          <w:fldChar w:fldCharType="begin"/>
        </w:r>
        <w:r>
          <w:rPr>
            <w:webHidden/>
          </w:rPr>
          <w:instrText xml:space="preserve"> PAGEREF _Toc95746089 \h </w:instrText>
        </w:r>
        <w:r>
          <w:rPr>
            <w:webHidden/>
          </w:rPr>
        </w:r>
        <w:r>
          <w:rPr>
            <w:webHidden/>
          </w:rPr>
          <w:fldChar w:fldCharType="separate"/>
        </w:r>
        <w:r>
          <w:rPr>
            <w:webHidden/>
          </w:rPr>
          <w:t>57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90" w:history="1">
        <w:r w:rsidRPr="00940488">
          <w:rPr>
            <w:rStyle w:val="ad"/>
          </w:rPr>
          <w:t>Рисунок </w:t>
        </w:r>
        <w:r>
          <w:rPr>
            <w:rFonts w:asciiTheme="minorHAnsi" w:eastAsiaTheme="minorEastAsia" w:hAnsiTheme="minorHAnsi" w:cstheme="minorBidi"/>
            <w:sz w:val="22"/>
            <w:szCs w:val="22"/>
          </w:rPr>
          <w:tab/>
        </w:r>
        <w:r w:rsidRPr="00940488">
          <w:rPr>
            <w:rStyle w:val="ad"/>
          </w:rPr>
          <w:t>17. Форма «Добавление записи»</w:t>
        </w:r>
        <w:r>
          <w:rPr>
            <w:webHidden/>
          </w:rPr>
          <w:tab/>
        </w:r>
        <w:r>
          <w:rPr>
            <w:webHidden/>
          </w:rPr>
          <w:fldChar w:fldCharType="begin"/>
        </w:r>
        <w:r>
          <w:rPr>
            <w:webHidden/>
          </w:rPr>
          <w:instrText xml:space="preserve"> PAGEREF _Toc95746090 \h </w:instrText>
        </w:r>
        <w:r>
          <w:rPr>
            <w:webHidden/>
          </w:rPr>
        </w:r>
        <w:r>
          <w:rPr>
            <w:webHidden/>
          </w:rPr>
          <w:fldChar w:fldCharType="separate"/>
        </w:r>
        <w:r>
          <w:rPr>
            <w:webHidden/>
          </w:rPr>
          <w:t>62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91" w:history="1">
        <w:r w:rsidRPr="00940488">
          <w:rPr>
            <w:rStyle w:val="ad"/>
          </w:rPr>
          <w:t>Рисунок </w:t>
        </w:r>
        <w:r>
          <w:rPr>
            <w:rFonts w:asciiTheme="minorHAnsi" w:eastAsiaTheme="minorEastAsia" w:hAnsiTheme="minorHAnsi" w:cstheme="minorBidi"/>
            <w:sz w:val="22"/>
            <w:szCs w:val="22"/>
          </w:rPr>
          <w:tab/>
        </w:r>
        <w:r w:rsidRPr="00940488">
          <w:rPr>
            <w:rStyle w:val="ad"/>
          </w:rPr>
          <w:t>18. ЭФ документа «Заявка на кассовый расход», закладки «Подписи (3)»</w:t>
        </w:r>
        <w:r>
          <w:rPr>
            <w:webHidden/>
          </w:rPr>
          <w:tab/>
        </w:r>
        <w:r>
          <w:rPr>
            <w:webHidden/>
          </w:rPr>
          <w:fldChar w:fldCharType="begin"/>
        </w:r>
        <w:r>
          <w:rPr>
            <w:webHidden/>
          </w:rPr>
          <w:instrText xml:space="preserve"> PAGEREF _Toc95746091 \h </w:instrText>
        </w:r>
        <w:r>
          <w:rPr>
            <w:webHidden/>
          </w:rPr>
        </w:r>
        <w:r>
          <w:rPr>
            <w:webHidden/>
          </w:rPr>
          <w:fldChar w:fldCharType="separate"/>
        </w:r>
        <w:r>
          <w:rPr>
            <w:webHidden/>
          </w:rPr>
          <w:t>62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92" w:history="1">
        <w:r w:rsidRPr="00940488">
          <w:rPr>
            <w:rStyle w:val="ad"/>
          </w:rPr>
          <w:t>Рисунок </w:t>
        </w:r>
        <w:r>
          <w:rPr>
            <w:rFonts w:asciiTheme="minorHAnsi" w:eastAsiaTheme="minorEastAsia" w:hAnsiTheme="minorHAnsi" w:cstheme="minorBidi"/>
            <w:sz w:val="22"/>
            <w:szCs w:val="22"/>
          </w:rPr>
          <w:tab/>
        </w:r>
        <w:r w:rsidRPr="00940488">
          <w:rPr>
            <w:rStyle w:val="ad"/>
          </w:rPr>
          <w:t>19. ЭФ списка документов «Заявка на кассовый расход (сокращенная)»</w:t>
        </w:r>
        <w:r>
          <w:rPr>
            <w:webHidden/>
          </w:rPr>
          <w:tab/>
        </w:r>
        <w:r>
          <w:rPr>
            <w:webHidden/>
          </w:rPr>
          <w:fldChar w:fldCharType="begin"/>
        </w:r>
        <w:r>
          <w:rPr>
            <w:webHidden/>
          </w:rPr>
          <w:instrText xml:space="preserve"> PAGEREF _Toc95746092 \h </w:instrText>
        </w:r>
        <w:r>
          <w:rPr>
            <w:webHidden/>
          </w:rPr>
        </w:r>
        <w:r>
          <w:rPr>
            <w:webHidden/>
          </w:rPr>
          <w:fldChar w:fldCharType="separate"/>
        </w:r>
        <w:r>
          <w:rPr>
            <w:webHidden/>
          </w:rPr>
          <w:t>64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93" w:history="1">
        <w:r w:rsidRPr="00940488">
          <w:rPr>
            <w:rStyle w:val="ad"/>
          </w:rPr>
          <w:t>Рисунок </w:t>
        </w:r>
        <w:r>
          <w:rPr>
            <w:rFonts w:asciiTheme="minorHAnsi" w:eastAsiaTheme="minorEastAsia" w:hAnsiTheme="minorHAnsi" w:cstheme="minorBidi"/>
            <w:sz w:val="22"/>
            <w:szCs w:val="22"/>
          </w:rPr>
          <w:tab/>
        </w:r>
        <w:r w:rsidRPr="00940488">
          <w:rPr>
            <w:rStyle w:val="ad"/>
          </w:rPr>
          <w:t>20.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_Toc95746093 \h </w:instrText>
        </w:r>
        <w:r>
          <w:rPr>
            <w:webHidden/>
          </w:rPr>
        </w:r>
        <w:r>
          <w:rPr>
            <w:webHidden/>
          </w:rPr>
          <w:fldChar w:fldCharType="separate"/>
        </w:r>
        <w:r>
          <w:rPr>
            <w:webHidden/>
          </w:rPr>
          <w:t>65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94" w:history="1">
        <w:r w:rsidRPr="00940488">
          <w:rPr>
            <w:rStyle w:val="ad"/>
          </w:rPr>
          <w:t>Рисунок </w:t>
        </w:r>
        <w:r>
          <w:rPr>
            <w:rFonts w:asciiTheme="minorHAnsi" w:eastAsiaTheme="minorEastAsia" w:hAnsiTheme="minorHAnsi" w:cstheme="minorBidi"/>
            <w:sz w:val="22"/>
            <w:szCs w:val="22"/>
          </w:rPr>
          <w:tab/>
        </w:r>
        <w:r w:rsidRPr="00940488">
          <w:rPr>
            <w:rStyle w:val="ad"/>
          </w:rPr>
          <w:t>21.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_Toc95746094 \h </w:instrText>
        </w:r>
        <w:r>
          <w:rPr>
            <w:webHidden/>
          </w:rPr>
        </w:r>
        <w:r>
          <w:rPr>
            <w:webHidden/>
          </w:rPr>
          <w:fldChar w:fldCharType="separate"/>
        </w:r>
        <w:r>
          <w:rPr>
            <w:webHidden/>
          </w:rPr>
          <w:t>69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95" w:history="1">
        <w:r w:rsidRPr="00940488">
          <w:rPr>
            <w:rStyle w:val="ad"/>
          </w:rPr>
          <w:t>Рисунок </w:t>
        </w:r>
        <w:r>
          <w:rPr>
            <w:rFonts w:asciiTheme="minorHAnsi" w:eastAsiaTheme="minorEastAsia" w:hAnsiTheme="minorHAnsi" w:cstheme="minorBidi"/>
            <w:sz w:val="22"/>
            <w:szCs w:val="22"/>
          </w:rPr>
          <w:tab/>
        </w:r>
        <w:r w:rsidRPr="00940488">
          <w:rPr>
            <w:rStyle w:val="ad"/>
          </w:rPr>
          <w:t>22.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_Toc95746095 \h </w:instrText>
        </w:r>
        <w:r>
          <w:rPr>
            <w:webHidden/>
          </w:rPr>
        </w:r>
        <w:r>
          <w:rPr>
            <w:webHidden/>
          </w:rPr>
          <w:fldChar w:fldCharType="separate"/>
        </w:r>
        <w:r>
          <w:rPr>
            <w:webHidden/>
          </w:rPr>
          <w:t>71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96" w:history="1">
        <w:r w:rsidRPr="00940488">
          <w:rPr>
            <w:rStyle w:val="ad"/>
          </w:rPr>
          <w:t>Рисунок </w:t>
        </w:r>
        <w:r>
          <w:rPr>
            <w:rFonts w:asciiTheme="minorHAnsi" w:eastAsiaTheme="minorEastAsia" w:hAnsiTheme="minorHAnsi" w:cstheme="minorBidi"/>
            <w:sz w:val="22"/>
            <w:szCs w:val="22"/>
          </w:rPr>
          <w:tab/>
        </w:r>
        <w:r w:rsidRPr="00940488">
          <w:rPr>
            <w:rStyle w:val="ad"/>
          </w:rPr>
          <w:t>23. ЭФ списка «Заявление на проведение операций с иностранной валютой»</w:t>
        </w:r>
        <w:r>
          <w:rPr>
            <w:webHidden/>
          </w:rPr>
          <w:tab/>
        </w:r>
        <w:r>
          <w:rPr>
            <w:webHidden/>
          </w:rPr>
          <w:fldChar w:fldCharType="begin"/>
        </w:r>
        <w:r>
          <w:rPr>
            <w:webHidden/>
          </w:rPr>
          <w:instrText xml:space="preserve"> PAGEREF _Toc95746096 \h </w:instrText>
        </w:r>
        <w:r>
          <w:rPr>
            <w:webHidden/>
          </w:rPr>
        </w:r>
        <w:r>
          <w:rPr>
            <w:webHidden/>
          </w:rPr>
          <w:fldChar w:fldCharType="separate"/>
        </w:r>
        <w:r>
          <w:rPr>
            <w:webHidden/>
          </w:rPr>
          <w:t>73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97" w:history="1">
        <w:r w:rsidRPr="00940488">
          <w:rPr>
            <w:rStyle w:val="ad"/>
          </w:rPr>
          <w:t>Рисунок </w:t>
        </w:r>
        <w:r>
          <w:rPr>
            <w:rFonts w:asciiTheme="minorHAnsi" w:eastAsiaTheme="minorEastAsia" w:hAnsiTheme="minorHAnsi" w:cstheme="minorBidi"/>
            <w:sz w:val="22"/>
            <w:szCs w:val="22"/>
          </w:rPr>
          <w:tab/>
        </w:r>
        <w:r w:rsidRPr="00940488">
          <w:rPr>
            <w:rStyle w:val="ad"/>
          </w:rPr>
          <w:t>24. Окно «Поиск…»</w:t>
        </w:r>
        <w:r>
          <w:rPr>
            <w:webHidden/>
          </w:rPr>
          <w:tab/>
        </w:r>
        <w:r>
          <w:rPr>
            <w:webHidden/>
          </w:rPr>
          <w:fldChar w:fldCharType="begin"/>
        </w:r>
        <w:r>
          <w:rPr>
            <w:webHidden/>
          </w:rPr>
          <w:instrText xml:space="preserve"> PAGEREF _Toc95746097 \h </w:instrText>
        </w:r>
        <w:r>
          <w:rPr>
            <w:webHidden/>
          </w:rPr>
        </w:r>
        <w:r>
          <w:rPr>
            <w:webHidden/>
          </w:rPr>
          <w:fldChar w:fldCharType="separate"/>
        </w:r>
        <w:r>
          <w:rPr>
            <w:webHidden/>
          </w:rPr>
          <w:t>74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98" w:history="1">
        <w:r w:rsidRPr="00940488">
          <w:rPr>
            <w:rStyle w:val="ad"/>
          </w:rPr>
          <w:t>Рисунок </w:t>
        </w:r>
        <w:r>
          <w:rPr>
            <w:rFonts w:asciiTheme="minorHAnsi" w:eastAsiaTheme="minorEastAsia" w:hAnsiTheme="minorHAnsi" w:cstheme="minorBidi"/>
            <w:sz w:val="22"/>
            <w:szCs w:val="22"/>
          </w:rPr>
          <w:tab/>
        </w:r>
        <w:r w:rsidRPr="00940488">
          <w:rPr>
            <w:rStyle w:val="ad"/>
          </w:rPr>
          <w:t>25.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_Toc95746098 \h </w:instrText>
        </w:r>
        <w:r>
          <w:rPr>
            <w:webHidden/>
          </w:rPr>
        </w:r>
        <w:r>
          <w:rPr>
            <w:webHidden/>
          </w:rPr>
          <w:fldChar w:fldCharType="separate"/>
        </w:r>
        <w:r>
          <w:rPr>
            <w:webHidden/>
          </w:rPr>
          <w:t>74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099" w:history="1">
        <w:r w:rsidRPr="00940488">
          <w:rPr>
            <w:rStyle w:val="ad"/>
          </w:rPr>
          <w:t>Рисунок </w:t>
        </w:r>
        <w:r>
          <w:rPr>
            <w:rFonts w:asciiTheme="minorHAnsi" w:eastAsiaTheme="minorEastAsia" w:hAnsiTheme="minorHAnsi" w:cstheme="minorBidi"/>
            <w:sz w:val="22"/>
            <w:szCs w:val="22"/>
          </w:rPr>
          <w:tab/>
        </w:r>
        <w:r w:rsidRPr="00940488">
          <w:rPr>
            <w:rStyle w:val="ad"/>
          </w:rPr>
          <w:t>26.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_Toc95746099 \h </w:instrText>
        </w:r>
        <w:r>
          <w:rPr>
            <w:webHidden/>
          </w:rPr>
        </w:r>
        <w:r>
          <w:rPr>
            <w:webHidden/>
          </w:rPr>
          <w:fldChar w:fldCharType="separate"/>
        </w:r>
        <w:r>
          <w:rPr>
            <w:webHidden/>
          </w:rPr>
          <w:t>75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00" w:history="1">
        <w:r w:rsidRPr="00940488">
          <w:rPr>
            <w:rStyle w:val="ad"/>
          </w:rPr>
          <w:t>Рисунок </w:t>
        </w:r>
        <w:r>
          <w:rPr>
            <w:rFonts w:asciiTheme="minorHAnsi" w:eastAsiaTheme="minorEastAsia" w:hAnsiTheme="minorHAnsi" w:cstheme="minorBidi"/>
            <w:sz w:val="22"/>
            <w:szCs w:val="22"/>
          </w:rPr>
          <w:tab/>
        </w:r>
        <w:r w:rsidRPr="00940488">
          <w:rPr>
            <w:rStyle w:val="ad"/>
          </w:rPr>
          <w:t>27.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_Toc95746100 \h </w:instrText>
        </w:r>
        <w:r>
          <w:rPr>
            <w:webHidden/>
          </w:rPr>
        </w:r>
        <w:r>
          <w:rPr>
            <w:webHidden/>
          </w:rPr>
          <w:fldChar w:fldCharType="separate"/>
        </w:r>
        <w:r>
          <w:rPr>
            <w:webHidden/>
          </w:rPr>
          <w:t>79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01" w:history="1">
        <w:r w:rsidRPr="00940488">
          <w:rPr>
            <w:rStyle w:val="ad"/>
          </w:rPr>
          <w:t>Рисунок </w:t>
        </w:r>
        <w:r>
          <w:rPr>
            <w:rFonts w:asciiTheme="minorHAnsi" w:eastAsiaTheme="minorEastAsia" w:hAnsiTheme="minorHAnsi" w:cstheme="minorBidi"/>
            <w:sz w:val="22"/>
            <w:szCs w:val="22"/>
          </w:rPr>
          <w:tab/>
        </w:r>
        <w:r w:rsidRPr="00940488">
          <w:rPr>
            <w:rStyle w:val="ad"/>
          </w:rPr>
          <w:t>28.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_Toc95746101 \h </w:instrText>
        </w:r>
        <w:r>
          <w:rPr>
            <w:webHidden/>
          </w:rPr>
        </w:r>
        <w:r>
          <w:rPr>
            <w:webHidden/>
          </w:rPr>
          <w:fldChar w:fldCharType="separate"/>
        </w:r>
        <w:r>
          <w:rPr>
            <w:webHidden/>
          </w:rPr>
          <w:t>81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02" w:history="1">
        <w:r w:rsidRPr="00940488">
          <w:rPr>
            <w:rStyle w:val="ad"/>
          </w:rPr>
          <w:t>Рисунок </w:t>
        </w:r>
        <w:r>
          <w:rPr>
            <w:rFonts w:asciiTheme="minorHAnsi" w:eastAsiaTheme="minorEastAsia" w:hAnsiTheme="minorHAnsi" w:cstheme="minorBidi"/>
            <w:sz w:val="22"/>
            <w:szCs w:val="22"/>
          </w:rPr>
          <w:tab/>
        </w:r>
        <w:r w:rsidRPr="00940488">
          <w:rPr>
            <w:rStyle w:val="ad"/>
          </w:rPr>
          <w:t>29. Форма «Добавление записи»</w:t>
        </w:r>
        <w:r>
          <w:rPr>
            <w:webHidden/>
          </w:rPr>
          <w:tab/>
        </w:r>
        <w:r>
          <w:rPr>
            <w:webHidden/>
          </w:rPr>
          <w:fldChar w:fldCharType="begin"/>
        </w:r>
        <w:r>
          <w:rPr>
            <w:webHidden/>
          </w:rPr>
          <w:instrText xml:space="preserve"> PAGEREF _Toc95746102 \h </w:instrText>
        </w:r>
        <w:r>
          <w:rPr>
            <w:webHidden/>
          </w:rPr>
        </w:r>
        <w:r>
          <w:rPr>
            <w:webHidden/>
          </w:rPr>
          <w:fldChar w:fldCharType="separate"/>
        </w:r>
        <w:r>
          <w:rPr>
            <w:webHidden/>
          </w:rPr>
          <w:t>82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03" w:history="1">
        <w:r w:rsidRPr="00940488">
          <w:rPr>
            <w:rStyle w:val="ad"/>
          </w:rPr>
          <w:t>Рисунок </w:t>
        </w:r>
        <w:r>
          <w:rPr>
            <w:rFonts w:asciiTheme="minorHAnsi" w:eastAsiaTheme="minorEastAsia" w:hAnsiTheme="minorHAnsi" w:cstheme="minorBidi"/>
            <w:sz w:val="22"/>
            <w:szCs w:val="22"/>
          </w:rPr>
          <w:tab/>
        </w:r>
        <w:r w:rsidRPr="00940488">
          <w:rPr>
            <w:rStyle w:val="ad"/>
          </w:rPr>
          <w:t>30.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_Toc95746103 \h </w:instrText>
        </w:r>
        <w:r>
          <w:rPr>
            <w:webHidden/>
          </w:rPr>
        </w:r>
        <w:r>
          <w:rPr>
            <w:webHidden/>
          </w:rPr>
          <w:fldChar w:fldCharType="separate"/>
        </w:r>
        <w:r>
          <w:rPr>
            <w:webHidden/>
          </w:rPr>
          <w:t>83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04" w:history="1">
        <w:r w:rsidRPr="00940488">
          <w:rPr>
            <w:rStyle w:val="ad"/>
          </w:rPr>
          <w:t>Рисунок </w:t>
        </w:r>
        <w:r>
          <w:rPr>
            <w:rFonts w:asciiTheme="minorHAnsi" w:eastAsiaTheme="minorEastAsia" w:hAnsiTheme="minorHAnsi" w:cstheme="minorBidi"/>
            <w:sz w:val="22"/>
            <w:szCs w:val="22"/>
          </w:rPr>
          <w:tab/>
        </w:r>
        <w:r w:rsidRPr="00940488">
          <w:rPr>
            <w:rStyle w:val="ad"/>
          </w:rPr>
          <w:t>31. ЭФ списка «Уведомление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_Toc95746104 \h </w:instrText>
        </w:r>
        <w:r>
          <w:rPr>
            <w:webHidden/>
          </w:rPr>
        </w:r>
        <w:r>
          <w:rPr>
            <w:webHidden/>
          </w:rPr>
          <w:fldChar w:fldCharType="separate"/>
        </w:r>
        <w:r>
          <w:rPr>
            <w:webHidden/>
          </w:rPr>
          <w:t>85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05" w:history="1">
        <w:r w:rsidRPr="00940488">
          <w:rPr>
            <w:rStyle w:val="ad"/>
          </w:rPr>
          <w:t>Рисунок </w:t>
        </w:r>
        <w:r>
          <w:rPr>
            <w:rFonts w:asciiTheme="minorHAnsi" w:eastAsiaTheme="minorEastAsia" w:hAnsiTheme="minorHAnsi" w:cstheme="minorBidi"/>
            <w:sz w:val="22"/>
            <w:szCs w:val="22"/>
          </w:rPr>
          <w:tab/>
        </w:r>
        <w:r w:rsidRPr="00940488">
          <w:rPr>
            <w:rStyle w:val="ad"/>
          </w:rPr>
          <w:t>32. ЭФ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_Toc95746105 \h </w:instrText>
        </w:r>
        <w:r>
          <w:rPr>
            <w:webHidden/>
          </w:rPr>
        </w:r>
        <w:r>
          <w:rPr>
            <w:webHidden/>
          </w:rPr>
          <w:fldChar w:fldCharType="separate"/>
        </w:r>
        <w:r>
          <w:rPr>
            <w:webHidden/>
          </w:rPr>
          <w:t>86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06" w:history="1">
        <w:r w:rsidRPr="00940488">
          <w:rPr>
            <w:rStyle w:val="ad"/>
          </w:rPr>
          <w:t>Рисунок </w:t>
        </w:r>
        <w:r>
          <w:rPr>
            <w:rFonts w:asciiTheme="minorHAnsi" w:eastAsiaTheme="minorEastAsia" w:hAnsiTheme="minorHAnsi" w:cstheme="minorBidi"/>
            <w:sz w:val="22"/>
            <w:szCs w:val="22"/>
          </w:rPr>
          <w:tab/>
        </w:r>
        <w:r w:rsidRPr="00940488">
          <w:rPr>
            <w:rStyle w:val="ad"/>
          </w:rPr>
          <w:t>33. ЭФ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_Toc95746106 \h </w:instrText>
        </w:r>
        <w:r>
          <w:rPr>
            <w:webHidden/>
          </w:rPr>
        </w:r>
        <w:r>
          <w:rPr>
            <w:webHidden/>
          </w:rPr>
          <w:fldChar w:fldCharType="separate"/>
        </w:r>
        <w:r>
          <w:rPr>
            <w:webHidden/>
          </w:rPr>
          <w:t>89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07" w:history="1">
        <w:r w:rsidRPr="00940488">
          <w:rPr>
            <w:rStyle w:val="ad"/>
          </w:rPr>
          <w:t>Рисунок </w:t>
        </w:r>
        <w:r>
          <w:rPr>
            <w:rFonts w:asciiTheme="minorHAnsi" w:eastAsiaTheme="minorEastAsia" w:hAnsiTheme="minorHAnsi" w:cstheme="minorBidi"/>
            <w:sz w:val="22"/>
            <w:szCs w:val="22"/>
          </w:rPr>
          <w:tab/>
        </w:r>
        <w:r w:rsidRPr="00940488">
          <w:rPr>
            <w:rStyle w:val="ad"/>
          </w:rPr>
          <w:t>34. ЭФ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_Toc95746107 \h </w:instrText>
        </w:r>
        <w:r>
          <w:rPr>
            <w:webHidden/>
          </w:rPr>
        </w:r>
        <w:r>
          <w:rPr>
            <w:webHidden/>
          </w:rPr>
          <w:fldChar w:fldCharType="separate"/>
        </w:r>
        <w:r>
          <w:rPr>
            <w:webHidden/>
          </w:rPr>
          <w:t>90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08" w:history="1">
        <w:r w:rsidRPr="00940488">
          <w:rPr>
            <w:rStyle w:val="ad"/>
          </w:rPr>
          <w:t>Рисунок </w:t>
        </w:r>
        <w:r>
          <w:rPr>
            <w:rFonts w:asciiTheme="minorHAnsi" w:eastAsiaTheme="minorEastAsia" w:hAnsiTheme="minorHAnsi" w:cstheme="minorBidi"/>
            <w:sz w:val="22"/>
            <w:szCs w:val="22"/>
          </w:rPr>
          <w:tab/>
        </w:r>
        <w:r w:rsidRPr="00940488">
          <w:rPr>
            <w:rStyle w:val="ad"/>
          </w:rPr>
          <w:t>35. Форма «Добавление записи», закладка «Основная»</w:t>
        </w:r>
        <w:r>
          <w:rPr>
            <w:webHidden/>
          </w:rPr>
          <w:tab/>
        </w:r>
        <w:r>
          <w:rPr>
            <w:webHidden/>
          </w:rPr>
          <w:fldChar w:fldCharType="begin"/>
        </w:r>
        <w:r>
          <w:rPr>
            <w:webHidden/>
          </w:rPr>
          <w:instrText xml:space="preserve"> PAGEREF _Toc95746108 \h </w:instrText>
        </w:r>
        <w:r>
          <w:rPr>
            <w:webHidden/>
          </w:rPr>
        </w:r>
        <w:r>
          <w:rPr>
            <w:webHidden/>
          </w:rPr>
          <w:fldChar w:fldCharType="separate"/>
        </w:r>
        <w:r>
          <w:rPr>
            <w:webHidden/>
          </w:rPr>
          <w:t>92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09" w:history="1">
        <w:r w:rsidRPr="00940488">
          <w:rPr>
            <w:rStyle w:val="ad"/>
          </w:rPr>
          <w:t>Рисунок </w:t>
        </w:r>
        <w:r>
          <w:rPr>
            <w:rFonts w:asciiTheme="minorHAnsi" w:eastAsiaTheme="minorEastAsia" w:hAnsiTheme="minorHAnsi" w:cstheme="minorBidi"/>
            <w:sz w:val="22"/>
            <w:szCs w:val="22"/>
          </w:rPr>
          <w:tab/>
        </w:r>
        <w:r w:rsidRPr="00940488">
          <w:rPr>
            <w:rStyle w:val="ad"/>
          </w:rPr>
          <w:t>36. Форма «Добавление записи», закладка «График оплаты»</w:t>
        </w:r>
        <w:r>
          <w:rPr>
            <w:webHidden/>
          </w:rPr>
          <w:tab/>
        </w:r>
        <w:r>
          <w:rPr>
            <w:webHidden/>
          </w:rPr>
          <w:fldChar w:fldCharType="begin"/>
        </w:r>
        <w:r>
          <w:rPr>
            <w:webHidden/>
          </w:rPr>
          <w:instrText xml:space="preserve"> PAGEREF _Toc95746109 \h </w:instrText>
        </w:r>
        <w:r>
          <w:rPr>
            <w:webHidden/>
          </w:rPr>
        </w:r>
        <w:r>
          <w:rPr>
            <w:webHidden/>
          </w:rPr>
          <w:fldChar w:fldCharType="separate"/>
        </w:r>
        <w:r>
          <w:rPr>
            <w:webHidden/>
          </w:rPr>
          <w:t>93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10" w:history="1">
        <w:r w:rsidRPr="00940488">
          <w:rPr>
            <w:rStyle w:val="ad"/>
          </w:rPr>
          <w:t>Рисунок </w:t>
        </w:r>
        <w:r>
          <w:rPr>
            <w:rFonts w:asciiTheme="minorHAnsi" w:eastAsiaTheme="minorEastAsia" w:hAnsiTheme="minorHAnsi" w:cstheme="minorBidi"/>
            <w:sz w:val="22"/>
            <w:szCs w:val="22"/>
          </w:rPr>
          <w:tab/>
        </w:r>
        <w:r w:rsidRPr="00940488">
          <w:rPr>
            <w:rStyle w:val="ad"/>
          </w:rPr>
          <w:t>37. ЭФ списка документов «Уведомление о нарушении сроков внесения и размеров арендной платы»</w:t>
        </w:r>
        <w:r>
          <w:rPr>
            <w:webHidden/>
          </w:rPr>
          <w:tab/>
        </w:r>
        <w:r>
          <w:rPr>
            <w:webHidden/>
          </w:rPr>
          <w:fldChar w:fldCharType="begin"/>
        </w:r>
        <w:r>
          <w:rPr>
            <w:webHidden/>
          </w:rPr>
          <w:instrText xml:space="preserve"> PAGEREF _Toc95746110 \h </w:instrText>
        </w:r>
        <w:r>
          <w:rPr>
            <w:webHidden/>
          </w:rPr>
        </w:r>
        <w:r>
          <w:rPr>
            <w:webHidden/>
          </w:rPr>
          <w:fldChar w:fldCharType="separate"/>
        </w:r>
        <w:r>
          <w:rPr>
            <w:webHidden/>
          </w:rPr>
          <w:t>94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11" w:history="1">
        <w:r w:rsidRPr="00940488">
          <w:rPr>
            <w:rStyle w:val="ad"/>
          </w:rPr>
          <w:t>Рисунок </w:t>
        </w:r>
        <w:r>
          <w:rPr>
            <w:rFonts w:asciiTheme="minorHAnsi" w:eastAsiaTheme="minorEastAsia" w:hAnsiTheme="minorHAnsi" w:cstheme="minorBidi"/>
            <w:sz w:val="22"/>
            <w:szCs w:val="22"/>
          </w:rPr>
          <w:tab/>
        </w:r>
        <w:r w:rsidRPr="00940488">
          <w:rPr>
            <w:rStyle w:val="ad"/>
          </w:rPr>
          <w:t>38. ЭФ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_Toc95746111 \h </w:instrText>
        </w:r>
        <w:r>
          <w:rPr>
            <w:webHidden/>
          </w:rPr>
        </w:r>
        <w:r>
          <w:rPr>
            <w:webHidden/>
          </w:rPr>
          <w:fldChar w:fldCharType="separate"/>
        </w:r>
        <w:r>
          <w:rPr>
            <w:webHidden/>
          </w:rPr>
          <w:t>95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12" w:history="1">
        <w:r w:rsidRPr="00940488">
          <w:rPr>
            <w:rStyle w:val="ad"/>
          </w:rPr>
          <w:t>Рисунок </w:t>
        </w:r>
        <w:r>
          <w:rPr>
            <w:rFonts w:asciiTheme="minorHAnsi" w:eastAsiaTheme="minorEastAsia" w:hAnsiTheme="minorHAnsi" w:cstheme="minorBidi"/>
            <w:sz w:val="22"/>
            <w:szCs w:val="22"/>
          </w:rPr>
          <w:tab/>
        </w:r>
        <w:r w:rsidRPr="00940488">
          <w:rPr>
            <w:rStyle w:val="ad"/>
          </w:rPr>
          <w:t>39. ЭФ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_Toc95746112 \h </w:instrText>
        </w:r>
        <w:r>
          <w:rPr>
            <w:webHidden/>
          </w:rPr>
        </w:r>
        <w:r>
          <w:rPr>
            <w:webHidden/>
          </w:rPr>
          <w:fldChar w:fldCharType="separate"/>
        </w:r>
        <w:r>
          <w:rPr>
            <w:webHidden/>
          </w:rPr>
          <w:t>96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13" w:history="1">
        <w:r w:rsidRPr="00940488">
          <w:rPr>
            <w:rStyle w:val="ad"/>
          </w:rPr>
          <w:t>Рисунок </w:t>
        </w:r>
        <w:r>
          <w:rPr>
            <w:rFonts w:asciiTheme="minorHAnsi" w:eastAsiaTheme="minorEastAsia" w:hAnsiTheme="minorHAnsi" w:cstheme="minorBidi"/>
            <w:sz w:val="22"/>
            <w:szCs w:val="22"/>
          </w:rPr>
          <w:tab/>
        </w:r>
        <w:r w:rsidRPr="00940488">
          <w:rPr>
            <w:rStyle w:val="ad"/>
          </w:rPr>
          <w:t>40.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_Toc95746113 \h </w:instrText>
        </w:r>
        <w:r>
          <w:rPr>
            <w:webHidden/>
          </w:rPr>
        </w:r>
        <w:r>
          <w:rPr>
            <w:webHidden/>
          </w:rPr>
          <w:fldChar w:fldCharType="separate"/>
        </w:r>
        <w:r>
          <w:rPr>
            <w:webHidden/>
          </w:rPr>
          <w:t>97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14" w:history="1">
        <w:r w:rsidRPr="00940488">
          <w:rPr>
            <w:rStyle w:val="ad"/>
          </w:rPr>
          <w:t>Рисунок </w:t>
        </w:r>
        <w:r>
          <w:rPr>
            <w:rFonts w:asciiTheme="minorHAnsi" w:eastAsiaTheme="minorEastAsia" w:hAnsiTheme="minorHAnsi" w:cstheme="minorBidi"/>
            <w:sz w:val="22"/>
            <w:szCs w:val="22"/>
          </w:rPr>
          <w:tab/>
        </w:r>
        <w:r w:rsidRPr="00940488">
          <w:rPr>
            <w:rStyle w:val="ad"/>
            <w:lang w:val="en-US"/>
          </w:rPr>
          <w:t>41</w:t>
        </w:r>
        <w:r w:rsidRPr="00940488">
          <w:rPr>
            <w:rStyle w:val="ad"/>
          </w:rPr>
          <w:t>.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_Toc95746114 \h </w:instrText>
        </w:r>
        <w:r>
          <w:rPr>
            <w:webHidden/>
          </w:rPr>
        </w:r>
        <w:r>
          <w:rPr>
            <w:webHidden/>
          </w:rPr>
          <w:fldChar w:fldCharType="separate"/>
        </w:r>
        <w:r>
          <w:rPr>
            <w:webHidden/>
          </w:rPr>
          <w:t>98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15" w:history="1">
        <w:r w:rsidRPr="00940488">
          <w:rPr>
            <w:rStyle w:val="ad"/>
          </w:rPr>
          <w:t>Рисунок </w:t>
        </w:r>
        <w:r>
          <w:rPr>
            <w:rFonts w:asciiTheme="minorHAnsi" w:eastAsiaTheme="minorEastAsia" w:hAnsiTheme="minorHAnsi" w:cstheme="minorBidi"/>
            <w:sz w:val="22"/>
            <w:szCs w:val="22"/>
          </w:rPr>
          <w:tab/>
        </w:r>
        <w:r w:rsidRPr="00940488">
          <w:rPr>
            <w:rStyle w:val="ad"/>
          </w:rPr>
          <w:t>42.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_Toc95746115 \h </w:instrText>
        </w:r>
        <w:r>
          <w:rPr>
            <w:webHidden/>
          </w:rPr>
        </w:r>
        <w:r>
          <w:rPr>
            <w:webHidden/>
          </w:rPr>
          <w:fldChar w:fldCharType="separate"/>
        </w:r>
        <w:r>
          <w:rPr>
            <w:webHidden/>
          </w:rPr>
          <w:t>99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16" w:history="1">
        <w:r w:rsidRPr="00940488">
          <w:rPr>
            <w:rStyle w:val="ad"/>
          </w:rPr>
          <w:t>Рисунок </w:t>
        </w:r>
        <w:r>
          <w:rPr>
            <w:rFonts w:asciiTheme="minorHAnsi" w:eastAsiaTheme="minorEastAsia" w:hAnsiTheme="minorHAnsi" w:cstheme="minorBidi"/>
            <w:sz w:val="22"/>
            <w:szCs w:val="22"/>
          </w:rPr>
          <w:tab/>
        </w:r>
        <w:r w:rsidRPr="00940488">
          <w:rPr>
            <w:rStyle w:val="ad"/>
          </w:rPr>
          <w:t>43. ЭФ списка документов «Сведения о соглашении»</w:t>
        </w:r>
        <w:r>
          <w:rPr>
            <w:webHidden/>
          </w:rPr>
          <w:tab/>
        </w:r>
        <w:r>
          <w:rPr>
            <w:webHidden/>
          </w:rPr>
          <w:fldChar w:fldCharType="begin"/>
        </w:r>
        <w:r>
          <w:rPr>
            <w:webHidden/>
          </w:rPr>
          <w:instrText xml:space="preserve"> PAGEREF _Toc95746116 \h </w:instrText>
        </w:r>
        <w:r>
          <w:rPr>
            <w:webHidden/>
          </w:rPr>
        </w:r>
        <w:r>
          <w:rPr>
            <w:webHidden/>
          </w:rPr>
          <w:fldChar w:fldCharType="separate"/>
        </w:r>
        <w:r>
          <w:rPr>
            <w:webHidden/>
          </w:rPr>
          <w:t>100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17" w:history="1">
        <w:r w:rsidRPr="00940488">
          <w:rPr>
            <w:rStyle w:val="ad"/>
          </w:rPr>
          <w:t>Рисунок </w:t>
        </w:r>
        <w:r>
          <w:rPr>
            <w:rFonts w:asciiTheme="minorHAnsi" w:eastAsiaTheme="minorEastAsia" w:hAnsiTheme="minorHAnsi" w:cstheme="minorBidi"/>
            <w:sz w:val="22"/>
            <w:szCs w:val="22"/>
          </w:rPr>
          <w:tab/>
        </w:r>
        <w:r w:rsidRPr="00940488">
          <w:rPr>
            <w:rStyle w:val="ad"/>
          </w:rPr>
          <w:t>44. ЭФ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_Toc95746117 \h </w:instrText>
        </w:r>
        <w:r>
          <w:rPr>
            <w:webHidden/>
          </w:rPr>
        </w:r>
        <w:r>
          <w:rPr>
            <w:webHidden/>
          </w:rPr>
          <w:fldChar w:fldCharType="separate"/>
        </w:r>
        <w:r>
          <w:rPr>
            <w:webHidden/>
          </w:rPr>
          <w:t>101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18" w:history="1">
        <w:r w:rsidRPr="00940488">
          <w:rPr>
            <w:rStyle w:val="ad"/>
          </w:rPr>
          <w:t>Рисунок </w:t>
        </w:r>
        <w:r>
          <w:rPr>
            <w:rFonts w:asciiTheme="minorHAnsi" w:eastAsiaTheme="minorEastAsia" w:hAnsiTheme="minorHAnsi" w:cstheme="minorBidi"/>
            <w:sz w:val="22"/>
            <w:szCs w:val="22"/>
          </w:rPr>
          <w:tab/>
        </w:r>
        <w:r w:rsidRPr="00940488">
          <w:rPr>
            <w:rStyle w:val="ad"/>
          </w:rPr>
          <w:t>45. ЭФ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_Toc95746118 \h </w:instrText>
        </w:r>
        <w:r>
          <w:rPr>
            <w:webHidden/>
          </w:rPr>
        </w:r>
        <w:r>
          <w:rPr>
            <w:webHidden/>
          </w:rPr>
          <w:fldChar w:fldCharType="separate"/>
        </w:r>
        <w:r>
          <w:rPr>
            <w:webHidden/>
          </w:rPr>
          <w:t>104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19" w:history="1">
        <w:r w:rsidRPr="00940488">
          <w:rPr>
            <w:rStyle w:val="ad"/>
          </w:rPr>
          <w:t>Рисунок </w:t>
        </w:r>
        <w:r>
          <w:rPr>
            <w:rFonts w:asciiTheme="minorHAnsi" w:eastAsiaTheme="minorEastAsia" w:hAnsiTheme="minorHAnsi" w:cstheme="minorBidi"/>
            <w:sz w:val="22"/>
            <w:szCs w:val="22"/>
          </w:rPr>
          <w:tab/>
        </w:r>
        <w:r w:rsidRPr="00940488">
          <w:rPr>
            <w:rStyle w:val="ad"/>
          </w:rPr>
          <w:t>46. ЭФ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_Toc95746119 \h </w:instrText>
        </w:r>
        <w:r>
          <w:rPr>
            <w:webHidden/>
          </w:rPr>
        </w:r>
        <w:r>
          <w:rPr>
            <w:webHidden/>
          </w:rPr>
          <w:fldChar w:fldCharType="separate"/>
        </w:r>
        <w:r>
          <w:rPr>
            <w:webHidden/>
          </w:rPr>
          <w:t>105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20" w:history="1">
        <w:r w:rsidRPr="00940488">
          <w:rPr>
            <w:rStyle w:val="ad"/>
          </w:rPr>
          <w:t>Рисунок </w:t>
        </w:r>
        <w:r>
          <w:rPr>
            <w:rFonts w:asciiTheme="minorHAnsi" w:eastAsiaTheme="minorEastAsia" w:hAnsiTheme="minorHAnsi" w:cstheme="minorBidi"/>
            <w:sz w:val="22"/>
            <w:szCs w:val="22"/>
          </w:rPr>
          <w:tab/>
        </w:r>
        <w:r w:rsidRPr="00940488">
          <w:rPr>
            <w:rStyle w:val="ad"/>
          </w:rPr>
          <w:t>47. ЭФ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_Toc95746120 \h </w:instrText>
        </w:r>
        <w:r>
          <w:rPr>
            <w:webHidden/>
          </w:rPr>
        </w:r>
        <w:r>
          <w:rPr>
            <w:webHidden/>
          </w:rPr>
          <w:fldChar w:fldCharType="separate"/>
        </w:r>
        <w:r>
          <w:rPr>
            <w:webHidden/>
          </w:rPr>
          <w:t>107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21" w:history="1">
        <w:r w:rsidRPr="00940488">
          <w:rPr>
            <w:rStyle w:val="ad"/>
          </w:rPr>
          <w:t>Рисунок </w:t>
        </w:r>
        <w:r>
          <w:rPr>
            <w:rFonts w:asciiTheme="minorHAnsi" w:eastAsiaTheme="minorEastAsia" w:hAnsiTheme="minorHAnsi" w:cstheme="minorBidi"/>
            <w:sz w:val="22"/>
            <w:szCs w:val="22"/>
          </w:rPr>
          <w:tab/>
        </w:r>
        <w:r w:rsidRPr="00940488">
          <w:rPr>
            <w:rStyle w:val="ad"/>
          </w:rPr>
          <w:t>48.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_Toc95746121 \h </w:instrText>
        </w:r>
        <w:r>
          <w:rPr>
            <w:webHidden/>
          </w:rPr>
        </w:r>
        <w:r>
          <w:rPr>
            <w:webHidden/>
          </w:rPr>
          <w:fldChar w:fldCharType="separate"/>
        </w:r>
        <w:r>
          <w:rPr>
            <w:webHidden/>
          </w:rPr>
          <w:t>110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22" w:history="1">
        <w:r w:rsidRPr="00940488">
          <w:rPr>
            <w:rStyle w:val="ad"/>
          </w:rPr>
          <w:t>Рисунок </w:t>
        </w:r>
        <w:r>
          <w:rPr>
            <w:rFonts w:asciiTheme="minorHAnsi" w:eastAsiaTheme="minorEastAsia" w:hAnsiTheme="minorHAnsi" w:cstheme="minorBidi"/>
            <w:sz w:val="22"/>
            <w:szCs w:val="22"/>
          </w:rPr>
          <w:tab/>
        </w:r>
        <w:r w:rsidRPr="00940488">
          <w:rPr>
            <w:rStyle w:val="ad"/>
          </w:rPr>
          <w:t>49.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_Toc95746122 \h </w:instrText>
        </w:r>
        <w:r>
          <w:rPr>
            <w:webHidden/>
          </w:rPr>
        </w:r>
        <w:r>
          <w:rPr>
            <w:webHidden/>
          </w:rPr>
          <w:fldChar w:fldCharType="separate"/>
        </w:r>
        <w:r>
          <w:rPr>
            <w:webHidden/>
          </w:rPr>
          <w:t>111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23" w:history="1">
        <w:r w:rsidRPr="00940488">
          <w:rPr>
            <w:rStyle w:val="ad"/>
          </w:rPr>
          <w:t>Рисунок </w:t>
        </w:r>
        <w:r>
          <w:rPr>
            <w:rFonts w:asciiTheme="minorHAnsi" w:eastAsiaTheme="minorEastAsia" w:hAnsiTheme="minorHAnsi" w:cstheme="minorBidi"/>
            <w:sz w:val="22"/>
            <w:szCs w:val="22"/>
          </w:rPr>
          <w:tab/>
        </w:r>
        <w:r w:rsidRPr="00940488">
          <w:rPr>
            <w:rStyle w:val="ad"/>
          </w:rPr>
          <w:t>50. ЭФ документа «Сведения о соглашении», закладки «График платежей»</w:t>
        </w:r>
        <w:r>
          <w:rPr>
            <w:webHidden/>
          </w:rPr>
          <w:tab/>
        </w:r>
        <w:r>
          <w:rPr>
            <w:webHidden/>
          </w:rPr>
          <w:fldChar w:fldCharType="begin"/>
        </w:r>
        <w:r>
          <w:rPr>
            <w:webHidden/>
          </w:rPr>
          <w:instrText xml:space="preserve"> PAGEREF _Toc95746123 \h </w:instrText>
        </w:r>
        <w:r>
          <w:rPr>
            <w:webHidden/>
          </w:rPr>
        </w:r>
        <w:r>
          <w:rPr>
            <w:webHidden/>
          </w:rPr>
          <w:fldChar w:fldCharType="separate"/>
        </w:r>
        <w:r>
          <w:rPr>
            <w:webHidden/>
          </w:rPr>
          <w:t>112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24" w:history="1">
        <w:r w:rsidRPr="00940488">
          <w:rPr>
            <w:rStyle w:val="ad"/>
          </w:rPr>
          <w:t>Рисунок </w:t>
        </w:r>
        <w:r>
          <w:rPr>
            <w:rFonts w:asciiTheme="minorHAnsi" w:eastAsiaTheme="minorEastAsia" w:hAnsiTheme="minorHAnsi" w:cstheme="minorBidi"/>
            <w:sz w:val="22"/>
            <w:szCs w:val="22"/>
          </w:rPr>
          <w:tab/>
        </w:r>
        <w:r w:rsidRPr="00940488">
          <w:rPr>
            <w:rStyle w:val="ad"/>
          </w:rPr>
          <w:t>51. Форма «Просмотр записи», табличный блок «Итоги в разрезе ФАИП»</w:t>
        </w:r>
        <w:r>
          <w:rPr>
            <w:webHidden/>
          </w:rPr>
          <w:tab/>
        </w:r>
        <w:r>
          <w:rPr>
            <w:webHidden/>
          </w:rPr>
          <w:fldChar w:fldCharType="begin"/>
        </w:r>
        <w:r>
          <w:rPr>
            <w:webHidden/>
          </w:rPr>
          <w:instrText xml:space="preserve"> PAGEREF _Toc95746124 \h </w:instrText>
        </w:r>
        <w:r>
          <w:rPr>
            <w:webHidden/>
          </w:rPr>
        </w:r>
        <w:r>
          <w:rPr>
            <w:webHidden/>
          </w:rPr>
          <w:fldChar w:fldCharType="separate"/>
        </w:r>
        <w:r>
          <w:rPr>
            <w:webHidden/>
          </w:rPr>
          <w:t>115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25" w:history="1">
        <w:r w:rsidRPr="00940488">
          <w:rPr>
            <w:rStyle w:val="ad"/>
          </w:rPr>
          <w:t>Рисунок </w:t>
        </w:r>
        <w:r>
          <w:rPr>
            <w:rFonts w:asciiTheme="minorHAnsi" w:eastAsiaTheme="minorEastAsia" w:hAnsiTheme="minorHAnsi" w:cstheme="minorBidi"/>
            <w:sz w:val="22"/>
            <w:szCs w:val="22"/>
          </w:rPr>
          <w:tab/>
        </w:r>
        <w:r w:rsidRPr="00940488">
          <w:rPr>
            <w:rStyle w:val="ad"/>
          </w:rPr>
          <w:t>52. Форма «Просмотр записи», табличный блок «Расшифровка по КБК для текущих итогов»</w:t>
        </w:r>
        <w:r>
          <w:rPr>
            <w:webHidden/>
          </w:rPr>
          <w:tab/>
        </w:r>
        <w:r>
          <w:rPr>
            <w:webHidden/>
          </w:rPr>
          <w:fldChar w:fldCharType="begin"/>
        </w:r>
        <w:r>
          <w:rPr>
            <w:webHidden/>
          </w:rPr>
          <w:instrText xml:space="preserve"> PAGEREF _Toc95746125 \h </w:instrText>
        </w:r>
        <w:r>
          <w:rPr>
            <w:webHidden/>
          </w:rPr>
        </w:r>
        <w:r>
          <w:rPr>
            <w:webHidden/>
          </w:rPr>
          <w:fldChar w:fldCharType="separate"/>
        </w:r>
        <w:r>
          <w:rPr>
            <w:webHidden/>
          </w:rPr>
          <w:t>116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26" w:history="1">
        <w:r w:rsidRPr="00940488">
          <w:rPr>
            <w:rStyle w:val="ad"/>
          </w:rPr>
          <w:t>Рисунок </w:t>
        </w:r>
        <w:r>
          <w:rPr>
            <w:rFonts w:asciiTheme="minorHAnsi" w:eastAsiaTheme="minorEastAsia" w:hAnsiTheme="minorHAnsi" w:cstheme="minorBidi"/>
            <w:sz w:val="22"/>
            <w:szCs w:val="22"/>
          </w:rPr>
          <w:tab/>
        </w:r>
        <w:r w:rsidRPr="00940488">
          <w:rPr>
            <w:rStyle w:val="ad"/>
          </w:rPr>
          <w:t>53. ЭФ документа «Сведения о соглашении», закладки «Подписи»</w:t>
        </w:r>
        <w:r>
          <w:rPr>
            <w:webHidden/>
          </w:rPr>
          <w:tab/>
        </w:r>
        <w:r>
          <w:rPr>
            <w:webHidden/>
          </w:rPr>
          <w:fldChar w:fldCharType="begin"/>
        </w:r>
        <w:r>
          <w:rPr>
            <w:webHidden/>
          </w:rPr>
          <w:instrText xml:space="preserve"> PAGEREF _Toc95746126 \h </w:instrText>
        </w:r>
        <w:r>
          <w:rPr>
            <w:webHidden/>
          </w:rPr>
        </w:r>
        <w:r>
          <w:rPr>
            <w:webHidden/>
          </w:rPr>
          <w:fldChar w:fldCharType="separate"/>
        </w:r>
        <w:r>
          <w:rPr>
            <w:webHidden/>
          </w:rPr>
          <w:t>117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27" w:history="1">
        <w:r w:rsidRPr="00940488">
          <w:rPr>
            <w:rStyle w:val="ad"/>
          </w:rPr>
          <w:t>Рисунок </w:t>
        </w:r>
        <w:r>
          <w:rPr>
            <w:rFonts w:asciiTheme="minorHAnsi" w:eastAsiaTheme="minorEastAsia" w:hAnsiTheme="minorHAnsi" w:cstheme="minorBidi"/>
            <w:sz w:val="22"/>
            <w:szCs w:val="22"/>
          </w:rPr>
          <w:tab/>
        </w:r>
        <w:r w:rsidRPr="00940488">
          <w:rPr>
            <w:rStyle w:val="ad"/>
          </w:rPr>
          <w:t>54. ЭФ списка документов «Сведения об изменении соглашения»</w:t>
        </w:r>
        <w:r>
          <w:rPr>
            <w:webHidden/>
          </w:rPr>
          <w:tab/>
        </w:r>
        <w:r>
          <w:rPr>
            <w:webHidden/>
          </w:rPr>
          <w:fldChar w:fldCharType="begin"/>
        </w:r>
        <w:r>
          <w:rPr>
            <w:webHidden/>
          </w:rPr>
          <w:instrText xml:space="preserve"> PAGEREF _Toc95746127 \h </w:instrText>
        </w:r>
        <w:r>
          <w:rPr>
            <w:webHidden/>
          </w:rPr>
        </w:r>
        <w:r>
          <w:rPr>
            <w:webHidden/>
          </w:rPr>
          <w:fldChar w:fldCharType="separate"/>
        </w:r>
        <w:r>
          <w:rPr>
            <w:webHidden/>
          </w:rPr>
          <w:t>118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28" w:history="1">
        <w:r w:rsidRPr="00940488">
          <w:rPr>
            <w:rStyle w:val="ad"/>
          </w:rPr>
          <w:t>Рисунок </w:t>
        </w:r>
        <w:r>
          <w:rPr>
            <w:rFonts w:asciiTheme="minorHAnsi" w:eastAsiaTheme="minorEastAsia" w:hAnsiTheme="minorHAnsi" w:cstheme="minorBidi"/>
            <w:sz w:val="22"/>
            <w:szCs w:val="22"/>
          </w:rPr>
          <w:tab/>
        </w:r>
        <w:r w:rsidRPr="00940488">
          <w:rPr>
            <w:rStyle w:val="ad"/>
          </w:rPr>
          <w:t>55. ЭФ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_Toc95746128 \h </w:instrText>
        </w:r>
        <w:r>
          <w:rPr>
            <w:webHidden/>
          </w:rPr>
        </w:r>
        <w:r>
          <w:rPr>
            <w:webHidden/>
          </w:rPr>
          <w:fldChar w:fldCharType="separate"/>
        </w:r>
        <w:r>
          <w:rPr>
            <w:webHidden/>
          </w:rPr>
          <w:t>120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29" w:history="1">
        <w:r w:rsidRPr="00940488">
          <w:rPr>
            <w:rStyle w:val="ad"/>
          </w:rPr>
          <w:t>Рисунок </w:t>
        </w:r>
        <w:r>
          <w:rPr>
            <w:rFonts w:asciiTheme="minorHAnsi" w:eastAsiaTheme="minorEastAsia" w:hAnsiTheme="minorHAnsi" w:cstheme="minorBidi"/>
            <w:sz w:val="22"/>
            <w:szCs w:val="22"/>
          </w:rPr>
          <w:tab/>
        </w:r>
        <w:r w:rsidRPr="00940488">
          <w:rPr>
            <w:rStyle w:val="ad"/>
          </w:rPr>
          <w:t>56. ЭФ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_Toc95746129 \h </w:instrText>
        </w:r>
        <w:r>
          <w:rPr>
            <w:webHidden/>
          </w:rPr>
        </w:r>
        <w:r>
          <w:rPr>
            <w:webHidden/>
          </w:rPr>
          <w:fldChar w:fldCharType="separate"/>
        </w:r>
        <w:r>
          <w:rPr>
            <w:webHidden/>
          </w:rPr>
          <w:t>124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30" w:history="1">
        <w:r w:rsidRPr="00940488">
          <w:rPr>
            <w:rStyle w:val="ad"/>
          </w:rPr>
          <w:t>Рисунок </w:t>
        </w:r>
        <w:r>
          <w:rPr>
            <w:rFonts w:asciiTheme="minorHAnsi" w:eastAsiaTheme="minorEastAsia" w:hAnsiTheme="minorHAnsi" w:cstheme="minorBidi"/>
            <w:sz w:val="22"/>
            <w:szCs w:val="22"/>
          </w:rPr>
          <w:tab/>
        </w:r>
        <w:r w:rsidRPr="00940488">
          <w:rPr>
            <w:rStyle w:val="ad"/>
          </w:rPr>
          <w:t>57. ЭФ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_Toc95746130 \h </w:instrText>
        </w:r>
        <w:r>
          <w:rPr>
            <w:webHidden/>
          </w:rPr>
        </w:r>
        <w:r>
          <w:rPr>
            <w:webHidden/>
          </w:rPr>
          <w:fldChar w:fldCharType="separate"/>
        </w:r>
        <w:r>
          <w:rPr>
            <w:webHidden/>
          </w:rPr>
          <w:t>125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31" w:history="1">
        <w:r w:rsidRPr="00940488">
          <w:rPr>
            <w:rStyle w:val="ad"/>
          </w:rPr>
          <w:t>Рисунок </w:t>
        </w:r>
        <w:r>
          <w:rPr>
            <w:rFonts w:asciiTheme="minorHAnsi" w:eastAsiaTheme="minorEastAsia" w:hAnsiTheme="minorHAnsi" w:cstheme="minorBidi"/>
            <w:sz w:val="22"/>
            <w:szCs w:val="22"/>
          </w:rPr>
          <w:tab/>
        </w:r>
        <w:r w:rsidRPr="00940488">
          <w:rPr>
            <w:rStyle w:val="ad"/>
          </w:rPr>
          <w:t>58. ЭФ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_Toc95746131 \h </w:instrText>
        </w:r>
        <w:r>
          <w:rPr>
            <w:webHidden/>
          </w:rPr>
        </w:r>
        <w:r>
          <w:rPr>
            <w:webHidden/>
          </w:rPr>
          <w:fldChar w:fldCharType="separate"/>
        </w:r>
        <w:r>
          <w:rPr>
            <w:webHidden/>
          </w:rPr>
          <w:t>127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32" w:history="1">
        <w:r w:rsidRPr="00940488">
          <w:rPr>
            <w:rStyle w:val="ad"/>
          </w:rPr>
          <w:t>Рисунок </w:t>
        </w:r>
        <w:r>
          <w:rPr>
            <w:rFonts w:asciiTheme="minorHAnsi" w:eastAsiaTheme="minorEastAsia" w:hAnsiTheme="minorHAnsi" w:cstheme="minorBidi"/>
            <w:sz w:val="22"/>
            <w:szCs w:val="22"/>
          </w:rPr>
          <w:tab/>
        </w:r>
        <w:r w:rsidRPr="00940488">
          <w:rPr>
            <w:rStyle w:val="ad"/>
          </w:rPr>
          <w:t>59.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_Toc95746132 \h </w:instrText>
        </w:r>
        <w:r>
          <w:rPr>
            <w:webHidden/>
          </w:rPr>
        </w:r>
        <w:r>
          <w:rPr>
            <w:webHidden/>
          </w:rPr>
          <w:fldChar w:fldCharType="separate"/>
        </w:r>
        <w:r>
          <w:rPr>
            <w:webHidden/>
          </w:rPr>
          <w:t>130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33" w:history="1">
        <w:r w:rsidRPr="00940488">
          <w:rPr>
            <w:rStyle w:val="ad"/>
          </w:rPr>
          <w:t>Рисунок </w:t>
        </w:r>
        <w:r>
          <w:rPr>
            <w:rFonts w:asciiTheme="minorHAnsi" w:eastAsiaTheme="minorEastAsia" w:hAnsiTheme="minorHAnsi" w:cstheme="minorBidi"/>
            <w:sz w:val="22"/>
            <w:szCs w:val="22"/>
          </w:rPr>
          <w:tab/>
        </w:r>
        <w:r w:rsidRPr="00940488">
          <w:rPr>
            <w:rStyle w:val="ad"/>
          </w:rPr>
          <w:t xml:space="preserve">60. ЭФ документа «Сведения о соглашении», закладки «Основные атрибуты», вкладки «Реквизиты НПА, определяющего правила (порядок) </w:t>
        </w:r>
        <w:r w:rsidRPr="00940488">
          <w:rPr>
            <w:rStyle w:val="ad"/>
          </w:rPr>
          <w:lastRenderedPageBreak/>
          <w:t>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_Toc95746133 \h </w:instrText>
        </w:r>
        <w:r>
          <w:rPr>
            <w:webHidden/>
          </w:rPr>
        </w:r>
        <w:r>
          <w:rPr>
            <w:webHidden/>
          </w:rPr>
          <w:fldChar w:fldCharType="separate"/>
        </w:r>
        <w:r>
          <w:rPr>
            <w:webHidden/>
          </w:rPr>
          <w:t>131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34" w:history="1">
        <w:r w:rsidRPr="00940488">
          <w:rPr>
            <w:rStyle w:val="ad"/>
          </w:rPr>
          <w:t>Рисунок </w:t>
        </w:r>
        <w:r>
          <w:rPr>
            <w:rFonts w:asciiTheme="minorHAnsi" w:eastAsiaTheme="minorEastAsia" w:hAnsiTheme="minorHAnsi" w:cstheme="minorBidi"/>
            <w:sz w:val="22"/>
            <w:szCs w:val="22"/>
          </w:rPr>
          <w:tab/>
        </w:r>
        <w:r w:rsidRPr="00940488">
          <w:rPr>
            <w:rStyle w:val="ad"/>
          </w:rPr>
          <w:t>61. ЭФ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_Toc95746134 \h </w:instrText>
        </w:r>
        <w:r>
          <w:rPr>
            <w:webHidden/>
          </w:rPr>
        </w:r>
        <w:r>
          <w:rPr>
            <w:webHidden/>
          </w:rPr>
          <w:fldChar w:fldCharType="separate"/>
        </w:r>
        <w:r>
          <w:rPr>
            <w:webHidden/>
          </w:rPr>
          <w:t>132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35" w:history="1">
        <w:r w:rsidRPr="00940488">
          <w:rPr>
            <w:rStyle w:val="ad"/>
          </w:rPr>
          <w:t>Рисунок </w:t>
        </w:r>
        <w:r>
          <w:rPr>
            <w:rFonts w:asciiTheme="minorHAnsi" w:eastAsiaTheme="minorEastAsia" w:hAnsiTheme="minorHAnsi" w:cstheme="minorBidi"/>
            <w:sz w:val="22"/>
            <w:szCs w:val="22"/>
          </w:rPr>
          <w:tab/>
        </w:r>
        <w:r w:rsidRPr="00940488">
          <w:rPr>
            <w:rStyle w:val="ad"/>
          </w:rPr>
          <w:t>62. Форма «Просмотр записи», табличное поле «Итоги в разрезе ФАИП»</w:t>
        </w:r>
        <w:r>
          <w:rPr>
            <w:webHidden/>
          </w:rPr>
          <w:tab/>
        </w:r>
        <w:r>
          <w:rPr>
            <w:webHidden/>
          </w:rPr>
          <w:fldChar w:fldCharType="begin"/>
        </w:r>
        <w:r>
          <w:rPr>
            <w:webHidden/>
          </w:rPr>
          <w:instrText xml:space="preserve"> PAGEREF _Toc95746135 \h </w:instrText>
        </w:r>
        <w:r>
          <w:rPr>
            <w:webHidden/>
          </w:rPr>
        </w:r>
        <w:r>
          <w:rPr>
            <w:webHidden/>
          </w:rPr>
          <w:fldChar w:fldCharType="separate"/>
        </w:r>
        <w:r>
          <w:rPr>
            <w:webHidden/>
          </w:rPr>
          <w:t>135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36" w:history="1">
        <w:r w:rsidRPr="00940488">
          <w:rPr>
            <w:rStyle w:val="ad"/>
          </w:rPr>
          <w:t>Рисунок </w:t>
        </w:r>
        <w:r>
          <w:rPr>
            <w:rFonts w:asciiTheme="minorHAnsi" w:eastAsiaTheme="minorEastAsia" w:hAnsiTheme="minorHAnsi" w:cstheme="minorBidi"/>
            <w:sz w:val="22"/>
            <w:szCs w:val="22"/>
          </w:rPr>
          <w:tab/>
        </w:r>
        <w:r w:rsidRPr="00940488">
          <w:rPr>
            <w:rStyle w:val="ad"/>
          </w:rPr>
          <w:t>63. Форма «Просмотр записи», табличное поле «Расшифровка по КБК для текущих итогов»</w:t>
        </w:r>
        <w:r>
          <w:rPr>
            <w:webHidden/>
          </w:rPr>
          <w:tab/>
        </w:r>
        <w:r>
          <w:rPr>
            <w:webHidden/>
          </w:rPr>
          <w:fldChar w:fldCharType="begin"/>
        </w:r>
        <w:r>
          <w:rPr>
            <w:webHidden/>
          </w:rPr>
          <w:instrText xml:space="preserve"> PAGEREF _Toc95746136 \h </w:instrText>
        </w:r>
        <w:r>
          <w:rPr>
            <w:webHidden/>
          </w:rPr>
        </w:r>
        <w:r>
          <w:rPr>
            <w:webHidden/>
          </w:rPr>
          <w:fldChar w:fldCharType="separate"/>
        </w:r>
        <w:r>
          <w:rPr>
            <w:webHidden/>
          </w:rPr>
          <w:t>136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37" w:history="1">
        <w:r w:rsidRPr="00940488">
          <w:rPr>
            <w:rStyle w:val="ad"/>
          </w:rPr>
          <w:t>Рисунок </w:t>
        </w:r>
        <w:r>
          <w:rPr>
            <w:rFonts w:asciiTheme="minorHAnsi" w:eastAsiaTheme="minorEastAsia" w:hAnsiTheme="minorHAnsi" w:cstheme="minorBidi"/>
            <w:sz w:val="22"/>
            <w:szCs w:val="22"/>
          </w:rPr>
          <w:tab/>
        </w:r>
        <w:r w:rsidRPr="00940488">
          <w:rPr>
            <w:rStyle w:val="ad"/>
          </w:rPr>
          <w:t>64. ЭФ документа «Сведения об изменении соглашения», закладки «Подписи»</w:t>
        </w:r>
        <w:r>
          <w:rPr>
            <w:webHidden/>
          </w:rPr>
          <w:tab/>
        </w:r>
        <w:r>
          <w:rPr>
            <w:webHidden/>
          </w:rPr>
          <w:fldChar w:fldCharType="begin"/>
        </w:r>
        <w:r>
          <w:rPr>
            <w:webHidden/>
          </w:rPr>
          <w:instrText xml:space="preserve"> PAGEREF _Toc95746137 \h </w:instrText>
        </w:r>
        <w:r>
          <w:rPr>
            <w:webHidden/>
          </w:rPr>
        </w:r>
        <w:r>
          <w:rPr>
            <w:webHidden/>
          </w:rPr>
          <w:fldChar w:fldCharType="separate"/>
        </w:r>
        <w:r>
          <w:rPr>
            <w:webHidden/>
          </w:rPr>
          <w:t>137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38" w:history="1">
        <w:r w:rsidRPr="00940488">
          <w:rPr>
            <w:rStyle w:val="ad"/>
          </w:rPr>
          <w:t>Рисунок </w:t>
        </w:r>
        <w:r>
          <w:rPr>
            <w:rFonts w:asciiTheme="minorHAnsi" w:eastAsiaTheme="minorEastAsia" w:hAnsiTheme="minorHAnsi" w:cstheme="minorBidi"/>
            <w:sz w:val="22"/>
            <w:szCs w:val="22"/>
          </w:rPr>
          <w:tab/>
        </w:r>
        <w:r w:rsidRPr="00940488">
          <w:rPr>
            <w:rStyle w:val="ad"/>
          </w:rPr>
          <w:t>65. ЭФ списка документов «Реестр администрируемых доходов»</w:t>
        </w:r>
        <w:r>
          <w:rPr>
            <w:webHidden/>
          </w:rPr>
          <w:tab/>
        </w:r>
        <w:r>
          <w:rPr>
            <w:webHidden/>
          </w:rPr>
          <w:fldChar w:fldCharType="begin"/>
        </w:r>
        <w:r>
          <w:rPr>
            <w:webHidden/>
          </w:rPr>
          <w:instrText xml:space="preserve"> PAGEREF _Toc95746138 \h </w:instrText>
        </w:r>
        <w:r>
          <w:rPr>
            <w:webHidden/>
          </w:rPr>
        </w:r>
        <w:r>
          <w:rPr>
            <w:webHidden/>
          </w:rPr>
          <w:fldChar w:fldCharType="separate"/>
        </w:r>
        <w:r>
          <w:rPr>
            <w:webHidden/>
          </w:rPr>
          <w:t>138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39" w:history="1">
        <w:r w:rsidRPr="00940488">
          <w:rPr>
            <w:rStyle w:val="ad"/>
          </w:rPr>
          <w:t>Рисунок </w:t>
        </w:r>
        <w:r>
          <w:rPr>
            <w:rFonts w:asciiTheme="minorHAnsi" w:eastAsiaTheme="minorEastAsia" w:hAnsiTheme="minorHAnsi" w:cstheme="minorBidi"/>
            <w:sz w:val="22"/>
            <w:szCs w:val="22"/>
          </w:rPr>
          <w:tab/>
        </w:r>
        <w:r w:rsidRPr="00940488">
          <w:rPr>
            <w:rStyle w:val="ad"/>
          </w:rPr>
          <w:t>66. ЭФ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_Toc95746139 \h </w:instrText>
        </w:r>
        <w:r>
          <w:rPr>
            <w:webHidden/>
          </w:rPr>
        </w:r>
        <w:r>
          <w:rPr>
            <w:webHidden/>
          </w:rPr>
          <w:fldChar w:fldCharType="separate"/>
        </w:r>
        <w:r>
          <w:rPr>
            <w:webHidden/>
          </w:rPr>
          <w:t>139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40" w:history="1">
        <w:r w:rsidRPr="00940488">
          <w:rPr>
            <w:rStyle w:val="ad"/>
          </w:rPr>
          <w:t>Рисунок </w:t>
        </w:r>
        <w:r>
          <w:rPr>
            <w:rFonts w:asciiTheme="minorHAnsi" w:eastAsiaTheme="minorEastAsia" w:hAnsiTheme="minorHAnsi" w:cstheme="minorBidi"/>
            <w:sz w:val="22"/>
            <w:szCs w:val="22"/>
          </w:rPr>
          <w:tab/>
        </w:r>
        <w:r w:rsidRPr="00940488">
          <w:rPr>
            <w:rStyle w:val="ad"/>
          </w:rPr>
          <w:t>67. Форма «Добавление записи»</w:t>
        </w:r>
        <w:r>
          <w:rPr>
            <w:webHidden/>
          </w:rPr>
          <w:tab/>
        </w:r>
        <w:r>
          <w:rPr>
            <w:webHidden/>
          </w:rPr>
          <w:fldChar w:fldCharType="begin"/>
        </w:r>
        <w:r>
          <w:rPr>
            <w:webHidden/>
          </w:rPr>
          <w:instrText xml:space="preserve"> PAGEREF _Toc95746140 \h </w:instrText>
        </w:r>
        <w:r>
          <w:rPr>
            <w:webHidden/>
          </w:rPr>
        </w:r>
        <w:r>
          <w:rPr>
            <w:webHidden/>
          </w:rPr>
          <w:fldChar w:fldCharType="separate"/>
        </w:r>
        <w:r>
          <w:rPr>
            <w:webHidden/>
          </w:rPr>
          <w:t>143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41" w:history="1">
        <w:r w:rsidRPr="00940488">
          <w:rPr>
            <w:rStyle w:val="ad"/>
          </w:rPr>
          <w:t>Рисунок </w:t>
        </w:r>
        <w:r>
          <w:rPr>
            <w:rFonts w:asciiTheme="minorHAnsi" w:eastAsiaTheme="minorEastAsia" w:hAnsiTheme="minorHAnsi" w:cstheme="minorBidi"/>
            <w:sz w:val="22"/>
            <w:szCs w:val="22"/>
          </w:rPr>
          <w:tab/>
        </w:r>
        <w:r w:rsidRPr="00940488">
          <w:rPr>
            <w:rStyle w:val="ad"/>
          </w:rPr>
          <w:t>68. ЭФ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_Toc95746141 \h </w:instrText>
        </w:r>
        <w:r>
          <w:rPr>
            <w:webHidden/>
          </w:rPr>
        </w:r>
        <w:r>
          <w:rPr>
            <w:webHidden/>
          </w:rPr>
          <w:fldChar w:fldCharType="separate"/>
        </w:r>
        <w:r>
          <w:rPr>
            <w:webHidden/>
          </w:rPr>
          <w:t>143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42" w:history="1">
        <w:r w:rsidRPr="00940488">
          <w:rPr>
            <w:rStyle w:val="ad"/>
          </w:rPr>
          <w:t>Рисунок </w:t>
        </w:r>
        <w:r>
          <w:rPr>
            <w:rFonts w:asciiTheme="minorHAnsi" w:eastAsiaTheme="minorEastAsia" w:hAnsiTheme="minorHAnsi" w:cstheme="minorBidi"/>
            <w:sz w:val="22"/>
            <w:szCs w:val="22"/>
          </w:rPr>
          <w:tab/>
        </w:r>
        <w:r w:rsidRPr="00940488">
          <w:rPr>
            <w:rStyle w:val="ad"/>
          </w:rPr>
          <w:t>69. ЭФ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_Toc95746142 \h </w:instrText>
        </w:r>
        <w:r>
          <w:rPr>
            <w:webHidden/>
          </w:rPr>
        </w:r>
        <w:r>
          <w:rPr>
            <w:webHidden/>
          </w:rPr>
          <w:fldChar w:fldCharType="separate"/>
        </w:r>
        <w:r>
          <w:rPr>
            <w:webHidden/>
          </w:rPr>
          <w:t>144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43" w:history="1">
        <w:r w:rsidRPr="00940488">
          <w:rPr>
            <w:rStyle w:val="ad"/>
          </w:rPr>
          <w:t>Рисунок </w:t>
        </w:r>
        <w:r>
          <w:rPr>
            <w:rFonts w:asciiTheme="minorHAnsi" w:eastAsiaTheme="minorEastAsia" w:hAnsiTheme="minorHAnsi" w:cstheme="minorBidi"/>
            <w:sz w:val="22"/>
            <w:szCs w:val="22"/>
          </w:rPr>
          <w:tab/>
        </w:r>
        <w:r w:rsidRPr="00940488">
          <w:rPr>
            <w:rStyle w:val="ad"/>
          </w:rPr>
          <w:t>70.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_Toc95746143 \h </w:instrText>
        </w:r>
        <w:r>
          <w:rPr>
            <w:webHidden/>
          </w:rPr>
        </w:r>
        <w:r>
          <w:rPr>
            <w:webHidden/>
          </w:rPr>
          <w:fldChar w:fldCharType="separate"/>
        </w:r>
        <w:r>
          <w:rPr>
            <w:webHidden/>
          </w:rPr>
          <w:t>145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44" w:history="1">
        <w:r w:rsidRPr="00940488">
          <w:rPr>
            <w:rStyle w:val="ad"/>
          </w:rPr>
          <w:t>Рисунок </w:t>
        </w:r>
        <w:r>
          <w:rPr>
            <w:rFonts w:asciiTheme="minorHAnsi" w:eastAsiaTheme="minorEastAsia" w:hAnsiTheme="minorHAnsi" w:cstheme="minorBidi"/>
            <w:sz w:val="22"/>
            <w:szCs w:val="22"/>
          </w:rPr>
          <w:tab/>
        </w:r>
        <w:r w:rsidRPr="00940488">
          <w:rPr>
            <w:rStyle w:val="ad"/>
          </w:rPr>
          <w:t>71. ЭФ «Заявка на внесение/изменение реквизитов УБП в СРРПБС»</w:t>
        </w:r>
        <w:r>
          <w:rPr>
            <w:webHidden/>
          </w:rPr>
          <w:tab/>
        </w:r>
        <w:r>
          <w:rPr>
            <w:webHidden/>
          </w:rPr>
          <w:fldChar w:fldCharType="begin"/>
        </w:r>
        <w:r>
          <w:rPr>
            <w:webHidden/>
          </w:rPr>
          <w:instrText xml:space="preserve"> PAGEREF _Toc95746144 \h </w:instrText>
        </w:r>
        <w:r>
          <w:rPr>
            <w:webHidden/>
          </w:rPr>
        </w:r>
        <w:r>
          <w:rPr>
            <w:webHidden/>
          </w:rPr>
          <w:fldChar w:fldCharType="separate"/>
        </w:r>
        <w:r>
          <w:rPr>
            <w:webHidden/>
          </w:rPr>
          <w:t>146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45" w:history="1">
        <w:r w:rsidRPr="00940488">
          <w:rPr>
            <w:rStyle w:val="ad"/>
          </w:rPr>
          <w:t>Рисунок </w:t>
        </w:r>
        <w:r>
          <w:rPr>
            <w:rFonts w:asciiTheme="minorHAnsi" w:eastAsiaTheme="minorEastAsia" w:hAnsiTheme="minorHAnsi" w:cstheme="minorBidi"/>
            <w:sz w:val="22"/>
            <w:szCs w:val="22"/>
          </w:rPr>
          <w:tab/>
        </w:r>
        <w:r w:rsidRPr="00940488">
          <w:rPr>
            <w:rStyle w:val="ad"/>
          </w:rPr>
          <w:t>72. Форма «Добавление записи»</w:t>
        </w:r>
        <w:r>
          <w:rPr>
            <w:webHidden/>
          </w:rPr>
          <w:tab/>
        </w:r>
        <w:r>
          <w:rPr>
            <w:webHidden/>
          </w:rPr>
          <w:fldChar w:fldCharType="begin"/>
        </w:r>
        <w:r>
          <w:rPr>
            <w:webHidden/>
          </w:rPr>
          <w:instrText xml:space="preserve"> PAGEREF _Toc95746145 \h </w:instrText>
        </w:r>
        <w:r>
          <w:rPr>
            <w:webHidden/>
          </w:rPr>
        </w:r>
        <w:r>
          <w:rPr>
            <w:webHidden/>
          </w:rPr>
          <w:fldChar w:fldCharType="separate"/>
        </w:r>
        <w:r>
          <w:rPr>
            <w:webHidden/>
          </w:rPr>
          <w:t>148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46" w:history="1">
        <w:r w:rsidRPr="00940488">
          <w:rPr>
            <w:rStyle w:val="ad"/>
          </w:rPr>
          <w:t>Рисунок </w:t>
        </w:r>
        <w:r>
          <w:rPr>
            <w:rFonts w:asciiTheme="minorHAnsi" w:eastAsiaTheme="minorEastAsia" w:hAnsiTheme="minorHAnsi" w:cstheme="minorBidi"/>
            <w:sz w:val="22"/>
            <w:szCs w:val="22"/>
          </w:rPr>
          <w:tab/>
        </w:r>
        <w:r w:rsidRPr="00940488">
          <w:rPr>
            <w:rStyle w:val="ad"/>
          </w:rPr>
          <w:t>73. ЭФ списка документов «Заявка на исключение реквизитов УБП в СРРПБС»</w:t>
        </w:r>
        <w:r>
          <w:rPr>
            <w:webHidden/>
          </w:rPr>
          <w:tab/>
        </w:r>
        <w:r>
          <w:rPr>
            <w:webHidden/>
          </w:rPr>
          <w:fldChar w:fldCharType="begin"/>
        </w:r>
        <w:r>
          <w:rPr>
            <w:webHidden/>
          </w:rPr>
          <w:instrText xml:space="preserve"> PAGEREF _Toc95746146 \h </w:instrText>
        </w:r>
        <w:r>
          <w:rPr>
            <w:webHidden/>
          </w:rPr>
        </w:r>
        <w:r>
          <w:rPr>
            <w:webHidden/>
          </w:rPr>
          <w:fldChar w:fldCharType="separate"/>
        </w:r>
        <w:r>
          <w:rPr>
            <w:webHidden/>
          </w:rPr>
          <w:t>149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47" w:history="1">
        <w:r w:rsidRPr="00940488">
          <w:rPr>
            <w:rStyle w:val="ad"/>
          </w:rPr>
          <w:t>Рисунок </w:t>
        </w:r>
        <w:r>
          <w:rPr>
            <w:rFonts w:asciiTheme="minorHAnsi" w:eastAsiaTheme="minorEastAsia" w:hAnsiTheme="minorHAnsi" w:cstheme="minorBidi"/>
            <w:sz w:val="22"/>
            <w:szCs w:val="22"/>
          </w:rPr>
          <w:tab/>
        </w:r>
        <w:r w:rsidRPr="00940488">
          <w:rPr>
            <w:rStyle w:val="ad"/>
          </w:rPr>
          <w:t>74. ЭФ «Заявка на исключение реквизитов УБП в СРРПБС»</w:t>
        </w:r>
        <w:r>
          <w:rPr>
            <w:webHidden/>
          </w:rPr>
          <w:tab/>
        </w:r>
        <w:r>
          <w:rPr>
            <w:webHidden/>
          </w:rPr>
          <w:fldChar w:fldCharType="begin"/>
        </w:r>
        <w:r>
          <w:rPr>
            <w:webHidden/>
          </w:rPr>
          <w:instrText xml:space="preserve"> PAGEREF _Toc95746147 \h </w:instrText>
        </w:r>
        <w:r>
          <w:rPr>
            <w:webHidden/>
          </w:rPr>
        </w:r>
        <w:r>
          <w:rPr>
            <w:webHidden/>
          </w:rPr>
          <w:fldChar w:fldCharType="separate"/>
        </w:r>
        <w:r>
          <w:rPr>
            <w:webHidden/>
          </w:rPr>
          <w:t>150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48" w:history="1">
        <w:r w:rsidRPr="00940488">
          <w:rPr>
            <w:rStyle w:val="ad"/>
          </w:rPr>
          <w:t>Рисунок </w:t>
        </w:r>
        <w:r>
          <w:rPr>
            <w:rFonts w:asciiTheme="minorHAnsi" w:eastAsiaTheme="minorEastAsia" w:hAnsiTheme="minorHAnsi" w:cstheme="minorBidi"/>
            <w:sz w:val="22"/>
            <w:szCs w:val="22"/>
          </w:rPr>
          <w:tab/>
        </w:r>
        <w:r w:rsidRPr="00940488">
          <w:rPr>
            <w:rStyle w:val="ad"/>
          </w:rPr>
          <w:t>75. Форма «Добавление записи»</w:t>
        </w:r>
        <w:r>
          <w:rPr>
            <w:webHidden/>
          </w:rPr>
          <w:tab/>
        </w:r>
        <w:r>
          <w:rPr>
            <w:webHidden/>
          </w:rPr>
          <w:fldChar w:fldCharType="begin"/>
        </w:r>
        <w:r>
          <w:rPr>
            <w:webHidden/>
          </w:rPr>
          <w:instrText xml:space="preserve"> PAGEREF _Toc95746148 \h </w:instrText>
        </w:r>
        <w:r>
          <w:rPr>
            <w:webHidden/>
          </w:rPr>
        </w:r>
        <w:r>
          <w:rPr>
            <w:webHidden/>
          </w:rPr>
          <w:fldChar w:fldCharType="separate"/>
        </w:r>
        <w:r>
          <w:rPr>
            <w:webHidden/>
          </w:rPr>
          <w:t>152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49" w:history="1">
        <w:r w:rsidRPr="00940488">
          <w:rPr>
            <w:rStyle w:val="ad"/>
          </w:rPr>
          <w:t>Рисунок </w:t>
        </w:r>
        <w:r>
          <w:rPr>
            <w:rFonts w:asciiTheme="minorHAnsi" w:eastAsiaTheme="minorEastAsia" w:hAnsiTheme="minorHAnsi" w:cstheme="minorBidi"/>
            <w:sz w:val="22"/>
            <w:szCs w:val="22"/>
          </w:rPr>
          <w:tab/>
        </w:r>
        <w:r w:rsidRPr="00940488">
          <w:rPr>
            <w:rStyle w:val="ad"/>
          </w:rPr>
          <w:t>76.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_Toc95746149 \h </w:instrText>
        </w:r>
        <w:r>
          <w:rPr>
            <w:webHidden/>
          </w:rPr>
        </w:r>
        <w:r>
          <w:rPr>
            <w:webHidden/>
          </w:rPr>
          <w:fldChar w:fldCharType="separate"/>
        </w:r>
        <w:r>
          <w:rPr>
            <w:webHidden/>
          </w:rPr>
          <w:t>153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50" w:history="1">
        <w:r w:rsidRPr="00940488">
          <w:rPr>
            <w:rStyle w:val="ad"/>
          </w:rPr>
          <w:t>Рисунок </w:t>
        </w:r>
        <w:r>
          <w:rPr>
            <w:rFonts w:asciiTheme="minorHAnsi" w:eastAsiaTheme="minorEastAsia" w:hAnsiTheme="minorHAnsi" w:cstheme="minorBidi"/>
            <w:sz w:val="22"/>
            <w:szCs w:val="22"/>
          </w:rPr>
          <w:tab/>
        </w:r>
        <w:r w:rsidRPr="00940488">
          <w:rPr>
            <w:rStyle w:val="ad"/>
          </w:rPr>
          <w:t>77. Окно «Поиск…»</w:t>
        </w:r>
        <w:r>
          <w:rPr>
            <w:webHidden/>
          </w:rPr>
          <w:tab/>
        </w:r>
        <w:r>
          <w:rPr>
            <w:webHidden/>
          </w:rPr>
          <w:fldChar w:fldCharType="begin"/>
        </w:r>
        <w:r>
          <w:rPr>
            <w:webHidden/>
          </w:rPr>
          <w:instrText xml:space="preserve"> PAGEREF _Toc95746150 \h </w:instrText>
        </w:r>
        <w:r>
          <w:rPr>
            <w:webHidden/>
          </w:rPr>
        </w:r>
        <w:r>
          <w:rPr>
            <w:webHidden/>
          </w:rPr>
          <w:fldChar w:fldCharType="separate"/>
        </w:r>
        <w:r>
          <w:rPr>
            <w:webHidden/>
          </w:rPr>
          <w:t>154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51" w:history="1">
        <w:r w:rsidRPr="00940488">
          <w:rPr>
            <w:rStyle w:val="ad"/>
          </w:rPr>
          <w:t>Рисунок </w:t>
        </w:r>
        <w:r>
          <w:rPr>
            <w:rFonts w:asciiTheme="minorHAnsi" w:eastAsiaTheme="minorEastAsia" w:hAnsiTheme="minorHAnsi" w:cstheme="minorBidi"/>
            <w:sz w:val="22"/>
            <w:szCs w:val="22"/>
          </w:rPr>
          <w:tab/>
        </w:r>
        <w:r w:rsidRPr="00940488">
          <w:rPr>
            <w:rStyle w:val="ad"/>
          </w:rPr>
          <w:t>78. Окно «Выбор родительского документа» для документов типа «Заявка на внесение/изменение реквизитов УБП в СРРПБС»</w:t>
        </w:r>
        <w:r>
          <w:rPr>
            <w:webHidden/>
          </w:rPr>
          <w:tab/>
        </w:r>
        <w:r>
          <w:rPr>
            <w:webHidden/>
          </w:rPr>
          <w:fldChar w:fldCharType="begin"/>
        </w:r>
        <w:r>
          <w:rPr>
            <w:webHidden/>
          </w:rPr>
          <w:instrText xml:space="preserve"> PAGEREF _Toc95746151 \h </w:instrText>
        </w:r>
        <w:r>
          <w:rPr>
            <w:webHidden/>
          </w:rPr>
        </w:r>
        <w:r>
          <w:rPr>
            <w:webHidden/>
          </w:rPr>
          <w:fldChar w:fldCharType="separate"/>
        </w:r>
        <w:r>
          <w:rPr>
            <w:webHidden/>
          </w:rPr>
          <w:t>155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52" w:history="1">
        <w:r w:rsidRPr="00940488">
          <w:rPr>
            <w:rStyle w:val="ad"/>
          </w:rPr>
          <w:t>Рисунок </w:t>
        </w:r>
        <w:r>
          <w:rPr>
            <w:rFonts w:asciiTheme="minorHAnsi" w:eastAsiaTheme="minorEastAsia" w:hAnsiTheme="minorHAnsi" w:cstheme="minorBidi"/>
            <w:sz w:val="22"/>
            <w:szCs w:val="22"/>
          </w:rPr>
          <w:tab/>
        </w:r>
        <w:r w:rsidRPr="00940488">
          <w:rPr>
            <w:rStyle w:val="ad"/>
          </w:rPr>
          <w:t>79.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_Toc95746152 \h </w:instrText>
        </w:r>
        <w:r>
          <w:rPr>
            <w:webHidden/>
          </w:rPr>
        </w:r>
        <w:r>
          <w:rPr>
            <w:webHidden/>
          </w:rPr>
          <w:fldChar w:fldCharType="separate"/>
        </w:r>
        <w:r>
          <w:rPr>
            <w:webHidden/>
          </w:rPr>
          <w:t>155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53" w:history="1">
        <w:r w:rsidRPr="00940488">
          <w:rPr>
            <w:rStyle w:val="ad"/>
          </w:rPr>
          <w:t>Рисунок </w:t>
        </w:r>
        <w:r>
          <w:rPr>
            <w:rFonts w:asciiTheme="minorHAnsi" w:eastAsiaTheme="minorEastAsia" w:hAnsiTheme="minorHAnsi" w:cstheme="minorBidi"/>
            <w:sz w:val="22"/>
            <w:szCs w:val="22"/>
          </w:rPr>
          <w:tab/>
        </w:r>
        <w:r w:rsidRPr="00940488">
          <w:rPr>
            <w:rStyle w:val="ad"/>
          </w:rPr>
          <w:t>80. Форма «Добавление записи»</w:t>
        </w:r>
        <w:r>
          <w:rPr>
            <w:webHidden/>
          </w:rPr>
          <w:tab/>
        </w:r>
        <w:r>
          <w:rPr>
            <w:webHidden/>
          </w:rPr>
          <w:fldChar w:fldCharType="begin"/>
        </w:r>
        <w:r>
          <w:rPr>
            <w:webHidden/>
          </w:rPr>
          <w:instrText xml:space="preserve"> PAGEREF _Toc95746153 \h </w:instrText>
        </w:r>
        <w:r>
          <w:rPr>
            <w:webHidden/>
          </w:rPr>
        </w:r>
        <w:r>
          <w:rPr>
            <w:webHidden/>
          </w:rPr>
          <w:fldChar w:fldCharType="separate"/>
        </w:r>
        <w:r>
          <w:rPr>
            <w:webHidden/>
          </w:rPr>
          <w:t>157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54" w:history="1">
        <w:r w:rsidRPr="00940488">
          <w:rPr>
            <w:rStyle w:val="ad"/>
          </w:rPr>
          <w:t>Рисунок </w:t>
        </w:r>
        <w:r>
          <w:rPr>
            <w:rFonts w:asciiTheme="minorHAnsi" w:eastAsiaTheme="minorEastAsia" w:hAnsiTheme="minorHAnsi" w:cstheme="minorBidi"/>
            <w:sz w:val="22"/>
            <w:szCs w:val="22"/>
          </w:rPr>
          <w:tab/>
        </w:r>
        <w:r w:rsidRPr="00940488">
          <w:rPr>
            <w:rStyle w:val="ad"/>
          </w:rPr>
          <w:t>81. ЭФ «Список извещений об изменении РУБП»</w:t>
        </w:r>
        <w:r>
          <w:rPr>
            <w:webHidden/>
          </w:rPr>
          <w:tab/>
        </w:r>
        <w:r>
          <w:rPr>
            <w:webHidden/>
          </w:rPr>
          <w:fldChar w:fldCharType="begin"/>
        </w:r>
        <w:r>
          <w:rPr>
            <w:webHidden/>
          </w:rPr>
          <w:instrText xml:space="preserve"> PAGEREF _Toc95746154 \h </w:instrText>
        </w:r>
        <w:r>
          <w:rPr>
            <w:webHidden/>
          </w:rPr>
        </w:r>
        <w:r>
          <w:rPr>
            <w:webHidden/>
          </w:rPr>
          <w:fldChar w:fldCharType="separate"/>
        </w:r>
        <w:r>
          <w:rPr>
            <w:webHidden/>
          </w:rPr>
          <w:t>159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55" w:history="1">
        <w:r w:rsidRPr="00940488">
          <w:rPr>
            <w:rStyle w:val="ad"/>
          </w:rPr>
          <w:t>Рисунок </w:t>
        </w:r>
        <w:r>
          <w:rPr>
            <w:rFonts w:asciiTheme="minorHAnsi" w:eastAsiaTheme="minorEastAsia" w:hAnsiTheme="minorHAnsi" w:cstheme="minorBidi"/>
            <w:sz w:val="22"/>
            <w:szCs w:val="22"/>
          </w:rPr>
          <w:tab/>
        </w:r>
        <w:r w:rsidRPr="00940488">
          <w:rPr>
            <w:rStyle w:val="ad"/>
          </w:rPr>
          <w:t>82. ЭФ списка документов «Акт приемки-передачи показателей лицевого счета ГРБС (РБС) (входящий)»</w:t>
        </w:r>
        <w:r>
          <w:rPr>
            <w:webHidden/>
          </w:rPr>
          <w:tab/>
        </w:r>
        <w:r>
          <w:rPr>
            <w:webHidden/>
          </w:rPr>
          <w:fldChar w:fldCharType="begin"/>
        </w:r>
        <w:r>
          <w:rPr>
            <w:webHidden/>
          </w:rPr>
          <w:instrText xml:space="preserve"> PAGEREF _Toc95746155 \h </w:instrText>
        </w:r>
        <w:r>
          <w:rPr>
            <w:webHidden/>
          </w:rPr>
        </w:r>
        <w:r>
          <w:rPr>
            <w:webHidden/>
          </w:rPr>
          <w:fldChar w:fldCharType="separate"/>
        </w:r>
        <w:r>
          <w:rPr>
            <w:webHidden/>
          </w:rPr>
          <w:t>160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56" w:history="1">
        <w:r w:rsidRPr="00940488">
          <w:rPr>
            <w:rStyle w:val="ad"/>
          </w:rPr>
          <w:t>Рисунок </w:t>
        </w:r>
        <w:r>
          <w:rPr>
            <w:rFonts w:asciiTheme="minorHAnsi" w:eastAsiaTheme="minorEastAsia" w:hAnsiTheme="minorHAnsi" w:cstheme="minorBidi"/>
            <w:sz w:val="22"/>
            <w:szCs w:val="22"/>
          </w:rPr>
          <w:tab/>
        </w:r>
        <w:r w:rsidRPr="00940488">
          <w:rPr>
            <w:rStyle w:val="ad"/>
          </w:rPr>
          <w:t>83. ЭФ «Акт приемки-передачи показателей лицевого счета ГРБС (РБС)», закладки «Документ», закладки «Раздел 1 Бюджетные ассигнования»</w:t>
        </w:r>
        <w:r>
          <w:rPr>
            <w:webHidden/>
          </w:rPr>
          <w:tab/>
        </w:r>
        <w:r>
          <w:rPr>
            <w:webHidden/>
          </w:rPr>
          <w:fldChar w:fldCharType="begin"/>
        </w:r>
        <w:r>
          <w:rPr>
            <w:webHidden/>
          </w:rPr>
          <w:instrText xml:space="preserve"> PAGEREF _Toc95746156 \h </w:instrText>
        </w:r>
        <w:r>
          <w:rPr>
            <w:webHidden/>
          </w:rPr>
        </w:r>
        <w:r>
          <w:rPr>
            <w:webHidden/>
          </w:rPr>
          <w:fldChar w:fldCharType="separate"/>
        </w:r>
        <w:r>
          <w:rPr>
            <w:webHidden/>
          </w:rPr>
          <w:t>161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57" w:history="1">
        <w:r w:rsidRPr="00940488">
          <w:rPr>
            <w:rStyle w:val="ad"/>
          </w:rPr>
          <w:t>Рисунок </w:t>
        </w:r>
        <w:r>
          <w:rPr>
            <w:rFonts w:asciiTheme="minorHAnsi" w:eastAsiaTheme="minorEastAsia" w:hAnsiTheme="minorHAnsi" w:cstheme="minorBidi"/>
            <w:sz w:val="22"/>
            <w:szCs w:val="22"/>
          </w:rPr>
          <w:tab/>
        </w:r>
        <w:r w:rsidRPr="00940488">
          <w:rPr>
            <w:rStyle w:val="ad"/>
          </w:rPr>
          <w:t>84. ЭФ документа «Акт приемки-передачи показателей лицевого счета главного распорядителя (распорядителя)», закладки «Дополнительные атрибуты (2)»</w:t>
        </w:r>
        <w:r>
          <w:rPr>
            <w:webHidden/>
          </w:rPr>
          <w:tab/>
        </w:r>
        <w:r>
          <w:rPr>
            <w:webHidden/>
          </w:rPr>
          <w:fldChar w:fldCharType="begin"/>
        </w:r>
        <w:r>
          <w:rPr>
            <w:webHidden/>
          </w:rPr>
          <w:instrText xml:space="preserve"> PAGEREF _Toc95746157 \h </w:instrText>
        </w:r>
        <w:r>
          <w:rPr>
            <w:webHidden/>
          </w:rPr>
        </w:r>
        <w:r>
          <w:rPr>
            <w:webHidden/>
          </w:rPr>
          <w:fldChar w:fldCharType="separate"/>
        </w:r>
        <w:r>
          <w:rPr>
            <w:webHidden/>
          </w:rPr>
          <w:t>166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58" w:history="1">
        <w:r w:rsidRPr="00940488">
          <w:rPr>
            <w:rStyle w:val="ad"/>
          </w:rPr>
          <w:t>Рисунок </w:t>
        </w:r>
        <w:r>
          <w:rPr>
            <w:rFonts w:asciiTheme="minorHAnsi" w:eastAsiaTheme="minorEastAsia" w:hAnsiTheme="minorHAnsi" w:cstheme="minorBidi"/>
            <w:sz w:val="22"/>
            <w:szCs w:val="22"/>
          </w:rPr>
          <w:tab/>
        </w:r>
        <w:r w:rsidRPr="00940488">
          <w:rPr>
            <w:rStyle w:val="ad"/>
          </w:rPr>
          <w:t>85. ЭФ списка документов «Акт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_Toc95746158 \h </w:instrText>
        </w:r>
        <w:r>
          <w:rPr>
            <w:webHidden/>
          </w:rPr>
        </w:r>
        <w:r>
          <w:rPr>
            <w:webHidden/>
          </w:rPr>
          <w:fldChar w:fldCharType="separate"/>
        </w:r>
        <w:r>
          <w:rPr>
            <w:webHidden/>
          </w:rPr>
          <w:t>169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59" w:history="1">
        <w:r w:rsidRPr="00940488">
          <w:rPr>
            <w:rStyle w:val="ad"/>
          </w:rPr>
          <w:t>Рисунок </w:t>
        </w:r>
        <w:r>
          <w:rPr>
            <w:rFonts w:asciiTheme="minorHAnsi" w:eastAsiaTheme="minorEastAsia" w:hAnsiTheme="minorHAnsi" w:cstheme="minorBidi"/>
            <w:sz w:val="22"/>
            <w:szCs w:val="22"/>
          </w:rPr>
          <w:tab/>
        </w:r>
        <w:r w:rsidRPr="00940488">
          <w:rPr>
            <w:rStyle w:val="ad"/>
          </w:rPr>
          <w:t>86. ЭФ «Акт приемки-передачи показателей лицевого счета главного распорядителя (распорядителя) бюджетных средств (для отражения операций за __-__ годы)», закладки «Документ», вкладки «Раздел 1. Бюджетные ассигнования»</w:t>
        </w:r>
        <w:r>
          <w:rPr>
            <w:webHidden/>
          </w:rPr>
          <w:tab/>
        </w:r>
        <w:r>
          <w:rPr>
            <w:webHidden/>
          </w:rPr>
          <w:fldChar w:fldCharType="begin"/>
        </w:r>
        <w:r>
          <w:rPr>
            <w:webHidden/>
          </w:rPr>
          <w:instrText xml:space="preserve"> PAGEREF _Toc95746159 \h </w:instrText>
        </w:r>
        <w:r>
          <w:rPr>
            <w:webHidden/>
          </w:rPr>
        </w:r>
        <w:r>
          <w:rPr>
            <w:webHidden/>
          </w:rPr>
          <w:fldChar w:fldCharType="separate"/>
        </w:r>
        <w:r>
          <w:rPr>
            <w:webHidden/>
          </w:rPr>
          <w:t>170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60" w:history="1">
        <w:r w:rsidRPr="00940488">
          <w:rPr>
            <w:rStyle w:val="ad"/>
          </w:rPr>
          <w:t>Рисунок </w:t>
        </w:r>
        <w:r>
          <w:rPr>
            <w:rFonts w:asciiTheme="minorHAnsi" w:eastAsiaTheme="minorEastAsia" w:hAnsiTheme="minorHAnsi" w:cstheme="minorBidi"/>
            <w:sz w:val="22"/>
            <w:szCs w:val="22"/>
          </w:rPr>
          <w:tab/>
        </w:r>
        <w:r w:rsidRPr="00940488">
          <w:rPr>
            <w:rStyle w:val="ad"/>
          </w:rPr>
          <w:t>87. ЭФ 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rPr>
            <w:webHidden/>
          </w:rPr>
          <w:tab/>
        </w:r>
        <w:r>
          <w:rPr>
            <w:webHidden/>
          </w:rPr>
          <w:fldChar w:fldCharType="begin"/>
        </w:r>
        <w:r>
          <w:rPr>
            <w:webHidden/>
          </w:rPr>
          <w:instrText xml:space="preserve"> PAGEREF _Toc95746160 \h </w:instrText>
        </w:r>
        <w:r>
          <w:rPr>
            <w:webHidden/>
          </w:rPr>
        </w:r>
        <w:r>
          <w:rPr>
            <w:webHidden/>
          </w:rPr>
          <w:fldChar w:fldCharType="separate"/>
        </w:r>
        <w:r>
          <w:rPr>
            <w:webHidden/>
          </w:rPr>
          <w:t>177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61" w:history="1">
        <w:r w:rsidRPr="00940488">
          <w:rPr>
            <w:rStyle w:val="ad"/>
          </w:rPr>
          <w:t>Рисунок </w:t>
        </w:r>
        <w:r>
          <w:rPr>
            <w:rFonts w:asciiTheme="minorHAnsi" w:eastAsiaTheme="minorEastAsia" w:hAnsiTheme="minorHAnsi" w:cstheme="minorBidi"/>
            <w:sz w:val="22"/>
            <w:szCs w:val="22"/>
          </w:rPr>
          <w:tab/>
        </w:r>
        <w:r w:rsidRPr="00940488">
          <w:rPr>
            <w:rStyle w:val="ad"/>
          </w:rPr>
          <w:t>88. ЭФ списка документов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_Toc95746161 \h </w:instrText>
        </w:r>
        <w:r>
          <w:rPr>
            <w:webHidden/>
          </w:rPr>
        </w:r>
        <w:r>
          <w:rPr>
            <w:webHidden/>
          </w:rPr>
          <w:fldChar w:fldCharType="separate"/>
        </w:r>
        <w:r>
          <w:rPr>
            <w:webHidden/>
          </w:rPr>
          <w:t>179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62" w:history="1">
        <w:r w:rsidRPr="00940488">
          <w:rPr>
            <w:rStyle w:val="ad"/>
          </w:rPr>
          <w:t>Рисунок </w:t>
        </w:r>
        <w:r>
          <w:rPr>
            <w:rFonts w:asciiTheme="minorHAnsi" w:eastAsiaTheme="minorEastAsia" w:hAnsiTheme="minorHAnsi" w:cstheme="minorBidi"/>
            <w:sz w:val="22"/>
            <w:szCs w:val="22"/>
          </w:rPr>
          <w:tab/>
        </w:r>
        <w:r w:rsidRPr="00940488">
          <w:rPr>
            <w:rStyle w:val="ad"/>
          </w:rPr>
          <w:t>89. ЭФ документа «Акт приемки-передачи показателей лицевого счета ГАИФ (АИФ с полномочиями ГАИФ)», закладки «Документ», вкладки «Раздел 1. Бюджетные ассигнования»</w:t>
        </w:r>
        <w:r>
          <w:rPr>
            <w:webHidden/>
          </w:rPr>
          <w:tab/>
        </w:r>
        <w:r>
          <w:rPr>
            <w:webHidden/>
          </w:rPr>
          <w:fldChar w:fldCharType="begin"/>
        </w:r>
        <w:r>
          <w:rPr>
            <w:webHidden/>
          </w:rPr>
          <w:instrText xml:space="preserve"> PAGEREF _Toc95746162 \h </w:instrText>
        </w:r>
        <w:r>
          <w:rPr>
            <w:webHidden/>
          </w:rPr>
        </w:r>
        <w:r>
          <w:rPr>
            <w:webHidden/>
          </w:rPr>
          <w:fldChar w:fldCharType="separate"/>
        </w:r>
        <w:r>
          <w:rPr>
            <w:webHidden/>
          </w:rPr>
          <w:t>181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63" w:history="1">
        <w:r w:rsidRPr="00940488">
          <w:rPr>
            <w:rStyle w:val="ad"/>
          </w:rPr>
          <w:t>Рисунок </w:t>
        </w:r>
        <w:r>
          <w:rPr>
            <w:rFonts w:asciiTheme="minorHAnsi" w:eastAsiaTheme="minorEastAsia" w:hAnsiTheme="minorHAnsi" w:cstheme="minorBidi"/>
            <w:sz w:val="22"/>
            <w:szCs w:val="22"/>
          </w:rPr>
          <w:tab/>
        </w:r>
        <w:r w:rsidRPr="00940488">
          <w:rPr>
            <w:rStyle w:val="ad"/>
          </w:rPr>
          <w:t>90. ЭФ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_Toc95746163 \h </w:instrText>
        </w:r>
        <w:r>
          <w:rPr>
            <w:webHidden/>
          </w:rPr>
        </w:r>
        <w:r>
          <w:rPr>
            <w:webHidden/>
          </w:rPr>
          <w:fldChar w:fldCharType="separate"/>
        </w:r>
        <w:r>
          <w:rPr>
            <w:webHidden/>
          </w:rPr>
          <w:t>182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64" w:history="1">
        <w:r w:rsidRPr="00940488">
          <w:rPr>
            <w:rStyle w:val="ad"/>
          </w:rPr>
          <w:t>Рисунок </w:t>
        </w:r>
        <w:r>
          <w:rPr>
            <w:rFonts w:asciiTheme="minorHAnsi" w:eastAsiaTheme="minorEastAsia" w:hAnsiTheme="minorHAnsi" w:cstheme="minorBidi"/>
            <w:sz w:val="22"/>
            <w:szCs w:val="22"/>
          </w:rPr>
          <w:tab/>
        </w:r>
        <w:r w:rsidRPr="00940488">
          <w:rPr>
            <w:rStyle w:val="ad"/>
          </w:rPr>
          <w:t>91. ЭФ списка документов «Акт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_Toc95746164 \h </w:instrText>
        </w:r>
        <w:r>
          <w:rPr>
            <w:webHidden/>
          </w:rPr>
        </w:r>
        <w:r>
          <w:rPr>
            <w:webHidden/>
          </w:rPr>
          <w:fldChar w:fldCharType="separate"/>
        </w:r>
        <w:r>
          <w:rPr>
            <w:webHidden/>
          </w:rPr>
          <w:t>185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65" w:history="1">
        <w:r w:rsidRPr="00940488">
          <w:rPr>
            <w:rStyle w:val="ad"/>
          </w:rPr>
          <w:t>Рисунок </w:t>
        </w:r>
        <w:r>
          <w:rPr>
            <w:rFonts w:asciiTheme="minorHAnsi" w:eastAsiaTheme="minorEastAsia" w:hAnsiTheme="minorHAnsi" w:cstheme="minorBidi"/>
            <w:sz w:val="22"/>
            <w:szCs w:val="22"/>
          </w:rPr>
          <w:tab/>
        </w:r>
        <w:r w:rsidRPr="00940488">
          <w:rPr>
            <w:rStyle w:val="ad"/>
          </w:rPr>
          <w:t>92. ЭФ документа «Акт приемки-передачи показателей ЛС ГАИФ дефицита бюджета за период», закладки «Документ», вкладки «Раздел 1. Бюджетные ассигнования»</w:t>
        </w:r>
        <w:r>
          <w:rPr>
            <w:webHidden/>
          </w:rPr>
          <w:tab/>
        </w:r>
        <w:r>
          <w:rPr>
            <w:webHidden/>
          </w:rPr>
          <w:fldChar w:fldCharType="begin"/>
        </w:r>
        <w:r>
          <w:rPr>
            <w:webHidden/>
          </w:rPr>
          <w:instrText xml:space="preserve"> PAGEREF _Toc95746165 \h </w:instrText>
        </w:r>
        <w:r>
          <w:rPr>
            <w:webHidden/>
          </w:rPr>
        </w:r>
        <w:r>
          <w:rPr>
            <w:webHidden/>
          </w:rPr>
          <w:fldChar w:fldCharType="separate"/>
        </w:r>
        <w:r>
          <w:rPr>
            <w:webHidden/>
          </w:rPr>
          <w:t>186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66" w:history="1">
        <w:r w:rsidRPr="00940488">
          <w:rPr>
            <w:rStyle w:val="ad"/>
          </w:rPr>
          <w:t>Рисунок </w:t>
        </w:r>
        <w:r>
          <w:rPr>
            <w:rFonts w:asciiTheme="minorHAnsi" w:eastAsiaTheme="minorEastAsia" w:hAnsiTheme="minorHAnsi" w:cstheme="minorBidi"/>
            <w:sz w:val="22"/>
            <w:szCs w:val="22"/>
          </w:rPr>
          <w:tab/>
        </w:r>
        <w:r w:rsidRPr="00940488">
          <w:rPr>
            <w:rStyle w:val="ad"/>
          </w:rPr>
          <w:t>93. ЭФ документа «Акт приемки-передачи показателей ЛС ГАИФ дефицита бюджета за период», закладки «Дополнительные атрибуты»</w:t>
        </w:r>
        <w:r>
          <w:rPr>
            <w:webHidden/>
          </w:rPr>
          <w:tab/>
        </w:r>
        <w:r>
          <w:rPr>
            <w:webHidden/>
          </w:rPr>
          <w:fldChar w:fldCharType="begin"/>
        </w:r>
        <w:r>
          <w:rPr>
            <w:webHidden/>
          </w:rPr>
          <w:instrText xml:space="preserve"> PAGEREF _Toc95746166 \h </w:instrText>
        </w:r>
        <w:r>
          <w:rPr>
            <w:webHidden/>
          </w:rPr>
        </w:r>
        <w:r>
          <w:rPr>
            <w:webHidden/>
          </w:rPr>
          <w:fldChar w:fldCharType="separate"/>
        </w:r>
        <w:r>
          <w:rPr>
            <w:webHidden/>
          </w:rPr>
          <w:t>187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67" w:history="1">
        <w:r w:rsidRPr="00940488">
          <w:rPr>
            <w:rStyle w:val="ad"/>
          </w:rPr>
          <w:t>Рисунок </w:t>
        </w:r>
        <w:r>
          <w:rPr>
            <w:rFonts w:asciiTheme="minorHAnsi" w:eastAsiaTheme="minorEastAsia" w:hAnsiTheme="minorHAnsi" w:cstheme="minorBidi"/>
            <w:sz w:val="22"/>
            <w:szCs w:val="22"/>
          </w:rPr>
          <w:tab/>
        </w:r>
        <w:r w:rsidRPr="00940488">
          <w:rPr>
            <w:rStyle w:val="ad"/>
          </w:rPr>
          <w:t>94. ЭФ списка документов « Входящее уведомление (протокол)»</w:t>
        </w:r>
        <w:r>
          <w:rPr>
            <w:webHidden/>
          </w:rPr>
          <w:tab/>
        </w:r>
        <w:r>
          <w:rPr>
            <w:webHidden/>
          </w:rPr>
          <w:fldChar w:fldCharType="begin"/>
        </w:r>
        <w:r>
          <w:rPr>
            <w:webHidden/>
          </w:rPr>
          <w:instrText xml:space="preserve"> PAGEREF _Toc95746167 \h </w:instrText>
        </w:r>
        <w:r>
          <w:rPr>
            <w:webHidden/>
          </w:rPr>
        </w:r>
        <w:r>
          <w:rPr>
            <w:webHidden/>
          </w:rPr>
          <w:fldChar w:fldCharType="separate"/>
        </w:r>
        <w:r>
          <w:rPr>
            <w:webHidden/>
          </w:rPr>
          <w:t>191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68" w:history="1">
        <w:r w:rsidRPr="00940488">
          <w:rPr>
            <w:rStyle w:val="ad"/>
          </w:rPr>
          <w:t>Рисунок </w:t>
        </w:r>
        <w:r>
          <w:rPr>
            <w:rFonts w:asciiTheme="minorHAnsi" w:eastAsiaTheme="minorEastAsia" w:hAnsiTheme="minorHAnsi" w:cstheme="minorBidi"/>
            <w:sz w:val="22"/>
            <w:szCs w:val="22"/>
          </w:rPr>
          <w:tab/>
        </w:r>
        <w:r w:rsidRPr="00940488">
          <w:rPr>
            <w:rStyle w:val="ad"/>
          </w:rPr>
          <w:t>95. ЭФ документа « Уведомление (протокол)», закладки «Основные»</w:t>
        </w:r>
        <w:r>
          <w:rPr>
            <w:webHidden/>
          </w:rPr>
          <w:tab/>
        </w:r>
        <w:r>
          <w:rPr>
            <w:webHidden/>
          </w:rPr>
          <w:fldChar w:fldCharType="begin"/>
        </w:r>
        <w:r>
          <w:rPr>
            <w:webHidden/>
          </w:rPr>
          <w:instrText xml:space="preserve"> PAGEREF _Toc95746168 \h </w:instrText>
        </w:r>
        <w:r>
          <w:rPr>
            <w:webHidden/>
          </w:rPr>
        </w:r>
        <w:r>
          <w:rPr>
            <w:webHidden/>
          </w:rPr>
          <w:fldChar w:fldCharType="separate"/>
        </w:r>
        <w:r>
          <w:rPr>
            <w:webHidden/>
          </w:rPr>
          <w:t>192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69" w:history="1">
        <w:r w:rsidRPr="00940488">
          <w:rPr>
            <w:rStyle w:val="ad"/>
          </w:rPr>
          <w:t>Рисунок </w:t>
        </w:r>
        <w:r>
          <w:rPr>
            <w:rFonts w:asciiTheme="minorHAnsi" w:eastAsiaTheme="minorEastAsia" w:hAnsiTheme="minorHAnsi" w:cstheme="minorBidi"/>
            <w:sz w:val="22"/>
            <w:szCs w:val="22"/>
          </w:rPr>
          <w:tab/>
        </w:r>
        <w:r w:rsidRPr="00940488">
          <w:rPr>
            <w:rStyle w:val="ad"/>
          </w:rPr>
          <w:t>96. Форма «Просмотр записи»</w:t>
        </w:r>
        <w:r>
          <w:rPr>
            <w:webHidden/>
          </w:rPr>
          <w:tab/>
        </w:r>
        <w:r>
          <w:rPr>
            <w:webHidden/>
          </w:rPr>
          <w:fldChar w:fldCharType="begin"/>
        </w:r>
        <w:r>
          <w:rPr>
            <w:webHidden/>
          </w:rPr>
          <w:instrText xml:space="preserve"> PAGEREF _Toc95746169 \h </w:instrText>
        </w:r>
        <w:r>
          <w:rPr>
            <w:webHidden/>
          </w:rPr>
        </w:r>
        <w:r>
          <w:rPr>
            <w:webHidden/>
          </w:rPr>
          <w:fldChar w:fldCharType="separate"/>
        </w:r>
        <w:r>
          <w:rPr>
            <w:webHidden/>
          </w:rPr>
          <w:t>193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70" w:history="1">
        <w:r w:rsidRPr="00940488">
          <w:rPr>
            <w:rStyle w:val="ad"/>
          </w:rPr>
          <w:t>Рисунок </w:t>
        </w:r>
        <w:r>
          <w:rPr>
            <w:rFonts w:asciiTheme="minorHAnsi" w:eastAsiaTheme="minorEastAsia" w:hAnsiTheme="minorHAnsi" w:cstheme="minorBidi"/>
            <w:sz w:val="22"/>
            <w:szCs w:val="22"/>
          </w:rPr>
          <w:tab/>
        </w:r>
        <w:r w:rsidRPr="00940488">
          <w:rPr>
            <w:rStyle w:val="ad"/>
          </w:rPr>
          <w:t>97. ЭФ документа «Уведомление (протокол)», закладки «Системные атрибуты»</w:t>
        </w:r>
        <w:r>
          <w:rPr>
            <w:webHidden/>
          </w:rPr>
          <w:tab/>
        </w:r>
        <w:r>
          <w:rPr>
            <w:webHidden/>
          </w:rPr>
          <w:fldChar w:fldCharType="begin"/>
        </w:r>
        <w:r>
          <w:rPr>
            <w:webHidden/>
          </w:rPr>
          <w:instrText xml:space="preserve"> PAGEREF _Toc95746170 \h </w:instrText>
        </w:r>
        <w:r>
          <w:rPr>
            <w:webHidden/>
          </w:rPr>
        </w:r>
        <w:r>
          <w:rPr>
            <w:webHidden/>
          </w:rPr>
          <w:fldChar w:fldCharType="separate"/>
        </w:r>
        <w:r>
          <w:rPr>
            <w:webHidden/>
          </w:rPr>
          <w:t>194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71" w:history="1">
        <w:r w:rsidRPr="00940488">
          <w:rPr>
            <w:rStyle w:val="ad"/>
          </w:rPr>
          <w:t>Рисунок </w:t>
        </w:r>
        <w:r>
          <w:rPr>
            <w:rFonts w:asciiTheme="minorHAnsi" w:eastAsiaTheme="minorEastAsia" w:hAnsiTheme="minorHAnsi" w:cstheme="minorBidi"/>
            <w:sz w:val="22"/>
            <w:szCs w:val="22"/>
          </w:rPr>
          <w:tab/>
        </w:r>
        <w:r w:rsidRPr="00940488">
          <w:rPr>
            <w:rStyle w:val="ad"/>
          </w:rPr>
          <w:t>98. ЭФ списка документов «Расходное расписание»</w:t>
        </w:r>
        <w:r>
          <w:rPr>
            <w:webHidden/>
          </w:rPr>
          <w:tab/>
        </w:r>
        <w:r>
          <w:rPr>
            <w:webHidden/>
          </w:rPr>
          <w:fldChar w:fldCharType="begin"/>
        </w:r>
        <w:r>
          <w:rPr>
            <w:webHidden/>
          </w:rPr>
          <w:instrText xml:space="preserve"> PAGEREF _Toc95746171 \h </w:instrText>
        </w:r>
        <w:r>
          <w:rPr>
            <w:webHidden/>
          </w:rPr>
        </w:r>
        <w:r>
          <w:rPr>
            <w:webHidden/>
          </w:rPr>
          <w:fldChar w:fldCharType="separate"/>
        </w:r>
        <w:r>
          <w:rPr>
            <w:webHidden/>
          </w:rPr>
          <w:t>195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72" w:history="1">
        <w:r w:rsidRPr="00940488">
          <w:rPr>
            <w:rStyle w:val="ad"/>
          </w:rPr>
          <w:t>Рисунок </w:t>
        </w:r>
        <w:r>
          <w:rPr>
            <w:rFonts w:asciiTheme="minorHAnsi" w:eastAsiaTheme="minorEastAsia" w:hAnsiTheme="minorHAnsi" w:cstheme="minorBidi"/>
            <w:sz w:val="22"/>
            <w:szCs w:val="22"/>
          </w:rPr>
          <w:tab/>
        </w:r>
        <w:r w:rsidRPr="00940488">
          <w:rPr>
            <w:rStyle w:val="ad"/>
          </w:rPr>
          <w:t>99.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_Toc95746172 \h </w:instrText>
        </w:r>
        <w:r>
          <w:rPr>
            <w:webHidden/>
          </w:rPr>
        </w:r>
        <w:r>
          <w:rPr>
            <w:webHidden/>
          </w:rPr>
          <w:fldChar w:fldCharType="separate"/>
        </w:r>
        <w:r>
          <w:rPr>
            <w:webHidden/>
          </w:rPr>
          <w:t>196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73" w:history="1">
        <w:r w:rsidRPr="00940488">
          <w:rPr>
            <w:rStyle w:val="ad"/>
          </w:rPr>
          <w:t>Рисунок </w:t>
        </w:r>
        <w:r>
          <w:rPr>
            <w:rFonts w:asciiTheme="minorHAnsi" w:eastAsiaTheme="minorEastAsia" w:hAnsiTheme="minorHAnsi" w:cstheme="minorBidi"/>
            <w:sz w:val="22"/>
            <w:szCs w:val="22"/>
          </w:rPr>
          <w:tab/>
        </w:r>
        <w:r w:rsidRPr="00940488">
          <w:rPr>
            <w:rStyle w:val="ad"/>
          </w:rPr>
          <w:t>100. Форма «Специальные указания» (для кода «08»)</w:t>
        </w:r>
        <w:r>
          <w:rPr>
            <w:webHidden/>
          </w:rPr>
          <w:tab/>
        </w:r>
        <w:r>
          <w:rPr>
            <w:webHidden/>
          </w:rPr>
          <w:fldChar w:fldCharType="begin"/>
        </w:r>
        <w:r>
          <w:rPr>
            <w:webHidden/>
          </w:rPr>
          <w:instrText xml:space="preserve"> PAGEREF _Toc95746173 \h </w:instrText>
        </w:r>
        <w:r>
          <w:rPr>
            <w:webHidden/>
          </w:rPr>
        </w:r>
        <w:r>
          <w:rPr>
            <w:webHidden/>
          </w:rPr>
          <w:fldChar w:fldCharType="separate"/>
        </w:r>
        <w:r>
          <w:rPr>
            <w:webHidden/>
          </w:rPr>
          <w:t>201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74" w:history="1">
        <w:r w:rsidRPr="00940488">
          <w:rPr>
            <w:rStyle w:val="ad"/>
          </w:rPr>
          <w:t>Рисунок </w:t>
        </w:r>
        <w:r>
          <w:rPr>
            <w:rFonts w:asciiTheme="minorHAnsi" w:eastAsiaTheme="minorEastAsia" w:hAnsiTheme="minorHAnsi" w:cstheme="minorBidi"/>
            <w:sz w:val="22"/>
            <w:szCs w:val="22"/>
          </w:rPr>
          <w:tab/>
        </w:r>
        <w:r w:rsidRPr="00940488">
          <w:rPr>
            <w:rStyle w:val="ad"/>
          </w:rPr>
          <w:t>101. Форма «Специальные указания» (для кода «02»)</w:t>
        </w:r>
        <w:r>
          <w:rPr>
            <w:webHidden/>
          </w:rPr>
          <w:tab/>
        </w:r>
        <w:r>
          <w:rPr>
            <w:webHidden/>
          </w:rPr>
          <w:fldChar w:fldCharType="begin"/>
        </w:r>
        <w:r>
          <w:rPr>
            <w:webHidden/>
          </w:rPr>
          <w:instrText xml:space="preserve"> PAGEREF _Toc95746174 \h </w:instrText>
        </w:r>
        <w:r>
          <w:rPr>
            <w:webHidden/>
          </w:rPr>
        </w:r>
        <w:r>
          <w:rPr>
            <w:webHidden/>
          </w:rPr>
          <w:fldChar w:fldCharType="separate"/>
        </w:r>
        <w:r>
          <w:rPr>
            <w:webHidden/>
          </w:rPr>
          <w:t>201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75" w:history="1">
        <w:r w:rsidRPr="00940488">
          <w:rPr>
            <w:rStyle w:val="ad"/>
          </w:rPr>
          <w:t>Рисунок </w:t>
        </w:r>
        <w:r>
          <w:rPr>
            <w:rFonts w:asciiTheme="minorHAnsi" w:eastAsiaTheme="minorEastAsia" w:hAnsiTheme="minorHAnsi" w:cstheme="minorBidi"/>
            <w:sz w:val="22"/>
            <w:szCs w:val="22"/>
          </w:rPr>
          <w:tab/>
        </w:r>
        <w:r w:rsidRPr="00940488">
          <w:rPr>
            <w:rStyle w:val="ad"/>
          </w:rPr>
          <w:t>102. Форма «Специальные указания» (для кода, не равного «02» и «08»)</w:t>
        </w:r>
        <w:r>
          <w:rPr>
            <w:webHidden/>
          </w:rPr>
          <w:tab/>
        </w:r>
        <w:r>
          <w:rPr>
            <w:webHidden/>
          </w:rPr>
          <w:fldChar w:fldCharType="begin"/>
        </w:r>
        <w:r>
          <w:rPr>
            <w:webHidden/>
          </w:rPr>
          <w:instrText xml:space="preserve"> PAGEREF _Toc95746175 \h </w:instrText>
        </w:r>
        <w:r>
          <w:rPr>
            <w:webHidden/>
          </w:rPr>
        </w:r>
        <w:r>
          <w:rPr>
            <w:webHidden/>
          </w:rPr>
          <w:fldChar w:fldCharType="separate"/>
        </w:r>
        <w:r>
          <w:rPr>
            <w:webHidden/>
          </w:rPr>
          <w:t>202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76" w:history="1">
        <w:r w:rsidRPr="00940488">
          <w:rPr>
            <w:rStyle w:val="ad"/>
          </w:rPr>
          <w:t>Рисунок </w:t>
        </w:r>
        <w:r>
          <w:rPr>
            <w:rFonts w:asciiTheme="minorHAnsi" w:eastAsiaTheme="minorEastAsia" w:hAnsiTheme="minorHAnsi" w:cstheme="minorBidi"/>
            <w:sz w:val="22"/>
            <w:szCs w:val="22"/>
          </w:rPr>
          <w:tab/>
        </w:r>
        <w:r w:rsidRPr="00940488">
          <w:rPr>
            <w:rStyle w:val="ad"/>
          </w:rPr>
          <w:t>103. Форма «Добавление записи» (строка БА)</w:t>
        </w:r>
        <w:r>
          <w:rPr>
            <w:webHidden/>
          </w:rPr>
          <w:tab/>
        </w:r>
        <w:r>
          <w:rPr>
            <w:webHidden/>
          </w:rPr>
          <w:fldChar w:fldCharType="begin"/>
        </w:r>
        <w:r>
          <w:rPr>
            <w:webHidden/>
          </w:rPr>
          <w:instrText xml:space="preserve"> PAGEREF _Toc95746176 \h </w:instrText>
        </w:r>
        <w:r>
          <w:rPr>
            <w:webHidden/>
          </w:rPr>
        </w:r>
        <w:r>
          <w:rPr>
            <w:webHidden/>
          </w:rPr>
          <w:fldChar w:fldCharType="separate"/>
        </w:r>
        <w:r>
          <w:rPr>
            <w:webHidden/>
          </w:rPr>
          <w:t>203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77" w:history="1">
        <w:r w:rsidRPr="00940488">
          <w:rPr>
            <w:rStyle w:val="ad"/>
          </w:rPr>
          <w:t>Рисунок </w:t>
        </w:r>
        <w:r>
          <w:rPr>
            <w:rFonts w:asciiTheme="minorHAnsi" w:eastAsiaTheme="minorEastAsia" w:hAnsiTheme="minorHAnsi" w:cstheme="minorBidi"/>
            <w:sz w:val="22"/>
            <w:szCs w:val="22"/>
          </w:rPr>
          <w:tab/>
        </w:r>
        <w:r w:rsidRPr="00940488">
          <w:rPr>
            <w:rStyle w:val="ad"/>
          </w:rPr>
          <w:t>104.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_Toc95746177 \h </w:instrText>
        </w:r>
        <w:r>
          <w:rPr>
            <w:webHidden/>
          </w:rPr>
        </w:r>
        <w:r>
          <w:rPr>
            <w:webHidden/>
          </w:rPr>
          <w:fldChar w:fldCharType="separate"/>
        </w:r>
        <w:r>
          <w:rPr>
            <w:webHidden/>
          </w:rPr>
          <w:t>204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78" w:history="1">
        <w:r w:rsidRPr="00940488">
          <w:rPr>
            <w:rStyle w:val="ad"/>
          </w:rPr>
          <w:t>Рисунок </w:t>
        </w:r>
        <w:r>
          <w:rPr>
            <w:rFonts w:asciiTheme="minorHAnsi" w:eastAsiaTheme="minorEastAsia" w:hAnsiTheme="minorHAnsi" w:cstheme="minorBidi"/>
            <w:sz w:val="22"/>
            <w:szCs w:val="22"/>
          </w:rPr>
          <w:tab/>
        </w:r>
        <w:r w:rsidRPr="00940488">
          <w:rPr>
            <w:rStyle w:val="ad"/>
          </w:rPr>
          <w:t>105.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_Toc95746178 \h </w:instrText>
        </w:r>
        <w:r>
          <w:rPr>
            <w:webHidden/>
          </w:rPr>
        </w:r>
        <w:r>
          <w:rPr>
            <w:webHidden/>
          </w:rPr>
          <w:fldChar w:fldCharType="separate"/>
        </w:r>
        <w:r>
          <w:rPr>
            <w:webHidden/>
          </w:rPr>
          <w:t>205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79" w:history="1">
        <w:r w:rsidRPr="00940488">
          <w:rPr>
            <w:rStyle w:val="ad"/>
          </w:rPr>
          <w:t>Рисунок </w:t>
        </w:r>
        <w:r>
          <w:rPr>
            <w:rFonts w:asciiTheme="minorHAnsi" w:eastAsiaTheme="minorEastAsia" w:hAnsiTheme="minorHAnsi" w:cstheme="minorBidi"/>
            <w:sz w:val="22"/>
            <w:szCs w:val="22"/>
          </w:rPr>
          <w:tab/>
        </w:r>
        <w:r w:rsidRPr="00940488">
          <w:rPr>
            <w:rStyle w:val="ad"/>
          </w:rPr>
          <w:t>106.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_Toc95746179 \h </w:instrText>
        </w:r>
        <w:r>
          <w:rPr>
            <w:webHidden/>
          </w:rPr>
        </w:r>
        <w:r>
          <w:rPr>
            <w:webHidden/>
          </w:rPr>
          <w:fldChar w:fldCharType="separate"/>
        </w:r>
        <w:r>
          <w:rPr>
            <w:webHidden/>
          </w:rPr>
          <w:t>206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80" w:history="1">
        <w:r w:rsidRPr="00940488">
          <w:rPr>
            <w:rStyle w:val="ad"/>
          </w:rPr>
          <w:t>Рисунок </w:t>
        </w:r>
        <w:r>
          <w:rPr>
            <w:rFonts w:asciiTheme="minorHAnsi" w:eastAsiaTheme="minorEastAsia" w:hAnsiTheme="minorHAnsi" w:cstheme="minorBidi"/>
            <w:sz w:val="22"/>
            <w:szCs w:val="22"/>
          </w:rPr>
          <w:tab/>
        </w:r>
        <w:r w:rsidRPr="00940488">
          <w:rPr>
            <w:rStyle w:val="ad"/>
          </w:rPr>
          <w:t>107.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_Toc95746180 \h </w:instrText>
        </w:r>
        <w:r>
          <w:rPr>
            <w:webHidden/>
          </w:rPr>
        </w:r>
        <w:r>
          <w:rPr>
            <w:webHidden/>
          </w:rPr>
          <w:fldChar w:fldCharType="separate"/>
        </w:r>
        <w:r>
          <w:rPr>
            <w:webHidden/>
          </w:rPr>
          <w:t>209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81" w:history="1">
        <w:r w:rsidRPr="00940488">
          <w:rPr>
            <w:rStyle w:val="ad"/>
          </w:rPr>
          <w:t>Рисунок </w:t>
        </w:r>
        <w:r>
          <w:rPr>
            <w:rFonts w:asciiTheme="minorHAnsi" w:eastAsiaTheme="minorEastAsia" w:hAnsiTheme="minorHAnsi" w:cstheme="minorBidi"/>
            <w:sz w:val="22"/>
            <w:szCs w:val="22"/>
          </w:rPr>
          <w:tab/>
        </w:r>
        <w:r w:rsidRPr="00940488">
          <w:rPr>
            <w:rStyle w:val="ad"/>
          </w:rPr>
          <w:t>108.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_Toc95746181 \h </w:instrText>
        </w:r>
        <w:r>
          <w:rPr>
            <w:webHidden/>
          </w:rPr>
        </w:r>
        <w:r>
          <w:rPr>
            <w:webHidden/>
          </w:rPr>
          <w:fldChar w:fldCharType="separate"/>
        </w:r>
        <w:r>
          <w:rPr>
            <w:webHidden/>
          </w:rPr>
          <w:t>210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82" w:history="1">
        <w:r w:rsidRPr="00940488">
          <w:rPr>
            <w:rStyle w:val="ad"/>
          </w:rPr>
          <w:t>Рисунок </w:t>
        </w:r>
        <w:r>
          <w:rPr>
            <w:rFonts w:asciiTheme="minorHAnsi" w:eastAsiaTheme="minorEastAsia" w:hAnsiTheme="minorHAnsi" w:cstheme="minorBidi"/>
            <w:sz w:val="22"/>
            <w:szCs w:val="22"/>
          </w:rPr>
          <w:tab/>
        </w:r>
        <w:r w:rsidRPr="00940488">
          <w:rPr>
            <w:rStyle w:val="ad"/>
          </w:rPr>
          <w:t>109.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_Toc95746182 \h </w:instrText>
        </w:r>
        <w:r>
          <w:rPr>
            <w:webHidden/>
          </w:rPr>
        </w:r>
        <w:r>
          <w:rPr>
            <w:webHidden/>
          </w:rPr>
          <w:fldChar w:fldCharType="separate"/>
        </w:r>
        <w:r>
          <w:rPr>
            <w:webHidden/>
          </w:rPr>
          <w:t>211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83" w:history="1">
        <w:r w:rsidRPr="00940488">
          <w:rPr>
            <w:rStyle w:val="ad"/>
          </w:rPr>
          <w:t>Рисунок </w:t>
        </w:r>
        <w:r>
          <w:rPr>
            <w:rFonts w:asciiTheme="minorHAnsi" w:eastAsiaTheme="minorEastAsia" w:hAnsiTheme="minorHAnsi" w:cstheme="minorBidi"/>
            <w:sz w:val="22"/>
            <w:szCs w:val="22"/>
          </w:rPr>
          <w:tab/>
        </w:r>
        <w:r w:rsidRPr="00940488">
          <w:rPr>
            <w:rStyle w:val="ad"/>
          </w:rPr>
          <w:t>110. ЭФ списка документов «Реестр расходных расписаний»</w:t>
        </w:r>
        <w:r>
          <w:rPr>
            <w:webHidden/>
          </w:rPr>
          <w:tab/>
        </w:r>
        <w:r>
          <w:rPr>
            <w:webHidden/>
          </w:rPr>
          <w:fldChar w:fldCharType="begin"/>
        </w:r>
        <w:r>
          <w:rPr>
            <w:webHidden/>
          </w:rPr>
          <w:instrText xml:space="preserve"> PAGEREF _Toc95746183 \h </w:instrText>
        </w:r>
        <w:r>
          <w:rPr>
            <w:webHidden/>
          </w:rPr>
        </w:r>
        <w:r>
          <w:rPr>
            <w:webHidden/>
          </w:rPr>
          <w:fldChar w:fldCharType="separate"/>
        </w:r>
        <w:r>
          <w:rPr>
            <w:webHidden/>
          </w:rPr>
          <w:t>212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84" w:history="1">
        <w:r w:rsidRPr="00940488">
          <w:rPr>
            <w:rStyle w:val="ad"/>
          </w:rPr>
          <w:t>Рисунок </w:t>
        </w:r>
        <w:r>
          <w:rPr>
            <w:rFonts w:asciiTheme="minorHAnsi" w:eastAsiaTheme="minorEastAsia" w:hAnsiTheme="minorHAnsi" w:cstheme="minorBidi"/>
            <w:sz w:val="22"/>
            <w:szCs w:val="22"/>
          </w:rPr>
          <w:tab/>
        </w:r>
        <w:r w:rsidRPr="00940488">
          <w:rPr>
            <w:rStyle w:val="ad"/>
          </w:rPr>
          <w:t>111.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_Toc95746184 \h </w:instrText>
        </w:r>
        <w:r>
          <w:rPr>
            <w:webHidden/>
          </w:rPr>
        </w:r>
        <w:r>
          <w:rPr>
            <w:webHidden/>
          </w:rPr>
          <w:fldChar w:fldCharType="separate"/>
        </w:r>
        <w:r>
          <w:rPr>
            <w:webHidden/>
          </w:rPr>
          <w:t>213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85" w:history="1">
        <w:r w:rsidRPr="00940488">
          <w:rPr>
            <w:rStyle w:val="ad"/>
          </w:rPr>
          <w:t>Рисунок </w:t>
        </w:r>
        <w:r>
          <w:rPr>
            <w:rFonts w:asciiTheme="minorHAnsi" w:eastAsiaTheme="minorEastAsia" w:hAnsiTheme="minorHAnsi" w:cstheme="minorBidi"/>
            <w:sz w:val="22"/>
            <w:szCs w:val="22"/>
          </w:rPr>
          <w:tab/>
        </w:r>
        <w:r w:rsidRPr="00940488">
          <w:rPr>
            <w:rStyle w:val="ad"/>
          </w:rPr>
          <w:t>112. ЭФ выбора родительского документа</w:t>
        </w:r>
        <w:r>
          <w:rPr>
            <w:webHidden/>
          </w:rPr>
          <w:tab/>
        </w:r>
        <w:r>
          <w:rPr>
            <w:webHidden/>
          </w:rPr>
          <w:fldChar w:fldCharType="begin"/>
        </w:r>
        <w:r>
          <w:rPr>
            <w:webHidden/>
          </w:rPr>
          <w:instrText xml:space="preserve"> PAGEREF _Toc95746185 \h </w:instrText>
        </w:r>
        <w:r>
          <w:rPr>
            <w:webHidden/>
          </w:rPr>
        </w:r>
        <w:r>
          <w:rPr>
            <w:webHidden/>
          </w:rPr>
          <w:fldChar w:fldCharType="separate"/>
        </w:r>
        <w:r>
          <w:rPr>
            <w:webHidden/>
          </w:rPr>
          <w:t>214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86" w:history="1">
        <w:r w:rsidRPr="00940488">
          <w:rPr>
            <w:rStyle w:val="ad"/>
          </w:rPr>
          <w:t>Рисунок </w:t>
        </w:r>
        <w:r>
          <w:rPr>
            <w:rFonts w:asciiTheme="minorHAnsi" w:eastAsiaTheme="minorEastAsia" w:hAnsiTheme="minorHAnsi" w:cstheme="minorBidi"/>
            <w:sz w:val="22"/>
            <w:szCs w:val="22"/>
          </w:rPr>
          <w:tab/>
        </w:r>
        <w:r w:rsidRPr="00940488">
          <w:rPr>
            <w:rStyle w:val="ad"/>
          </w:rPr>
          <w:t>113. ЭФ выбора записи из справочника для заполнения по родительскому документу</w:t>
        </w:r>
        <w:r>
          <w:rPr>
            <w:webHidden/>
          </w:rPr>
          <w:tab/>
        </w:r>
        <w:r>
          <w:rPr>
            <w:webHidden/>
          </w:rPr>
          <w:fldChar w:fldCharType="begin"/>
        </w:r>
        <w:r>
          <w:rPr>
            <w:webHidden/>
          </w:rPr>
          <w:instrText xml:space="preserve"> PAGEREF _Toc95746186 \h </w:instrText>
        </w:r>
        <w:r>
          <w:rPr>
            <w:webHidden/>
          </w:rPr>
        </w:r>
        <w:r>
          <w:rPr>
            <w:webHidden/>
          </w:rPr>
          <w:fldChar w:fldCharType="separate"/>
        </w:r>
        <w:r>
          <w:rPr>
            <w:webHidden/>
          </w:rPr>
          <w:t>214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87" w:history="1">
        <w:r w:rsidRPr="00940488">
          <w:rPr>
            <w:rStyle w:val="ad"/>
          </w:rPr>
          <w:t>Рисунок </w:t>
        </w:r>
        <w:r>
          <w:rPr>
            <w:rFonts w:asciiTheme="minorHAnsi" w:eastAsiaTheme="minorEastAsia" w:hAnsiTheme="minorHAnsi" w:cstheme="minorBidi"/>
            <w:sz w:val="22"/>
            <w:szCs w:val="22"/>
          </w:rPr>
          <w:tab/>
        </w:r>
        <w:r w:rsidRPr="00940488">
          <w:rPr>
            <w:rStyle w:val="ad"/>
          </w:rPr>
          <w:t>114. Форма «Добавление записи» (строка данных о расходном расписании)</w:t>
        </w:r>
        <w:r>
          <w:rPr>
            <w:webHidden/>
          </w:rPr>
          <w:tab/>
        </w:r>
        <w:r>
          <w:rPr>
            <w:webHidden/>
          </w:rPr>
          <w:fldChar w:fldCharType="begin"/>
        </w:r>
        <w:r>
          <w:rPr>
            <w:webHidden/>
          </w:rPr>
          <w:instrText xml:space="preserve"> PAGEREF _Toc95746187 \h </w:instrText>
        </w:r>
        <w:r>
          <w:rPr>
            <w:webHidden/>
          </w:rPr>
        </w:r>
        <w:r>
          <w:rPr>
            <w:webHidden/>
          </w:rPr>
          <w:fldChar w:fldCharType="separate"/>
        </w:r>
        <w:r>
          <w:rPr>
            <w:webHidden/>
          </w:rPr>
          <w:t>219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88" w:history="1">
        <w:r w:rsidRPr="00940488">
          <w:rPr>
            <w:rStyle w:val="ad"/>
          </w:rPr>
          <w:t>Рисунок </w:t>
        </w:r>
        <w:r>
          <w:rPr>
            <w:rFonts w:asciiTheme="minorHAnsi" w:eastAsiaTheme="minorEastAsia" w:hAnsiTheme="minorHAnsi" w:cstheme="minorBidi"/>
            <w:sz w:val="22"/>
            <w:szCs w:val="22"/>
          </w:rPr>
          <w:tab/>
        </w:r>
        <w:r w:rsidRPr="00940488">
          <w:rPr>
            <w:rStyle w:val="ad"/>
          </w:rPr>
          <w:t>115.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_Toc95746188 \h </w:instrText>
        </w:r>
        <w:r>
          <w:rPr>
            <w:webHidden/>
          </w:rPr>
        </w:r>
        <w:r>
          <w:rPr>
            <w:webHidden/>
          </w:rPr>
          <w:fldChar w:fldCharType="separate"/>
        </w:r>
        <w:r>
          <w:rPr>
            <w:webHidden/>
          </w:rPr>
          <w:t>220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89" w:history="1">
        <w:r w:rsidRPr="00940488">
          <w:rPr>
            <w:rStyle w:val="ad"/>
          </w:rPr>
          <w:t>Рисунок </w:t>
        </w:r>
        <w:r>
          <w:rPr>
            <w:rFonts w:asciiTheme="minorHAnsi" w:eastAsiaTheme="minorEastAsia" w:hAnsiTheme="minorHAnsi" w:cstheme="minorBidi"/>
            <w:sz w:val="22"/>
            <w:szCs w:val="22"/>
          </w:rPr>
          <w:tab/>
        </w:r>
        <w:r w:rsidRPr="00940488">
          <w:rPr>
            <w:rStyle w:val="ad"/>
          </w:rPr>
          <w:t>116. Форма «Добавление записи» (строка БА)</w:t>
        </w:r>
        <w:r>
          <w:rPr>
            <w:webHidden/>
          </w:rPr>
          <w:tab/>
        </w:r>
        <w:r>
          <w:rPr>
            <w:webHidden/>
          </w:rPr>
          <w:fldChar w:fldCharType="begin"/>
        </w:r>
        <w:r>
          <w:rPr>
            <w:webHidden/>
          </w:rPr>
          <w:instrText xml:space="preserve"> PAGEREF _Toc95746189 \h </w:instrText>
        </w:r>
        <w:r>
          <w:rPr>
            <w:webHidden/>
          </w:rPr>
        </w:r>
        <w:r>
          <w:rPr>
            <w:webHidden/>
          </w:rPr>
          <w:fldChar w:fldCharType="separate"/>
        </w:r>
        <w:r>
          <w:rPr>
            <w:webHidden/>
          </w:rPr>
          <w:t>222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90" w:history="1">
        <w:r w:rsidRPr="00940488">
          <w:rPr>
            <w:rStyle w:val="ad"/>
          </w:rPr>
          <w:t>Рисунок </w:t>
        </w:r>
        <w:r>
          <w:rPr>
            <w:rFonts w:asciiTheme="minorHAnsi" w:eastAsiaTheme="minorEastAsia" w:hAnsiTheme="minorHAnsi" w:cstheme="minorBidi"/>
            <w:sz w:val="22"/>
            <w:szCs w:val="22"/>
          </w:rPr>
          <w:tab/>
        </w:r>
        <w:r w:rsidRPr="00940488">
          <w:rPr>
            <w:rStyle w:val="ad"/>
          </w:rPr>
          <w:t>117. ЭФ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_Toc95746190 \h </w:instrText>
        </w:r>
        <w:r>
          <w:rPr>
            <w:webHidden/>
          </w:rPr>
        </w:r>
        <w:r>
          <w:rPr>
            <w:webHidden/>
          </w:rPr>
          <w:fldChar w:fldCharType="separate"/>
        </w:r>
        <w:r>
          <w:rPr>
            <w:webHidden/>
          </w:rPr>
          <w:t>223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91" w:history="1">
        <w:r w:rsidRPr="00940488">
          <w:rPr>
            <w:rStyle w:val="ad"/>
          </w:rPr>
          <w:t>Рисунок </w:t>
        </w:r>
        <w:r>
          <w:rPr>
            <w:rFonts w:asciiTheme="minorHAnsi" w:eastAsiaTheme="minorEastAsia" w:hAnsiTheme="minorHAnsi" w:cstheme="minorBidi"/>
            <w:sz w:val="22"/>
            <w:szCs w:val="22"/>
          </w:rPr>
          <w:tab/>
        </w:r>
        <w:r w:rsidRPr="00940488">
          <w:rPr>
            <w:rStyle w:val="ad"/>
          </w:rPr>
          <w:t>118.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_Toc95746191 \h </w:instrText>
        </w:r>
        <w:r>
          <w:rPr>
            <w:webHidden/>
          </w:rPr>
        </w:r>
        <w:r>
          <w:rPr>
            <w:webHidden/>
          </w:rPr>
          <w:fldChar w:fldCharType="separate"/>
        </w:r>
        <w:r>
          <w:rPr>
            <w:webHidden/>
          </w:rPr>
          <w:t>225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92" w:history="1">
        <w:r w:rsidRPr="00940488">
          <w:rPr>
            <w:rStyle w:val="ad"/>
          </w:rPr>
          <w:t>Рисунок </w:t>
        </w:r>
        <w:r>
          <w:rPr>
            <w:rFonts w:asciiTheme="minorHAnsi" w:eastAsiaTheme="minorEastAsia" w:hAnsiTheme="minorHAnsi" w:cstheme="minorBidi"/>
            <w:sz w:val="22"/>
            <w:szCs w:val="22"/>
          </w:rPr>
          <w:tab/>
        </w:r>
        <w:r w:rsidRPr="00940488">
          <w:rPr>
            <w:rStyle w:val="ad"/>
          </w:rPr>
          <w:t>119.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_Toc95746192 \h </w:instrText>
        </w:r>
        <w:r>
          <w:rPr>
            <w:webHidden/>
          </w:rPr>
        </w:r>
        <w:r>
          <w:rPr>
            <w:webHidden/>
          </w:rPr>
          <w:fldChar w:fldCharType="separate"/>
        </w:r>
        <w:r>
          <w:rPr>
            <w:webHidden/>
          </w:rPr>
          <w:t>227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93" w:history="1">
        <w:r w:rsidRPr="00940488">
          <w:rPr>
            <w:rStyle w:val="ad"/>
          </w:rPr>
          <w:t>Рисунок </w:t>
        </w:r>
        <w:r>
          <w:rPr>
            <w:rFonts w:asciiTheme="minorHAnsi" w:eastAsiaTheme="minorEastAsia" w:hAnsiTheme="minorHAnsi" w:cstheme="minorBidi"/>
            <w:sz w:val="22"/>
            <w:szCs w:val="22"/>
          </w:rPr>
          <w:tab/>
        </w:r>
        <w:r w:rsidRPr="00940488">
          <w:rPr>
            <w:rStyle w:val="ad"/>
          </w:rPr>
          <w:t>120. ЭФ списка документов «Казначейское уведомление»</w:t>
        </w:r>
        <w:r>
          <w:rPr>
            <w:webHidden/>
          </w:rPr>
          <w:tab/>
        </w:r>
        <w:r>
          <w:rPr>
            <w:webHidden/>
          </w:rPr>
          <w:fldChar w:fldCharType="begin"/>
        </w:r>
        <w:r>
          <w:rPr>
            <w:webHidden/>
          </w:rPr>
          <w:instrText xml:space="preserve"> PAGEREF _Toc95746193 \h </w:instrText>
        </w:r>
        <w:r>
          <w:rPr>
            <w:webHidden/>
          </w:rPr>
        </w:r>
        <w:r>
          <w:rPr>
            <w:webHidden/>
          </w:rPr>
          <w:fldChar w:fldCharType="separate"/>
        </w:r>
        <w:r>
          <w:rPr>
            <w:webHidden/>
          </w:rPr>
          <w:t>228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94" w:history="1">
        <w:r w:rsidRPr="00940488">
          <w:rPr>
            <w:rStyle w:val="ad"/>
          </w:rPr>
          <w:t>Рисунок </w:t>
        </w:r>
        <w:r>
          <w:rPr>
            <w:rFonts w:asciiTheme="minorHAnsi" w:eastAsiaTheme="minorEastAsia" w:hAnsiTheme="minorHAnsi" w:cstheme="minorBidi"/>
            <w:sz w:val="22"/>
            <w:szCs w:val="22"/>
          </w:rPr>
          <w:tab/>
        </w:r>
        <w:r w:rsidRPr="00940488">
          <w:rPr>
            <w:rStyle w:val="ad"/>
          </w:rPr>
          <w:t xml:space="preserve">121. ЭФ документа «Казначейское уведомление», закладки «Документ», вкладки «Раздел </w:t>
        </w:r>
        <w:r w:rsidRPr="00940488">
          <w:rPr>
            <w:rStyle w:val="ad"/>
            <w:lang w:val="en-US"/>
          </w:rPr>
          <w:t>I</w:t>
        </w:r>
        <w:r w:rsidRPr="00940488">
          <w:rPr>
            <w:rStyle w:val="ad"/>
          </w:rPr>
          <w:t>: БА»</w:t>
        </w:r>
        <w:r>
          <w:rPr>
            <w:webHidden/>
          </w:rPr>
          <w:tab/>
        </w:r>
        <w:r>
          <w:rPr>
            <w:webHidden/>
          </w:rPr>
          <w:fldChar w:fldCharType="begin"/>
        </w:r>
        <w:r>
          <w:rPr>
            <w:webHidden/>
          </w:rPr>
          <w:instrText xml:space="preserve"> PAGEREF _Toc95746194 \h </w:instrText>
        </w:r>
        <w:r>
          <w:rPr>
            <w:webHidden/>
          </w:rPr>
        </w:r>
        <w:r>
          <w:rPr>
            <w:webHidden/>
          </w:rPr>
          <w:fldChar w:fldCharType="separate"/>
        </w:r>
        <w:r>
          <w:rPr>
            <w:webHidden/>
          </w:rPr>
          <w:t>229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95" w:history="1">
        <w:r w:rsidRPr="00940488">
          <w:rPr>
            <w:rStyle w:val="ad"/>
          </w:rPr>
          <w:t>Рисунок </w:t>
        </w:r>
        <w:r>
          <w:rPr>
            <w:rFonts w:asciiTheme="minorHAnsi" w:eastAsiaTheme="minorEastAsia" w:hAnsiTheme="minorHAnsi" w:cstheme="minorBidi"/>
            <w:sz w:val="22"/>
            <w:szCs w:val="22"/>
          </w:rPr>
          <w:tab/>
        </w:r>
        <w:r w:rsidRPr="00940488">
          <w:rPr>
            <w:rStyle w:val="ad"/>
          </w:rPr>
          <w:t>122. Форма «Просмотр записи»</w:t>
        </w:r>
        <w:r>
          <w:rPr>
            <w:webHidden/>
          </w:rPr>
          <w:tab/>
        </w:r>
        <w:r>
          <w:rPr>
            <w:webHidden/>
          </w:rPr>
          <w:fldChar w:fldCharType="begin"/>
        </w:r>
        <w:r>
          <w:rPr>
            <w:webHidden/>
          </w:rPr>
          <w:instrText xml:space="preserve"> PAGEREF _Toc95746195 \h </w:instrText>
        </w:r>
        <w:r>
          <w:rPr>
            <w:webHidden/>
          </w:rPr>
        </w:r>
        <w:r>
          <w:rPr>
            <w:webHidden/>
          </w:rPr>
          <w:fldChar w:fldCharType="separate"/>
        </w:r>
        <w:r>
          <w:rPr>
            <w:webHidden/>
          </w:rPr>
          <w:t>231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96" w:history="1">
        <w:r w:rsidRPr="00940488">
          <w:rPr>
            <w:rStyle w:val="ad"/>
          </w:rPr>
          <w:t>Рисунок </w:t>
        </w:r>
        <w:r>
          <w:rPr>
            <w:rFonts w:asciiTheme="minorHAnsi" w:eastAsiaTheme="minorEastAsia" w:hAnsiTheme="minorHAnsi" w:cstheme="minorBidi"/>
            <w:sz w:val="22"/>
            <w:szCs w:val="22"/>
          </w:rPr>
          <w:tab/>
        </w:r>
        <w:r w:rsidRPr="00940488">
          <w:rPr>
            <w:rStyle w:val="ad"/>
          </w:rPr>
          <w:t>123. ЭФ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_Toc95746196 \h </w:instrText>
        </w:r>
        <w:r>
          <w:rPr>
            <w:webHidden/>
          </w:rPr>
        </w:r>
        <w:r>
          <w:rPr>
            <w:webHidden/>
          </w:rPr>
          <w:fldChar w:fldCharType="separate"/>
        </w:r>
        <w:r>
          <w:rPr>
            <w:webHidden/>
          </w:rPr>
          <w:t>231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97" w:history="1">
        <w:r w:rsidRPr="00940488">
          <w:rPr>
            <w:rStyle w:val="ad"/>
          </w:rPr>
          <w:t>Рисунок </w:t>
        </w:r>
        <w:r>
          <w:rPr>
            <w:rFonts w:asciiTheme="minorHAnsi" w:eastAsiaTheme="minorEastAsia" w:hAnsiTheme="minorHAnsi" w:cstheme="minorBidi"/>
            <w:sz w:val="22"/>
            <w:szCs w:val="22"/>
          </w:rPr>
          <w:tab/>
        </w:r>
        <w:r w:rsidRPr="00940488">
          <w:rPr>
            <w:rStyle w:val="ad"/>
          </w:rPr>
          <w:t>124. ЭФ документа «Казначейское уведомление», закладки «Документ», вкладки «Раздел III: ПОФР»</w:t>
        </w:r>
        <w:r>
          <w:rPr>
            <w:webHidden/>
          </w:rPr>
          <w:tab/>
        </w:r>
        <w:r>
          <w:rPr>
            <w:webHidden/>
          </w:rPr>
          <w:fldChar w:fldCharType="begin"/>
        </w:r>
        <w:r>
          <w:rPr>
            <w:webHidden/>
          </w:rPr>
          <w:instrText xml:space="preserve"> PAGEREF _Toc95746197 \h </w:instrText>
        </w:r>
        <w:r>
          <w:rPr>
            <w:webHidden/>
          </w:rPr>
        </w:r>
        <w:r>
          <w:rPr>
            <w:webHidden/>
          </w:rPr>
          <w:fldChar w:fldCharType="separate"/>
        </w:r>
        <w:r>
          <w:rPr>
            <w:webHidden/>
          </w:rPr>
          <w:t>232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98" w:history="1">
        <w:r w:rsidRPr="00940488">
          <w:rPr>
            <w:rStyle w:val="ad"/>
          </w:rPr>
          <w:t>Рисунок </w:t>
        </w:r>
        <w:r>
          <w:rPr>
            <w:rFonts w:asciiTheme="minorHAnsi" w:eastAsiaTheme="minorEastAsia" w:hAnsiTheme="minorHAnsi" w:cstheme="minorBidi"/>
            <w:sz w:val="22"/>
            <w:szCs w:val="22"/>
          </w:rPr>
          <w:tab/>
        </w:r>
        <w:r w:rsidRPr="00940488">
          <w:rPr>
            <w:rStyle w:val="ad"/>
          </w:rPr>
          <w:t>125. ЭФ документа «Казначейское уведомление», закладки «Дополнительные атрибуты»</w:t>
        </w:r>
        <w:r>
          <w:rPr>
            <w:webHidden/>
          </w:rPr>
          <w:tab/>
        </w:r>
        <w:r>
          <w:rPr>
            <w:webHidden/>
          </w:rPr>
          <w:fldChar w:fldCharType="begin"/>
        </w:r>
        <w:r>
          <w:rPr>
            <w:webHidden/>
          </w:rPr>
          <w:instrText xml:space="preserve"> PAGEREF _Toc95746198 \h </w:instrText>
        </w:r>
        <w:r>
          <w:rPr>
            <w:webHidden/>
          </w:rPr>
        </w:r>
        <w:r>
          <w:rPr>
            <w:webHidden/>
          </w:rPr>
          <w:fldChar w:fldCharType="separate"/>
        </w:r>
        <w:r>
          <w:rPr>
            <w:webHidden/>
          </w:rPr>
          <w:t>233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199" w:history="1">
        <w:r w:rsidRPr="00940488">
          <w:rPr>
            <w:rStyle w:val="ad"/>
          </w:rPr>
          <w:t>Рисунок </w:t>
        </w:r>
        <w:r>
          <w:rPr>
            <w:rFonts w:asciiTheme="minorHAnsi" w:eastAsiaTheme="minorEastAsia" w:hAnsiTheme="minorHAnsi" w:cstheme="minorBidi"/>
            <w:sz w:val="22"/>
            <w:szCs w:val="22"/>
          </w:rPr>
          <w:tab/>
        </w:r>
        <w:r w:rsidRPr="00940488">
          <w:rPr>
            <w:rStyle w:val="ad"/>
          </w:rPr>
          <w:t>126. ЭФ списка документов «Справка об изменении сводной бюджетной росписи»</w:t>
        </w:r>
        <w:r>
          <w:rPr>
            <w:webHidden/>
          </w:rPr>
          <w:tab/>
        </w:r>
        <w:r>
          <w:rPr>
            <w:webHidden/>
          </w:rPr>
          <w:fldChar w:fldCharType="begin"/>
        </w:r>
        <w:r>
          <w:rPr>
            <w:webHidden/>
          </w:rPr>
          <w:instrText xml:space="preserve"> PAGEREF _Toc95746199 \h </w:instrText>
        </w:r>
        <w:r>
          <w:rPr>
            <w:webHidden/>
          </w:rPr>
        </w:r>
        <w:r>
          <w:rPr>
            <w:webHidden/>
          </w:rPr>
          <w:fldChar w:fldCharType="separate"/>
        </w:r>
        <w:r>
          <w:rPr>
            <w:webHidden/>
          </w:rPr>
          <w:t>235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00" w:history="1">
        <w:r w:rsidRPr="00940488">
          <w:rPr>
            <w:rStyle w:val="ad"/>
          </w:rPr>
          <w:t>Рисунок </w:t>
        </w:r>
        <w:r>
          <w:rPr>
            <w:rFonts w:asciiTheme="minorHAnsi" w:eastAsiaTheme="minorEastAsia" w:hAnsiTheme="minorHAnsi" w:cstheme="minorBidi"/>
            <w:sz w:val="22"/>
            <w:szCs w:val="22"/>
          </w:rPr>
          <w:tab/>
        </w:r>
        <w:r w:rsidRPr="00940488">
          <w:rPr>
            <w:rStyle w:val="ad"/>
          </w:rPr>
          <w:t xml:space="preserve">127. ЭФ документа «Справка об изменении СБР», закладки «Документ», вкладки «Раздел </w:t>
        </w:r>
        <w:r w:rsidRPr="00940488">
          <w:rPr>
            <w:rStyle w:val="ad"/>
            <w:lang w:val="en-US"/>
          </w:rPr>
          <w:t>I</w:t>
        </w:r>
        <w:r w:rsidRPr="00940488">
          <w:rPr>
            <w:rStyle w:val="ad"/>
          </w:rPr>
          <w:t>: БА по расходам»</w:t>
        </w:r>
        <w:r>
          <w:rPr>
            <w:webHidden/>
          </w:rPr>
          <w:tab/>
        </w:r>
        <w:r>
          <w:rPr>
            <w:webHidden/>
          </w:rPr>
          <w:fldChar w:fldCharType="begin"/>
        </w:r>
        <w:r>
          <w:rPr>
            <w:webHidden/>
          </w:rPr>
          <w:instrText xml:space="preserve"> PAGEREF _Toc95746200 \h </w:instrText>
        </w:r>
        <w:r>
          <w:rPr>
            <w:webHidden/>
          </w:rPr>
        </w:r>
        <w:r>
          <w:rPr>
            <w:webHidden/>
          </w:rPr>
          <w:fldChar w:fldCharType="separate"/>
        </w:r>
        <w:r>
          <w:rPr>
            <w:webHidden/>
          </w:rPr>
          <w:t>236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01" w:history="1">
        <w:r w:rsidRPr="00940488">
          <w:rPr>
            <w:rStyle w:val="ad"/>
          </w:rPr>
          <w:t>Рисунок </w:t>
        </w:r>
        <w:r>
          <w:rPr>
            <w:rFonts w:asciiTheme="minorHAnsi" w:eastAsiaTheme="minorEastAsia" w:hAnsiTheme="minorHAnsi" w:cstheme="minorBidi"/>
            <w:sz w:val="22"/>
            <w:szCs w:val="22"/>
          </w:rPr>
          <w:tab/>
        </w:r>
        <w:r w:rsidRPr="00940488">
          <w:rPr>
            <w:rStyle w:val="ad"/>
          </w:rPr>
          <w:t>128. Форма «Добавление записи»</w:t>
        </w:r>
        <w:r>
          <w:rPr>
            <w:webHidden/>
          </w:rPr>
          <w:tab/>
        </w:r>
        <w:r>
          <w:rPr>
            <w:webHidden/>
          </w:rPr>
          <w:fldChar w:fldCharType="begin"/>
        </w:r>
        <w:r>
          <w:rPr>
            <w:webHidden/>
          </w:rPr>
          <w:instrText xml:space="preserve"> PAGEREF _Toc95746201 \h </w:instrText>
        </w:r>
        <w:r>
          <w:rPr>
            <w:webHidden/>
          </w:rPr>
        </w:r>
        <w:r>
          <w:rPr>
            <w:webHidden/>
          </w:rPr>
          <w:fldChar w:fldCharType="separate"/>
        </w:r>
        <w:r>
          <w:rPr>
            <w:webHidden/>
          </w:rPr>
          <w:t>238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02" w:history="1">
        <w:r w:rsidRPr="00940488">
          <w:rPr>
            <w:rStyle w:val="ad"/>
          </w:rPr>
          <w:t>Рисунок </w:t>
        </w:r>
        <w:r>
          <w:rPr>
            <w:rFonts w:asciiTheme="minorHAnsi" w:eastAsiaTheme="minorEastAsia" w:hAnsiTheme="minorHAnsi" w:cstheme="minorBidi"/>
            <w:sz w:val="22"/>
            <w:szCs w:val="22"/>
          </w:rPr>
          <w:tab/>
        </w:r>
        <w:r w:rsidRPr="00940488">
          <w:rPr>
            <w:rStyle w:val="ad"/>
          </w:rPr>
          <w:t xml:space="preserve">129. ЭФ документа «Справка об изменении СБР», закладки «Документ», вкладки «Раздел </w:t>
        </w:r>
        <w:r w:rsidRPr="00940488">
          <w:rPr>
            <w:rStyle w:val="ad"/>
            <w:lang w:val="en-US"/>
          </w:rPr>
          <w:t>II</w:t>
        </w:r>
        <w:r w:rsidRPr="00940488">
          <w:rPr>
            <w:rStyle w:val="ad"/>
          </w:rPr>
          <w:t>: ЛБО»</w:t>
        </w:r>
        <w:r>
          <w:rPr>
            <w:webHidden/>
          </w:rPr>
          <w:tab/>
        </w:r>
        <w:r>
          <w:rPr>
            <w:webHidden/>
          </w:rPr>
          <w:fldChar w:fldCharType="begin"/>
        </w:r>
        <w:r>
          <w:rPr>
            <w:webHidden/>
          </w:rPr>
          <w:instrText xml:space="preserve"> PAGEREF _Toc95746202 \h </w:instrText>
        </w:r>
        <w:r>
          <w:rPr>
            <w:webHidden/>
          </w:rPr>
        </w:r>
        <w:r>
          <w:rPr>
            <w:webHidden/>
          </w:rPr>
          <w:fldChar w:fldCharType="separate"/>
        </w:r>
        <w:r>
          <w:rPr>
            <w:webHidden/>
          </w:rPr>
          <w:t>239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03" w:history="1">
        <w:r w:rsidRPr="00940488">
          <w:rPr>
            <w:rStyle w:val="ad"/>
          </w:rPr>
          <w:t>Рисунок </w:t>
        </w:r>
        <w:r>
          <w:rPr>
            <w:rFonts w:asciiTheme="minorHAnsi" w:eastAsiaTheme="minorEastAsia" w:hAnsiTheme="minorHAnsi" w:cstheme="minorBidi"/>
            <w:sz w:val="22"/>
            <w:szCs w:val="22"/>
          </w:rPr>
          <w:tab/>
        </w:r>
        <w:r w:rsidRPr="00940488">
          <w:rPr>
            <w:rStyle w:val="ad"/>
          </w:rPr>
          <w:t>130. ЭД «Добавление записи»</w:t>
        </w:r>
        <w:r>
          <w:rPr>
            <w:webHidden/>
          </w:rPr>
          <w:tab/>
        </w:r>
        <w:r>
          <w:rPr>
            <w:webHidden/>
          </w:rPr>
          <w:fldChar w:fldCharType="begin"/>
        </w:r>
        <w:r>
          <w:rPr>
            <w:webHidden/>
          </w:rPr>
          <w:instrText xml:space="preserve"> PAGEREF _Toc95746203 \h </w:instrText>
        </w:r>
        <w:r>
          <w:rPr>
            <w:webHidden/>
          </w:rPr>
        </w:r>
        <w:r>
          <w:rPr>
            <w:webHidden/>
          </w:rPr>
          <w:fldChar w:fldCharType="separate"/>
        </w:r>
        <w:r>
          <w:rPr>
            <w:webHidden/>
          </w:rPr>
          <w:t>241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04" w:history="1">
        <w:r w:rsidRPr="00940488">
          <w:rPr>
            <w:rStyle w:val="ad"/>
          </w:rPr>
          <w:t>Рисунок </w:t>
        </w:r>
        <w:r>
          <w:rPr>
            <w:rFonts w:asciiTheme="minorHAnsi" w:eastAsiaTheme="minorEastAsia" w:hAnsiTheme="minorHAnsi" w:cstheme="minorBidi"/>
            <w:sz w:val="22"/>
            <w:szCs w:val="22"/>
          </w:rPr>
          <w:tab/>
        </w:r>
        <w:r w:rsidRPr="00940488">
          <w:rPr>
            <w:rStyle w:val="ad"/>
          </w:rPr>
          <w:t xml:space="preserve">131. ЭФ документа «Справка об изменении СБР», закладки «Документ», вкладки «Раздел </w:t>
        </w:r>
        <w:r w:rsidRPr="00940488">
          <w:rPr>
            <w:rStyle w:val="ad"/>
            <w:lang w:val="en-US"/>
          </w:rPr>
          <w:t>III</w:t>
        </w:r>
        <w:r w:rsidRPr="00940488">
          <w:rPr>
            <w:rStyle w:val="ad"/>
          </w:rPr>
          <w:t>: БА по источникам»</w:t>
        </w:r>
        <w:r>
          <w:rPr>
            <w:webHidden/>
          </w:rPr>
          <w:tab/>
        </w:r>
        <w:r>
          <w:rPr>
            <w:webHidden/>
          </w:rPr>
          <w:fldChar w:fldCharType="begin"/>
        </w:r>
        <w:r>
          <w:rPr>
            <w:webHidden/>
          </w:rPr>
          <w:instrText xml:space="preserve"> PAGEREF _Toc95746204 \h </w:instrText>
        </w:r>
        <w:r>
          <w:rPr>
            <w:webHidden/>
          </w:rPr>
        </w:r>
        <w:r>
          <w:rPr>
            <w:webHidden/>
          </w:rPr>
          <w:fldChar w:fldCharType="separate"/>
        </w:r>
        <w:r>
          <w:rPr>
            <w:webHidden/>
          </w:rPr>
          <w:t>242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05" w:history="1">
        <w:r w:rsidRPr="00940488">
          <w:rPr>
            <w:rStyle w:val="ad"/>
          </w:rPr>
          <w:t>Рисунок </w:t>
        </w:r>
        <w:r>
          <w:rPr>
            <w:rFonts w:asciiTheme="minorHAnsi" w:eastAsiaTheme="minorEastAsia" w:hAnsiTheme="minorHAnsi" w:cstheme="minorBidi"/>
            <w:sz w:val="22"/>
            <w:szCs w:val="22"/>
          </w:rPr>
          <w:tab/>
        </w:r>
        <w:r w:rsidRPr="00940488">
          <w:rPr>
            <w:rStyle w:val="ad"/>
          </w:rPr>
          <w:t>132. ЭД «Добавление записи»</w:t>
        </w:r>
        <w:r>
          <w:rPr>
            <w:webHidden/>
          </w:rPr>
          <w:tab/>
        </w:r>
        <w:r>
          <w:rPr>
            <w:webHidden/>
          </w:rPr>
          <w:fldChar w:fldCharType="begin"/>
        </w:r>
        <w:r>
          <w:rPr>
            <w:webHidden/>
          </w:rPr>
          <w:instrText xml:space="preserve"> PAGEREF _Toc95746205 \h </w:instrText>
        </w:r>
        <w:r>
          <w:rPr>
            <w:webHidden/>
          </w:rPr>
        </w:r>
        <w:r>
          <w:rPr>
            <w:webHidden/>
          </w:rPr>
          <w:fldChar w:fldCharType="separate"/>
        </w:r>
        <w:r>
          <w:rPr>
            <w:webHidden/>
          </w:rPr>
          <w:t>243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06" w:history="1">
        <w:r w:rsidRPr="00940488">
          <w:rPr>
            <w:rStyle w:val="ad"/>
          </w:rPr>
          <w:t>Рисунок </w:t>
        </w:r>
        <w:r>
          <w:rPr>
            <w:rFonts w:asciiTheme="minorHAnsi" w:eastAsiaTheme="minorEastAsia" w:hAnsiTheme="minorHAnsi" w:cstheme="minorBidi"/>
            <w:sz w:val="22"/>
            <w:szCs w:val="22"/>
          </w:rPr>
          <w:tab/>
        </w:r>
        <w:r w:rsidRPr="00940488">
          <w:rPr>
            <w:rStyle w:val="ad"/>
          </w:rPr>
          <w:t>133. ЭФ документа «Справка об изменении СБР», закладки «Дополнительные атрибуты»</w:t>
        </w:r>
        <w:r>
          <w:rPr>
            <w:webHidden/>
          </w:rPr>
          <w:tab/>
        </w:r>
        <w:r>
          <w:rPr>
            <w:webHidden/>
          </w:rPr>
          <w:fldChar w:fldCharType="begin"/>
        </w:r>
        <w:r>
          <w:rPr>
            <w:webHidden/>
          </w:rPr>
          <w:instrText xml:space="preserve"> PAGEREF _Toc95746206 \h </w:instrText>
        </w:r>
        <w:r>
          <w:rPr>
            <w:webHidden/>
          </w:rPr>
        </w:r>
        <w:r>
          <w:rPr>
            <w:webHidden/>
          </w:rPr>
          <w:fldChar w:fldCharType="separate"/>
        </w:r>
        <w:r>
          <w:rPr>
            <w:webHidden/>
          </w:rPr>
          <w:t>244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07" w:history="1">
        <w:r w:rsidRPr="00940488">
          <w:rPr>
            <w:rStyle w:val="ad"/>
          </w:rPr>
          <w:t>Рисунок </w:t>
        </w:r>
        <w:r>
          <w:rPr>
            <w:rFonts w:asciiTheme="minorHAnsi" w:eastAsiaTheme="minorEastAsia" w:hAnsiTheme="minorHAnsi" w:cstheme="minorBidi"/>
            <w:sz w:val="22"/>
            <w:szCs w:val="22"/>
          </w:rPr>
          <w:tab/>
        </w:r>
        <w:r w:rsidRPr="00940488">
          <w:rPr>
            <w:rStyle w:val="ad"/>
          </w:rPr>
          <w:t>134. ЭФ списка документов «Распределение бюджетных данных по подведомственным учреждениям»</w:t>
        </w:r>
        <w:r>
          <w:rPr>
            <w:webHidden/>
          </w:rPr>
          <w:tab/>
        </w:r>
        <w:r>
          <w:rPr>
            <w:webHidden/>
          </w:rPr>
          <w:fldChar w:fldCharType="begin"/>
        </w:r>
        <w:r>
          <w:rPr>
            <w:webHidden/>
          </w:rPr>
          <w:instrText xml:space="preserve"> PAGEREF _Toc95746207 \h </w:instrText>
        </w:r>
        <w:r>
          <w:rPr>
            <w:webHidden/>
          </w:rPr>
        </w:r>
        <w:r>
          <w:rPr>
            <w:webHidden/>
          </w:rPr>
          <w:fldChar w:fldCharType="separate"/>
        </w:r>
        <w:r>
          <w:rPr>
            <w:webHidden/>
          </w:rPr>
          <w:t>246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08" w:history="1">
        <w:r w:rsidRPr="00940488">
          <w:rPr>
            <w:rStyle w:val="ad"/>
          </w:rPr>
          <w:t>Рисунок </w:t>
        </w:r>
        <w:r>
          <w:rPr>
            <w:rFonts w:asciiTheme="minorHAnsi" w:eastAsiaTheme="minorEastAsia" w:hAnsiTheme="minorHAnsi" w:cstheme="minorBidi"/>
            <w:sz w:val="22"/>
            <w:szCs w:val="22"/>
          </w:rPr>
          <w:tab/>
        </w:r>
        <w:r w:rsidRPr="00940488">
          <w:rPr>
            <w:rStyle w:val="ad"/>
          </w:rPr>
          <w:t>135. ЭФ документа «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_Toc95746208 \h </w:instrText>
        </w:r>
        <w:r>
          <w:rPr>
            <w:webHidden/>
          </w:rPr>
        </w:r>
        <w:r>
          <w:rPr>
            <w:webHidden/>
          </w:rPr>
          <w:fldChar w:fldCharType="separate"/>
        </w:r>
        <w:r>
          <w:rPr>
            <w:webHidden/>
          </w:rPr>
          <w:t>247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09" w:history="1">
        <w:r w:rsidRPr="00940488">
          <w:rPr>
            <w:rStyle w:val="ad"/>
          </w:rPr>
          <w:t>Рисунок </w:t>
        </w:r>
        <w:r>
          <w:rPr>
            <w:rFonts w:asciiTheme="minorHAnsi" w:eastAsiaTheme="minorEastAsia" w:hAnsiTheme="minorHAnsi" w:cstheme="minorBidi"/>
            <w:sz w:val="22"/>
            <w:szCs w:val="22"/>
          </w:rPr>
          <w:tab/>
        </w:r>
        <w:r w:rsidRPr="00940488">
          <w:rPr>
            <w:rStyle w:val="ad"/>
          </w:rPr>
          <w:t>136. ЭФ «Редактирование записи» (строка таблицы на закладке «Получатели»)</w:t>
        </w:r>
        <w:r>
          <w:rPr>
            <w:webHidden/>
          </w:rPr>
          <w:tab/>
        </w:r>
        <w:r>
          <w:rPr>
            <w:webHidden/>
          </w:rPr>
          <w:fldChar w:fldCharType="begin"/>
        </w:r>
        <w:r>
          <w:rPr>
            <w:webHidden/>
          </w:rPr>
          <w:instrText xml:space="preserve"> PAGEREF _Toc95746209 \h </w:instrText>
        </w:r>
        <w:r>
          <w:rPr>
            <w:webHidden/>
          </w:rPr>
        </w:r>
        <w:r>
          <w:rPr>
            <w:webHidden/>
          </w:rPr>
          <w:fldChar w:fldCharType="separate"/>
        </w:r>
        <w:r>
          <w:rPr>
            <w:webHidden/>
          </w:rPr>
          <w:t>251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10" w:history="1">
        <w:r w:rsidRPr="00940488">
          <w:rPr>
            <w:rStyle w:val="ad"/>
          </w:rPr>
          <w:t>Рисунок </w:t>
        </w:r>
        <w:r>
          <w:rPr>
            <w:rFonts w:asciiTheme="minorHAnsi" w:eastAsiaTheme="minorEastAsia" w:hAnsiTheme="minorHAnsi" w:cstheme="minorBidi"/>
            <w:sz w:val="22"/>
            <w:szCs w:val="22"/>
          </w:rPr>
          <w:tab/>
        </w:r>
        <w:r w:rsidRPr="00940488">
          <w:rPr>
            <w:rStyle w:val="ad"/>
          </w:rPr>
          <w:t>137. ЭФ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_Toc95746210 \h </w:instrText>
        </w:r>
        <w:r>
          <w:rPr>
            <w:webHidden/>
          </w:rPr>
        </w:r>
        <w:r>
          <w:rPr>
            <w:webHidden/>
          </w:rPr>
          <w:fldChar w:fldCharType="separate"/>
        </w:r>
        <w:r>
          <w:rPr>
            <w:webHidden/>
          </w:rPr>
          <w:t>252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11" w:history="1">
        <w:r w:rsidRPr="00940488">
          <w:rPr>
            <w:rStyle w:val="ad"/>
          </w:rPr>
          <w:t>Рисунок </w:t>
        </w:r>
        <w:r>
          <w:rPr>
            <w:rFonts w:asciiTheme="minorHAnsi" w:eastAsiaTheme="minorEastAsia" w:hAnsiTheme="minorHAnsi" w:cstheme="minorBidi"/>
            <w:sz w:val="22"/>
            <w:szCs w:val="22"/>
          </w:rPr>
          <w:tab/>
        </w:r>
        <w:r w:rsidRPr="00940488">
          <w:rPr>
            <w:rStyle w:val="ad"/>
          </w:rPr>
          <w:t>138. ЭФ «Редактирование записи» (строка БА)</w:t>
        </w:r>
        <w:r>
          <w:rPr>
            <w:webHidden/>
          </w:rPr>
          <w:tab/>
        </w:r>
        <w:r>
          <w:rPr>
            <w:webHidden/>
          </w:rPr>
          <w:fldChar w:fldCharType="begin"/>
        </w:r>
        <w:r>
          <w:rPr>
            <w:webHidden/>
          </w:rPr>
          <w:instrText xml:space="preserve"> PAGEREF _Toc95746211 \h </w:instrText>
        </w:r>
        <w:r>
          <w:rPr>
            <w:webHidden/>
          </w:rPr>
        </w:r>
        <w:r>
          <w:rPr>
            <w:webHidden/>
          </w:rPr>
          <w:fldChar w:fldCharType="separate"/>
        </w:r>
        <w:r>
          <w:rPr>
            <w:webHidden/>
          </w:rPr>
          <w:t>252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12" w:history="1">
        <w:r w:rsidRPr="00940488">
          <w:rPr>
            <w:rStyle w:val="ad"/>
          </w:rPr>
          <w:t>Рисунок </w:t>
        </w:r>
        <w:r>
          <w:rPr>
            <w:rFonts w:asciiTheme="minorHAnsi" w:eastAsiaTheme="minorEastAsia" w:hAnsiTheme="minorHAnsi" w:cstheme="minorBidi"/>
            <w:sz w:val="22"/>
            <w:szCs w:val="22"/>
          </w:rPr>
          <w:tab/>
        </w:r>
        <w:r w:rsidRPr="00940488">
          <w:rPr>
            <w:rStyle w:val="ad"/>
          </w:rPr>
          <w:t>139. ЭФ документа «Распределение бюджетных данных по подведомственным учреждениям», закладки «Раздел II: ЛБО»</w:t>
        </w:r>
        <w:r>
          <w:rPr>
            <w:webHidden/>
          </w:rPr>
          <w:tab/>
        </w:r>
        <w:r>
          <w:rPr>
            <w:webHidden/>
          </w:rPr>
          <w:fldChar w:fldCharType="begin"/>
        </w:r>
        <w:r>
          <w:rPr>
            <w:webHidden/>
          </w:rPr>
          <w:instrText xml:space="preserve"> PAGEREF _Toc95746212 \h </w:instrText>
        </w:r>
        <w:r>
          <w:rPr>
            <w:webHidden/>
          </w:rPr>
        </w:r>
        <w:r>
          <w:rPr>
            <w:webHidden/>
          </w:rPr>
          <w:fldChar w:fldCharType="separate"/>
        </w:r>
        <w:r>
          <w:rPr>
            <w:webHidden/>
          </w:rPr>
          <w:t>254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13" w:history="1">
        <w:r w:rsidRPr="00940488">
          <w:rPr>
            <w:rStyle w:val="ad"/>
          </w:rPr>
          <w:t>Рисунок </w:t>
        </w:r>
        <w:r>
          <w:rPr>
            <w:rFonts w:asciiTheme="minorHAnsi" w:eastAsiaTheme="minorEastAsia" w:hAnsiTheme="minorHAnsi" w:cstheme="minorBidi"/>
            <w:sz w:val="22"/>
            <w:szCs w:val="22"/>
          </w:rPr>
          <w:tab/>
        </w:r>
        <w:r w:rsidRPr="00940488">
          <w:rPr>
            <w:rStyle w:val="ad"/>
          </w:rPr>
          <w:t>140. ЭФ документа «Распределение бюджетных данных по подведомственным учреждениям», закладки «Раздел III: ПОФР»</w:t>
        </w:r>
        <w:r>
          <w:rPr>
            <w:webHidden/>
          </w:rPr>
          <w:tab/>
        </w:r>
        <w:r>
          <w:rPr>
            <w:webHidden/>
          </w:rPr>
          <w:fldChar w:fldCharType="begin"/>
        </w:r>
        <w:r>
          <w:rPr>
            <w:webHidden/>
          </w:rPr>
          <w:instrText xml:space="preserve"> PAGEREF _Toc95746213 \h </w:instrText>
        </w:r>
        <w:r>
          <w:rPr>
            <w:webHidden/>
          </w:rPr>
        </w:r>
        <w:r>
          <w:rPr>
            <w:webHidden/>
          </w:rPr>
          <w:fldChar w:fldCharType="separate"/>
        </w:r>
        <w:r>
          <w:rPr>
            <w:webHidden/>
          </w:rPr>
          <w:t>255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14" w:history="1">
        <w:r w:rsidRPr="00940488">
          <w:rPr>
            <w:rStyle w:val="ad"/>
          </w:rPr>
          <w:t>Рисунок </w:t>
        </w:r>
        <w:r>
          <w:rPr>
            <w:rFonts w:asciiTheme="minorHAnsi" w:eastAsiaTheme="minorEastAsia" w:hAnsiTheme="minorHAnsi" w:cstheme="minorBidi"/>
            <w:sz w:val="22"/>
            <w:szCs w:val="22"/>
          </w:rPr>
          <w:tab/>
        </w:r>
        <w:r w:rsidRPr="00940488">
          <w:rPr>
            <w:rStyle w:val="ad"/>
          </w:rPr>
          <w:t>141. ЭФ «Распределение бюджетных данных по подведомственным учреждениям». Блок полей «Рассчитать», переключатель на значении «По накопленной статистике»</w:t>
        </w:r>
        <w:r>
          <w:rPr>
            <w:webHidden/>
          </w:rPr>
          <w:tab/>
        </w:r>
        <w:r>
          <w:rPr>
            <w:webHidden/>
          </w:rPr>
          <w:fldChar w:fldCharType="begin"/>
        </w:r>
        <w:r>
          <w:rPr>
            <w:webHidden/>
          </w:rPr>
          <w:instrText xml:space="preserve"> PAGEREF _Toc95746214 \h </w:instrText>
        </w:r>
        <w:r>
          <w:rPr>
            <w:webHidden/>
          </w:rPr>
        </w:r>
        <w:r>
          <w:rPr>
            <w:webHidden/>
          </w:rPr>
          <w:fldChar w:fldCharType="separate"/>
        </w:r>
        <w:r>
          <w:rPr>
            <w:webHidden/>
          </w:rPr>
          <w:t>256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15" w:history="1">
        <w:r w:rsidRPr="00940488">
          <w:rPr>
            <w:rStyle w:val="ad"/>
          </w:rPr>
          <w:t>Рисунок </w:t>
        </w:r>
        <w:r>
          <w:rPr>
            <w:rFonts w:asciiTheme="minorHAnsi" w:eastAsiaTheme="minorEastAsia" w:hAnsiTheme="minorHAnsi" w:cstheme="minorBidi"/>
            <w:sz w:val="22"/>
            <w:szCs w:val="22"/>
          </w:rPr>
          <w:tab/>
        </w:r>
        <w:r w:rsidRPr="00940488">
          <w:rPr>
            <w:rStyle w:val="ad"/>
          </w:rPr>
          <w:t>142. ЭФ списка документов «Уведомление о блокировке бюджетных ассигнований и лимитов бюджетных обязательств»</w:t>
        </w:r>
        <w:r>
          <w:rPr>
            <w:webHidden/>
          </w:rPr>
          <w:tab/>
        </w:r>
        <w:r>
          <w:rPr>
            <w:webHidden/>
          </w:rPr>
          <w:fldChar w:fldCharType="begin"/>
        </w:r>
        <w:r>
          <w:rPr>
            <w:webHidden/>
          </w:rPr>
          <w:instrText xml:space="preserve"> PAGEREF _Toc95746215 \h </w:instrText>
        </w:r>
        <w:r>
          <w:rPr>
            <w:webHidden/>
          </w:rPr>
        </w:r>
        <w:r>
          <w:rPr>
            <w:webHidden/>
          </w:rPr>
          <w:fldChar w:fldCharType="separate"/>
        </w:r>
        <w:r>
          <w:rPr>
            <w:webHidden/>
          </w:rPr>
          <w:t>258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16" w:history="1">
        <w:r w:rsidRPr="00940488">
          <w:rPr>
            <w:rStyle w:val="ad"/>
          </w:rPr>
          <w:t>Рисунок </w:t>
        </w:r>
        <w:r>
          <w:rPr>
            <w:rFonts w:asciiTheme="minorHAnsi" w:eastAsiaTheme="minorEastAsia" w:hAnsiTheme="minorHAnsi" w:cstheme="minorBidi"/>
            <w:sz w:val="22"/>
            <w:szCs w:val="22"/>
          </w:rPr>
          <w:tab/>
        </w:r>
        <w:r w:rsidRPr="00940488">
          <w:rPr>
            <w:rStyle w:val="ad"/>
          </w:rPr>
          <w:t xml:space="preserve">143. ЭФ документа «Уведомление о блокировке БА и ЛБО», закладки «Документ», вкладки «Раздел </w:t>
        </w:r>
        <w:r w:rsidRPr="00940488">
          <w:rPr>
            <w:rStyle w:val="ad"/>
            <w:lang w:val="en-US"/>
          </w:rPr>
          <w:t>I</w:t>
        </w:r>
        <w:r w:rsidRPr="00940488">
          <w:rPr>
            <w:rStyle w:val="ad"/>
          </w:rPr>
          <w:t>: БА по расходам»</w:t>
        </w:r>
        <w:r>
          <w:rPr>
            <w:webHidden/>
          </w:rPr>
          <w:tab/>
        </w:r>
        <w:r>
          <w:rPr>
            <w:webHidden/>
          </w:rPr>
          <w:fldChar w:fldCharType="begin"/>
        </w:r>
        <w:r>
          <w:rPr>
            <w:webHidden/>
          </w:rPr>
          <w:instrText xml:space="preserve"> PAGEREF _Toc95746216 \h </w:instrText>
        </w:r>
        <w:r>
          <w:rPr>
            <w:webHidden/>
          </w:rPr>
        </w:r>
        <w:r>
          <w:rPr>
            <w:webHidden/>
          </w:rPr>
          <w:fldChar w:fldCharType="separate"/>
        </w:r>
        <w:r>
          <w:rPr>
            <w:webHidden/>
          </w:rPr>
          <w:t>259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17" w:history="1">
        <w:r w:rsidRPr="00940488">
          <w:rPr>
            <w:rStyle w:val="ad"/>
          </w:rPr>
          <w:t>Рисунок </w:t>
        </w:r>
        <w:r>
          <w:rPr>
            <w:rFonts w:asciiTheme="minorHAnsi" w:eastAsiaTheme="minorEastAsia" w:hAnsiTheme="minorHAnsi" w:cstheme="minorBidi"/>
            <w:sz w:val="22"/>
            <w:szCs w:val="22"/>
          </w:rPr>
          <w:tab/>
        </w:r>
        <w:r w:rsidRPr="00940488">
          <w:rPr>
            <w:rStyle w:val="ad"/>
          </w:rPr>
          <w:t>144. Форма «Добавление записи»</w:t>
        </w:r>
        <w:r>
          <w:rPr>
            <w:webHidden/>
          </w:rPr>
          <w:tab/>
        </w:r>
        <w:r>
          <w:rPr>
            <w:webHidden/>
          </w:rPr>
          <w:fldChar w:fldCharType="begin"/>
        </w:r>
        <w:r>
          <w:rPr>
            <w:webHidden/>
          </w:rPr>
          <w:instrText xml:space="preserve"> PAGEREF _Toc95746217 \h </w:instrText>
        </w:r>
        <w:r>
          <w:rPr>
            <w:webHidden/>
          </w:rPr>
        </w:r>
        <w:r>
          <w:rPr>
            <w:webHidden/>
          </w:rPr>
          <w:fldChar w:fldCharType="separate"/>
        </w:r>
        <w:r>
          <w:rPr>
            <w:webHidden/>
          </w:rPr>
          <w:t>261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18" w:history="1">
        <w:r w:rsidRPr="00940488">
          <w:rPr>
            <w:rStyle w:val="ad"/>
          </w:rPr>
          <w:t>Рисунок </w:t>
        </w:r>
        <w:r>
          <w:rPr>
            <w:rFonts w:asciiTheme="minorHAnsi" w:eastAsiaTheme="minorEastAsia" w:hAnsiTheme="minorHAnsi" w:cstheme="minorBidi"/>
            <w:sz w:val="22"/>
            <w:szCs w:val="22"/>
          </w:rPr>
          <w:tab/>
        </w:r>
        <w:r w:rsidRPr="00940488">
          <w:rPr>
            <w:rStyle w:val="ad"/>
          </w:rPr>
          <w:t xml:space="preserve">145. ЭФ документа «Уведомление о блокировке БА и ЛБО», закладки «Документ», вкладки «Раздел </w:t>
        </w:r>
        <w:r w:rsidRPr="00940488">
          <w:rPr>
            <w:rStyle w:val="ad"/>
            <w:lang w:val="en-US"/>
          </w:rPr>
          <w:t>II</w:t>
        </w:r>
        <w:r w:rsidRPr="00940488">
          <w:rPr>
            <w:rStyle w:val="ad"/>
          </w:rPr>
          <w:t>: ЛБО»</w:t>
        </w:r>
        <w:r>
          <w:rPr>
            <w:webHidden/>
          </w:rPr>
          <w:tab/>
        </w:r>
        <w:r>
          <w:rPr>
            <w:webHidden/>
          </w:rPr>
          <w:fldChar w:fldCharType="begin"/>
        </w:r>
        <w:r>
          <w:rPr>
            <w:webHidden/>
          </w:rPr>
          <w:instrText xml:space="preserve"> PAGEREF _Toc95746218 \h </w:instrText>
        </w:r>
        <w:r>
          <w:rPr>
            <w:webHidden/>
          </w:rPr>
        </w:r>
        <w:r>
          <w:rPr>
            <w:webHidden/>
          </w:rPr>
          <w:fldChar w:fldCharType="separate"/>
        </w:r>
        <w:r>
          <w:rPr>
            <w:webHidden/>
          </w:rPr>
          <w:t>262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19" w:history="1">
        <w:r w:rsidRPr="00940488">
          <w:rPr>
            <w:rStyle w:val="ad"/>
          </w:rPr>
          <w:t>Рисунок </w:t>
        </w:r>
        <w:r>
          <w:rPr>
            <w:rFonts w:asciiTheme="minorHAnsi" w:eastAsiaTheme="minorEastAsia" w:hAnsiTheme="minorHAnsi" w:cstheme="minorBidi"/>
            <w:sz w:val="22"/>
            <w:szCs w:val="22"/>
          </w:rPr>
          <w:tab/>
        </w:r>
        <w:r w:rsidRPr="00940488">
          <w:rPr>
            <w:rStyle w:val="ad"/>
          </w:rPr>
          <w:t>146. ЭД «Добавление записи»</w:t>
        </w:r>
        <w:r>
          <w:rPr>
            <w:webHidden/>
          </w:rPr>
          <w:tab/>
        </w:r>
        <w:r>
          <w:rPr>
            <w:webHidden/>
          </w:rPr>
          <w:fldChar w:fldCharType="begin"/>
        </w:r>
        <w:r>
          <w:rPr>
            <w:webHidden/>
          </w:rPr>
          <w:instrText xml:space="preserve"> PAGEREF _Toc95746219 \h </w:instrText>
        </w:r>
        <w:r>
          <w:rPr>
            <w:webHidden/>
          </w:rPr>
        </w:r>
        <w:r>
          <w:rPr>
            <w:webHidden/>
          </w:rPr>
          <w:fldChar w:fldCharType="separate"/>
        </w:r>
        <w:r>
          <w:rPr>
            <w:webHidden/>
          </w:rPr>
          <w:t>264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20" w:history="1">
        <w:r w:rsidRPr="00940488">
          <w:rPr>
            <w:rStyle w:val="ad"/>
          </w:rPr>
          <w:t>Рисунок </w:t>
        </w:r>
        <w:r>
          <w:rPr>
            <w:rFonts w:asciiTheme="minorHAnsi" w:eastAsiaTheme="minorEastAsia" w:hAnsiTheme="minorHAnsi" w:cstheme="minorBidi"/>
            <w:sz w:val="22"/>
            <w:szCs w:val="22"/>
          </w:rPr>
          <w:tab/>
        </w:r>
        <w:r w:rsidRPr="00940488">
          <w:rPr>
            <w:rStyle w:val="ad"/>
          </w:rPr>
          <w:t>147. ЭФ документа «Уведомление о блокировке БА и ЛБО», закладки «Дополнительные атрибуты»</w:t>
        </w:r>
        <w:r>
          <w:rPr>
            <w:webHidden/>
          </w:rPr>
          <w:tab/>
        </w:r>
        <w:r>
          <w:rPr>
            <w:webHidden/>
          </w:rPr>
          <w:fldChar w:fldCharType="begin"/>
        </w:r>
        <w:r>
          <w:rPr>
            <w:webHidden/>
          </w:rPr>
          <w:instrText xml:space="preserve"> PAGEREF _Toc95746220 \h </w:instrText>
        </w:r>
        <w:r>
          <w:rPr>
            <w:webHidden/>
          </w:rPr>
        </w:r>
        <w:r>
          <w:rPr>
            <w:webHidden/>
          </w:rPr>
          <w:fldChar w:fldCharType="separate"/>
        </w:r>
        <w:r>
          <w:rPr>
            <w:webHidden/>
          </w:rPr>
          <w:t>265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21" w:history="1">
        <w:r w:rsidRPr="00940488">
          <w:rPr>
            <w:rStyle w:val="ad"/>
          </w:rPr>
          <w:t>Рисунок </w:t>
        </w:r>
        <w:r>
          <w:rPr>
            <w:rFonts w:asciiTheme="minorHAnsi" w:eastAsiaTheme="minorEastAsia" w:hAnsiTheme="minorHAnsi" w:cstheme="minorBidi"/>
            <w:sz w:val="22"/>
            <w:szCs w:val="22"/>
          </w:rPr>
          <w:tab/>
        </w:r>
        <w:r w:rsidRPr="00940488">
          <w:rPr>
            <w:rStyle w:val="ad"/>
          </w:rPr>
          <w:t>148. ЭФ списка документов «Перечень целевых субсидий»</w:t>
        </w:r>
        <w:r>
          <w:rPr>
            <w:webHidden/>
          </w:rPr>
          <w:tab/>
        </w:r>
        <w:r>
          <w:rPr>
            <w:webHidden/>
          </w:rPr>
          <w:fldChar w:fldCharType="begin"/>
        </w:r>
        <w:r>
          <w:rPr>
            <w:webHidden/>
          </w:rPr>
          <w:instrText xml:space="preserve"> PAGEREF _Toc95746221 \h </w:instrText>
        </w:r>
        <w:r>
          <w:rPr>
            <w:webHidden/>
          </w:rPr>
        </w:r>
        <w:r>
          <w:rPr>
            <w:webHidden/>
          </w:rPr>
          <w:fldChar w:fldCharType="separate"/>
        </w:r>
        <w:r>
          <w:rPr>
            <w:webHidden/>
          </w:rPr>
          <w:t>266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22" w:history="1">
        <w:r w:rsidRPr="00940488">
          <w:rPr>
            <w:rStyle w:val="ad"/>
          </w:rPr>
          <w:t>Рисунок </w:t>
        </w:r>
        <w:r>
          <w:rPr>
            <w:rFonts w:asciiTheme="minorHAnsi" w:eastAsiaTheme="minorEastAsia" w:hAnsiTheme="minorHAnsi" w:cstheme="minorBidi"/>
            <w:sz w:val="22"/>
            <w:szCs w:val="22"/>
          </w:rPr>
          <w:tab/>
        </w:r>
        <w:r w:rsidRPr="00940488">
          <w:rPr>
            <w:rStyle w:val="ad"/>
          </w:rPr>
          <w:t>149. ЭФ документа «Перечень целевых субсидий», закладки «Документ»</w:t>
        </w:r>
        <w:r>
          <w:rPr>
            <w:webHidden/>
          </w:rPr>
          <w:tab/>
        </w:r>
        <w:r>
          <w:rPr>
            <w:webHidden/>
          </w:rPr>
          <w:fldChar w:fldCharType="begin"/>
        </w:r>
        <w:r>
          <w:rPr>
            <w:webHidden/>
          </w:rPr>
          <w:instrText xml:space="preserve"> PAGEREF _Toc95746222 \h </w:instrText>
        </w:r>
        <w:r>
          <w:rPr>
            <w:webHidden/>
          </w:rPr>
        </w:r>
        <w:r>
          <w:rPr>
            <w:webHidden/>
          </w:rPr>
          <w:fldChar w:fldCharType="separate"/>
        </w:r>
        <w:r>
          <w:rPr>
            <w:webHidden/>
          </w:rPr>
          <w:t>267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23" w:history="1">
        <w:r w:rsidRPr="00940488">
          <w:rPr>
            <w:rStyle w:val="ad"/>
          </w:rPr>
          <w:t>Рисунок </w:t>
        </w:r>
        <w:r>
          <w:rPr>
            <w:rFonts w:asciiTheme="minorHAnsi" w:eastAsiaTheme="minorEastAsia" w:hAnsiTheme="minorHAnsi" w:cstheme="minorBidi"/>
            <w:sz w:val="22"/>
            <w:szCs w:val="22"/>
          </w:rPr>
          <w:tab/>
        </w:r>
        <w:r w:rsidRPr="00940488">
          <w:rPr>
            <w:rStyle w:val="ad"/>
          </w:rPr>
          <w:t>150.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_Toc95746223 \h </w:instrText>
        </w:r>
        <w:r>
          <w:rPr>
            <w:webHidden/>
          </w:rPr>
        </w:r>
        <w:r>
          <w:rPr>
            <w:webHidden/>
          </w:rPr>
          <w:fldChar w:fldCharType="separate"/>
        </w:r>
        <w:r>
          <w:rPr>
            <w:webHidden/>
          </w:rPr>
          <w:t>269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24" w:history="1">
        <w:r w:rsidRPr="00940488">
          <w:rPr>
            <w:rStyle w:val="ad"/>
          </w:rPr>
          <w:t>Рисунок </w:t>
        </w:r>
        <w:r>
          <w:rPr>
            <w:rFonts w:asciiTheme="minorHAnsi" w:eastAsiaTheme="minorEastAsia" w:hAnsiTheme="minorHAnsi" w:cstheme="minorBidi"/>
            <w:sz w:val="22"/>
            <w:szCs w:val="22"/>
          </w:rPr>
          <w:tab/>
        </w:r>
        <w:r w:rsidRPr="00940488">
          <w:rPr>
            <w:rStyle w:val="ad"/>
          </w:rPr>
          <w:t>151. ЭФ списка документов «Сводные отчеты»</w:t>
        </w:r>
        <w:r>
          <w:rPr>
            <w:webHidden/>
          </w:rPr>
          <w:tab/>
        </w:r>
        <w:r>
          <w:rPr>
            <w:webHidden/>
          </w:rPr>
          <w:fldChar w:fldCharType="begin"/>
        </w:r>
        <w:r>
          <w:rPr>
            <w:webHidden/>
          </w:rPr>
          <w:instrText xml:space="preserve"> PAGEREF _Toc95746224 \h </w:instrText>
        </w:r>
        <w:r>
          <w:rPr>
            <w:webHidden/>
          </w:rPr>
        </w:r>
        <w:r>
          <w:rPr>
            <w:webHidden/>
          </w:rPr>
          <w:fldChar w:fldCharType="separate"/>
        </w:r>
        <w:r>
          <w:rPr>
            <w:webHidden/>
          </w:rPr>
          <w:t>270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25" w:history="1">
        <w:r w:rsidRPr="00940488">
          <w:rPr>
            <w:rStyle w:val="ad"/>
          </w:rPr>
          <w:t>Рисунок </w:t>
        </w:r>
        <w:r>
          <w:rPr>
            <w:rFonts w:asciiTheme="minorHAnsi" w:eastAsiaTheme="minorEastAsia" w:hAnsiTheme="minorHAnsi" w:cstheme="minorBidi"/>
            <w:sz w:val="22"/>
            <w:szCs w:val="22"/>
          </w:rPr>
          <w:tab/>
        </w:r>
        <w:r w:rsidRPr="00940488">
          <w:rPr>
            <w:rStyle w:val="ad"/>
          </w:rPr>
          <w:t>152. ЭФ документа «Сводные отчеты», закладки «Основные атрибуты»</w:t>
        </w:r>
        <w:r>
          <w:rPr>
            <w:webHidden/>
          </w:rPr>
          <w:tab/>
        </w:r>
        <w:r>
          <w:rPr>
            <w:webHidden/>
          </w:rPr>
          <w:fldChar w:fldCharType="begin"/>
        </w:r>
        <w:r>
          <w:rPr>
            <w:webHidden/>
          </w:rPr>
          <w:instrText xml:space="preserve"> PAGEREF _Toc95746225 \h </w:instrText>
        </w:r>
        <w:r>
          <w:rPr>
            <w:webHidden/>
          </w:rPr>
        </w:r>
        <w:r>
          <w:rPr>
            <w:webHidden/>
          </w:rPr>
          <w:fldChar w:fldCharType="separate"/>
        </w:r>
        <w:r>
          <w:rPr>
            <w:webHidden/>
          </w:rPr>
          <w:t>272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26" w:history="1">
        <w:r w:rsidRPr="00940488">
          <w:rPr>
            <w:rStyle w:val="ad"/>
          </w:rPr>
          <w:t>Рисунок </w:t>
        </w:r>
        <w:r>
          <w:rPr>
            <w:rFonts w:asciiTheme="minorHAnsi" w:eastAsiaTheme="minorEastAsia" w:hAnsiTheme="minorHAnsi" w:cstheme="minorBidi"/>
            <w:sz w:val="22"/>
            <w:szCs w:val="22"/>
          </w:rPr>
          <w:tab/>
        </w:r>
        <w:r w:rsidRPr="00940488">
          <w:rPr>
            <w:rStyle w:val="ad"/>
          </w:rPr>
          <w:t>153. ЭФ документа «Сводные отчеты», закладки «Дополнительные атрибуты»</w:t>
        </w:r>
        <w:r>
          <w:rPr>
            <w:webHidden/>
          </w:rPr>
          <w:tab/>
        </w:r>
        <w:r>
          <w:rPr>
            <w:webHidden/>
          </w:rPr>
          <w:fldChar w:fldCharType="begin"/>
        </w:r>
        <w:r>
          <w:rPr>
            <w:webHidden/>
          </w:rPr>
          <w:instrText xml:space="preserve"> PAGEREF _Toc95746226 \h </w:instrText>
        </w:r>
        <w:r>
          <w:rPr>
            <w:webHidden/>
          </w:rPr>
        </w:r>
        <w:r>
          <w:rPr>
            <w:webHidden/>
          </w:rPr>
          <w:fldChar w:fldCharType="separate"/>
        </w:r>
        <w:r>
          <w:rPr>
            <w:webHidden/>
          </w:rPr>
          <w:t>273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27" w:history="1">
        <w:r w:rsidRPr="00940488">
          <w:rPr>
            <w:rStyle w:val="ad"/>
          </w:rPr>
          <w:t>Рисунок </w:t>
        </w:r>
        <w:r>
          <w:rPr>
            <w:rFonts w:asciiTheme="minorHAnsi" w:eastAsiaTheme="minorEastAsia" w:hAnsiTheme="minorHAnsi" w:cstheme="minorBidi"/>
            <w:sz w:val="22"/>
            <w:szCs w:val="22"/>
          </w:rPr>
          <w:tab/>
        </w:r>
        <w:r w:rsidRPr="00940488">
          <w:rPr>
            <w:rStyle w:val="ad"/>
          </w:rPr>
          <w:t>154. ЭФ списка документов «Протоколы для отчетов»</w:t>
        </w:r>
        <w:r>
          <w:rPr>
            <w:webHidden/>
          </w:rPr>
          <w:tab/>
        </w:r>
        <w:r>
          <w:rPr>
            <w:webHidden/>
          </w:rPr>
          <w:fldChar w:fldCharType="begin"/>
        </w:r>
        <w:r>
          <w:rPr>
            <w:webHidden/>
          </w:rPr>
          <w:instrText xml:space="preserve"> PAGEREF _Toc95746227 \h </w:instrText>
        </w:r>
        <w:r>
          <w:rPr>
            <w:webHidden/>
          </w:rPr>
        </w:r>
        <w:r>
          <w:rPr>
            <w:webHidden/>
          </w:rPr>
          <w:fldChar w:fldCharType="separate"/>
        </w:r>
        <w:r>
          <w:rPr>
            <w:webHidden/>
          </w:rPr>
          <w:t>274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28" w:history="1">
        <w:r w:rsidRPr="00940488">
          <w:rPr>
            <w:rStyle w:val="ad"/>
          </w:rPr>
          <w:t>Рисунок </w:t>
        </w:r>
        <w:r>
          <w:rPr>
            <w:rFonts w:asciiTheme="minorHAnsi" w:eastAsiaTheme="minorEastAsia" w:hAnsiTheme="minorHAnsi" w:cstheme="minorBidi"/>
            <w:sz w:val="22"/>
            <w:szCs w:val="22"/>
          </w:rPr>
          <w:tab/>
        </w:r>
        <w:r w:rsidRPr="00940488">
          <w:rPr>
            <w:rStyle w:val="ad"/>
          </w:rPr>
          <w:t>155. ЭФ документа «Протоколы для отчетов»</w:t>
        </w:r>
        <w:r>
          <w:rPr>
            <w:webHidden/>
          </w:rPr>
          <w:tab/>
        </w:r>
        <w:r>
          <w:rPr>
            <w:webHidden/>
          </w:rPr>
          <w:fldChar w:fldCharType="begin"/>
        </w:r>
        <w:r>
          <w:rPr>
            <w:webHidden/>
          </w:rPr>
          <w:instrText xml:space="preserve"> PAGEREF _Toc95746228 \h </w:instrText>
        </w:r>
        <w:r>
          <w:rPr>
            <w:webHidden/>
          </w:rPr>
        </w:r>
        <w:r>
          <w:rPr>
            <w:webHidden/>
          </w:rPr>
          <w:fldChar w:fldCharType="separate"/>
        </w:r>
        <w:r>
          <w:rPr>
            <w:webHidden/>
          </w:rPr>
          <w:t>275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29" w:history="1">
        <w:r w:rsidRPr="00940488">
          <w:rPr>
            <w:rStyle w:val="ad"/>
          </w:rPr>
          <w:t>Рисунок </w:t>
        </w:r>
        <w:r>
          <w:rPr>
            <w:rFonts w:asciiTheme="minorHAnsi" w:eastAsiaTheme="minorEastAsia" w:hAnsiTheme="minorHAnsi" w:cstheme="minorBidi"/>
            <w:sz w:val="22"/>
            <w:szCs w:val="22"/>
          </w:rPr>
          <w:tab/>
        </w:r>
        <w:r w:rsidRPr="00940488">
          <w:rPr>
            <w:rStyle w:val="ad"/>
          </w:rPr>
          <w:t>156. ЭФ списка документов «Периодические отчеты»</w:t>
        </w:r>
        <w:r>
          <w:rPr>
            <w:webHidden/>
          </w:rPr>
          <w:tab/>
        </w:r>
        <w:r>
          <w:rPr>
            <w:webHidden/>
          </w:rPr>
          <w:fldChar w:fldCharType="begin"/>
        </w:r>
        <w:r>
          <w:rPr>
            <w:webHidden/>
          </w:rPr>
          <w:instrText xml:space="preserve"> PAGEREF _Toc95746229 \h </w:instrText>
        </w:r>
        <w:r>
          <w:rPr>
            <w:webHidden/>
          </w:rPr>
        </w:r>
        <w:r>
          <w:rPr>
            <w:webHidden/>
          </w:rPr>
          <w:fldChar w:fldCharType="separate"/>
        </w:r>
        <w:r>
          <w:rPr>
            <w:webHidden/>
          </w:rPr>
          <w:t>277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30" w:history="1">
        <w:r w:rsidRPr="00940488">
          <w:rPr>
            <w:rStyle w:val="ad"/>
          </w:rPr>
          <w:t>Рисунок </w:t>
        </w:r>
        <w:r>
          <w:rPr>
            <w:rFonts w:asciiTheme="minorHAnsi" w:eastAsiaTheme="minorEastAsia" w:hAnsiTheme="minorHAnsi" w:cstheme="minorBidi"/>
            <w:sz w:val="22"/>
            <w:szCs w:val="22"/>
          </w:rPr>
          <w:tab/>
        </w:r>
        <w:r w:rsidRPr="00940488">
          <w:rPr>
            <w:rStyle w:val="ad"/>
          </w:rPr>
          <w:t>157. ЭФ документа «Периодические отчеты»</w:t>
        </w:r>
        <w:r>
          <w:rPr>
            <w:webHidden/>
          </w:rPr>
          <w:tab/>
        </w:r>
        <w:r>
          <w:rPr>
            <w:webHidden/>
          </w:rPr>
          <w:fldChar w:fldCharType="begin"/>
        </w:r>
        <w:r>
          <w:rPr>
            <w:webHidden/>
          </w:rPr>
          <w:instrText xml:space="preserve"> PAGEREF _Toc95746230 \h </w:instrText>
        </w:r>
        <w:r>
          <w:rPr>
            <w:webHidden/>
          </w:rPr>
        </w:r>
        <w:r>
          <w:rPr>
            <w:webHidden/>
          </w:rPr>
          <w:fldChar w:fldCharType="separate"/>
        </w:r>
        <w:r>
          <w:rPr>
            <w:webHidden/>
          </w:rPr>
          <w:t>278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31" w:history="1">
        <w:r w:rsidRPr="00940488">
          <w:rPr>
            <w:rStyle w:val="ad"/>
          </w:rPr>
          <w:t>Рисунок </w:t>
        </w:r>
        <w:r>
          <w:rPr>
            <w:rFonts w:asciiTheme="minorHAnsi" w:eastAsiaTheme="minorEastAsia" w:hAnsiTheme="minorHAnsi" w:cstheme="minorBidi"/>
            <w:sz w:val="22"/>
            <w:szCs w:val="22"/>
          </w:rPr>
          <w:tab/>
        </w:r>
        <w:r w:rsidRPr="00940488">
          <w:rPr>
            <w:rStyle w:val="ad"/>
          </w:rPr>
          <w:t>158. ЭФ документа «Периодические отчеты», закладки «Системные атрибуты»</w:t>
        </w:r>
        <w:r>
          <w:rPr>
            <w:webHidden/>
          </w:rPr>
          <w:tab/>
        </w:r>
        <w:r>
          <w:rPr>
            <w:webHidden/>
          </w:rPr>
          <w:fldChar w:fldCharType="begin"/>
        </w:r>
        <w:r>
          <w:rPr>
            <w:webHidden/>
          </w:rPr>
          <w:instrText xml:space="preserve"> PAGEREF _Toc95746231 \h </w:instrText>
        </w:r>
        <w:r>
          <w:rPr>
            <w:webHidden/>
          </w:rPr>
        </w:r>
        <w:r>
          <w:rPr>
            <w:webHidden/>
          </w:rPr>
          <w:fldChar w:fldCharType="separate"/>
        </w:r>
        <w:r>
          <w:rPr>
            <w:webHidden/>
          </w:rPr>
          <w:t>279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32" w:history="1">
        <w:r w:rsidRPr="00940488">
          <w:rPr>
            <w:rStyle w:val="ad"/>
          </w:rPr>
          <w:t>Рисунок </w:t>
        </w:r>
        <w:r>
          <w:rPr>
            <w:rFonts w:asciiTheme="minorHAnsi" w:eastAsiaTheme="minorEastAsia" w:hAnsiTheme="minorHAnsi" w:cstheme="minorBidi"/>
            <w:sz w:val="22"/>
            <w:szCs w:val="22"/>
          </w:rPr>
          <w:tab/>
        </w:r>
        <w:r w:rsidRPr="00940488">
          <w:rPr>
            <w:rStyle w:val="ad"/>
          </w:rPr>
          <w:t>159. ЭФ документа «Периодические отчеты», закладки «Системные атрибуты»</w:t>
        </w:r>
        <w:r>
          <w:rPr>
            <w:webHidden/>
          </w:rPr>
          <w:tab/>
        </w:r>
        <w:r>
          <w:rPr>
            <w:webHidden/>
          </w:rPr>
          <w:fldChar w:fldCharType="begin"/>
        </w:r>
        <w:r>
          <w:rPr>
            <w:webHidden/>
          </w:rPr>
          <w:instrText xml:space="preserve"> PAGEREF _Toc95746232 \h </w:instrText>
        </w:r>
        <w:r>
          <w:rPr>
            <w:webHidden/>
          </w:rPr>
        </w:r>
        <w:r>
          <w:rPr>
            <w:webHidden/>
          </w:rPr>
          <w:fldChar w:fldCharType="separate"/>
        </w:r>
        <w:r>
          <w:rPr>
            <w:webHidden/>
          </w:rPr>
          <w:t>280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33" w:history="1">
        <w:r w:rsidRPr="00940488">
          <w:rPr>
            <w:rStyle w:val="ad"/>
          </w:rPr>
          <w:t>Рисунок </w:t>
        </w:r>
        <w:r>
          <w:rPr>
            <w:rFonts w:asciiTheme="minorHAnsi" w:eastAsiaTheme="minorEastAsia" w:hAnsiTheme="minorHAnsi" w:cstheme="minorBidi"/>
            <w:sz w:val="22"/>
            <w:szCs w:val="22"/>
          </w:rPr>
          <w:tab/>
        </w:r>
        <w:r w:rsidRPr="00940488">
          <w:rPr>
            <w:rStyle w:val="ad"/>
          </w:rPr>
          <w:t>160. ЭФ списка документов «Анкета»</w:t>
        </w:r>
        <w:r>
          <w:rPr>
            <w:webHidden/>
          </w:rPr>
          <w:tab/>
        </w:r>
        <w:r>
          <w:rPr>
            <w:webHidden/>
          </w:rPr>
          <w:fldChar w:fldCharType="begin"/>
        </w:r>
        <w:r>
          <w:rPr>
            <w:webHidden/>
          </w:rPr>
          <w:instrText xml:space="preserve"> PAGEREF _Toc95746233 \h </w:instrText>
        </w:r>
        <w:r>
          <w:rPr>
            <w:webHidden/>
          </w:rPr>
        </w:r>
        <w:r>
          <w:rPr>
            <w:webHidden/>
          </w:rPr>
          <w:fldChar w:fldCharType="separate"/>
        </w:r>
        <w:r>
          <w:rPr>
            <w:webHidden/>
          </w:rPr>
          <w:t>281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34" w:history="1">
        <w:r w:rsidRPr="00940488">
          <w:rPr>
            <w:rStyle w:val="ad"/>
          </w:rPr>
          <w:t>Рисунок </w:t>
        </w:r>
        <w:r>
          <w:rPr>
            <w:rFonts w:asciiTheme="minorHAnsi" w:eastAsiaTheme="minorEastAsia" w:hAnsiTheme="minorHAnsi" w:cstheme="minorBidi"/>
            <w:sz w:val="22"/>
            <w:szCs w:val="22"/>
          </w:rPr>
          <w:tab/>
        </w:r>
        <w:r w:rsidRPr="00940488">
          <w:rPr>
            <w:rStyle w:val="ad"/>
          </w:rPr>
          <w:t>161. ЭФ документа «Анкета»</w:t>
        </w:r>
        <w:r>
          <w:rPr>
            <w:webHidden/>
          </w:rPr>
          <w:tab/>
        </w:r>
        <w:r>
          <w:rPr>
            <w:webHidden/>
          </w:rPr>
          <w:fldChar w:fldCharType="begin"/>
        </w:r>
        <w:r>
          <w:rPr>
            <w:webHidden/>
          </w:rPr>
          <w:instrText xml:space="preserve"> PAGEREF _Toc95746234 \h </w:instrText>
        </w:r>
        <w:r>
          <w:rPr>
            <w:webHidden/>
          </w:rPr>
        </w:r>
        <w:r>
          <w:rPr>
            <w:webHidden/>
          </w:rPr>
          <w:fldChar w:fldCharType="separate"/>
        </w:r>
        <w:r>
          <w:rPr>
            <w:webHidden/>
          </w:rPr>
          <w:t>282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35" w:history="1">
        <w:r w:rsidRPr="00940488">
          <w:rPr>
            <w:rStyle w:val="ad"/>
          </w:rPr>
          <w:t>Рисунок </w:t>
        </w:r>
        <w:r>
          <w:rPr>
            <w:rFonts w:asciiTheme="minorHAnsi" w:eastAsiaTheme="minorEastAsia" w:hAnsiTheme="minorHAnsi" w:cstheme="minorBidi"/>
            <w:sz w:val="22"/>
            <w:szCs w:val="22"/>
          </w:rPr>
          <w:tab/>
        </w:r>
        <w:r w:rsidRPr="00940488">
          <w:rPr>
            <w:rStyle w:val="ad"/>
          </w:rPr>
          <w:t>162. ЭФ списка документов «Способы автоматического импорта файлов»</w:t>
        </w:r>
        <w:r>
          <w:rPr>
            <w:webHidden/>
          </w:rPr>
          <w:tab/>
        </w:r>
        <w:r>
          <w:rPr>
            <w:webHidden/>
          </w:rPr>
          <w:fldChar w:fldCharType="begin"/>
        </w:r>
        <w:r>
          <w:rPr>
            <w:webHidden/>
          </w:rPr>
          <w:instrText xml:space="preserve"> PAGEREF _Toc95746235 \h </w:instrText>
        </w:r>
        <w:r>
          <w:rPr>
            <w:webHidden/>
          </w:rPr>
        </w:r>
        <w:r>
          <w:rPr>
            <w:webHidden/>
          </w:rPr>
          <w:fldChar w:fldCharType="separate"/>
        </w:r>
        <w:r>
          <w:rPr>
            <w:webHidden/>
          </w:rPr>
          <w:t>283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36" w:history="1">
        <w:r w:rsidRPr="00940488">
          <w:rPr>
            <w:rStyle w:val="ad"/>
          </w:rPr>
          <w:t>Рисунок </w:t>
        </w:r>
        <w:r>
          <w:rPr>
            <w:rFonts w:asciiTheme="minorHAnsi" w:eastAsiaTheme="minorEastAsia" w:hAnsiTheme="minorHAnsi" w:cstheme="minorBidi"/>
            <w:sz w:val="22"/>
            <w:szCs w:val="22"/>
          </w:rPr>
          <w:tab/>
        </w:r>
        <w:r w:rsidRPr="00940488">
          <w:rPr>
            <w:rStyle w:val="ad"/>
          </w:rPr>
          <w:t>163.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_Toc95746236 \h </w:instrText>
        </w:r>
        <w:r>
          <w:rPr>
            <w:webHidden/>
          </w:rPr>
        </w:r>
        <w:r>
          <w:rPr>
            <w:webHidden/>
          </w:rPr>
          <w:fldChar w:fldCharType="separate"/>
        </w:r>
        <w:r>
          <w:rPr>
            <w:webHidden/>
          </w:rPr>
          <w:t>285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37" w:history="1">
        <w:r w:rsidRPr="00940488">
          <w:rPr>
            <w:rStyle w:val="ad"/>
          </w:rPr>
          <w:t>Рисунок </w:t>
        </w:r>
        <w:r>
          <w:rPr>
            <w:rFonts w:asciiTheme="minorHAnsi" w:eastAsiaTheme="minorEastAsia" w:hAnsiTheme="minorHAnsi" w:cstheme="minorBidi"/>
            <w:sz w:val="22"/>
            <w:szCs w:val="22"/>
          </w:rPr>
          <w:tab/>
        </w:r>
        <w:r w:rsidRPr="00940488">
          <w:rPr>
            <w:rStyle w:val="ad"/>
          </w:rPr>
          <w:t>164.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_Toc95746237 \h </w:instrText>
        </w:r>
        <w:r>
          <w:rPr>
            <w:webHidden/>
          </w:rPr>
        </w:r>
        <w:r>
          <w:rPr>
            <w:webHidden/>
          </w:rPr>
          <w:fldChar w:fldCharType="separate"/>
        </w:r>
        <w:r>
          <w:rPr>
            <w:webHidden/>
          </w:rPr>
          <w:t>287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38" w:history="1">
        <w:r w:rsidRPr="00940488">
          <w:rPr>
            <w:rStyle w:val="ad"/>
          </w:rPr>
          <w:t>Рисунок </w:t>
        </w:r>
        <w:r>
          <w:rPr>
            <w:rFonts w:asciiTheme="minorHAnsi" w:eastAsiaTheme="minorEastAsia" w:hAnsiTheme="minorHAnsi" w:cstheme="minorBidi"/>
            <w:sz w:val="22"/>
            <w:szCs w:val="22"/>
          </w:rPr>
          <w:tab/>
        </w:r>
        <w:r w:rsidRPr="00940488">
          <w:rPr>
            <w:rStyle w:val="ad"/>
          </w:rPr>
          <w:t>165.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_Toc95746238 \h </w:instrText>
        </w:r>
        <w:r>
          <w:rPr>
            <w:webHidden/>
          </w:rPr>
        </w:r>
        <w:r>
          <w:rPr>
            <w:webHidden/>
          </w:rPr>
          <w:fldChar w:fldCharType="separate"/>
        </w:r>
        <w:r>
          <w:rPr>
            <w:webHidden/>
          </w:rPr>
          <w:t>287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39" w:history="1">
        <w:r w:rsidRPr="00940488">
          <w:rPr>
            <w:rStyle w:val="ad"/>
          </w:rPr>
          <w:t>Рисунок </w:t>
        </w:r>
        <w:r>
          <w:rPr>
            <w:rFonts w:asciiTheme="minorHAnsi" w:eastAsiaTheme="minorEastAsia" w:hAnsiTheme="minorHAnsi" w:cstheme="minorBidi"/>
            <w:sz w:val="22"/>
            <w:szCs w:val="22"/>
          </w:rPr>
          <w:tab/>
        </w:r>
        <w:r w:rsidRPr="00940488">
          <w:rPr>
            <w:rStyle w:val="ad"/>
          </w:rPr>
          <w:t>166. ЭФ списка документов «Способы автоматического экспорта документов»</w:t>
        </w:r>
        <w:r>
          <w:rPr>
            <w:webHidden/>
          </w:rPr>
          <w:tab/>
        </w:r>
        <w:r>
          <w:rPr>
            <w:webHidden/>
          </w:rPr>
          <w:fldChar w:fldCharType="begin"/>
        </w:r>
        <w:r>
          <w:rPr>
            <w:webHidden/>
          </w:rPr>
          <w:instrText xml:space="preserve"> PAGEREF _Toc95746239 \h </w:instrText>
        </w:r>
        <w:r>
          <w:rPr>
            <w:webHidden/>
          </w:rPr>
        </w:r>
        <w:r>
          <w:rPr>
            <w:webHidden/>
          </w:rPr>
          <w:fldChar w:fldCharType="separate"/>
        </w:r>
        <w:r>
          <w:rPr>
            <w:webHidden/>
          </w:rPr>
          <w:t>288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40" w:history="1">
        <w:r w:rsidRPr="00940488">
          <w:rPr>
            <w:rStyle w:val="ad"/>
          </w:rPr>
          <w:t>Рисунок </w:t>
        </w:r>
        <w:r>
          <w:rPr>
            <w:rFonts w:asciiTheme="minorHAnsi" w:eastAsiaTheme="minorEastAsia" w:hAnsiTheme="minorHAnsi" w:cstheme="minorBidi"/>
            <w:sz w:val="22"/>
            <w:szCs w:val="22"/>
          </w:rPr>
          <w:tab/>
        </w:r>
        <w:r w:rsidRPr="00940488">
          <w:rPr>
            <w:rStyle w:val="ad"/>
          </w:rPr>
          <w:t>167. Пример настроек записи справочника «Типы документов для расширенного автоэкспорта»</w:t>
        </w:r>
        <w:r>
          <w:rPr>
            <w:webHidden/>
          </w:rPr>
          <w:tab/>
        </w:r>
        <w:r>
          <w:rPr>
            <w:webHidden/>
          </w:rPr>
          <w:fldChar w:fldCharType="begin"/>
        </w:r>
        <w:r>
          <w:rPr>
            <w:webHidden/>
          </w:rPr>
          <w:instrText xml:space="preserve"> PAGEREF _Toc95746240 \h </w:instrText>
        </w:r>
        <w:r>
          <w:rPr>
            <w:webHidden/>
          </w:rPr>
        </w:r>
        <w:r>
          <w:rPr>
            <w:webHidden/>
          </w:rPr>
          <w:fldChar w:fldCharType="separate"/>
        </w:r>
        <w:r>
          <w:rPr>
            <w:webHidden/>
          </w:rPr>
          <w:t>289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41" w:history="1">
        <w:r w:rsidRPr="00940488">
          <w:rPr>
            <w:rStyle w:val="ad"/>
          </w:rPr>
          <w:t>Рисунок </w:t>
        </w:r>
        <w:r>
          <w:rPr>
            <w:rFonts w:asciiTheme="minorHAnsi" w:eastAsiaTheme="minorEastAsia" w:hAnsiTheme="minorHAnsi" w:cstheme="minorBidi"/>
            <w:sz w:val="22"/>
            <w:szCs w:val="22"/>
          </w:rPr>
          <w:tab/>
        </w:r>
        <w:r w:rsidRPr="00940488">
          <w:rPr>
            <w:rStyle w:val="ad"/>
          </w:rPr>
          <w:t>168. ЭФ документа «Способы автоматического экспорта документов»</w:t>
        </w:r>
        <w:r>
          <w:rPr>
            <w:webHidden/>
          </w:rPr>
          <w:tab/>
        </w:r>
        <w:r>
          <w:rPr>
            <w:webHidden/>
          </w:rPr>
          <w:fldChar w:fldCharType="begin"/>
        </w:r>
        <w:r>
          <w:rPr>
            <w:webHidden/>
          </w:rPr>
          <w:instrText xml:space="preserve"> PAGEREF _Toc95746241 \h </w:instrText>
        </w:r>
        <w:r>
          <w:rPr>
            <w:webHidden/>
          </w:rPr>
        </w:r>
        <w:r>
          <w:rPr>
            <w:webHidden/>
          </w:rPr>
          <w:fldChar w:fldCharType="separate"/>
        </w:r>
        <w:r>
          <w:rPr>
            <w:webHidden/>
          </w:rPr>
          <w:t>291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42" w:history="1">
        <w:r w:rsidRPr="00940488">
          <w:rPr>
            <w:rStyle w:val="ad"/>
          </w:rPr>
          <w:t>Рисунок </w:t>
        </w:r>
        <w:r>
          <w:rPr>
            <w:rFonts w:asciiTheme="minorHAnsi" w:eastAsiaTheme="minorEastAsia" w:hAnsiTheme="minorHAnsi" w:cstheme="minorBidi"/>
            <w:sz w:val="22"/>
            <w:szCs w:val="22"/>
          </w:rPr>
          <w:tab/>
        </w:r>
        <w:r w:rsidRPr="00940488">
          <w:rPr>
            <w:rStyle w:val="ad"/>
          </w:rPr>
          <w:t>169. Форма «Добавление записи»</w:t>
        </w:r>
        <w:r>
          <w:rPr>
            <w:webHidden/>
          </w:rPr>
          <w:tab/>
        </w:r>
        <w:r>
          <w:rPr>
            <w:webHidden/>
          </w:rPr>
          <w:fldChar w:fldCharType="begin"/>
        </w:r>
        <w:r>
          <w:rPr>
            <w:webHidden/>
          </w:rPr>
          <w:instrText xml:space="preserve"> PAGEREF _Toc95746242 \h </w:instrText>
        </w:r>
        <w:r>
          <w:rPr>
            <w:webHidden/>
          </w:rPr>
        </w:r>
        <w:r>
          <w:rPr>
            <w:webHidden/>
          </w:rPr>
          <w:fldChar w:fldCharType="separate"/>
        </w:r>
        <w:r>
          <w:rPr>
            <w:webHidden/>
          </w:rPr>
          <w:t>293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43" w:history="1">
        <w:r w:rsidRPr="00940488">
          <w:rPr>
            <w:rStyle w:val="ad"/>
          </w:rPr>
          <w:t>Рисунок </w:t>
        </w:r>
        <w:r>
          <w:rPr>
            <w:rFonts w:asciiTheme="minorHAnsi" w:eastAsiaTheme="minorEastAsia" w:hAnsiTheme="minorHAnsi" w:cstheme="minorBidi"/>
            <w:sz w:val="22"/>
            <w:szCs w:val="22"/>
          </w:rPr>
          <w:tab/>
        </w:r>
        <w:r w:rsidRPr="00940488">
          <w:rPr>
            <w:rStyle w:val="ad"/>
          </w:rPr>
          <w:t>170. Пример настройки экспорта для протоколов автоконтроля</w:t>
        </w:r>
        <w:r>
          <w:rPr>
            <w:webHidden/>
          </w:rPr>
          <w:tab/>
        </w:r>
        <w:r>
          <w:rPr>
            <w:webHidden/>
          </w:rPr>
          <w:fldChar w:fldCharType="begin"/>
        </w:r>
        <w:r>
          <w:rPr>
            <w:webHidden/>
          </w:rPr>
          <w:instrText xml:space="preserve"> PAGEREF _Toc95746243 \h </w:instrText>
        </w:r>
        <w:r>
          <w:rPr>
            <w:webHidden/>
          </w:rPr>
        </w:r>
        <w:r>
          <w:rPr>
            <w:webHidden/>
          </w:rPr>
          <w:fldChar w:fldCharType="separate"/>
        </w:r>
        <w:r>
          <w:rPr>
            <w:webHidden/>
          </w:rPr>
          <w:t>294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44" w:history="1">
        <w:r w:rsidRPr="00940488">
          <w:rPr>
            <w:rStyle w:val="ad"/>
          </w:rPr>
          <w:t>Рисунок </w:t>
        </w:r>
        <w:r>
          <w:rPr>
            <w:rFonts w:asciiTheme="minorHAnsi" w:eastAsiaTheme="minorEastAsia" w:hAnsiTheme="minorHAnsi" w:cstheme="minorBidi"/>
            <w:sz w:val="22"/>
            <w:szCs w:val="22"/>
          </w:rPr>
          <w:tab/>
        </w:r>
        <w:r w:rsidRPr="00940488">
          <w:rPr>
            <w:rStyle w:val="ad"/>
          </w:rPr>
          <w:t>171. ЭФ списка документов «Запрос РПБС/АП/ТОАИФ»</w:t>
        </w:r>
        <w:r>
          <w:rPr>
            <w:webHidden/>
          </w:rPr>
          <w:tab/>
        </w:r>
        <w:r>
          <w:rPr>
            <w:webHidden/>
          </w:rPr>
          <w:fldChar w:fldCharType="begin"/>
        </w:r>
        <w:r>
          <w:rPr>
            <w:webHidden/>
          </w:rPr>
          <w:instrText xml:space="preserve"> PAGEREF _Toc95746244 \h </w:instrText>
        </w:r>
        <w:r>
          <w:rPr>
            <w:webHidden/>
          </w:rPr>
        </w:r>
        <w:r>
          <w:rPr>
            <w:webHidden/>
          </w:rPr>
          <w:fldChar w:fldCharType="separate"/>
        </w:r>
        <w:r>
          <w:rPr>
            <w:webHidden/>
          </w:rPr>
          <w:t>295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45" w:history="1">
        <w:r w:rsidRPr="00940488">
          <w:rPr>
            <w:rStyle w:val="ad"/>
          </w:rPr>
          <w:t>Рисунок </w:t>
        </w:r>
        <w:r>
          <w:rPr>
            <w:rFonts w:asciiTheme="minorHAnsi" w:eastAsiaTheme="minorEastAsia" w:hAnsiTheme="minorHAnsi" w:cstheme="minorBidi"/>
            <w:sz w:val="22"/>
            <w:szCs w:val="22"/>
          </w:rPr>
          <w:tab/>
        </w:r>
        <w:r w:rsidRPr="00940488">
          <w:rPr>
            <w:rStyle w:val="ad"/>
          </w:rPr>
          <w:t>172. ЭФ «Запрос РПБС в ЦАФК»</w:t>
        </w:r>
        <w:r>
          <w:rPr>
            <w:webHidden/>
          </w:rPr>
          <w:tab/>
        </w:r>
        <w:r>
          <w:rPr>
            <w:webHidden/>
          </w:rPr>
          <w:fldChar w:fldCharType="begin"/>
        </w:r>
        <w:r>
          <w:rPr>
            <w:webHidden/>
          </w:rPr>
          <w:instrText xml:space="preserve"> PAGEREF _Toc95746245 \h </w:instrText>
        </w:r>
        <w:r>
          <w:rPr>
            <w:webHidden/>
          </w:rPr>
        </w:r>
        <w:r>
          <w:rPr>
            <w:webHidden/>
          </w:rPr>
          <w:fldChar w:fldCharType="separate"/>
        </w:r>
        <w:r>
          <w:rPr>
            <w:webHidden/>
          </w:rPr>
          <w:t>295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46" w:history="1">
        <w:r w:rsidRPr="00940488">
          <w:rPr>
            <w:rStyle w:val="ad"/>
          </w:rPr>
          <w:t>Рисунок </w:t>
        </w:r>
        <w:r>
          <w:rPr>
            <w:rFonts w:asciiTheme="minorHAnsi" w:eastAsiaTheme="minorEastAsia" w:hAnsiTheme="minorHAnsi" w:cstheme="minorBidi"/>
            <w:sz w:val="22"/>
            <w:szCs w:val="22"/>
          </w:rPr>
          <w:tab/>
        </w:r>
        <w:r w:rsidRPr="00940488">
          <w:rPr>
            <w:rStyle w:val="ad"/>
          </w:rPr>
          <w:t>173. ЭФ списка документов «Отчеты»</w:t>
        </w:r>
        <w:r>
          <w:rPr>
            <w:webHidden/>
          </w:rPr>
          <w:tab/>
        </w:r>
        <w:r>
          <w:rPr>
            <w:webHidden/>
          </w:rPr>
          <w:fldChar w:fldCharType="begin"/>
        </w:r>
        <w:r>
          <w:rPr>
            <w:webHidden/>
          </w:rPr>
          <w:instrText xml:space="preserve"> PAGEREF _Toc95746246 \h </w:instrText>
        </w:r>
        <w:r>
          <w:rPr>
            <w:webHidden/>
          </w:rPr>
        </w:r>
        <w:r>
          <w:rPr>
            <w:webHidden/>
          </w:rPr>
          <w:fldChar w:fldCharType="separate"/>
        </w:r>
        <w:r>
          <w:rPr>
            <w:webHidden/>
          </w:rPr>
          <w:t>297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47" w:history="1">
        <w:r w:rsidRPr="00940488">
          <w:rPr>
            <w:rStyle w:val="ad"/>
          </w:rPr>
          <w:t>Рисунок </w:t>
        </w:r>
        <w:r>
          <w:rPr>
            <w:rFonts w:asciiTheme="minorHAnsi" w:eastAsiaTheme="minorEastAsia" w:hAnsiTheme="minorHAnsi" w:cstheme="minorBidi"/>
            <w:sz w:val="22"/>
            <w:szCs w:val="22"/>
          </w:rPr>
          <w:tab/>
        </w:r>
        <w:r w:rsidRPr="00940488">
          <w:rPr>
            <w:rStyle w:val="ad"/>
          </w:rPr>
          <w:t>174. ЭФ документа «Отчеты», закладки «Основные атрибуты»</w:t>
        </w:r>
        <w:r>
          <w:rPr>
            <w:webHidden/>
          </w:rPr>
          <w:tab/>
        </w:r>
        <w:r>
          <w:rPr>
            <w:webHidden/>
          </w:rPr>
          <w:fldChar w:fldCharType="begin"/>
        </w:r>
        <w:r>
          <w:rPr>
            <w:webHidden/>
          </w:rPr>
          <w:instrText xml:space="preserve"> PAGEREF _Toc95746247 \h </w:instrText>
        </w:r>
        <w:r>
          <w:rPr>
            <w:webHidden/>
          </w:rPr>
        </w:r>
        <w:r>
          <w:rPr>
            <w:webHidden/>
          </w:rPr>
          <w:fldChar w:fldCharType="separate"/>
        </w:r>
        <w:r>
          <w:rPr>
            <w:webHidden/>
          </w:rPr>
          <w:t>299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48" w:history="1">
        <w:r w:rsidRPr="00940488">
          <w:rPr>
            <w:rStyle w:val="ad"/>
          </w:rPr>
          <w:t>Рисунок </w:t>
        </w:r>
        <w:r>
          <w:rPr>
            <w:rFonts w:asciiTheme="minorHAnsi" w:eastAsiaTheme="minorEastAsia" w:hAnsiTheme="minorHAnsi" w:cstheme="minorBidi"/>
            <w:sz w:val="22"/>
            <w:szCs w:val="22"/>
          </w:rPr>
          <w:tab/>
        </w:r>
        <w:r w:rsidRPr="00940488">
          <w:rPr>
            <w:rStyle w:val="ad"/>
          </w:rPr>
          <w:t>175. ЭФ документа «Отчеты», закладки «Вложения»</w:t>
        </w:r>
        <w:r>
          <w:rPr>
            <w:webHidden/>
          </w:rPr>
          <w:tab/>
        </w:r>
        <w:r>
          <w:rPr>
            <w:webHidden/>
          </w:rPr>
          <w:fldChar w:fldCharType="begin"/>
        </w:r>
        <w:r>
          <w:rPr>
            <w:webHidden/>
          </w:rPr>
          <w:instrText xml:space="preserve"> PAGEREF _Toc95746248 \h </w:instrText>
        </w:r>
        <w:r>
          <w:rPr>
            <w:webHidden/>
          </w:rPr>
        </w:r>
        <w:r>
          <w:rPr>
            <w:webHidden/>
          </w:rPr>
          <w:fldChar w:fldCharType="separate"/>
        </w:r>
        <w:r>
          <w:rPr>
            <w:webHidden/>
          </w:rPr>
          <w:t>300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49" w:history="1">
        <w:r w:rsidRPr="00940488">
          <w:rPr>
            <w:rStyle w:val="ad"/>
          </w:rPr>
          <w:t>Рисунок </w:t>
        </w:r>
        <w:r>
          <w:rPr>
            <w:rFonts w:asciiTheme="minorHAnsi" w:eastAsiaTheme="minorEastAsia" w:hAnsiTheme="minorHAnsi" w:cstheme="minorBidi"/>
            <w:sz w:val="22"/>
            <w:szCs w:val="22"/>
          </w:rPr>
          <w:tab/>
        </w:r>
        <w:r w:rsidRPr="00940488">
          <w:rPr>
            <w:rStyle w:val="ad"/>
          </w:rPr>
          <w:t>176.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_Toc95746249 \h </w:instrText>
        </w:r>
        <w:r>
          <w:rPr>
            <w:webHidden/>
          </w:rPr>
        </w:r>
        <w:r>
          <w:rPr>
            <w:webHidden/>
          </w:rPr>
          <w:fldChar w:fldCharType="separate"/>
        </w:r>
        <w:r>
          <w:rPr>
            <w:webHidden/>
          </w:rPr>
          <w:t>301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50" w:history="1">
        <w:r w:rsidRPr="00940488">
          <w:rPr>
            <w:rStyle w:val="ad"/>
          </w:rPr>
          <w:t>Рисунок </w:t>
        </w:r>
        <w:r>
          <w:rPr>
            <w:rFonts w:asciiTheme="minorHAnsi" w:eastAsiaTheme="minorEastAsia" w:hAnsiTheme="minorHAnsi" w:cstheme="minorBidi"/>
            <w:sz w:val="22"/>
            <w:szCs w:val="22"/>
          </w:rPr>
          <w:tab/>
        </w:r>
        <w:r w:rsidRPr="00940488">
          <w:rPr>
            <w:rStyle w:val="ad"/>
          </w:rPr>
          <w:t>177. ЭФ списка документов «Информация из расчетных документов»</w:t>
        </w:r>
        <w:r>
          <w:rPr>
            <w:webHidden/>
          </w:rPr>
          <w:tab/>
        </w:r>
        <w:r>
          <w:rPr>
            <w:webHidden/>
          </w:rPr>
          <w:fldChar w:fldCharType="begin"/>
        </w:r>
        <w:r>
          <w:rPr>
            <w:webHidden/>
          </w:rPr>
          <w:instrText xml:space="preserve"> PAGEREF _Toc95746250 \h </w:instrText>
        </w:r>
        <w:r>
          <w:rPr>
            <w:webHidden/>
          </w:rPr>
        </w:r>
        <w:r>
          <w:rPr>
            <w:webHidden/>
          </w:rPr>
          <w:fldChar w:fldCharType="separate"/>
        </w:r>
        <w:r>
          <w:rPr>
            <w:webHidden/>
          </w:rPr>
          <w:t>302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51" w:history="1">
        <w:r w:rsidRPr="00940488">
          <w:rPr>
            <w:rStyle w:val="ad"/>
          </w:rPr>
          <w:t>Рисунок </w:t>
        </w:r>
        <w:r>
          <w:rPr>
            <w:rFonts w:asciiTheme="minorHAnsi" w:eastAsiaTheme="minorEastAsia" w:hAnsiTheme="minorHAnsi" w:cstheme="minorBidi"/>
            <w:sz w:val="22"/>
            <w:szCs w:val="22"/>
          </w:rPr>
          <w:tab/>
        </w:r>
        <w:r w:rsidRPr="00940488">
          <w:rPr>
            <w:rStyle w:val="ad"/>
          </w:rPr>
          <w:t>178. ЭФ документа «Информация из РД»</w:t>
        </w:r>
        <w:r>
          <w:rPr>
            <w:webHidden/>
          </w:rPr>
          <w:tab/>
        </w:r>
        <w:r>
          <w:rPr>
            <w:webHidden/>
          </w:rPr>
          <w:fldChar w:fldCharType="begin"/>
        </w:r>
        <w:r>
          <w:rPr>
            <w:webHidden/>
          </w:rPr>
          <w:instrText xml:space="preserve"> PAGEREF _Toc95746251 \h </w:instrText>
        </w:r>
        <w:r>
          <w:rPr>
            <w:webHidden/>
          </w:rPr>
        </w:r>
        <w:r>
          <w:rPr>
            <w:webHidden/>
          </w:rPr>
          <w:fldChar w:fldCharType="separate"/>
        </w:r>
        <w:r>
          <w:rPr>
            <w:webHidden/>
          </w:rPr>
          <w:t>303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52" w:history="1">
        <w:r w:rsidRPr="00940488">
          <w:rPr>
            <w:rStyle w:val="ad"/>
          </w:rPr>
          <w:t>Рисунок </w:t>
        </w:r>
        <w:r>
          <w:rPr>
            <w:rFonts w:asciiTheme="minorHAnsi" w:eastAsiaTheme="minorEastAsia" w:hAnsiTheme="minorHAnsi" w:cstheme="minorBidi"/>
            <w:sz w:val="22"/>
            <w:szCs w:val="22"/>
          </w:rPr>
          <w:tab/>
        </w:r>
        <w:r w:rsidRPr="00940488">
          <w:rPr>
            <w:rStyle w:val="ad"/>
          </w:rPr>
          <w:t>179. ЭФ документа «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_Toc95746252 \h </w:instrText>
        </w:r>
        <w:r>
          <w:rPr>
            <w:webHidden/>
          </w:rPr>
        </w:r>
        <w:r>
          <w:rPr>
            <w:webHidden/>
          </w:rPr>
          <w:fldChar w:fldCharType="separate"/>
        </w:r>
        <w:r>
          <w:rPr>
            <w:webHidden/>
          </w:rPr>
          <w:t>307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53" w:history="1">
        <w:r w:rsidRPr="00940488">
          <w:rPr>
            <w:rStyle w:val="ad"/>
          </w:rPr>
          <w:t>Рисунок </w:t>
        </w:r>
        <w:r>
          <w:rPr>
            <w:rFonts w:asciiTheme="minorHAnsi" w:eastAsiaTheme="minorEastAsia" w:hAnsiTheme="minorHAnsi" w:cstheme="minorBidi"/>
            <w:sz w:val="22"/>
            <w:szCs w:val="22"/>
          </w:rPr>
          <w:tab/>
        </w:r>
        <w:r w:rsidRPr="00940488">
          <w:rPr>
            <w:rStyle w:val="ad"/>
          </w:rPr>
          <w:t>180. ЭФ списка документов «Запрос на предоставление отчета клиента»</w:t>
        </w:r>
        <w:r>
          <w:rPr>
            <w:webHidden/>
          </w:rPr>
          <w:tab/>
        </w:r>
        <w:r>
          <w:rPr>
            <w:webHidden/>
          </w:rPr>
          <w:fldChar w:fldCharType="begin"/>
        </w:r>
        <w:r>
          <w:rPr>
            <w:webHidden/>
          </w:rPr>
          <w:instrText xml:space="preserve"> PAGEREF _Toc95746253 \h </w:instrText>
        </w:r>
        <w:r>
          <w:rPr>
            <w:webHidden/>
          </w:rPr>
        </w:r>
        <w:r>
          <w:rPr>
            <w:webHidden/>
          </w:rPr>
          <w:fldChar w:fldCharType="separate"/>
        </w:r>
        <w:r>
          <w:rPr>
            <w:webHidden/>
          </w:rPr>
          <w:t>311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54" w:history="1">
        <w:r w:rsidRPr="00940488">
          <w:rPr>
            <w:rStyle w:val="ad"/>
          </w:rPr>
          <w:t>Рисунок </w:t>
        </w:r>
        <w:r>
          <w:rPr>
            <w:rFonts w:asciiTheme="minorHAnsi" w:eastAsiaTheme="minorEastAsia" w:hAnsiTheme="minorHAnsi" w:cstheme="minorBidi"/>
            <w:sz w:val="22"/>
            <w:szCs w:val="22"/>
          </w:rPr>
          <w:tab/>
        </w:r>
        <w:r w:rsidRPr="00940488">
          <w:rPr>
            <w:rStyle w:val="ad"/>
          </w:rPr>
          <w:t>181.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_Toc95746254 \h </w:instrText>
        </w:r>
        <w:r>
          <w:rPr>
            <w:webHidden/>
          </w:rPr>
        </w:r>
        <w:r>
          <w:rPr>
            <w:webHidden/>
          </w:rPr>
          <w:fldChar w:fldCharType="separate"/>
        </w:r>
        <w:r>
          <w:rPr>
            <w:webHidden/>
          </w:rPr>
          <w:t>312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55" w:history="1">
        <w:r w:rsidRPr="00940488">
          <w:rPr>
            <w:rStyle w:val="ad"/>
          </w:rPr>
          <w:t>Рисунок </w:t>
        </w:r>
        <w:r>
          <w:rPr>
            <w:rFonts w:asciiTheme="minorHAnsi" w:eastAsiaTheme="minorEastAsia" w:hAnsiTheme="minorHAnsi" w:cstheme="minorBidi"/>
            <w:sz w:val="22"/>
            <w:szCs w:val="22"/>
          </w:rPr>
          <w:tab/>
        </w:r>
        <w:r w:rsidRPr="00940488">
          <w:rPr>
            <w:rStyle w:val="ad"/>
          </w:rPr>
          <w:t>182.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_Toc95746255 \h </w:instrText>
        </w:r>
        <w:r>
          <w:rPr>
            <w:webHidden/>
          </w:rPr>
        </w:r>
        <w:r>
          <w:rPr>
            <w:webHidden/>
          </w:rPr>
          <w:fldChar w:fldCharType="separate"/>
        </w:r>
        <w:r>
          <w:rPr>
            <w:webHidden/>
          </w:rPr>
          <w:t>315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56" w:history="1">
        <w:r w:rsidRPr="00940488">
          <w:rPr>
            <w:rStyle w:val="ad"/>
          </w:rPr>
          <w:t>Рисунок </w:t>
        </w:r>
        <w:r>
          <w:rPr>
            <w:rFonts w:asciiTheme="minorHAnsi" w:eastAsiaTheme="minorEastAsia" w:hAnsiTheme="minorHAnsi" w:cstheme="minorBidi"/>
            <w:sz w:val="22"/>
            <w:szCs w:val="22"/>
          </w:rPr>
          <w:tab/>
        </w:r>
        <w:r w:rsidRPr="00940488">
          <w:rPr>
            <w:rStyle w:val="ad"/>
          </w:rPr>
          <w:t>183.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_Toc95746256 \h </w:instrText>
        </w:r>
        <w:r>
          <w:rPr>
            <w:webHidden/>
          </w:rPr>
        </w:r>
        <w:r>
          <w:rPr>
            <w:webHidden/>
          </w:rPr>
          <w:fldChar w:fldCharType="separate"/>
        </w:r>
        <w:r>
          <w:rPr>
            <w:webHidden/>
          </w:rPr>
          <w:t>317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57" w:history="1">
        <w:r w:rsidRPr="00940488">
          <w:rPr>
            <w:rStyle w:val="ad"/>
          </w:rPr>
          <w:t>Рисунок </w:t>
        </w:r>
        <w:r>
          <w:rPr>
            <w:rFonts w:asciiTheme="minorHAnsi" w:eastAsiaTheme="minorEastAsia" w:hAnsiTheme="minorHAnsi" w:cstheme="minorBidi"/>
            <w:sz w:val="22"/>
            <w:szCs w:val="22"/>
          </w:rPr>
          <w:tab/>
        </w:r>
        <w:r w:rsidRPr="00940488">
          <w:rPr>
            <w:rStyle w:val="ad"/>
          </w:rPr>
          <w:t>184.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_Toc95746257 \h </w:instrText>
        </w:r>
        <w:r>
          <w:rPr>
            <w:webHidden/>
          </w:rPr>
        </w:r>
        <w:r>
          <w:rPr>
            <w:webHidden/>
          </w:rPr>
          <w:fldChar w:fldCharType="separate"/>
        </w:r>
        <w:r>
          <w:rPr>
            <w:webHidden/>
          </w:rPr>
          <w:t>318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58" w:history="1">
        <w:r w:rsidRPr="00940488">
          <w:rPr>
            <w:rStyle w:val="ad"/>
          </w:rPr>
          <w:t>Рисунок </w:t>
        </w:r>
        <w:r>
          <w:rPr>
            <w:rFonts w:asciiTheme="minorHAnsi" w:eastAsiaTheme="minorEastAsia" w:hAnsiTheme="minorHAnsi" w:cstheme="minorBidi"/>
            <w:sz w:val="22"/>
            <w:szCs w:val="22"/>
          </w:rPr>
          <w:tab/>
        </w:r>
        <w:r w:rsidRPr="00940488">
          <w:rPr>
            <w:rStyle w:val="ad"/>
          </w:rPr>
          <w:t>185.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_Toc95746258 \h </w:instrText>
        </w:r>
        <w:r>
          <w:rPr>
            <w:webHidden/>
          </w:rPr>
        </w:r>
        <w:r>
          <w:rPr>
            <w:webHidden/>
          </w:rPr>
          <w:fldChar w:fldCharType="separate"/>
        </w:r>
        <w:r>
          <w:rPr>
            <w:webHidden/>
          </w:rPr>
          <w:t>319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59" w:history="1">
        <w:r w:rsidRPr="00940488">
          <w:rPr>
            <w:rStyle w:val="ad"/>
          </w:rPr>
          <w:t>Рисунок </w:t>
        </w:r>
        <w:r>
          <w:rPr>
            <w:rFonts w:asciiTheme="minorHAnsi" w:eastAsiaTheme="minorEastAsia" w:hAnsiTheme="minorHAnsi" w:cstheme="minorBidi"/>
            <w:sz w:val="22"/>
            <w:szCs w:val="22"/>
          </w:rPr>
          <w:tab/>
        </w:r>
        <w:r w:rsidRPr="00940488">
          <w:rPr>
            <w:rStyle w:val="ad"/>
          </w:rPr>
          <w:t>186.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_Toc95746259 \h </w:instrText>
        </w:r>
        <w:r>
          <w:rPr>
            <w:webHidden/>
          </w:rPr>
        </w:r>
        <w:r>
          <w:rPr>
            <w:webHidden/>
          </w:rPr>
          <w:fldChar w:fldCharType="separate"/>
        </w:r>
        <w:r>
          <w:rPr>
            <w:webHidden/>
          </w:rPr>
          <w:t>321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60" w:history="1">
        <w:r w:rsidRPr="00940488">
          <w:rPr>
            <w:rStyle w:val="ad"/>
          </w:rPr>
          <w:t>Рисунок </w:t>
        </w:r>
        <w:r>
          <w:rPr>
            <w:rFonts w:asciiTheme="minorHAnsi" w:eastAsiaTheme="minorEastAsia" w:hAnsiTheme="minorHAnsi" w:cstheme="minorBidi"/>
            <w:sz w:val="22"/>
            <w:szCs w:val="22"/>
          </w:rPr>
          <w:tab/>
        </w:r>
        <w:r w:rsidRPr="00940488">
          <w:rPr>
            <w:rStyle w:val="ad"/>
          </w:rPr>
          <w:t>187.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_Toc95746260 \h </w:instrText>
        </w:r>
        <w:r>
          <w:rPr>
            <w:webHidden/>
          </w:rPr>
        </w:r>
        <w:r>
          <w:rPr>
            <w:webHidden/>
          </w:rPr>
          <w:fldChar w:fldCharType="separate"/>
        </w:r>
        <w:r>
          <w:rPr>
            <w:webHidden/>
          </w:rPr>
          <w:t>323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61" w:history="1">
        <w:r w:rsidRPr="00940488">
          <w:rPr>
            <w:rStyle w:val="ad"/>
          </w:rPr>
          <w:t>Рисунок </w:t>
        </w:r>
        <w:r>
          <w:rPr>
            <w:rFonts w:asciiTheme="minorHAnsi" w:eastAsiaTheme="minorEastAsia" w:hAnsiTheme="minorHAnsi" w:cstheme="minorBidi"/>
            <w:sz w:val="22"/>
            <w:szCs w:val="22"/>
          </w:rPr>
          <w:tab/>
        </w:r>
        <w:r w:rsidRPr="00940488">
          <w:rPr>
            <w:rStyle w:val="ad"/>
          </w:rPr>
          <w:t>188.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_Toc95746261 \h </w:instrText>
        </w:r>
        <w:r>
          <w:rPr>
            <w:webHidden/>
          </w:rPr>
        </w:r>
        <w:r>
          <w:rPr>
            <w:webHidden/>
          </w:rPr>
          <w:fldChar w:fldCharType="separate"/>
        </w:r>
        <w:r>
          <w:rPr>
            <w:webHidden/>
          </w:rPr>
          <w:t>325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62" w:history="1">
        <w:r w:rsidRPr="00940488">
          <w:rPr>
            <w:rStyle w:val="ad"/>
          </w:rPr>
          <w:t>Рисунок </w:t>
        </w:r>
        <w:r>
          <w:rPr>
            <w:rFonts w:asciiTheme="minorHAnsi" w:eastAsiaTheme="minorEastAsia" w:hAnsiTheme="minorHAnsi" w:cstheme="minorBidi"/>
            <w:sz w:val="22"/>
            <w:szCs w:val="22"/>
          </w:rPr>
          <w:tab/>
        </w:r>
        <w:r w:rsidRPr="00940488">
          <w:rPr>
            <w:rStyle w:val="ad"/>
          </w:rPr>
          <w:t>189.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_Toc95746262 \h </w:instrText>
        </w:r>
        <w:r>
          <w:rPr>
            <w:webHidden/>
          </w:rPr>
        </w:r>
        <w:r>
          <w:rPr>
            <w:webHidden/>
          </w:rPr>
          <w:fldChar w:fldCharType="separate"/>
        </w:r>
        <w:r>
          <w:rPr>
            <w:webHidden/>
          </w:rPr>
          <w:t>327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63" w:history="1">
        <w:r w:rsidRPr="00940488">
          <w:rPr>
            <w:rStyle w:val="ad"/>
          </w:rPr>
          <w:t>Рисунок </w:t>
        </w:r>
        <w:r>
          <w:rPr>
            <w:rFonts w:asciiTheme="minorHAnsi" w:eastAsiaTheme="minorEastAsia" w:hAnsiTheme="minorHAnsi" w:cstheme="minorBidi"/>
            <w:sz w:val="22"/>
            <w:szCs w:val="22"/>
          </w:rPr>
          <w:tab/>
        </w:r>
        <w:r w:rsidRPr="00940488">
          <w:rPr>
            <w:rStyle w:val="ad"/>
          </w:rPr>
          <w:t>190.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_Toc95746263 \h </w:instrText>
        </w:r>
        <w:r>
          <w:rPr>
            <w:webHidden/>
          </w:rPr>
        </w:r>
        <w:r>
          <w:rPr>
            <w:webHidden/>
          </w:rPr>
          <w:fldChar w:fldCharType="separate"/>
        </w:r>
        <w:r>
          <w:rPr>
            <w:webHidden/>
          </w:rPr>
          <w:t>329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64" w:history="1">
        <w:r w:rsidRPr="00940488">
          <w:rPr>
            <w:rStyle w:val="ad"/>
          </w:rPr>
          <w:t>Рисунок </w:t>
        </w:r>
        <w:r>
          <w:rPr>
            <w:rFonts w:asciiTheme="minorHAnsi" w:eastAsiaTheme="minorEastAsia" w:hAnsiTheme="minorHAnsi" w:cstheme="minorBidi"/>
            <w:sz w:val="22"/>
            <w:szCs w:val="22"/>
          </w:rPr>
          <w:tab/>
        </w:r>
        <w:r w:rsidRPr="00940488">
          <w:rPr>
            <w:rStyle w:val="ad"/>
          </w:rPr>
          <w:t>191.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_Toc95746264 \h </w:instrText>
        </w:r>
        <w:r>
          <w:rPr>
            <w:webHidden/>
          </w:rPr>
        </w:r>
        <w:r>
          <w:rPr>
            <w:webHidden/>
          </w:rPr>
          <w:fldChar w:fldCharType="separate"/>
        </w:r>
        <w:r>
          <w:rPr>
            <w:webHidden/>
          </w:rPr>
          <w:t>330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65" w:history="1">
        <w:r w:rsidRPr="00940488">
          <w:rPr>
            <w:rStyle w:val="ad"/>
          </w:rPr>
          <w:t>Рисунок </w:t>
        </w:r>
        <w:r>
          <w:rPr>
            <w:rFonts w:asciiTheme="minorHAnsi" w:eastAsiaTheme="minorEastAsia" w:hAnsiTheme="minorHAnsi" w:cstheme="minorBidi"/>
            <w:sz w:val="22"/>
            <w:szCs w:val="22"/>
          </w:rPr>
          <w:tab/>
        </w:r>
        <w:r w:rsidRPr="00940488">
          <w:rPr>
            <w:rStyle w:val="ad"/>
          </w:rPr>
          <w:t>192.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_Toc95746265 \h </w:instrText>
        </w:r>
        <w:r>
          <w:rPr>
            <w:webHidden/>
          </w:rPr>
        </w:r>
        <w:r>
          <w:rPr>
            <w:webHidden/>
          </w:rPr>
          <w:fldChar w:fldCharType="separate"/>
        </w:r>
        <w:r>
          <w:rPr>
            <w:webHidden/>
          </w:rPr>
          <w:t>333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66" w:history="1">
        <w:r w:rsidRPr="00940488">
          <w:rPr>
            <w:rStyle w:val="ad"/>
          </w:rPr>
          <w:t>Рисунок </w:t>
        </w:r>
        <w:r>
          <w:rPr>
            <w:rFonts w:asciiTheme="minorHAnsi" w:eastAsiaTheme="minorEastAsia" w:hAnsiTheme="minorHAnsi" w:cstheme="minorBidi"/>
            <w:sz w:val="22"/>
            <w:szCs w:val="22"/>
          </w:rPr>
          <w:tab/>
        </w:r>
        <w:r w:rsidRPr="00940488">
          <w:rPr>
            <w:rStyle w:val="ad"/>
          </w:rPr>
          <w:t>193.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_Toc95746266 \h </w:instrText>
        </w:r>
        <w:r>
          <w:rPr>
            <w:webHidden/>
          </w:rPr>
        </w:r>
        <w:r>
          <w:rPr>
            <w:webHidden/>
          </w:rPr>
          <w:fldChar w:fldCharType="separate"/>
        </w:r>
        <w:r>
          <w:rPr>
            <w:webHidden/>
          </w:rPr>
          <w:t>335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67" w:history="1">
        <w:r w:rsidRPr="00940488">
          <w:rPr>
            <w:rStyle w:val="ad"/>
          </w:rPr>
          <w:t>Рисунок </w:t>
        </w:r>
        <w:r>
          <w:rPr>
            <w:rFonts w:asciiTheme="minorHAnsi" w:eastAsiaTheme="minorEastAsia" w:hAnsiTheme="minorHAnsi" w:cstheme="minorBidi"/>
            <w:sz w:val="22"/>
            <w:szCs w:val="22"/>
          </w:rPr>
          <w:tab/>
        </w:r>
        <w:r w:rsidRPr="00940488">
          <w:rPr>
            <w:rStyle w:val="ad"/>
          </w:rPr>
          <w:t>194.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_Toc95746267 \h </w:instrText>
        </w:r>
        <w:r>
          <w:rPr>
            <w:webHidden/>
          </w:rPr>
        </w:r>
        <w:r>
          <w:rPr>
            <w:webHidden/>
          </w:rPr>
          <w:fldChar w:fldCharType="separate"/>
        </w:r>
        <w:r>
          <w:rPr>
            <w:webHidden/>
          </w:rPr>
          <w:t>337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68" w:history="1">
        <w:r w:rsidRPr="00940488">
          <w:rPr>
            <w:rStyle w:val="ad"/>
          </w:rPr>
          <w:t>Рисунок </w:t>
        </w:r>
        <w:r>
          <w:rPr>
            <w:rFonts w:asciiTheme="minorHAnsi" w:eastAsiaTheme="minorEastAsia" w:hAnsiTheme="minorHAnsi" w:cstheme="minorBidi"/>
            <w:sz w:val="22"/>
            <w:szCs w:val="22"/>
          </w:rPr>
          <w:tab/>
        </w:r>
        <w:r w:rsidRPr="00940488">
          <w:rPr>
            <w:rStyle w:val="ad"/>
          </w:rPr>
          <w:t>195.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_Toc95746268 \h </w:instrText>
        </w:r>
        <w:r>
          <w:rPr>
            <w:webHidden/>
          </w:rPr>
        </w:r>
        <w:r>
          <w:rPr>
            <w:webHidden/>
          </w:rPr>
          <w:fldChar w:fldCharType="separate"/>
        </w:r>
        <w:r>
          <w:rPr>
            <w:webHidden/>
          </w:rPr>
          <w:t>340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69" w:history="1">
        <w:r w:rsidRPr="00940488">
          <w:rPr>
            <w:rStyle w:val="ad"/>
          </w:rPr>
          <w:t>Рисунок </w:t>
        </w:r>
        <w:r>
          <w:rPr>
            <w:rFonts w:asciiTheme="minorHAnsi" w:eastAsiaTheme="minorEastAsia" w:hAnsiTheme="minorHAnsi" w:cstheme="minorBidi"/>
            <w:sz w:val="22"/>
            <w:szCs w:val="22"/>
          </w:rPr>
          <w:tab/>
        </w:r>
        <w:r w:rsidRPr="00940488">
          <w:rPr>
            <w:rStyle w:val="ad"/>
          </w:rPr>
          <w:t>196.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_Toc95746269 \h </w:instrText>
        </w:r>
        <w:r>
          <w:rPr>
            <w:webHidden/>
          </w:rPr>
        </w:r>
        <w:r>
          <w:rPr>
            <w:webHidden/>
          </w:rPr>
          <w:fldChar w:fldCharType="separate"/>
        </w:r>
        <w:r>
          <w:rPr>
            <w:webHidden/>
          </w:rPr>
          <w:t>341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70" w:history="1">
        <w:r w:rsidRPr="00940488">
          <w:rPr>
            <w:rStyle w:val="ad"/>
          </w:rPr>
          <w:t>Рисунок </w:t>
        </w:r>
        <w:r>
          <w:rPr>
            <w:rFonts w:asciiTheme="minorHAnsi" w:eastAsiaTheme="minorEastAsia" w:hAnsiTheme="minorHAnsi" w:cstheme="minorBidi"/>
            <w:sz w:val="22"/>
            <w:szCs w:val="22"/>
          </w:rPr>
          <w:tab/>
        </w:r>
        <w:r w:rsidRPr="00940488">
          <w:rPr>
            <w:rStyle w:val="ad"/>
          </w:rPr>
          <w:t>197. ЭФ документа «Информация о кассовых операциях на лицевых счетах учреждений», закладки « Заявка для обеспечения наличными денежными средствами»</w:t>
        </w:r>
        <w:r>
          <w:rPr>
            <w:webHidden/>
          </w:rPr>
          <w:tab/>
        </w:r>
        <w:r>
          <w:rPr>
            <w:webHidden/>
          </w:rPr>
          <w:fldChar w:fldCharType="begin"/>
        </w:r>
        <w:r>
          <w:rPr>
            <w:webHidden/>
          </w:rPr>
          <w:instrText xml:space="preserve"> PAGEREF _Toc95746270 \h </w:instrText>
        </w:r>
        <w:r>
          <w:rPr>
            <w:webHidden/>
          </w:rPr>
        </w:r>
        <w:r>
          <w:rPr>
            <w:webHidden/>
          </w:rPr>
          <w:fldChar w:fldCharType="separate"/>
        </w:r>
        <w:r>
          <w:rPr>
            <w:webHidden/>
          </w:rPr>
          <w:t>343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71" w:history="1">
        <w:r w:rsidRPr="00940488">
          <w:rPr>
            <w:rStyle w:val="ad"/>
          </w:rPr>
          <w:t>Рисунок </w:t>
        </w:r>
        <w:r>
          <w:rPr>
            <w:rFonts w:asciiTheme="minorHAnsi" w:eastAsiaTheme="minorEastAsia" w:hAnsiTheme="minorHAnsi" w:cstheme="minorBidi"/>
            <w:sz w:val="22"/>
            <w:szCs w:val="22"/>
          </w:rPr>
          <w:tab/>
        </w:r>
        <w:r w:rsidRPr="00940488">
          <w:rPr>
            <w:rStyle w:val="ad"/>
          </w:rPr>
          <w:t>198. ЭФ списка документов «Отчетность ПУР»</w:t>
        </w:r>
        <w:r>
          <w:rPr>
            <w:webHidden/>
          </w:rPr>
          <w:tab/>
        </w:r>
        <w:r>
          <w:rPr>
            <w:webHidden/>
          </w:rPr>
          <w:fldChar w:fldCharType="begin"/>
        </w:r>
        <w:r>
          <w:rPr>
            <w:webHidden/>
          </w:rPr>
          <w:instrText xml:space="preserve"> PAGEREF _Toc95746271 \h </w:instrText>
        </w:r>
        <w:r>
          <w:rPr>
            <w:webHidden/>
          </w:rPr>
        </w:r>
        <w:r>
          <w:rPr>
            <w:webHidden/>
          </w:rPr>
          <w:fldChar w:fldCharType="separate"/>
        </w:r>
        <w:r>
          <w:rPr>
            <w:webHidden/>
          </w:rPr>
          <w:t>345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72" w:history="1">
        <w:r w:rsidRPr="00940488">
          <w:rPr>
            <w:rStyle w:val="ad"/>
          </w:rPr>
          <w:t>Рисунок </w:t>
        </w:r>
        <w:r>
          <w:rPr>
            <w:rFonts w:asciiTheme="minorHAnsi" w:eastAsiaTheme="minorEastAsia" w:hAnsiTheme="minorHAnsi" w:cstheme="minorBidi"/>
            <w:sz w:val="22"/>
            <w:szCs w:val="22"/>
          </w:rPr>
          <w:tab/>
        </w:r>
        <w:r w:rsidRPr="00940488">
          <w:rPr>
            <w:rStyle w:val="ad"/>
          </w:rPr>
          <w:t>199. ЭФ документа « Отчетность ПУР»</w:t>
        </w:r>
        <w:r>
          <w:rPr>
            <w:webHidden/>
          </w:rPr>
          <w:tab/>
        </w:r>
        <w:r>
          <w:rPr>
            <w:webHidden/>
          </w:rPr>
          <w:fldChar w:fldCharType="begin"/>
        </w:r>
        <w:r>
          <w:rPr>
            <w:webHidden/>
          </w:rPr>
          <w:instrText xml:space="preserve"> PAGEREF _Toc95746272 \h </w:instrText>
        </w:r>
        <w:r>
          <w:rPr>
            <w:webHidden/>
          </w:rPr>
        </w:r>
        <w:r>
          <w:rPr>
            <w:webHidden/>
          </w:rPr>
          <w:fldChar w:fldCharType="separate"/>
        </w:r>
        <w:r>
          <w:rPr>
            <w:webHidden/>
          </w:rPr>
          <w:t>346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73" w:history="1">
        <w:r w:rsidRPr="00940488">
          <w:rPr>
            <w:rStyle w:val="ad"/>
          </w:rPr>
          <w:t>Рисунок </w:t>
        </w:r>
        <w:r>
          <w:rPr>
            <w:rFonts w:asciiTheme="minorHAnsi" w:eastAsiaTheme="minorEastAsia" w:hAnsiTheme="minorHAnsi" w:cstheme="minorBidi"/>
            <w:sz w:val="22"/>
            <w:szCs w:val="22"/>
          </w:rPr>
          <w:tab/>
        </w:r>
        <w:r w:rsidRPr="00940488">
          <w:rPr>
            <w:rStyle w:val="ad"/>
          </w:rPr>
          <w:t>200. ЭФ списка документов «Сервисный документ доставки шаблона отчета»</w:t>
        </w:r>
        <w:r>
          <w:rPr>
            <w:webHidden/>
          </w:rPr>
          <w:tab/>
        </w:r>
        <w:r>
          <w:rPr>
            <w:webHidden/>
          </w:rPr>
          <w:fldChar w:fldCharType="begin"/>
        </w:r>
        <w:r>
          <w:rPr>
            <w:webHidden/>
          </w:rPr>
          <w:instrText xml:space="preserve"> PAGEREF _Toc95746273 \h </w:instrText>
        </w:r>
        <w:r>
          <w:rPr>
            <w:webHidden/>
          </w:rPr>
        </w:r>
        <w:r>
          <w:rPr>
            <w:webHidden/>
          </w:rPr>
          <w:fldChar w:fldCharType="separate"/>
        </w:r>
        <w:r>
          <w:rPr>
            <w:webHidden/>
          </w:rPr>
          <w:t>349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74" w:history="1">
        <w:r w:rsidRPr="00940488">
          <w:rPr>
            <w:rStyle w:val="ad"/>
          </w:rPr>
          <w:t>Рисунок </w:t>
        </w:r>
        <w:r>
          <w:rPr>
            <w:rFonts w:asciiTheme="minorHAnsi" w:eastAsiaTheme="minorEastAsia" w:hAnsiTheme="minorHAnsi" w:cstheme="minorBidi"/>
            <w:sz w:val="22"/>
            <w:szCs w:val="22"/>
          </w:rPr>
          <w:tab/>
        </w:r>
        <w:r w:rsidRPr="00940488">
          <w:rPr>
            <w:rStyle w:val="ad"/>
          </w:rPr>
          <w:t>201. ЭФ документа «Сервисный документ доставки шаблона отчета»</w:t>
        </w:r>
        <w:r>
          <w:rPr>
            <w:webHidden/>
          </w:rPr>
          <w:tab/>
        </w:r>
        <w:r>
          <w:rPr>
            <w:webHidden/>
          </w:rPr>
          <w:fldChar w:fldCharType="begin"/>
        </w:r>
        <w:r>
          <w:rPr>
            <w:webHidden/>
          </w:rPr>
          <w:instrText xml:space="preserve"> PAGEREF _Toc95746274 \h </w:instrText>
        </w:r>
        <w:r>
          <w:rPr>
            <w:webHidden/>
          </w:rPr>
        </w:r>
        <w:r>
          <w:rPr>
            <w:webHidden/>
          </w:rPr>
          <w:fldChar w:fldCharType="separate"/>
        </w:r>
        <w:r>
          <w:rPr>
            <w:webHidden/>
          </w:rPr>
          <w:t>350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75" w:history="1">
        <w:r w:rsidRPr="00940488">
          <w:rPr>
            <w:rStyle w:val="ad"/>
          </w:rPr>
          <w:t>Рисунок </w:t>
        </w:r>
        <w:r>
          <w:rPr>
            <w:rFonts w:asciiTheme="minorHAnsi" w:eastAsiaTheme="minorEastAsia" w:hAnsiTheme="minorHAnsi" w:cstheme="minorBidi"/>
            <w:sz w:val="22"/>
            <w:szCs w:val="22"/>
          </w:rPr>
          <w:tab/>
        </w:r>
        <w:r w:rsidRPr="00940488">
          <w:rPr>
            <w:rStyle w:val="ad"/>
          </w:rPr>
          <w:t>202. ЭФ списка документов «Перечень участников бюджетного процесса»</w:t>
        </w:r>
        <w:r>
          <w:rPr>
            <w:webHidden/>
          </w:rPr>
          <w:tab/>
        </w:r>
        <w:r>
          <w:rPr>
            <w:webHidden/>
          </w:rPr>
          <w:fldChar w:fldCharType="begin"/>
        </w:r>
        <w:r>
          <w:rPr>
            <w:webHidden/>
          </w:rPr>
          <w:instrText xml:space="preserve"> PAGEREF _Toc95746275 \h </w:instrText>
        </w:r>
        <w:r>
          <w:rPr>
            <w:webHidden/>
          </w:rPr>
        </w:r>
        <w:r>
          <w:rPr>
            <w:webHidden/>
          </w:rPr>
          <w:fldChar w:fldCharType="separate"/>
        </w:r>
        <w:r>
          <w:rPr>
            <w:webHidden/>
          </w:rPr>
          <w:t>352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76" w:history="1">
        <w:r w:rsidRPr="00940488">
          <w:rPr>
            <w:rStyle w:val="ad"/>
          </w:rPr>
          <w:t>Рисунок </w:t>
        </w:r>
        <w:r>
          <w:rPr>
            <w:rFonts w:asciiTheme="minorHAnsi" w:eastAsiaTheme="minorEastAsia" w:hAnsiTheme="minorHAnsi" w:cstheme="minorBidi"/>
            <w:sz w:val="22"/>
            <w:szCs w:val="22"/>
          </w:rPr>
          <w:tab/>
        </w:r>
        <w:r w:rsidRPr="00940488">
          <w:rPr>
            <w:rStyle w:val="ad"/>
          </w:rPr>
          <w:t>203.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_Toc95746276 \h </w:instrText>
        </w:r>
        <w:r>
          <w:rPr>
            <w:webHidden/>
          </w:rPr>
        </w:r>
        <w:r>
          <w:rPr>
            <w:webHidden/>
          </w:rPr>
          <w:fldChar w:fldCharType="separate"/>
        </w:r>
        <w:r>
          <w:rPr>
            <w:webHidden/>
          </w:rPr>
          <w:t>353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77" w:history="1">
        <w:r w:rsidRPr="00940488">
          <w:rPr>
            <w:rStyle w:val="ad"/>
          </w:rPr>
          <w:t>Рисунок </w:t>
        </w:r>
        <w:r>
          <w:rPr>
            <w:rFonts w:asciiTheme="minorHAnsi" w:eastAsiaTheme="minorEastAsia" w:hAnsiTheme="minorHAnsi" w:cstheme="minorBidi"/>
            <w:sz w:val="22"/>
            <w:szCs w:val="22"/>
          </w:rPr>
          <w:tab/>
        </w:r>
        <w:r w:rsidRPr="00940488">
          <w:rPr>
            <w:rStyle w:val="ad"/>
          </w:rPr>
          <w:t>204. Форма «Добавление записи»</w:t>
        </w:r>
        <w:r>
          <w:rPr>
            <w:webHidden/>
          </w:rPr>
          <w:tab/>
        </w:r>
        <w:r>
          <w:rPr>
            <w:webHidden/>
          </w:rPr>
          <w:fldChar w:fldCharType="begin"/>
        </w:r>
        <w:r>
          <w:rPr>
            <w:webHidden/>
          </w:rPr>
          <w:instrText xml:space="preserve"> PAGEREF _Toc95746277 \h </w:instrText>
        </w:r>
        <w:r>
          <w:rPr>
            <w:webHidden/>
          </w:rPr>
        </w:r>
        <w:r>
          <w:rPr>
            <w:webHidden/>
          </w:rPr>
          <w:fldChar w:fldCharType="separate"/>
        </w:r>
        <w:r>
          <w:rPr>
            <w:webHidden/>
          </w:rPr>
          <w:t>355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78" w:history="1">
        <w:r w:rsidRPr="00940488">
          <w:rPr>
            <w:rStyle w:val="ad"/>
          </w:rPr>
          <w:t>Рисунок </w:t>
        </w:r>
        <w:r>
          <w:rPr>
            <w:rFonts w:asciiTheme="minorHAnsi" w:eastAsiaTheme="minorEastAsia" w:hAnsiTheme="minorHAnsi" w:cstheme="minorBidi"/>
            <w:sz w:val="22"/>
            <w:szCs w:val="22"/>
          </w:rPr>
          <w:tab/>
        </w:r>
        <w:r w:rsidRPr="00940488">
          <w:rPr>
            <w:rStyle w:val="ad"/>
          </w:rPr>
          <w:t>205.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_Toc95746278 \h </w:instrText>
        </w:r>
        <w:r>
          <w:rPr>
            <w:webHidden/>
          </w:rPr>
        </w:r>
        <w:r>
          <w:rPr>
            <w:webHidden/>
          </w:rPr>
          <w:fldChar w:fldCharType="separate"/>
        </w:r>
        <w:r>
          <w:rPr>
            <w:webHidden/>
          </w:rPr>
          <w:t>356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79" w:history="1">
        <w:r w:rsidRPr="00940488">
          <w:rPr>
            <w:rStyle w:val="ad"/>
          </w:rPr>
          <w:t>Рисунок </w:t>
        </w:r>
        <w:r>
          <w:rPr>
            <w:rFonts w:asciiTheme="minorHAnsi" w:eastAsiaTheme="minorEastAsia" w:hAnsiTheme="minorHAnsi" w:cstheme="minorBidi"/>
            <w:sz w:val="22"/>
            <w:szCs w:val="22"/>
          </w:rPr>
          <w:tab/>
        </w:r>
        <w:r w:rsidRPr="00940488">
          <w:rPr>
            <w:rStyle w:val="ad"/>
          </w:rPr>
          <w:t>206. ЭФ списка документов «Информационное сообщение (входящие)»</w:t>
        </w:r>
        <w:r>
          <w:rPr>
            <w:webHidden/>
          </w:rPr>
          <w:tab/>
        </w:r>
        <w:r>
          <w:rPr>
            <w:webHidden/>
          </w:rPr>
          <w:fldChar w:fldCharType="begin"/>
        </w:r>
        <w:r>
          <w:rPr>
            <w:webHidden/>
          </w:rPr>
          <w:instrText xml:space="preserve"> PAGEREF _Toc95746279 \h </w:instrText>
        </w:r>
        <w:r>
          <w:rPr>
            <w:webHidden/>
          </w:rPr>
        </w:r>
        <w:r>
          <w:rPr>
            <w:webHidden/>
          </w:rPr>
          <w:fldChar w:fldCharType="separate"/>
        </w:r>
        <w:r>
          <w:rPr>
            <w:webHidden/>
          </w:rPr>
          <w:t>357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80" w:history="1">
        <w:r w:rsidRPr="00940488">
          <w:rPr>
            <w:rStyle w:val="ad"/>
          </w:rPr>
          <w:t>Рисунок </w:t>
        </w:r>
        <w:r>
          <w:rPr>
            <w:rFonts w:asciiTheme="minorHAnsi" w:eastAsiaTheme="minorEastAsia" w:hAnsiTheme="minorHAnsi" w:cstheme="minorBidi"/>
            <w:sz w:val="22"/>
            <w:szCs w:val="22"/>
          </w:rPr>
          <w:tab/>
        </w:r>
        <w:r w:rsidRPr="00940488">
          <w:rPr>
            <w:rStyle w:val="ad"/>
          </w:rPr>
          <w:t>207. ЭФ документа «Информационное сообщение», закладки «Документ»</w:t>
        </w:r>
        <w:r>
          <w:rPr>
            <w:webHidden/>
          </w:rPr>
          <w:tab/>
        </w:r>
        <w:r>
          <w:rPr>
            <w:webHidden/>
          </w:rPr>
          <w:fldChar w:fldCharType="begin"/>
        </w:r>
        <w:r>
          <w:rPr>
            <w:webHidden/>
          </w:rPr>
          <w:instrText xml:space="preserve"> PAGEREF _Toc95746280 \h </w:instrText>
        </w:r>
        <w:r>
          <w:rPr>
            <w:webHidden/>
          </w:rPr>
        </w:r>
        <w:r>
          <w:rPr>
            <w:webHidden/>
          </w:rPr>
          <w:fldChar w:fldCharType="separate"/>
        </w:r>
        <w:r>
          <w:rPr>
            <w:webHidden/>
          </w:rPr>
          <w:t>359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81" w:history="1">
        <w:r w:rsidRPr="00940488">
          <w:rPr>
            <w:rStyle w:val="ad"/>
          </w:rPr>
          <w:t>Рисунок </w:t>
        </w:r>
        <w:r>
          <w:rPr>
            <w:rFonts w:asciiTheme="minorHAnsi" w:eastAsiaTheme="minorEastAsia" w:hAnsiTheme="minorHAnsi" w:cstheme="minorBidi"/>
            <w:sz w:val="22"/>
            <w:szCs w:val="22"/>
          </w:rPr>
          <w:tab/>
        </w:r>
        <w:r w:rsidRPr="00940488">
          <w:rPr>
            <w:rStyle w:val="ad"/>
          </w:rPr>
          <w:t>208. ЭФ «Добавление вложения»</w:t>
        </w:r>
        <w:r>
          <w:rPr>
            <w:webHidden/>
          </w:rPr>
          <w:tab/>
        </w:r>
        <w:r>
          <w:rPr>
            <w:webHidden/>
          </w:rPr>
          <w:fldChar w:fldCharType="begin"/>
        </w:r>
        <w:r>
          <w:rPr>
            <w:webHidden/>
          </w:rPr>
          <w:instrText xml:space="preserve"> PAGEREF _Toc95746281 \h </w:instrText>
        </w:r>
        <w:r>
          <w:rPr>
            <w:webHidden/>
          </w:rPr>
        </w:r>
        <w:r>
          <w:rPr>
            <w:webHidden/>
          </w:rPr>
          <w:fldChar w:fldCharType="separate"/>
        </w:r>
        <w:r>
          <w:rPr>
            <w:webHidden/>
          </w:rPr>
          <w:t>362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82" w:history="1">
        <w:r w:rsidRPr="00940488">
          <w:rPr>
            <w:rStyle w:val="ad"/>
          </w:rPr>
          <w:t>Рисунок </w:t>
        </w:r>
        <w:r>
          <w:rPr>
            <w:rFonts w:asciiTheme="minorHAnsi" w:eastAsiaTheme="minorEastAsia" w:hAnsiTheme="minorHAnsi" w:cstheme="minorBidi"/>
            <w:sz w:val="22"/>
            <w:szCs w:val="22"/>
          </w:rPr>
          <w:tab/>
        </w:r>
        <w:r w:rsidRPr="00940488">
          <w:rPr>
            <w:rStyle w:val="ad"/>
          </w:rPr>
          <w:t>209.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_Toc95746282 \h </w:instrText>
        </w:r>
        <w:r>
          <w:rPr>
            <w:webHidden/>
          </w:rPr>
        </w:r>
        <w:r>
          <w:rPr>
            <w:webHidden/>
          </w:rPr>
          <w:fldChar w:fldCharType="separate"/>
        </w:r>
        <w:r>
          <w:rPr>
            <w:webHidden/>
          </w:rPr>
          <w:t>363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83" w:history="1">
        <w:r w:rsidRPr="00940488">
          <w:rPr>
            <w:rStyle w:val="ad"/>
          </w:rPr>
          <w:t>Рисунок </w:t>
        </w:r>
        <w:r>
          <w:rPr>
            <w:rFonts w:asciiTheme="minorHAnsi" w:eastAsiaTheme="minorEastAsia" w:hAnsiTheme="minorHAnsi" w:cstheme="minorBidi"/>
            <w:sz w:val="22"/>
            <w:szCs w:val="22"/>
          </w:rPr>
          <w:tab/>
        </w:r>
        <w:r w:rsidRPr="00940488">
          <w:rPr>
            <w:rStyle w:val="ad"/>
          </w:rPr>
          <w:t>210.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_Toc95746283 \h </w:instrText>
        </w:r>
        <w:r>
          <w:rPr>
            <w:webHidden/>
          </w:rPr>
        </w:r>
        <w:r>
          <w:rPr>
            <w:webHidden/>
          </w:rPr>
          <w:fldChar w:fldCharType="separate"/>
        </w:r>
        <w:r>
          <w:rPr>
            <w:webHidden/>
          </w:rPr>
          <w:t>364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84" w:history="1">
        <w:r w:rsidRPr="00940488">
          <w:rPr>
            <w:rStyle w:val="ad"/>
          </w:rPr>
          <w:t>Рисунок </w:t>
        </w:r>
        <w:r>
          <w:rPr>
            <w:rFonts w:asciiTheme="minorHAnsi" w:eastAsiaTheme="minorEastAsia" w:hAnsiTheme="minorHAnsi" w:cstheme="minorBidi"/>
            <w:sz w:val="22"/>
            <w:szCs w:val="22"/>
          </w:rPr>
          <w:tab/>
        </w:r>
        <w:r w:rsidRPr="00940488">
          <w:rPr>
            <w:rStyle w:val="ad"/>
          </w:rPr>
          <w:t>211.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_Toc95746284 \h </w:instrText>
        </w:r>
        <w:r>
          <w:rPr>
            <w:webHidden/>
          </w:rPr>
        </w:r>
        <w:r>
          <w:rPr>
            <w:webHidden/>
          </w:rPr>
          <w:fldChar w:fldCharType="separate"/>
        </w:r>
        <w:r>
          <w:rPr>
            <w:webHidden/>
          </w:rPr>
          <w:t>370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85" w:history="1">
        <w:r w:rsidRPr="00940488">
          <w:rPr>
            <w:rStyle w:val="ad"/>
          </w:rPr>
          <w:t>Рисунок </w:t>
        </w:r>
        <w:r>
          <w:rPr>
            <w:rFonts w:asciiTheme="minorHAnsi" w:eastAsiaTheme="minorEastAsia" w:hAnsiTheme="minorHAnsi" w:cstheme="minorBidi"/>
            <w:sz w:val="22"/>
            <w:szCs w:val="22"/>
          </w:rPr>
          <w:tab/>
        </w:r>
        <w:r w:rsidRPr="00940488">
          <w:rPr>
            <w:rStyle w:val="ad"/>
          </w:rPr>
          <w:t>212.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_Toc95746285 \h </w:instrText>
        </w:r>
        <w:r>
          <w:rPr>
            <w:webHidden/>
          </w:rPr>
        </w:r>
        <w:r>
          <w:rPr>
            <w:webHidden/>
          </w:rPr>
          <w:fldChar w:fldCharType="separate"/>
        </w:r>
        <w:r>
          <w:rPr>
            <w:webHidden/>
          </w:rPr>
          <w:t>372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86" w:history="1">
        <w:r w:rsidRPr="00940488">
          <w:rPr>
            <w:rStyle w:val="ad"/>
          </w:rPr>
          <w:t>Рисунок </w:t>
        </w:r>
        <w:r>
          <w:rPr>
            <w:rFonts w:asciiTheme="minorHAnsi" w:eastAsiaTheme="minorEastAsia" w:hAnsiTheme="minorHAnsi" w:cstheme="minorBidi"/>
            <w:sz w:val="22"/>
            <w:szCs w:val="22"/>
          </w:rPr>
          <w:tab/>
        </w:r>
        <w:r w:rsidRPr="00940488">
          <w:rPr>
            <w:rStyle w:val="ad"/>
          </w:rPr>
          <w:t>213.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_Toc95746286 \h </w:instrText>
        </w:r>
        <w:r>
          <w:rPr>
            <w:webHidden/>
          </w:rPr>
        </w:r>
        <w:r>
          <w:rPr>
            <w:webHidden/>
          </w:rPr>
          <w:fldChar w:fldCharType="separate"/>
        </w:r>
        <w:r>
          <w:rPr>
            <w:webHidden/>
          </w:rPr>
          <w:t>374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87" w:history="1">
        <w:r w:rsidRPr="00940488">
          <w:rPr>
            <w:rStyle w:val="ad"/>
          </w:rPr>
          <w:t>Рисунок </w:t>
        </w:r>
        <w:r>
          <w:rPr>
            <w:rFonts w:asciiTheme="minorHAnsi" w:eastAsiaTheme="minorEastAsia" w:hAnsiTheme="minorHAnsi" w:cstheme="minorBidi"/>
            <w:sz w:val="22"/>
            <w:szCs w:val="22"/>
          </w:rPr>
          <w:tab/>
        </w:r>
        <w:r w:rsidRPr="00940488">
          <w:rPr>
            <w:rStyle w:val="ad"/>
          </w:rPr>
          <w:t>214. ЭФ документа «Заявка на внесение изменений в перечень ГМУ (основные реквизиты)», кладки «Бюджеты»</w:t>
        </w:r>
        <w:r>
          <w:rPr>
            <w:webHidden/>
          </w:rPr>
          <w:tab/>
        </w:r>
        <w:r>
          <w:rPr>
            <w:webHidden/>
          </w:rPr>
          <w:fldChar w:fldCharType="begin"/>
        </w:r>
        <w:r>
          <w:rPr>
            <w:webHidden/>
          </w:rPr>
          <w:instrText xml:space="preserve"> PAGEREF _Toc95746287 \h </w:instrText>
        </w:r>
        <w:r>
          <w:rPr>
            <w:webHidden/>
          </w:rPr>
        </w:r>
        <w:r>
          <w:rPr>
            <w:webHidden/>
          </w:rPr>
          <w:fldChar w:fldCharType="separate"/>
        </w:r>
        <w:r>
          <w:rPr>
            <w:webHidden/>
          </w:rPr>
          <w:t>375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88" w:history="1">
        <w:r w:rsidRPr="00940488">
          <w:rPr>
            <w:rStyle w:val="ad"/>
          </w:rPr>
          <w:t>Рисунок </w:t>
        </w:r>
        <w:r>
          <w:rPr>
            <w:rFonts w:asciiTheme="minorHAnsi" w:eastAsiaTheme="minorEastAsia" w:hAnsiTheme="minorHAnsi" w:cstheme="minorBidi"/>
            <w:sz w:val="22"/>
            <w:szCs w:val="22"/>
          </w:rPr>
          <w:tab/>
        </w:r>
        <w:r w:rsidRPr="00940488">
          <w:rPr>
            <w:rStyle w:val="ad"/>
          </w:rPr>
          <w:t>215.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_Toc95746288 \h </w:instrText>
        </w:r>
        <w:r>
          <w:rPr>
            <w:webHidden/>
          </w:rPr>
        </w:r>
        <w:r>
          <w:rPr>
            <w:webHidden/>
          </w:rPr>
          <w:fldChar w:fldCharType="separate"/>
        </w:r>
        <w:r>
          <w:rPr>
            <w:webHidden/>
          </w:rPr>
          <w:t>376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89" w:history="1">
        <w:r w:rsidRPr="00940488">
          <w:rPr>
            <w:rStyle w:val="ad"/>
          </w:rPr>
          <w:t>Рисунок </w:t>
        </w:r>
        <w:r>
          <w:rPr>
            <w:rFonts w:asciiTheme="minorHAnsi" w:eastAsiaTheme="minorEastAsia" w:hAnsiTheme="minorHAnsi" w:cstheme="minorBidi"/>
            <w:sz w:val="22"/>
            <w:szCs w:val="22"/>
          </w:rPr>
          <w:tab/>
        </w:r>
        <w:r w:rsidRPr="00940488">
          <w:rPr>
            <w:rStyle w:val="ad"/>
          </w:rPr>
          <w:t>216.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_Toc95746289 \h </w:instrText>
        </w:r>
        <w:r>
          <w:rPr>
            <w:webHidden/>
          </w:rPr>
        </w:r>
        <w:r>
          <w:rPr>
            <w:webHidden/>
          </w:rPr>
          <w:fldChar w:fldCharType="separate"/>
        </w:r>
        <w:r>
          <w:rPr>
            <w:webHidden/>
          </w:rPr>
          <w:t>377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90" w:history="1">
        <w:r w:rsidRPr="00940488">
          <w:rPr>
            <w:rStyle w:val="ad"/>
          </w:rPr>
          <w:t>Рисунок </w:t>
        </w:r>
        <w:r>
          <w:rPr>
            <w:rFonts w:asciiTheme="minorHAnsi" w:eastAsiaTheme="minorEastAsia" w:hAnsiTheme="minorHAnsi" w:cstheme="minorBidi"/>
            <w:sz w:val="22"/>
            <w:szCs w:val="22"/>
          </w:rPr>
          <w:tab/>
        </w:r>
        <w:r w:rsidRPr="00940488">
          <w:rPr>
            <w:rStyle w:val="ad"/>
          </w:rPr>
          <w:t>217. ЭФ списка документов «Сведения об организации»</w:t>
        </w:r>
        <w:r>
          <w:rPr>
            <w:webHidden/>
          </w:rPr>
          <w:tab/>
        </w:r>
        <w:r>
          <w:rPr>
            <w:webHidden/>
          </w:rPr>
          <w:fldChar w:fldCharType="begin"/>
        </w:r>
        <w:r>
          <w:rPr>
            <w:webHidden/>
          </w:rPr>
          <w:instrText xml:space="preserve"> PAGEREF _Toc95746290 \h </w:instrText>
        </w:r>
        <w:r>
          <w:rPr>
            <w:webHidden/>
          </w:rPr>
        </w:r>
        <w:r>
          <w:rPr>
            <w:webHidden/>
          </w:rPr>
          <w:fldChar w:fldCharType="separate"/>
        </w:r>
        <w:r>
          <w:rPr>
            <w:webHidden/>
          </w:rPr>
          <w:t>378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91" w:history="1">
        <w:r w:rsidRPr="00940488">
          <w:rPr>
            <w:rStyle w:val="ad"/>
          </w:rPr>
          <w:t>Рисунок </w:t>
        </w:r>
        <w:r>
          <w:rPr>
            <w:rFonts w:asciiTheme="minorHAnsi" w:eastAsiaTheme="minorEastAsia" w:hAnsiTheme="minorHAnsi" w:cstheme="minorBidi"/>
            <w:sz w:val="22"/>
            <w:szCs w:val="22"/>
          </w:rPr>
          <w:tab/>
        </w:r>
        <w:r w:rsidRPr="00940488">
          <w:rPr>
            <w:rStyle w:val="ad"/>
          </w:rPr>
          <w:t>218. ЭФ документа «Сведения об организации», закладки «Основные атрибуты (1)»</w:t>
        </w:r>
        <w:r>
          <w:rPr>
            <w:webHidden/>
          </w:rPr>
          <w:tab/>
        </w:r>
        <w:r>
          <w:rPr>
            <w:webHidden/>
          </w:rPr>
          <w:fldChar w:fldCharType="begin"/>
        </w:r>
        <w:r>
          <w:rPr>
            <w:webHidden/>
          </w:rPr>
          <w:instrText xml:space="preserve"> PAGEREF _Toc95746291 \h </w:instrText>
        </w:r>
        <w:r>
          <w:rPr>
            <w:webHidden/>
          </w:rPr>
        </w:r>
        <w:r>
          <w:rPr>
            <w:webHidden/>
          </w:rPr>
          <w:fldChar w:fldCharType="separate"/>
        </w:r>
        <w:r>
          <w:rPr>
            <w:webHidden/>
          </w:rPr>
          <w:t>380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92" w:history="1">
        <w:r w:rsidRPr="00940488">
          <w:rPr>
            <w:rStyle w:val="ad"/>
          </w:rPr>
          <w:t>Рисунок </w:t>
        </w:r>
        <w:r>
          <w:rPr>
            <w:rFonts w:asciiTheme="minorHAnsi" w:eastAsiaTheme="minorEastAsia" w:hAnsiTheme="minorHAnsi" w:cstheme="minorBidi"/>
            <w:sz w:val="22"/>
            <w:szCs w:val="22"/>
          </w:rPr>
          <w:tab/>
        </w:r>
        <w:r w:rsidRPr="00940488">
          <w:rPr>
            <w:rStyle w:val="ad"/>
          </w:rPr>
          <w:t>219.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_Toc95746292 \h </w:instrText>
        </w:r>
        <w:r>
          <w:rPr>
            <w:webHidden/>
          </w:rPr>
        </w:r>
        <w:r>
          <w:rPr>
            <w:webHidden/>
          </w:rPr>
          <w:fldChar w:fldCharType="separate"/>
        </w:r>
        <w:r>
          <w:rPr>
            <w:webHidden/>
          </w:rPr>
          <w:t>388</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93" w:history="1">
        <w:r w:rsidRPr="00940488">
          <w:rPr>
            <w:rStyle w:val="ad"/>
          </w:rPr>
          <w:t>Рисунок </w:t>
        </w:r>
        <w:r>
          <w:rPr>
            <w:rFonts w:asciiTheme="minorHAnsi" w:eastAsiaTheme="minorEastAsia" w:hAnsiTheme="minorHAnsi" w:cstheme="minorBidi"/>
            <w:sz w:val="22"/>
            <w:szCs w:val="22"/>
          </w:rPr>
          <w:tab/>
        </w:r>
        <w:r w:rsidRPr="00940488">
          <w:rPr>
            <w:rStyle w:val="ad"/>
          </w:rPr>
          <w:t>220. ЭФ документа «Сведения об организации», закладки «Сведения о счетах (3)»</w:t>
        </w:r>
        <w:r>
          <w:rPr>
            <w:webHidden/>
          </w:rPr>
          <w:tab/>
        </w:r>
        <w:r>
          <w:rPr>
            <w:webHidden/>
          </w:rPr>
          <w:fldChar w:fldCharType="begin"/>
        </w:r>
        <w:r>
          <w:rPr>
            <w:webHidden/>
          </w:rPr>
          <w:instrText xml:space="preserve"> PAGEREF _Toc95746293 \h </w:instrText>
        </w:r>
        <w:r>
          <w:rPr>
            <w:webHidden/>
          </w:rPr>
        </w:r>
        <w:r>
          <w:rPr>
            <w:webHidden/>
          </w:rPr>
          <w:fldChar w:fldCharType="separate"/>
        </w:r>
        <w:r>
          <w:rPr>
            <w:webHidden/>
          </w:rPr>
          <w:t>392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94" w:history="1">
        <w:r w:rsidRPr="00940488">
          <w:rPr>
            <w:rStyle w:val="ad"/>
          </w:rPr>
          <w:t>Рисунок </w:t>
        </w:r>
        <w:r>
          <w:rPr>
            <w:rFonts w:asciiTheme="minorHAnsi" w:eastAsiaTheme="minorEastAsia" w:hAnsiTheme="minorHAnsi" w:cstheme="minorBidi"/>
            <w:sz w:val="22"/>
            <w:szCs w:val="22"/>
          </w:rPr>
          <w:tab/>
        </w:r>
        <w:r w:rsidRPr="00940488">
          <w:rPr>
            <w:rStyle w:val="ad"/>
          </w:rPr>
          <w:t>221. ЭФ документа «Сведения об организации», закладки «Подписи документа (4)»</w:t>
        </w:r>
        <w:r>
          <w:rPr>
            <w:webHidden/>
          </w:rPr>
          <w:tab/>
        </w:r>
        <w:r>
          <w:rPr>
            <w:webHidden/>
          </w:rPr>
          <w:fldChar w:fldCharType="begin"/>
        </w:r>
        <w:r>
          <w:rPr>
            <w:webHidden/>
          </w:rPr>
          <w:instrText xml:space="preserve"> PAGEREF _Toc95746294 \h </w:instrText>
        </w:r>
        <w:r>
          <w:rPr>
            <w:webHidden/>
          </w:rPr>
        </w:r>
        <w:r>
          <w:rPr>
            <w:webHidden/>
          </w:rPr>
          <w:fldChar w:fldCharType="separate"/>
        </w:r>
        <w:r>
          <w:rPr>
            <w:webHidden/>
          </w:rPr>
          <w:t>393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95" w:history="1">
        <w:r w:rsidRPr="00940488">
          <w:rPr>
            <w:rStyle w:val="ad"/>
          </w:rPr>
          <w:t>Рисунок </w:t>
        </w:r>
        <w:r>
          <w:rPr>
            <w:rFonts w:asciiTheme="minorHAnsi" w:eastAsiaTheme="minorEastAsia" w:hAnsiTheme="minorHAnsi" w:cstheme="minorBidi"/>
            <w:sz w:val="22"/>
            <w:szCs w:val="22"/>
          </w:rPr>
          <w:tab/>
        </w:r>
        <w:r w:rsidRPr="00940488">
          <w:rPr>
            <w:rStyle w:val="ad"/>
          </w:rPr>
          <w:t>222. ЭФ документа «Сведения об организации», закладки «Примечание (5)»</w:t>
        </w:r>
        <w:r>
          <w:rPr>
            <w:webHidden/>
          </w:rPr>
          <w:tab/>
        </w:r>
        <w:r>
          <w:rPr>
            <w:webHidden/>
          </w:rPr>
          <w:fldChar w:fldCharType="begin"/>
        </w:r>
        <w:r>
          <w:rPr>
            <w:webHidden/>
          </w:rPr>
          <w:instrText xml:space="preserve"> PAGEREF _Toc95746295 \h </w:instrText>
        </w:r>
        <w:r>
          <w:rPr>
            <w:webHidden/>
          </w:rPr>
        </w:r>
        <w:r>
          <w:rPr>
            <w:webHidden/>
          </w:rPr>
          <w:fldChar w:fldCharType="separate"/>
        </w:r>
        <w:r>
          <w:rPr>
            <w:webHidden/>
          </w:rPr>
          <w:t>394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96" w:history="1">
        <w:r w:rsidRPr="00940488">
          <w:rPr>
            <w:rStyle w:val="ad"/>
          </w:rPr>
          <w:t>Рисунок </w:t>
        </w:r>
        <w:r>
          <w:rPr>
            <w:rFonts w:asciiTheme="minorHAnsi" w:eastAsiaTheme="minorEastAsia" w:hAnsiTheme="minorHAnsi" w:cstheme="minorBidi"/>
            <w:sz w:val="22"/>
            <w:szCs w:val="22"/>
          </w:rPr>
          <w:tab/>
        </w:r>
        <w:r w:rsidRPr="00940488">
          <w:rPr>
            <w:rStyle w:val="ad"/>
          </w:rPr>
          <w:t>223.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_Toc95746296 \h </w:instrText>
        </w:r>
        <w:r>
          <w:rPr>
            <w:webHidden/>
          </w:rPr>
        </w:r>
        <w:r>
          <w:rPr>
            <w:webHidden/>
          </w:rPr>
          <w:fldChar w:fldCharType="separate"/>
        </w:r>
        <w:r>
          <w:rPr>
            <w:webHidden/>
          </w:rPr>
          <w:t>395</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97" w:history="1">
        <w:r w:rsidRPr="00940488">
          <w:rPr>
            <w:rStyle w:val="ad"/>
          </w:rPr>
          <w:t>Рисунок </w:t>
        </w:r>
        <w:r>
          <w:rPr>
            <w:rFonts w:asciiTheme="minorHAnsi" w:eastAsiaTheme="minorEastAsia" w:hAnsiTheme="minorHAnsi" w:cstheme="minorBidi"/>
            <w:sz w:val="22"/>
            <w:szCs w:val="22"/>
          </w:rPr>
          <w:tab/>
        </w:r>
        <w:r w:rsidRPr="00940488">
          <w:rPr>
            <w:rStyle w:val="ad"/>
          </w:rPr>
          <w:t>224. ЭФ списка документов «Уведомление о подтверждении (аннулировании)»</w:t>
        </w:r>
        <w:r>
          <w:rPr>
            <w:webHidden/>
          </w:rPr>
          <w:tab/>
        </w:r>
        <w:r>
          <w:rPr>
            <w:webHidden/>
          </w:rPr>
          <w:fldChar w:fldCharType="begin"/>
        </w:r>
        <w:r>
          <w:rPr>
            <w:webHidden/>
          </w:rPr>
          <w:instrText xml:space="preserve"> PAGEREF _Toc95746297 \h </w:instrText>
        </w:r>
        <w:r>
          <w:rPr>
            <w:webHidden/>
          </w:rPr>
        </w:r>
        <w:r>
          <w:rPr>
            <w:webHidden/>
          </w:rPr>
          <w:fldChar w:fldCharType="separate"/>
        </w:r>
        <w:r>
          <w:rPr>
            <w:webHidden/>
          </w:rPr>
          <w:t>396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98" w:history="1">
        <w:r w:rsidRPr="00940488">
          <w:rPr>
            <w:rStyle w:val="ad"/>
          </w:rPr>
          <w:t>Рисунок </w:t>
        </w:r>
        <w:r>
          <w:rPr>
            <w:rFonts w:asciiTheme="minorHAnsi" w:eastAsiaTheme="minorEastAsia" w:hAnsiTheme="minorHAnsi" w:cstheme="minorBidi"/>
            <w:sz w:val="22"/>
            <w:szCs w:val="22"/>
          </w:rPr>
          <w:tab/>
        </w:r>
        <w:r w:rsidRPr="00940488">
          <w:rPr>
            <w:rStyle w:val="ad"/>
          </w:rPr>
          <w:t>225.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_Toc95746298 \h </w:instrText>
        </w:r>
        <w:r>
          <w:rPr>
            <w:webHidden/>
          </w:rPr>
        </w:r>
        <w:r>
          <w:rPr>
            <w:webHidden/>
          </w:rPr>
          <w:fldChar w:fldCharType="separate"/>
        </w:r>
        <w:r>
          <w:rPr>
            <w:webHidden/>
          </w:rPr>
          <w:t>397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299" w:history="1">
        <w:r w:rsidRPr="00940488">
          <w:rPr>
            <w:rStyle w:val="ad"/>
          </w:rPr>
          <w:t>Рисунок </w:t>
        </w:r>
        <w:r>
          <w:rPr>
            <w:rFonts w:asciiTheme="minorHAnsi" w:eastAsiaTheme="minorEastAsia" w:hAnsiTheme="minorHAnsi" w:cstheme="minorBidi"/>
            <w:sz w:val="22"/>
            <w:szCs w:val="22"/>
          </w:rPr>
          <w:tab/>
        </w:r>
        <w:r w:rsidRPr="00940488">
          <w:rPr>
            <w:rStyle w:val="ad"/>
          </w:rPr>
          <w:t>226.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_Toc95746299 \h </w:instrText>
        </w:r>
        <w:r>
          <w:rPr>
            <w:webHidden/>
          </w:rPr>
        </w:r>
        <w:r>
          <w:rPr>
            <w:webHidden/>
          </w:rPr>
          <w:fldChar w:fldCharType="separate"/>
        </w:r>
        <w:r>
          <w:rPr>
            <w:webHidden/>
          </w:rPr>
          <w:t>399</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300" w:history="1">
        <w:r w:rsidRPr="00940488">
          <w:rPr>
            <w:rStyle w:val="ad"/>
          </w:rPr>
          <w:t>Рисунок </w:t>
        </w:r>
        <w:r>
          <w:rPr>
            <w:rFonts w:asciiTheme="minorHAnsi" w:eastAsiaTheme="minorEastAsia" w:hAnsiTheme="minorHAnsi" w:cstheme="minorBidi"/>
            <w:sz w:val="22"/>
            <w:szCs w:val="22"/>
          </w:rPr>
          <w:tab/>
        </w:r>
        <w:r w:rsidRPr="00940488">
          <w:rPr>
            <w:rStyle w:val="ad"/>
          </w:rPr>
          <w:t>227. ЭФ списка документов «Информация из реестра»</w:t>
        </w:r>
        <w:r>
          <w:rPr>
            <w:webHidden/>
          </w:rPr>
          <w:tab/>
        </w:r>
        <w:r>
          <w:rPr>
            <w:webHidden/>
          </w:rPr>
          <w:fldChar w:fldCharType="begin"/>
        </w:r>
        <w:r>
          <w:rPr>
            <w:webHidden/>
          </w:rPr>
          <w:instrText xml:space="preserve"> PAGEREF _Toc95746300 \h </w:instrText>
        </w:r>
        <w:r>
          <w:rPr>
            <w:webHidden/>
          </w:rPr>
        </w:r>
        <w:r>
          <w:rPr>
            <w:webHidden/>
          </w:rPr>
          <w:fldChar w:fldCharType="separate"/>
        </w:r>
        <w:r>
          <w:rPr>
            <w:webHidden/>
          </w:rPr>
          <w:t>401</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301" w:history="1">
        <w:r w:rsidRPr="00940488">
          <w:rPr>
            <w:rStyle w:val="ad"/>
          </w:rPr>
          <w:t>Рисунок </w:t>
        </w:r>
        <w:r>
          <w:rPr>
            <w:rFonts w:asciiTheme="minorHAnsi" w:eastAsiaTheme="minorEastAsia" w:hAnsiTheme="minorHAnsi" w:cstheme="minorBidi"/>
            <w:sz w:val="22"/>
            <w:szCs w:val="22"/>
          </w:rPr>
          <w:tab/>
        </w:r>
        <w:r w:rsidRPr="00940488">
          <w:rPr>
            <w:rStyle w:val="ad"/>
          </w:rPr>
          <w:t>228. ЭФ документа «Информация из реестра», закладки «Основные реквизиты (1)»</w:t>
        </w:r>
        <w:r>
          <w:rPr>
            <w:webHidden/>
          </w:rPr>
          <w:tab/>
        </w:r>
        <w:r>
          <w:rPr>
            <w:webHidden/>
          </w:rPr>
          <w:fldChar w:fldCharType="begin"/>
        </w:r>
        <w:r>
          <w:rPr>
            <w:webHidden/>
          </w:rPr>
          <w:instrText xml:space="preserve"> PAGEREF _Toc95746301 \h </w:instrText>
        </w:r>
        <w:r>
          <w:rPr>
            <w:webHidden/>
          </w:rPr>
        </w:r>
        <w:r>
          <w:rPr>
            <w:webHidden/>
          </w:rPr>
          <w:fldChar w:fldCharType="separate"/>
        </w:r>
        <w:r>
          <w:rPr>
            <w:webHidden/>
          </w:rPr>
          <w:t>402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302" w:history="1">
        <w:r w:rsidRPr="00940488">
          <w:rPr>
            <w:rStyle w:val="ad"/>
          </w:rPr>
          <w:t>Рисунок </w:t>
        </w:r>
        <w:r>
          <w:rPr>
            <w:rFonts w:asciiTheme="minorHAnsi" w:eastAsiaTheme="minorEastAsia" w:hAnsiTheme="minorHAnsi" w:cstheme="minorBidi"/>
            <w:sz w:val="22"/>
            <w:szCs w:val="22"/>
          </w:rPr>
          <w:tab/>
        </w:r>
        <w:r w:rsidRPr="00940488">
          <w:rPr>
            <w:rStyle w:val="ad"/>
          </w:rPr>
          <w:t>229. ЭФ документа «Информация из реестра», закладки «Реквизиты организаций (2)»</w:t>
        </w:r>
        <w:r>
          <w:rPr>
            <w:webHidden/>
          </w:rPr>
          <w:tab/>
        </w:r>
        <w:r>
          <w:rPr>
            <w:webHidden/>
          </w:rPr>
          <w:fldChar w:fldCharType="begin"/>
        </w:r>
        <w:r>
          <w:rPr>
            <w:webHidden/>
          </w:rPr>
          <w:instrText xml:space="preserve"> PAGEREF _Toc95746302 \h </w:instrText>
        </w:r>
        <w:r>
          <w:rPr>
            <w:webHidden/>
          </w:rPr>
        </w:r>
        <w:r>
          <w:rPr>
            <w:webHidden/>
          </w:rPr>
          <w:fldChar w:fldCharType="separate"/>
        </w:r>
        <w:r>
          <w:rPr>
            <w:webHidden/>
          </w:rPr>
          <w:t>403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303" w:history="1">
        <w:r w:rsidRPr="00940488">
          <w:rPr>
            <w:rStyle w:val="ad"/>
          </w:rPr>
          <w:t>Рисунок </w:t>
        </w:r>
        <w:r>
          <w:rPr>
            <w:rFonts w:asciiTheme="minorHAnsi" w:eastAsiaTheme="minorEastAsia" w:hAnsiTheme="minorHAnsi" w:cstheme="minorBidi"/>
            <w:sz w:val="22"/>
            <w:szCs w:val="22"/>
          </w:rPr>
          <w:tab/>
        </w:r>
        <w:r w:rsidRPr="00940488">
          <w:rPr>
            <w:rStyle w:val="ad"/>
          </w:rPr>
          <w:t>230. ЭФ документа «Информация из реестра», закладки «Подписи (3)»</w:t>
        </w:r>
        <w:r>
          <w:rPr>
            <w:webHidden/>
          </w:rPr>
          <w:tab/>
        </w:r>
        <w:r>
          <w:rPr>
            <w:webHidden/>
          </w:rPr>
          <w:fldChar w:fldCharType="begin"/>
        </w:r>
        <w:r>
          <w:rPr>
            <w:webHidden/>
          </w:rPr>
          <w:instrText xml:space="preserve"> PAGEREF _Toc95746303 \h </w:instrText>
        </w:r>
        <w:r>
          <w:rPr>
            <w:webHidden/>
          </w:rPr>
        </w:r>
        <w:r>
          <w:rPr>
            <w:webHidden/>
          </w:rPr>
          <w:fldChar w:fldCharType="separate"/>
        </w:r>
        <w:r>
          <w:rPr>
            <w:webHidden/>
          </w:rPr>
          <w:t>404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304" w:history="1">
        <w:r w:rsidRPr="00940488">
          <w:rPr>
            <w:rStyle w:val="ad"/>
          </w:rPr>
          <w:t>Рисунок </w:t>
        </w:r>
        <w:r>
          <w:rPr>
            <w:rFonts w:asciiTheme="minorHAnsi" w:eastAsiaTheme="minorEastAsia" w:hAnsiTheme="minorHAnsi" w:cstheme="minorBidi"/>
            <w:sz w:val="22"/>
            <w:szCs w:val="22"/>
          </w:rPr>
          <w:tab/>
        </w:r>
        <w:r w:rsidRPr="00940488">
          <w:rPr>
            <w:rStyle w:val="ad"/>
          </w:rPr>
          <w:t>231. ЭФ списка документов «Запрос на подтверждение сведений об организации»</w:t>
        </w:r>
        <w:r>
          <w:rPr>
            <w:webHidden/>
          </w:rPr>
          <w:tab/>
        </w:r>
        <w:r>
          <w:rPr>
            <w:webHidden/>
          </w:rPr>
          <w:fldChar w:fldCharType="begin"/>
        </w:r>
        <w:r>
          <w:rPr>
            <w:webHidden/>
          </w:rPr>
          <w:instrText xml:space="preserve"> PAGEREF _Toc95746304 \h </w:instrText>
        </w:r>
        <w:r>
          <w:rPr>
            <w:webHidden/>
          </w:rPr>
        </w:r>
        <w:r>
          <w:rPr>
            <w:webHidden/>
          </w:rPr>
          <w:fldChar w:fldCharType="separate"/>
        </w:r>
        <w:r>
          <w:rPr>
            <w:webHidden/>
          </w:rPr>
          <w:t>406</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305" w:history="1">
        <w:r w:rsidRPr="00940488">
          <w:rPr>
            <w:rStyle w:val="ad"/>
          </w:rPr>
          <w:t>Рисунок </w:t>
        </w:r>
        <w:r>
          <w:rPr>
            <w:rFonts w:asciiTheme="minorHAnsi" w:eastAsiaTheme="minorEastAsia" w:hAnsiTheme="minorHAnsi" w:cstheme="minorBidi"/>
            <w:sz w:val="22"/>
            <w:szCs w:val="22"/>
          </w:rPr>
          <w:tab/>
        </w:r>
        <w:r w:rsidRPr="00940488">
          <w:rPr>
            <w:rStyle w:val="ad"/>
          </w:rPr>
          <w:t>232.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_Toc95746305 \h </w:instrText>
        </w:r>
        <w:r>
          <w:rPr>
            <w:webHidden/>
          </w:rPr>
        </w:r>
        <w:r>
          <w:rPr>
            <w:webHidden/>
          </w:rPr>
          <w:fldChar w:fldCharType="separate"/>
        </w:r>
        <w:r>
          <w:rPr>
            <w:webHidden/>
          </w:rPr>
          <w:t>407</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306" w:history="1">
        <w:r w:rsidRPr="00940488">
          <w:rPr>
            <w:rStyle w:val="ad"/>
          </w:rPr>
          <w:t>Рисунок </w:t>
        </w:r>
        <w:r>
          <w:rPr>
            <w:rFonts w:asciiTheme="minorHAnsi" w:eastAsiaTheme="minorEastAsia" w:hAnsiTheme="minorHAnsi" w:cstheme="minorBidi"/>
            <w:sz w:val="22"/>
            <w:szCs w:val="22"/>
          </w:rPr>
          <w:tab/>
        </w:r>
        <w:r w:rsidRPr="00940488">
          <w:rPr>
            <w:rStyle w:val="ad"/>
          </w:rPr>
          <w:t>233.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_Toc95746306 \h </w:instrText>
        </w:r>
        <w:r>
          <w:rPr>
            <w:webHidden/>
          </w:rPr>
        </w:r>
        <w:r>
          <w:rPr>
            <w:webHidden/>
          </w:rPr>
          <w:fldChar w:fldCharType="separate"/>
        </w:r>
        <w:r>
          <w:rPr>
            <w:webHidden/>
          </w:rPr>
          <w:t>410</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307" w:history="1">
        <w:r w:rsidRPr="00940488">
          <w:rPr>
            <w:rStyle w:val="ad"/>
          </w:rPr>
          <w:t>Рисунок </w:t>
        </w:r>
        <w:r>
          <w:rPr>
            <w:rFonts w:asciiTheme="minorHAnsi" w:eastAsiaTheme="minorEastAsia" w:hAnsiTheme="minorHAnsi" w:cstheme="minorBidi"/>
            <w:sz w:val="22"/>
            <w:szCs w:val="22"/>
          </w:rPr>
          <w:tab/>
        </w:r>
        <w:r w:rsidRPr="00940488">
          <w:rPr>
            <w:rStyle w:val="ad"/>
          </w:rPr>
          <w:t>234.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_Toc95746307 \h </w:instrText>
        </w:r>
        <w:r>
          <w:rPr>
            <w:webHidden/>
          </w:rPr>
        </w:r>
        <w:r>
          <w:rPr>
            <w:webHidden/>
          </w:rPr>
          <w:fldChar w:fldCharType="separate"/>
        </w:r>
        <w:r>
          <w:rPr>
            <w:webHidden/>
          </w:rPr>
          <w:t>412</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308" w:history="1">
        <w:r w:rsidRPr="00940488">
          <w:rPr>
            <w:rStyle w:val="ad"/>
          </w:rPr>
          <w:t>Рисунок </w:t>
        </w:r>
        <w:r>
          <w:rPr>
            <w:rFonts w:asciiTheme="minorHAnsi" w:eastAsiaTheme="minorEastAsia" w:hAnsiTheme="minorHAnsi" w:cstheme="minorBidi"/>
            <w:sz w:val="22"/>
            <w:szCs w:val="22"/>
          </w:rPr>
          <w:tab/>
        </w:r>
        <w:r w:rsidRPr="00940488">
          <w:rPr>
            <w:rStyle w:val="ad"/>
          </w:rPr>
          <w:t>235. Диспетчер задач с результатами импорта файлов</w:t>
        </w:r>
        <w:r>
          <w:rPr>
            <w:webHidden/>
          </w:rPr>
          <w:tab/>
        </w:r>
        <w:r>
          <w:rPr>
            <w:webHidden/>
          </w:rPr>
          <w:fldChar w:fldCharType="begin"/>
        </w:r>
        <w:r>
          <w:rPr>
            <w:webHidden/>
          </w:rPr>
          <w:instrText xml:space="preserve"> PAGEREF _Toc95746308 \h </w:instrText>
        </w:r>
        <w:r>
          <w:rPr>
            <w:webHidden/>
          </w:rPr>
        </w:r>
        <w:r>
          <w:rPr>
            <w:webHidden/>
          </w:rPr>
          <w:fldChar w:fldCharType="separate"/>
        </w:r>
        <w:r>
          <w:rPr>
            <w:webHidden/>
          </w:rPr>
          <w:t>413</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309" w:history="1">
        <w:r w:rsidRPr="00940488">
          <w:rPr>
            <w:rStyle w:val="ad"/>
          </w:rPr>
          <w:t>Рисунок </w:t>
        </w:r>
        <w:r>
          <w:rPr>
            <w:rFonts w:asciiTheme="minorHAnsi" w:eastAsiaTheme="minorEastAsia" w:hAnsiTheme="minorHAnsi" w:cstheme="minorBidi"/>
            <w:sz w:val="22"/>
            <w:szCs w:val="22"/>
          </w:rPr>
          <w:tab/>
        </w:r>
        <w:r w:rsidRPr="00940488">
          <w:rPr>
            <w:rStyle w:val="ad"/>
          </w:rPr>
          <w:t>236. ЭФ списка документов «Протокол операций импорта»</w:t>
        </w:r>
        <w:r>
          <w:rPr>
            <w:webHidden/>
          </w:rPr>
          <w:tab/>
        </w:r>
        <w:r>
          <w:rPr>
            <w:webHidden/>
          </w:rPr>
          <w:fldChar w:fldCharType="begin"/>
        </w:r>
        <w:r>
          <w:rPr>
            <w:webHidden/>
          </w:rPr>
          <w:instrText xml:space="preserve"> PAGEREF _Toc95746309 \h </w:instrText>
        </w:r>
        <w:r>
          <w:rPr>
            <w:webHidden/>
          </w:rPr>
        </w:r>
        <w:r>
          <w:rPr>
            <w:webHidden/>
          </w:rPr>
          <w:fldChar w:fldCharType="separate"/>
        </w:r>
        <w:r>
          <w:rPr>
            <w:webHidden/>
          </w:rPr>
          <w:t>414</w:t>
        </w:r>
        <w:r>
          <w:rPr>
            <w:webHidden/>
          </w:rPr>
          <w:fldChar w:fldCharType="end"/>
        </w:r>
      </w:hyperlink>
    </w:p>
    <w:p w:rsidR="00F67D07" w:rsidRDefault="00F67D07">
      <w:pPr>
        <w:pStyle w:val="afffff"/>
        <w:rPr>
          <w:rFonts w:asciiTheme="minorHAnsi" w:eastAsiaTheme="minorEastAsia" w:hAnsiTheme="minorHAnsi" w:cstheme="minorBidi"/>
          <w:sz w:val="22"/>
          <w:szCs w:val="22"/>
        </w:rPr>
      </w:pPr>
      <w:hyperlink w:anchor="_Toc95746310" w:history="1">
        <w:r w:rsidRPr="00940488">
          <w:rPr>
            <w:rStyle w:val="ad"/>
          </w:rPr>
          <w:t>Рисунок </w:t>
        </w:r>
        <w:r>
          <w:rPr>
            <w:rFonts w:asciiTheme="minorHAnsi" w:eastAsiaTheme="minorEastAsia" w:hAnsiTheme="minorHAnsi" w:cstheme="minorBidi"/>
            <w:sz w:val="22"/>
            <w:szCs w:val="22"/>
          </w:rPr>
          <w:tab/>
        </w:r>
        <w:r w:rsidRPr="00940488">
          <w:rPr>
            <w:rStyle w:val="ad"/>
          </w:rPr>
          <w:t>237. ЭФ документа «Протокол операций импорта»</w:t>
        </w:r>
        <w:r>
          <w:rPr>
            <w:webHidden/>
          </w:rPr>
          <w:tab/>
        </w:r>
        <w:r>
          <w:rPr>
            <w:webHidden/>
          </w:rPr>
          <w:fldChar w:fldCharType="begin"/>
        </w:r>
        <w:r>
          <w:rPr>
            <w:webHidden/>
          </w:rPr>
          <w:instrText xml:space="preserve"> PAGEREF _Toc95746310 \h </w:instrText>
        </w:r>
        <w:r>
          <w:rPr>
            <w:webHidden/>
          </w:rPr>
        </w:r>
        <w:r>
          <w:rPr>
            <w:webHidden/>
          </w:rPr>
          <w:fldChar w:fldCharType="separate"/>
        </w:r>
        <w:r>
          <w:rPr>
            <w:webHidden/>
          </w:rPr>
          <w:t>415</w:t>
        </w:r>
        <w:r>
          <w:rPr>
            <w:webHidden/>
          </w:rPr>
          <w:fldChar w:fldCharType="end"/>
        </w:r>
      </w:hyperlink>
    </w:p>
    <w:p w:rsidR="00207A76" w:rsidRDefault="00207A76" w:rsidP="00207A76">
      <w:r>
        <w:fldChar w:fldCharType="end"/>
      </w:r>
    </w:p>
    <w:p w:rsidR="00CD55C7" w:rsidRPr="00C4426D" w:rsidRDefault="00207A76" w:rsidP="00C4426D">
      <w:pPr>
        <w:pStyle w:val="10"/>
      </w:pPr>
      <w:bookmarkStart w:id="9" w:name="_Toc95745830"/>
      <w:r>
        <w:lastRenderedPageBreak/>
        <w:t>В</w:t>
      </w:r>
      <w:r w:rsidR="00CD55C7" w:rsidRPr="00C4426D">
        <w:t>ведение</w:t>
      </w:r>
      <w:bookmarkEnd w:id="3"/>
      <w:bookmarkEnd w:id="4"/>
      <w:bookmarkEnd w:id="5"/>
      <w:bookmarkEnd w:id="9"/>
    </w:p>
    <w:p w:rsidR="00CD55C7" w:rsidRPr="00345377" w:rsidRDefault="00CD55C7" w:rsidP="00F018DF">
      <w:pPr>
        <w:pStyle w:val="21"/>
      </w:pPr>
      <w:bookmarkStart w:id="10" w:name="_Toc225916460"/>
      <w:bookmarkStart w:id="11" w:name="_Toc232827269"/>
      <w:bookmarkStart w:id="12" w:name="_Toc248062280"/>
      <w:bookmarkStart w:id="13" w:name="_Toc387858954"/>
      <w:bookmarkStart w:id="14" w:name="_Toc410283213"/>
      <w:bookmarkStart w:id="15" w:name="_Toc225916464"/>
      <w:bookmarkStart w:id="16" w:name="_Toc232827275"/>
      <w:bookmarkStart w:id="17" w:name="_Toc95745831"/>
      <w:bookmarkEnd w:id="6"/>
      <w:r w:rsidRPr="00345377">
        <w:t>Область применения</w:t>
      </w:r>
      <w:bookmarkEnd w:id="10"/>
      <w:bookmarkEnd w:id="11"/>
      <w:bookmarkEnd w:id="12"/>
      <w:bookmarkEnd w:id="13"/>
      <w:bookmarkEnd w:id="14"/>
      <w:bookmarkEnd w:id="17"/>
    </w:p>
    <w:p w:rsidR="00CD55C7" w:rsidRPr="0064058C" w:rsidRDefault="00CD55C7" w:rsidP="00BB52A1">
      <w:pPr>
        <w:pStyle w:val="ASFKNormal"/>
      </w:pPr>
      <w:bookmarkStart w:id="18" w:name="_Toc107037951"/>
      <w:r w:rsidRPr="0064058C">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организаций-главных распорядителей бюджетных средств по контролю, учету и </w:t>
      </w:r>
      <w:r w:rsidR="00D71886">
        <w:t>казначейскому</w:t>
      </w:r>
      <w:r w:rsidRPr="0064058C">
        <w:t xml:space="preserve"> обслуживанию исполнения бюджетов.</w:t>
      </w:r>
    </w:p>
    <w:p w:rsidR="00CD55C7" w:rsidRPr="00345377" w:rsidRDefault="006A7D72" w:rsidP="00F018DF">
      <w:pPr>
        <w:pStyle w:val="21"/>
      </w:pPr>
      <w:bookmarkStart w:id="19" w:name="_Toc221011455"/>
      <w:bookmarkStart w:id="20" w:name="_Toc221012156"/>
      <w:bookmarkStart w:id="21" w:name="_Toc225934537"/>
      <w:bookmarkStart w:id="22" w:name="_Toc95745832"/>
      <w:r>
        <w:t>Краткое описание возможностей</w:t>
      </w:r>
      <w:bookmarkEnd w:id="22"/>
    </w:p>
    <w:p w:rsidR="00CD55C7" w:rsidRPr="0064058C" w:rsidRDefault="00CD55C7" w:rsidP="00BB52A1">
      <w:pPr>
        <w:pStyle w:val="ASFKNormal"/>
      </w:pPr>
      <w:bookmarkStart w:id="23" w:name="_Toc225916462"/>
      <w:bookmarkStart w:id="24" w:name="_Toc232827271"/>
      <w:bookmarkStart w:id="25" w:name="_Toc248062282"/>
      <w:r w:rsidRPr="0064058C">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CD55C7" w:rsidRPr="0064058C" w:rsidRDefault="00CD55C7" w:rsidP="00A2655F">
      <w:pPr>
        <w:pStyle w:val="ASFKListnum"/>
      </w:pPr>
      <w:r w:rsidRPr="0064058C">
        <w:rPr>
          <w:rStyle w:val="ASFKSymBold"/>
        </w:rPr>
        <w:t>Регистрация и доведение бюджета</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Федерального казначейства до других участников бюджетного процесса. Бюджетные данные включают в себя сводную бюджетную роспись и лимиты бюджетных обязательств.</w:t>
      </w:r>
    </w:p>
    <w:p w:rsidR="00CD55C7" w:rsidRPr="0064058C" w:rsidRDefault="00CD55C7" w:rsidP="00A2655F">
      <w:pPr>
        <w:pStyle w:val="ASFKListnum"/>
      </w:pPr>
      <w:r w:rsidRPr="0064058C">
        <w:rPr>
          <w:rStyle w:val="ASFKSymBold"/>
        </w:rPr>
        <w:t>Контроль и учет обязательств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CD55C7" w:rsidRPr="0064058C" w:rsidRDefault="00CD55C7" w:rsidP="00A2655F">
      <w:pPr>
        <w:pStyle w:val="ASFKListnum"/>
      </w:pPr>
      <w:r w:rsidRPr="00345377">
        <w:rPr>
          <w:rStyle w:val="ASFKSymBold"/>
        </w:rPr>
        <w:t>Доведение бюджетной отчетности</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прием и печать (доведение до других участников бюджетного процесса) отчетности, сформированной в отчетной системе Федерального казначейства.</w:t>
      </w:r>
    </w:p>
    <w:p w:rsidR="00CD55C7" w:rsidRPr="0064058C" w:rsidRDefault="00CD55C7" w:rsidP="00A2655F">
      <w:pPr>
        <w:pStyle w:val="ASFKListnum"/>
      </w:pPr>
      <w:r w:rsidRPr="0064058C">
        <w:rPr>
          <w:rStyle w:val="ASFKSymBold"/>
        </w:rPr>
        <w:t>Ведение справочников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Федерального казначейства операций в рамках исполнения бюджета.</w:t>
      </w:r>
    </w:p>
    <w:p w:rsidR="00CD55C7" w:rsidRPr="00B9629E" w:rsidRDefault="00CD55C7" w:rsidP="00BB52A1">
      <w:pPr>
        <w:pStyle w:val="ASFKNormal"/>
      </w:pPr>
      <w:r w:rsidRPr="005C49E9">
        <w:t xml:space="preserve">Помимо поддержки документооборота, данное </w:t>
      </w:r>
      <w:r w:rsidRPr="0064058C">
        <w:t xml:space="preserve">автоматизированное рабочее место </w:t>
      </w:r>
      <w:r w:rsidRPr="005C49E9">
        <w:t>обеспечивает также хранение документов в базе данных на уровне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rsidR="00CD55C7" w:rsidRPr="00345377" w:rsidRDefault="006A7D72" w:rsidP="00F018DF">
      <w:pPr>
        <w:pStyle w:val="21"/>
      </w:pPr>
      <w:bookmarkStart w:id="26" w:name="_Toc95745833"/>
      <w:bookmarkEnd w:id="23"/>
      <w:bookmarkEnd w:id="24"/>
      <w:bookmarkEnd w:id="25"/>
      <w:r>
        <w:t>Уровень подготовки пользователя</w:t>
      </w:r>
      <w:bookmarkEnd w:id="26"/>
    </w:p>
    <w:p w:rsidR="006924E9" w:rsidRDefault="006924E9" w:rsidP="006924E9">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w:t>
      </w:r>
      <w:r>
        <w:lastRenderedPageBreak/>
        <w:t xml:space="preserve">машин и баз данных Министерства цифрового развития, связи и массовых коммуникаций Российской Федерации. </w:t>
      </w:r>
    </w:p>
    <w:p w:rsidR="00CD55C7" w:rsidRPr="0064058C" w:rsidRDefault="006924E9" w:rsidP="006924E9">
      <w:pPr>
        <w:pStyle w:val="ASFKNormal"/>
      </w:pPr>
      <w:r>
        <w:t xml:space="preserve">Кроме этого пользователям, работающим в АСФК через </w:t>
      </w:r>
      <w:r>
        <w:rPr>
          <w:lang w:val="en-US"/>
        </w:rPr>
        <w:t>web</w:t>
      </w:r>
      <w:r>
        <w:t xml:space="preserve">-интерфейс, необходим опыт практической работы в следующих интернет-обозревателях: </w:t>
      </w:r>
      <w:r w:rsidRPr="00507194">
        <w:rPr>
          <w:rStyle w:val="ASFKReporterror"/>
        </w:rPr>
        <w:t>Internet Explorer,</w:t>
      </w:r>
      <w:r>
        <w:t xml:space="preserve"> Mozilla Firefox, </w:t>
      </w:r>
      <w:r w:rsidRPr="00507194">
        <w:rPr>
          <w:rStyle w:val="ASFKReporterror"/>
        </w:rPr>
        <w:t>Google Chrome,</w:t>
      </w:r>
      <w:r>
        <w:t xml:space="preserve"> а также </w:t>
      </w:r>
      <w:r w:rsidRPr="00507194">
        <w:rPr>
          <w:rStyle w:val="ASFKReporterror"/>
        </w:rPr>
        <w:t>Яндекс.Браузер</w:t>
      </w:r>
      <w:r>
        <w:t xml:space="preserve"> (версия 19.1 и выше), Спутник (версия 3.5.2151.0 и выше) и </w:t>
      </w:r>
      <w:r w:rsidRPr="00507194">
        <w:rPr>
          <w:rStyle w:val="ASFKReporterror"/>
        </w:rPr>
        <w:t>Сhromium-gost</w:t>
      </w:r>
      <w:r>
        <w:t xml:space="preserve"> (версии 83.0.4103.106 и выше) на одной из операционных систем </w:t>
      </w:r>
      <w:r w:rsidRPr="00507194">
        <w:rPr>
          <w:rStyle w:val="ASFKReporterror"/>
        </w:rPr>
        <w:t>Linux: Astra Linux</w:t>
      </w:r>
      <w:r>
        <w:t xml:space="preserve"> SE, ALT </w:t>
      </w:r>
      <w:r w:rsidRPr="00507194">
        <w:rPr>
          <w:rStyle w:val="ASFKReporterror"/>
        </w:rPr>
        <w:t>Linux, Гослинукс,</w:t>
      </w:r>
      <w:r>
        <w:t xml:space="preserve"> Ред ОС.</w:t>
      </w:r>
    </w:p>
    <w:p w:rsidR="002A2AB1" w:rsidRDefault="008F68FE" w:rsidP="002A2AB1">
      <w:pPr>
        <w:pStyle w:val="ASFKNormal"/>
      </w:pPr>
      <w:r w:rsidRPr="008F68FE">
        <w:t>Перечень необходимых для изучения пользователем документов, ссылки на которые приведены по тексту настоящего документа</w:t>
      </w:r>
      <w:r w:rsidR="002A2AB1">
        <w:t>:</w:t>
      </w:r>
    </w:p>
    <w:p w:rsidR="00B50F62" w:rsidRDefault="00B50F62" w:rsidP="00B50F62">
      <w:pPr>
        <w:pStyle w:val="ASFKListmark1"/>
      </w:pPr>
      <w:r w:rsidRPr="00B967C2">
        <w:t xml:space="preserve">обучающие материалы «Основные принципы работы с ППО СУФД», код документа: </w:t>
      </w:r>
      <w:r w:rsidRPr="008F68FE">
        <w:t>54819512.09.01,01.ОМ.004-04.0</w:t>
      </w:r>
      <w:r w:rsidR="000E0EC4">
        <w:t>4</w:t>
      </w:r>
      <w:r w:rsidRPr="008F68FE">
        <w:t xml:space="preserve"> 2(4,5)</w:t>
      </w:r>
      <w:r w:rsidRPr="00B967C2">
        <w:t>.</w:t>
      </w:r>
    </w:p>
    <w:p w:rsidR="00B50F62" w:rsidRDefault="00B50F62" w:rsidP="00B50F62">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Pr="00610503">
        <w:t>54819512.09.01,00.ИА.005-05.0</w:t>
      </w:r>
      <w:r w:rsidR="000E0EC4">
        <w:t>4</w:t>
      </w:r>
      <w:r w:rsidRPr="00610503">
        <w:t xml:space="preserve"> 1(2,4,5)</w:t>
      </w:r>
      <w:r w:rsidRPr="00B967C2">
        <w:t>.</w:t>
      </w:r>
    </w:p>
    <w:p w:rsidR="00B50F62" w:rsidRDefault="00B50F62" w:rsidP="00B50F62">
      <w:pPr>
        <w:pStyle w:val="ASFKListmark1"/>
      </w:pPr>
      <w:r w:rsidRPr="00B967C2">
        <w:t xml:space="preserve">обучающие материалы «Руководство по работе со справочниками в ППО СУФД», код документа: </w:t>
      </w:r>
      <w:r w:rsidRPr="008F68FE">
        <w:t>54819512.09.01,03.ОМ.001-</w:t>
      </w:r>
      <w:r w:rsidR="005E6FBB">
        <w:t>13.00</w:t>
      </w:r>
      <w:r w:rsidRPr="008F68FE">
        <w:t xml:space="preserve"> 1(2)</w:t>
      </w:r>
      <w:r w:rsidRPr="00B967C2">
        <w:t>.</w:t>
      </w:r>
    </w:p>
    <w:p w:rsidR="00CD55C7" w:rsidRDefault="006A7D72" w:rsidP="00F018DF">
      <w:pPr>
        <w:pStyle w:val="21"/>
      </w:pPr>
      <w:bookmarkStart w:id="27" w:name="_Toc95745834"/>
      <w:r>
        <w:t>Список принятых терминов и сокращений</w:t>
      </w:r>
      <w:bookmarkEnd w:id="27"/>
    </w:p>
    <w:bookmarkEnd w:id="18"/>
    <w:bookmarkEnd w:id="19"/>
    <w:bookmarkEnd w:id="20"/>
    <w:bookmarkEnd w:id="21"/>
    <w:p w:rsidR="00345377" w:rsidRPr="00AB7803" w:rsidRDefault="00345377" w:rsidP="00BB52A1">
      <w:pPr>
        <w:pStyle w:val="ASFKNormal"/>
      </w:pPr>
      <w:r w:rsidRPr="00AB7803">
        <w:t xml:space="preserve">Условные обозначения и сокращения, используемые в рамках документа, приведены </w:t>
      </w:r>
      <w:r w:rsidR="00FD7488">
        <w:t>в таблице </w:t>
      </w:r>
      <w:r w:rsidRPr="00AB7803">
        <w:fldChar w:fldCharType="begin"/>
      </w:r>
      <w:r w:rsidRPr="00AB7803">
        <w:instrText xml:space="preserve"> REF _Ref227612515 \h </w:instrText>
      </w:r>
      <w:r>
        <w:instrText xml:space="preserve"> \* MERGEFORMAT </w:instrText>
      </w:r>
      <w:r w:rsidRPr="00AB7803">
        <w:fldChar w:fldCharType="separate"/>
      </w:r>
      <w:r w:rsidR="00F67D07">
        <w:rPr>
          <w:noProof/>
        </w:rPr>
        <w:t>1</w:t>
      </w:r>
      <w:r w:rsidRPr="00AB7803">
        <w:fldChar w:fldCharType="end"/>
      </w:r>
      <w:r w:rsidRPr="00AB7803">
        <w:t>.</w:t>
      </w:r>
    </w:p>
    <w:p w:rsidR="00CD55C7" w:rsidRPr="003D667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8" w:name="_Ref227612515"/>
      <w:bookmarkStart w:id="29" w:name="_Toc95745934"/>
      <w:r w:rsidR="00F67D07">
        <w:rPr>
          <w:noProof/>
        </w:rPr>
        <w:t>1</w:t>
      </w:r>
      <w:bookmarkEnd w:id="28"/>
      <w:r>
        <w:rPr>
          <w:noProof/>
        </w:rPr>
        <w:fldChar w:fldCharType="end"/>
      </w:r>
      <w:r w:rsidR="00CD55C7" w:rsidRPr="003D667C">
        <w:t>. Условные обозначения и сокращения</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07"/>
        <w:gridCol w:w="1801"/>
        <w:gridCol w:w="7323"/>
      </w:tblGrid>
      <w:tr w:rsidR="00FB2A69" w:rsidRPr="00BD5681" w:rsidTr="00D71886">
        <w:trPr>
          <w:tblHeader/>
        </w:trPr>
        <w:tc>
          <w:tcPr>
            <w:tcW w:w="1198"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B2A69" w:rsidRDefault="00FB2A69" w:rsidP="00FB2A69">
            <w:pPr>
              <w:pStyle w:val="ASFKTableHead"/>
            </w:pPr>
            <w:r w:rsidRPr="00BD5681">
              <w:t>Термин</w:t>
            </w:r>
            <w:r>
              <w:t>/</w:t>
            </w:r>
          </w:p>
          <w:p w:rsidR="00FB2A69" w:rsidRPr="00FB2A69" w:rsidRDefault="00FB2A69" w:rsidP="00FB2A69">
            <w:pPr>
              <w:pStyle w:val="ASFKTableHead"/>
            </w:pPr>
            <w:r>
              <w:t>сокращение</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B2A69" w:rsidRPr="00BD5681" w:rsidRDefault="00FB2A69" w:rsidP="00BD5681">
            <w:pPr>
              <w:pStyle w:val="ASFKTableHead"/>
            </w:pPr>
            <w:r w:rsidRPr="00BD5681">
              <w:t>Содержание</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Excel</w:t>
            </w:r>
          </w:p>
        </w:tc>
        <w:tc>
          <w:tcPr>
            <w:tcW w:w="3802" w:type="pct"/>
            <w:shd w:val="clear" w:color="auto" w:fill="auto"/>
          </w:tcPr>
          <w:p w:rsidR="00251CDC" w:rsidRPr="00251CDC" w:rsidRDefault="00251CDC" w:rsidP="00412DF7">
            <w:pPr>
              <w:pStyle w:val="ASFKTablenorm"/>
              <w:ind w:left="57" w:right="57"/>
            </w:pPr>
            <w:r w:rsidRPr="00661DBF">
              <w:t xml:space="preserve">Microsoft </w:t>
            </w:r>
            <w:r w:rsidRPr="00412DF7">
              <w:rPr>
                <w:lang w:val="en-US"/>
              </w:rPr>
              <w:t>Excel</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GUID</w:t>
            </w:r>
          </w:p>
        </w:tc>
        <w:tc>
          <w:tcPr>
            <w:tcW w:w="3802" w:type="pct"/>
            <w:shd w:val="clear" w:color="auto" w:fill="auto"/>
          </w:tcPr>
          <w:p w:rsidR="00251CDC" w:rsidRPr="00251CDC" w:rsidRDefault="00251CDC" w:rsidP="00412DF7">
            <w:pPr>
              <w:pStyle w:val="ASFKTablenorm"/>
              <w:ind w:left="57" w:right="57"/>
            </w:pPr>
            <w:r w:rsidRPr="00412DF7">
              <w:rPr>
                <w:lang w:val="en-US"/>
              </w:rPr>
              <w:t>Globally</w:t>
            </w:r>
            <w:r w:rsidRPr="00661DBF">
              <w:t xml:space="preserve"> </w:t>
            </w:r>
            <w:r w:rsidRPr="00412DF7">
              <w:rPr>
                <w:lang w:val="en-US"/>
              </w:rPr>
              <w:t>Unique</w:t>
            </w:r>
            <w:r w:rsidRPr="00661DBF">
              <w:t xml:space="preserve"> </w:t>
            </w:r>
            <w:r w:rsidRPr="00412DF7">
              <w:rPr>
                <w:lang w:val="en-US"/>
              </w:rPr>
              <w:t>Identifier</w:t>
            </w:r>
            <w:r w:rsidRPr="00661DBF">
              <w:t xml:space="preserve"> – уникальный 128-битный идентиф</w:t>
            </w:r>
            <w:r w:rsidRPr="00251CDC">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773BE">
              <w:t xml:space="preserve"> </w:t>
            </w:r>
            <w:r w:rsidRPr="00251CDC">
              <w:t>XXXXXXXX-XXXX-XXXX-XXXX-XXXXXXXXXXXX</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ID</w:t>
            </w:r>
          </w:p>
        </w:tc>
        <w:tc>
          <w:tcPr>
            <w:tcW w:w="3802" w:type="pct"/>
            <w:shd w:val="clear" w:color="auto" w:fill="auto"/>
          </w:tcPr>
          <w:p w:rsidR="00251CDC" w:rsidRPr="00661DBF" w:rsidRDefault="00251CDC" w:rsidP="00412DF7">
            <w:pPr>
              <w:pStyle w:val="ASFKTablenorm"/>
              <w:ind w:left="57" w:right="57"/>
            </w:pPr>
            <w:r w:rsidRPr="00661DBF">
              <w:t>Идентификационный номер</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Java</w:t>
            </w:r>
          </w:p>
        </w:tc>
        <w:tc>
          <w:tcPr>
            <w:tcW w:w="3802" w:type="pct"/>
            <w:shd w:val="clear" w:color="auto" w:fill="auto"/>
          </w:tcPr>
          <w:p w:rsidR="00251CDC" w:rsidRPr="00661DBF" w:rsidRDefault="00251CDC" w:rsidP="00412DF7">
            <w:pPr>
              <w:pStyle w:val="ASFKTablenorm"/>
              <w:ind w:left="57" w:right="57"/>
            </w:pPr>
            <w:r w:rsidRPr="00661DBF">
              <w:t>Язык программирования и платформа создания приложений</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OEBS</w:t>
            </w:r>
          </w:p>
        </w:tc>
        <w:tc>
          <w:tcPr>
            <w:tcW w:w="3802" w:type="pct"/>
            <w:shd w:val="clear" w:color="auto" w:fill="auto"/>
          </w:tcPr>
          <w:p w:rsidR="00251CDC" w:rsidRPr="00661DBF" w:rsidRDefault="00251CDC" w:rsidP="00412DF7">
            <w:pPr>
              <w:pStyle w:val="ASFKTablenorm"/>
              <w:ind w:left="57" w:right="57"/>
            </w:pPr>
            <w:r w:rsidRPr="00661DBF">
              <w:t xml:space="preserve">Прикладное программное обеспечение на базе модулей </w:t>
            </w:r>
            <w:r w:rsidRPr="00412DF7">
              <w:rPr>
                <w:lang w:val="en-US"/>
              </w:rPr>
              <w:t>Oracle</w:t>
            </w:r>
            <w:r w:rsidRPr="00661DBF">
              <w:t xml:space="preserve"> </w:t>
            </w:r>
            <w:r w:rsidRPr="00014222">
              <w:t>Е</w:t>
            </w:r>
            <w:r w:rsidRPr="00661DBF">
              <w:t>-</w:t>
            </w:r>
            <w:r w:rsidRPr="00412DF7">
              <w:rPr>
                <w:lang w:val="en-US"/>
              </w:rPr>
              <w:t>Business</w:t>
            </w:r>
            <w:r w:rsidRPr="00014222">
              <w:t xml:space="preserve"> </w:t>
            </w:r>
            <w:r w:rsidRPr="00412DF7">
              <w:rPr>
                <w:lang w:val="en-US"/>
              </w:rPr>
              <w:t>Suite</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PDF</w:t>
            </w:r>
          </w:p>
        </w:tc>
        <w:tc>
          <w:tcPr>
            <w:tcW w:w="3802" w:type="pct"/>
            <w:shd w:val="clear" w:color="auto" w:fill="auto"/>
          </w:tcPr>
          <w:p w:rsidR="00251CDC" w:rsidRPr="00251CDC" w:rsidRDefault="00251CDC" w:rsidP="00412DF7">
            <w:pPr>
              <w:pStyle w:val="ASFKTablenorm"/>
              <w:ind w:left="57" w:right="57"/>
            </w:pPr>
            <w:r w:rsidRPr="00412DF7">
              <w:rPr>
                <w:lang w:val="en-US"/>
              </w:rPr>
              <w:t>Portable</w:t>
            </w:r>
            <w:r w:rsidRPr="00661DBF">
              <w:t xml:space="preserve"> Document Format – формат электронных документов, предназначенный для представления в электронном виде пол</w:t>
            </w:r>
            <w:r w:rsidRPr="00251CDC">
              <w:t>играфической продукции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SWIFT</w:t>
            </w:r>
          </w:p>
        </w:tc>
        <w:tc>
          <w:tcPr>
            <w:tcW w:w="3802" w:type="pct"/>
            <w:shd w:val="clear" w:color="auto" w:fill="auto"/>
          </w:tcPr>
          <w:p w:rsidR="00251CDC" w:rsidRPr="00251CDC" w:rsidRDefault="00251CDC" w:rsidP="00412DF7">
            <w:pPr>
              <w:pStyle w:val="ASFKTablenorm"/>
              <w:ind w:left="57" w:right="57"/>
            </w:pPr>
            <w:r w:rsidRPr="00661DBF">
              <w:t>Международная межбанковская система передачи информации и совершения платежей путем осуществления обмена электро</w:t>
            </w:r>
            <w:r w:rsidRPr="00251CDC">
              <w:t>нными сообщениями с использованием сети «Сообщества всемирных межбанковских финансовых телекоммуникаций»</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XLS</w:t>
            </w:r>
          </w:p>
        </w:tc>
        <w:tc>
          <w:tcPr>
            <w:tcW w:w="3802" w:type="pct"/>
            <w:shd w:val="clear" w:color="auto" w:fill="auto"/>
          </w:tcPr>
          <w:p w:rsidR="00251CDC" w:rsidRPr="00251CDC" w:rsidRDefault="00251CDC" w:rsidP="00412DF7">
            <w:pPr>
              <w:pStyle w:val="ASFKTablenorm"/>
              <w:ind w:left="57" w:right="57"/>
            </w:pPr>
            <w:r w:rsidRPr="00661DBF">
              <w:t xml:space="preserve">Формат электронных документов </w:t>
            </w:r>
            <w:r w:rsidRPr="00412DF7">
              <w:rPr>
                <w:lang w:val="en-US"/>
              </w:rPr>
              <w:t>Microsoft</w:t>
            </w:r>
            <w:r w:rsidRPr="00014222">
              <w:t xml:space="preserve"> </w:t>
            </w:r>
            <w:r w:rsidRPr="00412DF7">
              <w:rPr>
                <w:lang w:val="en-US"/>
              </w:rPr>
              <w:t>Excel</w:t>
            </w:r>
            <w:r w:rsidRPr="00661DBF">
              <w:t>, предназн</w:t>
            </w:r>
            <w:r w:rsidRPr="00251CDC">
              <w:t>аченный для работы с электронными таблицами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XML</w:t>
            </w:r>
          </w:p>
        </w:tc>
        <w:tc>
          <w:tcPr>
            <w:tcW w:w="3802" w:type="pct"/>
            <w:shd w:val="clear" w:color="auto" w:fill="auto"/>
          </w:tcPr>
          <w:p w:rsidR="00251CDC" w:rsidRPr="00251CDC" w:rsidRDefault="00251CDC" w:rsidP="00412DF7">
            <w:pPr>
              <w:pStyle w:val="ASFKTablenorm"/>
              <w:ind w:left="57" w:right="57"/>
            </w:pPr>
            <w:r w:rsidRPr="00412DF7">
              <w:rPr>
                <w:lang w:val="en-US"/>
              </w:rPr>
              <w:t>eXtensible</w:t>
            </w:r>
            <w:r w:rsidRPr="00014222">
              <w:t xml:space="preserve"> </w:t>
            </w:r>
            <w:r w:rsidRPr="00412DF7">
              <w:rPr>
                <w:lang w:val="en-US"/>
              </w:rPr>
              <w:t>Markup</w:t>
            </w:r>
            <w:r w:rsidRPr="00014222">
              <w:t xml:space="preserve"> </w:t>
            </w:r>
            <w:r w:rsidRPr="00412DF7">
              <w:rPr>
                <w:lang w:val="en-US"/>
              </w:rPr>
              <w:t>Language</w:t>
            </w:r>
            <w:r w:rsidRPr="00661DBF">
              <w:t>. Расширяемый язык разметки – те</w:t>
            </w:r>
            <w:r w:rsidRPr="00251CDC">
              <w:t>кстовый формат, предназначенный для хранения структурированных данных и обмена информацией между программами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АДБ</w:t>
            </w:r>
          </w:p>
        </w:tc>
        <w:tc>
          <w:tcPr>
            <w:tcW w:w="3802" w:type="pct"/>
            <w:shd w:val="clear" w:color="auto" w:fill="auto"/>
          </w:tcPr>
          <w:p w:rsidR="00251CDC" w:rsidRPr="00251CDC" w:rsidRDefault="00130E2F" w:rsidP="00412DF7">
            <w:pPr>
              <w:pStyle w:val="ASFKTablenorm"/>
              <w:ind w:left="57" w:right="57"/>
            </w:pPr>
            <w:r w:rsidRPr="00661DBF">
              <w:t>Администратор доходов бюджета – орган государственной вл</w:t>
            </w:r>
            <w:r w:rsidRPr="00251CDC">
              <w:t>асти (государственный орган), орган местного самоуправления, орган местной админи</w:t>
            </w:r>
            <w:r w:rsidRPr="00251CDC">
              <w:lastRenderedPageBreak/>
              <w:t xml:space="preserve">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w:t>
            </w:r>
            <w:r>
              <w:t>Российской Федерации контроль над</w:t>
            </w:r>
            <w:r w:rsidRPr="00251CDC">
              <w:t xml:space="preserve">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w:t>
            </w:r>
            <w:r w:rsidR="00251CDC" w:rsidRPr="00251CDC">
              <w:t>бюджетов бюджетной системы Российской Федерации, если иное не установлено Бюджетным кодексом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АП</w:t>
            </w:r>
          </w:p>
        </w:tc>
        <w:tc>
          <w:tcPr>
            <w:tcW w:w="3802" w:type="pct"/>
            <w:shd w:val="clear" w:color="auto" w:fill="auto"/>
          </w:tcPr>
          <w:p w:rsidR="00251CDC" w:rsidRPr="00251CDC" w:rsidRDefault="00251CDC" w:rsidP="00412DF7">
            <w:pPr>
              <w:pStyle w:val="ASFKTablenorm"/>
              <w:ind w:left="57" w:right="57"/>
            </w:pPr>
            <w:r w:rsidRPr="00661DBF">
              <w:t>Администратор поступлений в бюджет – администратор дох</w:t>
            </w:r>
            <w:r w:rsidRPr="00251CDC">
              <w:t>одов бюджетов, администратор источников финансирования дефицита бюджетов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w:t>
            </w:r>
          </w:p>
        </w:tc>
        <w:tc>
          <w:tcPr>
            <w:tcW w:w="3802" w:type="pct"/>
            <w:shd w:val="clear" w:color="auto" w:fill="auto"/>
          </w:tcPr>
          <w:p w:rsidR="00251CDC" w:rsidRPr="00661DBF" w:rsidRDefault="00251CDC" w:rsidP="00412DF7">
            <w:pPr>
              <w:pStyle w:val="ASFKTablenorm"/>
              <w:ind w:left="57" w:right="57"/>
            </w:pPr>
            <w:r w:rsidRPr="00661DBF">
              <w:t>Автоматизированное рабочее место</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ГРБС</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главного распорядителя средств, включенное в систему удаленного ф</w:t>
            </w:r>
            <w:r w:rsidRPr="00251CDC">
              <w:t>инансового документооборота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ДУБП</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клиента Ф</w:t>
            </w:r>
            <w:r w:rsidRPr="00251CDC">
              <w:t>едерального казначейства, включенное в систему удаленного финансового документооборота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ПБС</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получателя бюджетных средств, включенное в систему удаленного фина</w:t>
            </w:r>
            <w:r w:rsidRPr="00251CDC">
              <w:t>нсового документооборота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РБС</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распоряд</w:t>
            </w:r>
            <w:r w:rsidRPr="00251CDC">
              <w:t>ителя средств, включенное в систему удаленного финансового документооборота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ФО</w:t>
            </w:r>
          </w:p>
        </w:tc>
        <w:tc>
          <w:tcPr>
            <w:tcW w:w="3802" w:type="pct"/>
            <w:shd w:val="clear" w:color="auto" w:fill="auto"/>
          </w:tcPr>
          <w:p w:rsidR="00251CDC" w:rsidRPr="00251CDC" w:rsidRDefault="00251CDC" w:rsidP="005A4198">
            <w:pPr>
              <w:pStyle w:val="ASFKTablenorm"/>
              <w:ind w:left="57" w:right="57"/>
            </w:pPr>
            <w:r w:rsidRPr="00661DBF">
              <w:t>Автоматизированное рабочее место пользователя – финансов</w:t>
            </w:r>
            <w:r w:rsidRPr="00251CDC">
              <w:t>ого органа, включенное в систему удаленного финансового документоо</w:t>
            </w:r>
            <w:r w:rsidR="005A4198">
              <w:t>борота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АСФК</w:t>
            </w:r>
          </w:p>
        </w:tc>
        <w:tc>
          <w:tcPr>
            <w:tcW w:w="3802" w:type="pct"/>
            <w:shd w:val="clear" w:color="auto" w:fill="auto"/>
          </w:tcPr>
          <w:p w:rsidR="00251CDC" w:rsidRPr="00661DBF" w:rsidRDefault="00251CDC" w:rsidP="00412DF7">
            <w:pPr>
              <w:pStyle w:val="ASFKTablenorm"/>
              <w:ind w:left="57" w:right="57"/>
            </w:pPr>
            <w:r w:rsidRPr="00661DBF">
              <w:t>Автоматизированная система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АУ</w:t>
            </w:r>
          </w:p>
        </w:tc>
        <w:tc>
          <w:tcPr>
            <w:tcW w:w="3802" w:type="pct"/>
            <w:shd w:val="clear" w:color="auto" w:fill="auto"/>
          </w:tcPr>
          <w:p w:rsidR="00251CDC" w:rsidRPr="00251CDC" w:rsidRDefault="00251CDC" w:rsidP="00412DF7">
            <w:pPr>
              <w:pStyle w:val="ASFKTablenorm"/>
              <w:ind w:left="57" w:right="57"/>
            </w:pPr>
            <w:r w:rsidRPr="00661DBF">
              <w:t>Автономное учреждение – некоммерческая организация, со</w:t>
            </w:r>
            <w:r w:rsidRPr="00251CDC">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БА</w:t>
            </w:r>
          </w:p>
        </w:tc>
        <w:tc>
          <w:tcPr>
            <w:tcW w:w="3802" w:type="pct"/>
            <w:shd w:val="clear" w:color="auto" w:fill="auto"/>
          </w:tcPr>
          <w:p w:rsidR="00251CDC" w:rsidRPr="00251CDC" w:rsidRDefault="00251CDC" w:rsidP="00412DF7">
            <w:pPr>
              <w:pStyle w:val="ASFKTablenorm"/>
              <w:ind w:left="57" w:right="57"/>
            </w:pPr>
            <w:r w:rsidRPr="00661DBF">
              <w:t>Бюджетные ассигнования – предельные объемы денежных средств, предусмотренных в соответствующем финансовом г</w:t>
            </w:r>
            <w:r w:rsidRPr="00251CDC">
              <w:t>оду для исполнения бюджетных обязательств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Банк</w:t>
            </w:r>
          </w:p>
        </w:tc>
        <w:tc>
          <w:tcPr>
            <w:tcW w:w="3802" w:type="pct"/>
            <w:shd w:val="clear" w:color="auto" w:fill="auto"/>
          </w:tcPr>
          <w:p w:rsidR="00251CDC" w:rsidRPr="00661DBF" w:rsidRDefault="00251CDC" w:rsidP="00412DF7">
            <w:pPr>
              <w:pStyle w:val="ASFKTablenorm"/>
              <w:ind w:left="57" w:right="57"/>
            </w:pPr>
            <w:r w:rsidRPr="00661DBF">
              <w:t>Учреждение Центрального банка Российской Федерации или кредитная организация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БД</w:t>
            </w:r>
          </w:p>
        </w:tc>
        <w:tc>
          <w:tcPr>
            <w:tcW w:w="3802" w:type="pct"/>
            <w:shd w:val="clear" w:color="auto" w:fill="auto"/>
          </w:tcPr>
          <w:p w:rsidR="00251CDC" w:rsidRPr="00661DBF" w:rsidRDefault="00251CDC" w:rsidP="00412DF7">
            <w:pPr>
              <w:pStyle w:val="ASFKTablenorm"/>
              <w:ind w:left="57" w:right="57"/>
            </w:pPr>
            <w:r w:rsidRPr="00661DBF">
              <w:t>База данных</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БИК</w:t>
            </w:r>
          </w:p>
        </w:tc>
        <w:tc>
          <w:tcPr>
            <w:tcW w:w="3802" w:type="pct"/>
            <w:shd w:val="clear" w:color="auto" w:fill="auto"/>
          </w:tcPr>
          <w:p w:rsidR="00251CDC" w:rsidRPr="00661DBF" w:rsidRDefault="00251CDC" w:rsidP="00412DF7">
            <w:pPr>
              <w:pStyle w:val="ASFKTablenorm"/>
              <w:ind w:left="57" w:right="57"/>
            </w:pPr>
            <w:r w:rsidRPr="00661DBF">
              <w:t>Банковский идентификационный код</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БО</w:t>
            </w:r>
          </w:p>
        </w:tc>
        <w:tc>
          <w:tcPr>
            <w:tcW w:w="3802" w:type="pct"/>
            <w:shd w:val="clear" w:color="auto" w:fill="auto"/>
          </w:tcPr>
          <w:p w:rsidR="00251CDC" w:rsidRPr="00251CDC" w:rsidRDefault="00251CDC" w:rsidP="005A4198">
            <w:pPr>
              <w:pStyle w:val="ASFKTablenorm"/>
              <w:ind w:left="57" w:right="57"/>
            </w:pPr>
            <w:r w:rsidRPr="00661DBF">
              <w:t>Бюджетные обязательства – расходные обязательства, подлеж</w:t>
            </w:r>
            <w:r w:rsidRPr="00251CDC">
              <w:t>ащие исполнению в соответствующем финансовом году</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БС</w:t>
            </w:r>
          </w:p>
        </w:tc>
        <w:tc>
          <w:tcPr>
            <w:tcW w:w="3802" w:type="pct"/>
            <w:shd w:val="clear" w:color="auto" w:fill="auto"/>
          </w:tcPr>
          <w:p w:rsidR="00251CDC" w:rsidRPr="00661DBF" w:rsidRDefault="00251CDC" w:rsidP="00412DF7">
            <w:pPr>
              <w:pStyle w:val="ASFKTablenorm"/>
              <w:ind w:left="57" w:right="57"/>
            </w:pPr>
            <w:r w:rsidRPr="00661DBF">
              <w:t>Бюджет субъекта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БУ</w:t>
            </w:r>
          </w:p>
        </w:tc>
        <w:tc>
          <w:tcPr>
            <w:tcW w:w="3802" w:type="pct"/>
            <w:shd w:val="clear" w:color="auto" w:fill="auto"/>
          </w:tcPr>
          <w:p w:rsidR="00251CDC" w:rsidRPr="00251CDC" w:rsidRDefault="00251CDC" w:rsidP="00412DF7">
            <w:pPr>
              <w:pStyle w:val="ASFKTablenorm"/>
              <w:ind w:left="57" w:right="57"/>
            </w:pPr>
            <w:r w:rsidRPr="00661DBF">
              <w:t>Бюджетное учреждение – некоммерческая организация, созда</w:t>
            </w:r>
            <w:r w:rsidRPr="00251CDC">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Бюджетные данные</w:t>
            </w:r>
          </w:p>
        </w:tc>
        <w:tc>
          <w:tcPr>
            <w:tcW w:w="3802" w:type="pct"/>
            <w:shd w:val="clear" w:color="auto" w:fill="auto"/>
          </w:tcPr>
          <w:p w:rsidR="00251CDC" w:rsidRPr="00251CDC" w:rsidRDefault="00251CDC" w:rsidP="00412DF7">
            <w:pPr>
              <w:pStyle w:val="ASFKTablenorm"/>
              <w:ind w:left="57" w:right="57"/>
            </w:pPr>
            <w:r w:rsidRPr="00661DBF">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251CDC">
              <w:t>лнения бюджета)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ВДК</w:t>
            </w:r>
          </w:p>
        </w:tc>
        <w:tc>
          <w:tcPr>
            <w:tcW w:w="3802" w:type="pct"/>
            <w:shd w:val="clear" w:color="auto" w:fill="auto"/>
          </w:tcPr>
          <w:p w:rsidR="00251CDC" w:rsidRPr="00251CDC" w:rsidRDefault="00251CDC" w:rsidP="00412DF7">
            <w:pPr>
              <w:pStyle w:val="ASFKTablenorm"/>
              <w:ind w:left="57" w:right="57"/>
            </w:pPr>
            <w:r w:rsidRPr="00661DBF">
              <w:t>Внутридокументный контроль – проверка контрольных соо</w:t>
            </w:r>
            <w:r w:rsidRPr="00251CDC">
              <w:t>тношений внутри одного отчета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ВС</w:t>
            </w:r>
          </w:p>
        </w:tc>
        <w:tc>
          <w:tcPr>
            <w:tcW w:w="3802" w:type="pct"/>
            <w:shd w:val="clear" w:color="auto" w:fill="auto"/>
          </w:tcPr>
          <w:p w:rsidR="00251CDC" w:rsidRPr="00661DBF" w:rsidRDefault="00251CDC" w:rsidP="005A4198">
            <w:pPr>
              <w:pStyle w:val="ASFKTablenorm"/>
              <w:ind w:left="57" w:right="57"/>
            </w:pPr>
            <w:r w:rsidRPr="00661DBF">
              <w:t>Внешняя система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ГАДБ</w:t>
            </w:r>
          </w:p>
        </w:tc>
        <w:tc>
          <w:tcPr>
            <w:tcW w:w="3802" w:type="pct"/>
            <w:shd w:val="clear" w:color="auto" w:fill="auto"/>
          </w:tcPr>
          <w:p w:rsidR="00251CDC" w:rsidRPr="00251CDC" w:rsidRDefault="00251CDC" w:rsidP="00412DF7">
            <w:pPr>
              <w:pStyle w:val="ASFKTablenorm"/>
              <w:ind w:left="57" w:right="57"/>
            </w:pPr>
            <w:r w:rsidRPr="00661DBF">
              <w:t>Главный администратор доходов бюджета – определенный з</w:t>
            </w:r>
            <w:r w:rsidRPr="00251CDC">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ГАИФ</w:t>
            </w:r>
          </w:p>
        </w:tc>
        <w:tc>
          <w:tcPr>
            <w:tcW w:w="3802" w:type="pct"/>
            <w:shd w:val="clear" w:color="auto" w:fill="auto"/>
          </w:tcPr>
          <w:p w:rsidR="00251CDC" w:rsidRPr="00251CDC" w:rsidRDefault="00251CDC" w:rsidP="00412DF7">
            <w:pPr>
              <w:pStyle w:val="ASFKTablenorm"/>
              <w:ind w:left="57" w:right="57"/>
            </w:pPr>
            <w:r w:rsidRPr="00661DBF">
              <w:t>Главный администратор источников финансирования дефицита соответствующего бюджета – определенный законом (решен</w:t>
            </w:r>
            <w:r w:rsidRPr="00251CDC">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ГВФ РФ</w:t>
            </w:r>
          </w:p>
        </w:tc>
        <w:tc>
          <w:tcPr>
            <w:tcW w:w="3802" w:type="pct"/>
            <w:shd w:val="clear" w:color="auto" w:fill="auto"/>
          </w:tcPr>
          <w:p w:rsidR="00251CDC" w:rsidRPr="00251CDC" w:rsidRDefault="00251CDC" w:rsidP="00412DF7">
            <w:pPr>
              <w:pStyle w:val="ASFKTablenorm"/>
              <w:ind w:left="57" w:right="57"/>
            </w:pPr>
            <w:r w:rsidRPr="00661DBF">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rsidRPr="00251CDC">
              <w:t>ательного медицинского страхования)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ГК</w:t>
            </w:r>
          </w:p>
        </w:tc>
        <w:tc>
          <w:tcPr>
            <w:tcW w:w="3802" w:type="pct"/>
            <w:shd w:val="clear" w:color="auto" w:fill="auto"/>
          </w:tcPr>
          <w:p w:rsidR="00251CDC" w:rsidRPr="00251CDC" w:rsidRDefault="00251CDC" w:rsidP="00412DF7">
            <w:pPr>
              <w:pStyle w:val="ASFKTablenorm"/>
              <w:ind w:left="57" w:right="57"/>
            </w:pPr>
            <w:r w:rsidRPr="00661DBF">
              <w:t>Государственный контракт, муниципальный контракт – дог</w:t>
            </w:r>
            <w:r w:rsidRPr="00251CDC">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ГМУ</w:t>
            </w:r>
          </w:p>
        </w:tc>
        <w:tc>
          <w:tcPr>
            <w:tcW w:w="3802" w:type="pct"/>
            <w:shd w:val="clear" w:color="auto" w:fill="auto"/>
          </w:tcPr>
          <w:p w:rsidR="00251CDC" w:rsidRPr="00661DBF" w:rsidRDefault="00251CDC" w:rsidP="00412DF7">
            <w:pPr>
              <w:pStyle w:val="ASFKTablenorm"/>
              <w:ind w:left="57" w:right="57"/>
            </w:pPr>
            <w:r w:rsidRPr="00661DBF">
              <w:t>Государственные и муниципальные учреждения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ГРБС</w:t>
            </w:r>
          </w:p>
        </w:tc>
        <w:tc>
          <w:tcPr>
            <w:tcW w:w="3802" w:type="pct"/>
            <w:shd w:val="clear" w:color="auto" w:fill="auto"/>
          </w:tcPr>
          <w:p w:rsidR="00251CDC" w:rsidRPr="00251CDC" w:rsidRDefault="00251CDC" w:rsidP="00412DF7">
            <w:pPr>
              <w:pStyle w:val="ASFKTablenorm"/>
              <w:ind w:left="57" w:right="57"/>
            </w:pPr>
            <w:r w:rsidRPr="00661DBF">
              <w:t>Главный распорядитель бюджетных средств (главный распор</w:t>
            </w:r>
            <w:r w:rsidRPr="00251CDC">
              <w:t xml:space="preserve">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w:t>
            </w:r>
            <w:r w:rsidRPr="00251CDC">
              <w:lastRenderedPageBreak/>
              <w:t>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ДСП</w:t>
            </w:r>
          </w:p>
        </w:tc>
        <w:tc>
          <w:tcPr>
            <w:tcW w:w="3802" w:type="pct"/>
            <w:shd w:val="clear" w:color="auto" w:fill="auto"/>
          </w:tcPr>
          <w:p w:rsidR="00251CDC" w:rsidRPr="00251CDC" w:rsidRDefault="00A42CFC" w:rsidP="00412DF7">
            <w:pPr>
              <w:pStyle w:val="ASFKTablenorm"/>
              <w:ind w:left="57" w:right="57"/>
            </w:pPr>
            <w:r w:rsidRPr="00A42CFC">
              <w:t>Уровень конфиденциальности «Для служебного пользования», присваиваемый документам ограниченного распространения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ДУБП</w:t>
            </w:r>
          </w:p>
        </w:tc>
        <w:tc>
          <w:tcPr>
            <w:tcW w:w="3802" w:type="pct"/>
            <w:shd w:val="clear" w:color="auto" w:fill="auto"/>
          </w:tcPr>
          <w:p w:rsidR="00251CDC" w:rsidRPr="00661DBF" w:rsidRDefault="00251CDC" w:rsidP="00412DF7">
            <w:pPr>
              <w:pStyle w:val="ASFKTablenorm"/>
              <w:ind w:left="57" w:right="57"/>
            </w:pPr>
            <w:r w:rsidRPr="00661DBF">
              <w:t>Другой участник бюджетного процесса</w:t>
            </w:r>
          </w:p>
        </w:tc>
      </w:tr>
      <w:tr w:rsidR="00DE56F1" w:rsidRPr="00BD5681" w:rsidTr="00D71886">
        <w:tc>
          <w:tcPr>
            <w:tcW w:w="263" w:type="pct"/>
            <w:shd w:val="clear" w:color="auto" w:fill="auto"/>
          </w:tcPr>
          <w:p w:rsidR="00153E3C" w:rsidRPr="00BD5681" w:rsidRDefault="00153E3C" w:rsidP="00BD5681">
            <w:pPr>
              <w:pStyle w:val="ASFKTableNum"/>
            </w:pPr>
          </w:p>
        </w:tc>
        <w:tc>
          <w:tcPr>
            <w:tcW w:w="935" w:type="pct"/>
            <w:shd w:val="clear" w:color="auto" w:fill="auto"/>
          </w:tcPr>
          <w:p w:rsidR="00153E3C" w:rsidRPr="00661DBF" w:rsidRDefault="00153E3C" w:rsidP="00412DF7">
            <w:pPr>
              <w:pStyle w:val="ASFKTablenorm"/>
              <w:ind w:left="57" w:right="57"/>
            </w:pPr>
            <w:r>
              <w:t>ЕИС</w:t>
            </w:r>
          </w:p>
        </w:tc>
        <w:tc>
          <w:tcPr>
            <w:tcW w:w="3802" w:type="pct"/>
            <w:shd w:val="clear" w:color="auto" w:fill="auto"/>
          </w:tcPr>
          <w:p w:rsidR="00153E3C" w:rsidRPr="00661DBF" w:rsidRDefault="00153E3C" w:rsidP="00412DF7">
            <w:pPr>
              <w:pStyle w:val="ASFKTablenorm"/>
              <w:ind w:left="57" w:right="57"/>
            </w:pPr>
            <w:r w:rsidRPr="00153E3C">
              <w:t>Единая информационная система в сфере закупок</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Запрос на аннул</w:t>
            </w:r>
            <w:r w:rsidRPr="00251CDC">
              <w:t>ирование</w:t>
            </w:r>
          </w:p>
        </w:tc>
        <w:tc>
          <w:tcPr>
            <w:tcW w:w="3802" w:type="pct"/>
            <w:shd w:val="clear" w:color="auto" w:fill="auto"/>
          </w:tcPr>
          <w:p w:rsidR="00251CDC" w:rsidRPr="00661DBF" w:rsidRDefault="00251CDC" w:rsidP="00412DF7">
            <w:pPr>
              <w:pStyle w:val="ASFKTablenorm"/>
              <w:ind w:left="57" w:right="57"/>
            </w:pPr>
            <w:r w:rsidRPr="00661DBF">
              <w:t>Запрос на аннулирование заявки (консолидированной заявки)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Заявление</w:t>
            </w:r>
          </w:p>
        </w:tc>
        <w:tc>
          <w:tcPr>
            <w:tcW w:w="3802" w:type="pct"/>
            <w:shd w:val="clear" w:color="auto" w:fill="auto"/>
          </w:tcPr>
          <w:p w:rsidR="00251CDC" w:rsidRPr="00661DBF" w:rsidRDefault="00251CDC" w:rsidP="00412DF7">
            <w:pPr>
              <w:pStyle w:val="ASFKTablenorm"/>
              <w:ind w:left="57" w:right="57"/>
            </w:pPr>
            <w:r w:rsidRPr="00661DBF">
              <w:t>Заявление на проведение операций с иностранной валютой</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ИД</w:t>
            </w:r>
          </w:p>
        </w:tc>
        <w:tc>
          <w:tcPr>
            <w:tcW w:w="3802" w:type="pct"/>
            <w:shd w:val="clear" w:color="auto" w:fill="auto"/>
          </w:tcPr>
          <w:p w:rsidR="00251CDC" w:rsidRPr="00661DBF" w:rsidRDefault="00251CDC" w:rsidP="00412DF7">
            <w:pPr>
              <w:pStyle w:val="ASFKTablenorm"/>
              <w:ind w:left="57" w:right="57"/>
            </w:pPr>
            <w:r w:rsidRPr="00661DBF">
              <w:t>Исполнительный документ (исполнительный лист, судебный приказ)</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ИНН</w:t>
            </w:r>
          </w:p>
        </w:tc>
        <w:tc>
          <w:tcPr>
            <w:tcW w:w="3802" w:type="pct"/>
            <w:shd w:val="clear" w:color="auto" w:fill="auto"/>
          </w:tcPr>
          <w:p w:rsidR="00251CDC" w:rsidRPr="00661DBF" w:rsidRDefault="00251CDC" w:rsidP="00412DF7">
            <w:pPr>
              <w:pStyle w:val="ASFKTablenorm"/>
              <w:ind w:left="57" w:right="57"/>
            </w:pPr>
            <w:r w:rsidRPr="00661DBF">
              <w:t>Идентификационный номер налогоплательщика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Информация из расчетных док</w:t>
            </w:r>
            <w:r w:rsidRPr="00251CDC">
              <w:t>ументов</w:t>
            </w:r>
          </w:p>
        </w:tc>
        <w:tc>
          <w:tcPr>
            <w:tcW w:w="3802" w:type="pct"/>
            <w:shd w:val="clear" w:color="auto" w:fill="auto"/>
          </w:tcPr>
          <w:p w:rsidR="00251CDC" w:rsidRPr="00251CDC" w:rsidRDefault="00251CDC" w:rsidP="00412DF7">
            <w:pPr>
              <w:pStyle w:val="ASFKTablenorm"/>
              <w:ind w:left="57" w:right="57"/>
            </w:pPr>
            <w:r w:rsidRPr="00661DBF">
              <w:t>Информация из расчетных документов, подтверждающих ба</w:t>
            </w:r>
            <w:r w:rsidRPr="00251CDC">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ИП</w:t>
            </w:r>
          </w:p>
        </w:tc>
        <w:tc>
          <w:tcPr>
            <w:tcW w:w="3802" w:type="pct"/>
            <w:shd w:val="clear" w:color="auto" w:fill="auto"/>
          </w:tcPr>
          <w:p w:rsidR="00251CDC" w:rsidRPr="00661DBF" w:rsidRDefault="00251CDC" w:rsidP="00412DF7">
            <w:pPr>
              <w:pStyle w:val="ASFKTablenorm"/>
              <w:ind w:left="57" w:right="57"/>
            </w:pPr>
            <w:r w:rsidRPr="00661DBF">
              <w:t>Индивидуальный предприниматель</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ИПБС</w:t>
            </w:r>
          </w:p>
        </w:tc>
        <w:tc>
          <w:tcPr>
            <w:tcW w:w="3802" w:type="pct"/>
            <w:shd w:val="clear" w:color="auto" w:fill="auto"/>
          </w:tcPr>
          <w:p w:rsidR="00251CDC" w:rsidRPr="00251CDC" w:rsidRDefault="00251CDC" w:rsidP="00412DF7">
            <w:pPr>
              <w:pStyle w:val="ASFKTablenorm"/>
              <w:ind w:left="57" w:right="57"/>
            </w:pPr>
            <w:r w:rsidRPr="00661DBF">
              <w:t>Иной получатель бюджетных средств – получатель бюджетных средств, осуществляющий в соответствии с бюджетным закон</w:t>
            </w:r>
            <w:r w:rsidRPr="00251CDC">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ИС</w:t>
            </w:r>
          </w:p>
        </w:tc>
        <w:tc>
          <w:tcPr>
            <w:tcW w:w="3802" w:type="pct"/>
            <w:shd w:val="clear" w:color="auto" w:fill="auto"/>
          </w:tcPr>
          <w:p w:rsidR="00251CDC" w:rsidRPr="00661DBF" w:rsidRDefault="00251CDC" w:rsidP="00412DF7">
            <w:pPr>
              <w:pStyle w:val="ASFKTablenorm"/>
              <w:ind w:left="57" w:right="57"/>
            </w:pPr>
            <w:r w:rsidRPr="00661DBF">
              <w:t>Информационная система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ИТ</w:t>
            </w:r>
          </w:p>
        </w:tc>
        <w:tc>
          <w:tcPr>
            <w:tcW w:w="3802" w:type="pct"/>
            <w:shd w:val="clear" w:color="auto" w:fill="auto"/>
          </w:tcPr>
          <w:p w:rsidR="00251CDC" w:rsidRPr="00661DBF" w:rsidRDefault="00251CDC" w:rsidP="00412DF7">
            <w:pPr>
              <w:pStyle w:val="ASFKTablenorm"/>
              <w:ind w:left="57" w:right="57"/>
            </w:pPr>
            <w:r w:rsidRPr="00661DBF">
              <w:t>Информационные технологии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КБК</w:t>
            </w:r>
          </w:p>
        </w:tc>
        <w:tc>
          <w:tcPr>
            <w:tcW w:w="3802" w:type="pct"/>
            <w:shd w:val="clear" w:color="auto" w:fill="auto"/>
          </w:tcPr>
          <w:p w:rsidR="00251CDC" w:rsidRPr="00661DBF" w:rsidRDefault="00251CDC" w:rsidP="00412DF7">
            <w:pPr>
              <w:pStyle w:val="ASFKTablenorm"/>
              <w:ind w:left="57" w:right="57"/>
            </w:pPr>
            <w:r w:rsidRPr="00661DBF">
              <w:t>Код бюджетной классификации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Квитанция</w:t>
            </w:r>
          </w:p>
        </w:tc>
        <w:tc>
          <w:tcPr>
            <w:tcW w:w="3802" w:type="pct"/>
            <w:shd w:val="clear" w:color="auto" w:fill="auto"/>
          </w:tcPr>
          <w:p w:rsidR="00251CDC" w:rsidRPr="00251CDC" w:rsidRDefault="00251CDC" w:rsidP="00412DF7">
            <w:pPr>
              <w:pStyle w:val="ASFKTablenorm"/>
              <w:ind w:left="57" w:right="57"/>
            </w:pPr>
            <w:r w:rsidRPr="00661DBF">
              <w:t>Квитанция о принятии к обработке файлов с расходными расп</w:t>
            </w:r>
            <w:r w:rsidRPr="00251CDC">
              <w:t>исаниями и/или извещениями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Квиток</w:t>
            </w:r>
          </w:p>
        </w:tc>
        <w:tc>
          <w:tcPr>
            <w:tcW w:w="3802" w:type="pct"/>
            <w:shd w:val="clear" w:color="auto" w:fill="auto"/>
          </w:tcPr>
          <w:p w:rsidR="00251CDC" w:rsidRPr="00251CDC" w:rsidRDefault="00251CDC" w:rsidP="00412DF7">
            <w:pPr>
              <w:pStyle w:val="ASFKTablenorm"/>
              <w:ind w:left="57" w:right="57"/>
            </w:pPr>
            <w:r w:rsidRPr="00661DBF">
              <w:t>Технический электронный документ, предназначенный для д</w:t>
            </w:r>
            <w:r w:rsidRPr="00251CDC">
              <w:t>оведения до внешней информационной системы информации о состоянии (статусе) доставленного документа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КВР</w:t>
            </w:r>
          </w:p>
        </w:tc>
        <w:tc>
          <w:tcPr>
            <w:tcW w:w="3802" w:type="pct"/>
            <w:shd w:val="clear" w:color="auto" w:fill="auto"/>
          </w:tcPr>
          <w:p w:rsidR="00251CDC" w:rsidRPr="00251CDC" w:rsidRDefault="00251CDC" w:rsidP="00412DF7">
            <w:pPr>
              <w:pStyle w:val="ASFKTablenorm"/>
              <w:ind w:left="57" w:right="57"/>
            </w:pPr>
            <w:r w:rsidRPr="00661DBF">
              <w:t>Классификатор вида расходов функционального классификат</w:t>
            </w:r>
            <w:r w:rsidRPr="00251CDC">
              <w:t>ора расходов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КИФ</w:t>
            </w:r>
          </w:p>
        </w:tc>
        <w:tc>
          <w:tcPr>
            <w:tcW w:w="3802" w:type="pct"/>
            <w:shd w:val="clear" w:color="auto" w:fill="auto"/>
          </w:tcPr>
          <w:p w:rsidR="00251CDC" w:rsidRPr="00661DBF" w:rsidRDefault="00251CDC" w:rsidP="00412DF7">
            <w:pPr>
              <w:pStyle w:val="ASFKTablenorm"/>
              <w:ind w:left="57" w:right="57"/>
            </w:pPr>
            <w:r w:rsidRPr="00661DBF">
              <w:t>Код источника финансирования дефицита бюджета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КЛАДР</w:t>
            </w:r>
          </w:p>
        </w:tc>
        <w:tc>
          <w:tcPr>
            <w:tcW w:w="3802" w:type="pct"/>
            <w:shd w:val="clear" w:color="auto" w:fill="auto"/>
          </w:tcPr>
          <w:p w:rsidR="00251CDC" w:rsidRPr="00251CDC" w:rsidRDefault="00251CDC" w:rsidP="00412DF7">
            <w:pPr>
              <w:pStyle w:val="ASFKTablenorm"/>
              <w:ind w:left="57" w:right="57"/>
            </w:pPr>
            <w:r w:rsidRPr="00661DBF">
              <w:t>Ведомственный классификатор адресов Российской Федерации. Ведется Федеральной налоговой службой Российской Федер</w:t>
            </w:r>
            <w:r w:rsidRPr="00251CDC">
              <w:t>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Клиент</w:t>
            </w:r>
          </w:p>
        </w:tc>
        <w:tc>
          <w:tcPr>
            <w:tcW w:w="3802" w:type="pct"/>
            <w:shd w:val="clear" w:color="auto" w:fill="auto"/>
          </w:tcPr>
          <w:p w:rsidR="00251CDC" w:rsidRPr="00251CDC" w:rsidRDefault="00077B90" w:rsidP="00412DF7">
            <w:pPr>
              <w:pStyle w:val="ASFKTablenorm"/>
              <w:ind w:left="57" w:right="57"/>
            </w:pPr>
            <w:r w:rsidRPr="00704296">
              <w:t xml:space="preserve">Участник бюджетного процесса бюджетов бюджетной системы Российской Федерации, бюджетное (автономное) учреждение, юридическое лицо, не </w:t>
            </w:r>
            <w:r w:rsidRPr="00704296">
              <w:lastRenderedPageBreak/>
              <w:t>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Ключевание</w:t>
            </w:r>
          </w:p>
        </w:tc>
        <w:tc>
          <w:tcPr>
            <w:tcW w:w="3802" w:type="pct"/>
            <w:shd w:val="clear" w:color="auto" w:fill="auto"/>
          </w:tcPr>
          <w:p w:rsidR="00251CDC" w:rsidRPr="00661DBF" w:rsidRDefault="00251CDC" w:rsidP="00412DF7">
            <w:pPr>
              <w:pStyle w:val="ASFKTablenorm"/>
              <w:ind w:left="57" w:right="57"/>
            </w:pPr>
            <w:r w:rsidRPr="00661DBF">
              <w:t>Алгоритм проверки правильности указания банковского счета, основанный на расчете контрольной цифры</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Кнопка</w:t>
            </w:r>
          </w:p>
        </w:tc>
        <w:tc>
          <w:tcPr>
            <w:tcW w:w="3802" w:type="pct"/>
            <w:shd w:val="clear" w:color="auto" w:fill="auto"/>
          </w:tcPr>
          <w:p w:rsidR="00251CDC" w:rsidRPr="00251CDC" w:rsidRDefault="00251CDC" w:rsidP="00412DF7">
            <w:pPr>
              <w:pStyle w:val="ASFKTablenorm"/>
              <w:ind w:left="57" w:right="57"/>
            </w:pPr>
            <w:r w:rsidRPr="00661DBF">
              <w:t>Активизируемый щелчком левой кнопки мыши управляющий элемент пользовательского интерфейса, размещенный на пан</w:t>
            </w:r>
            <w:r w:rsidRPr="00251CDC">
              <w:t>ели инструментов или рабочей области окна системы</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Код источника</w:t>
            </w:r>
          </w:p>
        </w:tc>
        <w:tc>
          <w:tcPr>
            <w:tcW w:w="3802" w:type="pct"/>
            <w:shd w:val="clear" w:color="auto" w:fill="auto"/>
          </w:tcPr>
          <w:p w:rsidR="00251CDC" w:rsidRPr="00251CDC" w:rsidRDefault="00251CDC" w:rsidP="00412DF7">
            <w:pPr>
              <w:pStyle w:val="ASFKTablenorm"/>
              <w:ind w:left="57" w:right="57"/>
            </w:pPr>
            <w:r w:rsidRPr="00661DBF">
              <w:t>Код классификации источников внутреннего или внешнего ф</w:t>
            </w:r>
            <w:r w:rsidRPr="00251CDC">
              <w:t>инансирования дефицитов бюджетов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Код ОрФК</w:t>
            </w:r>
          </w:p>
        </w:tc>
        <w:tc>
          <w:tcPr>
            <w:tcW w:w="3802" w:type="pct"/>
            <w:shd w:val="clear" w:color="auto" w:fill="auto"/>
          </w:tcPr>
          <w:p w:rsidR="00251CDC" w:rsidRPr="00251CDC" w:rsidRDefault="00251CDC" w:rsidP="00412DF7">
            <w:pPr>
              <w:pStyle w:val="ASFKTablenorm"/>
              <w:ind w:left="57" w:right="57"/>
            </w:pPr>
            <w:r w:rsidRPr="00661DBF">
              <w:t>Код органа Федерального казначейства по классификатору о</w:t>
            </w:r>
            <w:r w:rsidRPr="00251CDC">
              <w:t>рганов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Код по БК</w:t>
            </w:r>
          </w:p>
        </w:tc>
        <w:tc>
          <w:tcPr>
            <w:tcW w:w="3802" w:type="pct"/>
            <w:shd w:val="clear" w:color="auto" w:fill="auto"/>
          </w:tcPr>
          <w:p w:rsidR="00251CDC" w:rsidRPr="00661DBF" w:rsidRDefault="00251CDC" w:rsidP="00412DF7">
            <w:pPr>
              <w:pStyle w:val="ASFKTablenorm"/>
              <w:ind w:left="57" w:right="57"/>
            </w:pPr>
            <w:r w:rsidRPr="00661DBF">
              <w:t>Код бюджетной классификации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Контекстное меню</w:t>
            </w:r>
          </w:p>
        </w:tc>
        <w:tc>
          <w:tcPr>
            <w:tcW w:w="3802" w:type="pct"/>
            <w:shd w:val="clear" w:color="auto" w:fill="auto"/>
          </w:tcPr>
          <w:p w:rsidR="00251CDC" w:rsidRPr="00251CDC" w:rsidRDefault="00251CDC" w:rsidP="00412DF7">
            <w:pPr>
              <w:pStyle w:val="ASFKTablenorm"/>
              <w:ind w:left="57" w:right="57"/>
            </w:pPr>
            <w:r w:rsidRPr="00661DBF">
              <w:t>Меню, активизируемое щелчком правой кнопки мыши на объе</w:t>
            </w:r>
            <w:r w:rsidRPr="00251CDC">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DE56F1" w:rsidRPr="00BD5681" w:rsidTr="00D71886">
        <w:tc>
          <w:tcPr>
            <w:tcW w:w="263" w:type="pct"/>
            <w:shd w:val="clear" w:color="auto" w:fill="auto"/>
          </w:tcPr>
          <w:p w:rsidR="006459B4" w:rsidRPr="00BD5681" w:rsidRDefault="006459B4" w:rsidP="00BD5681">
            <w:pPr>
              <w:pStyle w:val="ASFKTableNum"/>
            </w:pPr>
          </w:p>
        </w:tc>
        <w:tc>
          <w:tcPr>
            <w:tcW w:w="935" w:type="pct"/>
            <w:shd w:val="clear" w:color="auto" w:fill="auto"/>
          </w:tcPr>
          <w:p w:rsidR="006459B4" w:rsidRPr="00661DBF" w:rsidRDefault="006459B4" w:rsidP="00412DF7">
            <w:pPr>
              <w:pStyle w:val="ASFKTablenorm"/>
              <w:ind w:left="57" w:right="57"/>
            </w:pPr>
            <w:r>
              <w:t>КОО</w:t>
            </w:r>
          </w:p>
        </w:tc>
        <w:tc>
          <w:tcPr>
            <w:tcW w:w="3802" w:type="pct"/>
            <w:shd w:val="clear" w:color="auto" w:fill="auto"/>
          </w:tcPr>
          <w:p w:rsidR="006459B4" w:rsidRPr="00661DBF" w:rsidRDefault="006459B4" w:rsidP="00412DF7">
            <w:pPr>
              <w:pStyle w:val="ASFKTablenorm"/>
              <w:ind w:left="57" w:right="57"/>
            </w:pPr>
            <w:r>
              <w:t>Казначейское обеспечение обязательств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КОСГУ</w:t>
            </w:r>
          </w:p>
        </w:tc>
        <w:tc>
          <w:tcPr>
            <w:tcW w:w="3802" w:type="pct"/>
            <w:shd w:val="clear" w:color="auto" w:fill="auto"/>
          </w:tcPr>
          <w:p w:rsidR="00251CDC" w:rsidRPr="00251CDC" w:rsidRDefault="00251CDC" w:rsidP="00412DF7">
            <w:pPr>
              <w:pStyle w:val="ASFKTablenorm"/>
              <w:ind w:left="57" w:right="57"/>
            </w:pPr>
            <w:r w:rsidRPr="00661DBF">
              <w:t>Классификация операций сектора государственного управл</w:t>
            </w:r>
            <w:r w:rsidRPr="00251CDC">
              <w:t>ения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КОФК</w:t>
            </w:r>
          </w:p>
        </w:tc>
        <w:tc>
          <w:tcPr>
            <w:tcW w:w="3802" w:type="pct"/>
            <w:shd w:val="clear" w:color="auto" w:fill="auto"/>
          </w:tcPr>
          <w:p w:rsidR="00251CDC" w:rsidRPr="00661DBF" w:rsidRDefault="00251CDC" w:rsidP="00412DF7">
            <w:pPr>
              <w:pStyle w:val="ASFKTablenorm"/>
              <w:ind w:left="57" w:right="57"/>
            </w:pPr>
            <w:r w:rsidRPr="00661DBF">
              <w:t>Классификатор органов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КПП</w:t>
            </w:r>
          </w:p>
        </w:tc>
        <w:tc>
          <w:tcPr>
            <w:tcW w:w="3802" w:type="pct"/>
            <w:shd w:val="clear" w:color="auto" w:fill="auto"/>
          </w:tcPr>
          <w:p w:rsidR="00251CDC" w:rsidRPr="00661DBF" w:rsidRDefault="00251CDC" w:rsidP="00412DF7">
            <w:pPr>
              <w:pStyle w:val="ASFKTablenorm"/>
              <w:ind w:left="57" w:right="57"/>
            </w:pPr>
            <w:r w:rsidRPr="00661DBF">
              <w:t>Код причины постановки на налоговый учет</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КУ</w:t>
            </w:r>
          </w:p>
        </w:tc>
        <w:tc>
          <w:tcPr>
            <w:tcW w:w="3802" w:type="pct"/>
            <w:shd w:val="clear" w:color="auto" w:fill="auto"/>
          </w:tcPr>
          <w:p w:rsidR="00251CDC" w:rsidRPr="00251CDC" w:rsidRDefault="00251CDC" w:rsidP="00412DF7">
            <w:pPr>
              <w:pStyle w:val="ASFKTablenorm"/>
              <w:ind w:left="57" w:right="57"/>
            </w:pPr>
            <w:r w:rsidRPr="00661DBF">
              <w:t>Казенное учреждение – государственное (муниципальное) у</w:t>
            </w:r>
            <w:r w:rsidRPr="00251CDC">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КФД</w:t>
            </w:r>
          </w:p>
        </w:tc>
        <w:tc>
          <w:tcPr>
            <w:tcW w:w="3802" w:type="pct"/>
            <w:shd w:val="clear" w:color="auto" w:fill="auto"/>
          </w:tcPr>
          <w:p w:rsidR="00251CDC" w:rsidRPr="00661DBF" w:rsidRDefault="00251CDC" w:rsidP="00412DF7">
            <w:pPr>
              <w:pStyle w:val="ASFKTablenorm"/>
              <w:ind w:left="57" w:right="57"/>
            </w:pPr>
            <w:r w:rsidRPr="00661DBF">
              <w:t>Классификатор форм документов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КЦСР</w:t>
            </w:r>
          </w:p>
        </w:tc>
        <w:tc>
          <w:tcPr>
            <w:tcW w:w="3802" w:type="pct"/>
            <w:shd w:val="clear" w:color="auto" w:fill="auto"/>
          </w:tcPr>
          <w:p w:rsidR="00251CDC" w:rsidRPr="00251CDC" w:rsidRDefault="00251CDC" w:rsidP="00412DF7">
            <w:pPr>
              <w:pStyle w:val="ASFKTablenorm"/>
              <w:ind w:left="57" w:right="57"/>
            </w:pPr>
            <w:r w:rsidRPr="00661DBF">
              <w:t>Классификатор целевой статьи функционального классификат</w:t>
            </w:r>
            <w:r w:rsidRPr="00251CDC">
              <w:t>ора расходов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л/с</w:t>
            </w:r>
          </w:p>
        </w:tc>
        <w:tc>
          <w:tcPr>
            <w:tcW w:w="3802" w:type="pct"/>
            <w:shd w:val="clear" w:color="auto" w:fill="auto"/>
          </w:tcPr>
          <w:p w:rsidR="00251CDC" w:rsidRPr="00251CDC" w:rsidRDefault="00251CDC" w:rsidP="00412DF7">
            <w:pPr>
              <w:pStyle w:val="ASFKTablenorm"/>
              <w:ind w:left="57" w:right="57"/>
            </w:pPr>
            <w:r w:rsidRPr="00661DBF">
              <w:t>Лицевой счет, открытый территориальным органом Федерал</w:t>
            </w:r>
            <w:r w:rsidRPr="00251CDC">
              <w:t>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ЛБО</w:t>
            </w:r>
          </w:p>
        </w:tc>
        <w:tc>
          <w:tcPr>
            <w:tcW w:w="3802" w:type="pct"/>
            <w:shd w:val="clear" w:color="auto" w:fill="auto"/>
          </w:tcPr>
          <w:p w:rsidR="00251CDC" w:rsidRPr="00251CDC" w:rsidRDefault="00251CDC" w:rsidP="00412DF7">
            <w:pPr>
              <w:pStyle w:val="ASFKTablenorm"/>
              <w:ind w:left="57" w:right="57"/>
            </w:pPr>
            <w:r w:rsidRPr="00661DBF">
              <w:t>Лимит бюджетных обязательств – объем прав в денежном в</w:t>
            </w:r>
            <w:r w:rsidRPr="00251CDC">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ЛС</w:t>
            </w:r>
          </w:p>
        </w:tc>
        <w:tc>
          <w:tcPr>
            <w:tcW w:w="3802" w:type="pct"/>
            <w:shd w:val="clear" w:color="auto" w:fill="auto"/>
          </w:tcPr>
          <w:p w:rsidR="00251CDC" w:rsidRPr="00251CDC" w:rsidRDefault="00251CDC" w:rsidP="00412DF7">
            <w:pPr>
              <w:pStyle w:val="ASFKTablenorm"/>
              <w:ind w:left="57" w:right="57"/>
            </w:pPr>
            <w:r w:rsidRPr="00661DBF">
              <w:t>Лицевой счет, открытый территориальным органом Федерал</w:t>
            </w:r>
            <w:r w:rsidRPr="00251CDC">
              <w:t>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МБ</w:t>
            </w:r>
          </w:p>
        </w:tc>
        <w:tc>
          <w:tcPr>
            <w:tcW w:w="3802" w:type="pct"/>
            <w:shd w:val="clear" w:color="auto" w:fill="auto"/>
          </w:tcPr>
          <w:p w:rsidR="00251CDC" w:rsidRPr="00661DBF" w:rsidRDefault="00251CDC" w:rsidP="00412DF7">
            <w:pPr>
              <w:pStyle w:val="ASFKTablenorm"/>
              <w:ind w:left="57" w:right="57"/>
            </w:pPr>
            <w:r w:rsidRPr="00661DBF">
              <w:t>Бюджет муниципального образования (местный бюджет)</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МДК</w:t>
            </w:r>
          </w:p>
        </w:tc>
        <w:tc>
          <w:tcPr>
            <w:tcW w:w="3802" w:type="pct"/>
            <w:shd w:val="clear" w:color="auto" w:fill="auto"/>
          </w:tcPr>
          <w:p w:rsidR="00251CDC" w:rsidRPr="00251CDC" w:rsidRDefault="00251CDC" w:rsidP="00412DF7">
            <w:pPr>
              <w:pStyle w:val="ASFKTablenorm"/>
              <w:ind w:left="57" w:right="57"/>
            </w:pPr>
            <w:r w:rsidRPr="00661DBF">
              <w:t>Междокументный контроль – проверка контрольных соотнош</w:t>
            </w:r>
            <w:r w:rsidRPr="00251CDC">
              <w:t>ений между разными отчетами, поступившими из одного источника информации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МО</w:t>
            </w:r>
          </w:p>
        </w:tc>
        <w:tc>
          <w:tcPr>
            <w:tcW w:w="3802" w:type="pct"/>
            <w:shd w:val="clear" w:color="auto" w:fill="auto"/>
          </w:tcPr>
          <w:p w:rsidR="00251CDC" w:rsidRPr="00661DBF" w:rsidRDefault="00251CDC" w:rsidP="00412DF7">
            <w:pPr>
              <w:pStyle w:val="ASFKTablenorm"/>
              <w:ind w:left="57" w:right="57"/>
            </w:pPr>
            <w:r w:rsidRPr="00661DBF">
              <w:t>Муниципальное образование</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МОУ ФК</w:t>
            </w:r>
          </w:p>
        </w:tc>
        <w:tc>
          <w:tcPr>
            <w:tcW w:w="3802" w:type="pct"/>
            <w:shd w:val="clear" w:color="auto" w:fill="auto"/>
          </w:tcPr>
          <w:p w:rsidR="00251CDC" w:rsidRPr="00251CDC" w:rsidRDefault="00251CDC" w:rsidP="005A4198">
            <w:pPr>
              <w:pStyle w:val="ASFKTablenorm"/>
              <w:ind w:left="57" w:right="57"/>
            </w:pPr>
            <w:r w:rsidRPr="00661DBF">
              <w:t>Межрегиональное операционное управление Федерального к</w:t>
            </w:r>
            <w:r w:rsidR="005A4198">
              <w:t>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МФ РФ</w:t>
            </w:r>
          </w:p>
        </w:tc>
        <w:tc>
          <w:tcPr>
            <w:tcW w:w="3802" w:type="pct"/>
            <w:shd w:val="clear" w:color="auto" w:fill="auto"/>
          </w:tcPr>
          <w:p w:rsidR="00251CDC" w:rsidRPr="00661DBF" w:rsidRDefault="00251CDC" w:rsidP="00412DF7">
            <w:pPr>
              <w:pStyle w:val="ASFKTablenorm"/>
              <w:ind w:left="57" w:right="57"/>
            </w:pPr>
            <w:r w:rsidRPr="00661DBF">
              <w:t>Министерство финансов Российской Федерации</w:t>
            </w:r>
          </w:p>
        </w:tc>
      </w:tr>
      <w:tr w:rsidR="00FA01EC" w:rsidRPr="00BD5681" w:rsidTr="00D71886">
        <w:tc>
          <w:tcPr>
            <w:tcW w:w="263" w:type="pct"/>
            <w:shd w:val="clear" w:color="auto" w:fill="auto"/>
          </w:tcPr>
          <w:p w:rsidR="00FA01EC" w:rsidRPr="00BD5681" w:rsidRDefault="00FA01EC" w:rsidP="00BD5681">
            <w:pPr>
              <w:pStyle w:val="ASFKTableNum"/>
            </w:pPr>
          </w:p>
        </w:tc>
        <w:tc>
          <w:tcPr>
            <w:tcW w:w="935" w:type="pct"/>
            <w:shd w:val="clear" w:color="auto" w:fill="auto"/>
          </w:tcPr>
          <w:p w:rsidR="00FA01EC" w:rsidRPr="00661DBF" w:rsidRDefault="00FA01EC" w:rsidP="00412DF7">
            <w:pPr>
              <w:pStyle w:val="ASFKTablenorm"/>
              <w:ind w:left="57" w:right="57"/>
            </w:pPr>
            <w:r>
              <w:t>НВС</w:t>
            </w:r>
          </w:p>
        </w:tc>
        <w:tc>
          <w:tcPr>
            <w:tcW w:w="3802" w:type="pct"/>
            <w:shd w:val="clear" w:color="auto" w:fill="auto"/>
          </w:tcPr>
          <w:p w:rsidR="00FA01EC" w:rsidRPr="00661DBF" w:rsidRDefault="00FA01EC" w:rsidP="00412DF7">
            <w:pPr>
              <w:pStyle w:val="ASFKTablenorm"/>
              <w:ind w:left="57" w:right="57"/>
            </w:pPr>
            <w:r w:rsidRPr="009868F6">
              <w:t>Невыясненное поступление</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НДС</w:t>
            </w:r>
          </w:p>
        </w:tc>
        <w:tc>
          <w:tcPr>
            <w:tcW w:w="3802" w:type="pct"/>
            <w:shd w:val="clear" w:color="auto" w:fill="auto"/>
          </w:tcPr>
          <w:p w:rsidR="00251CDC" w:rsidRPr="00661DBF" w:rsidRDefault="00251CDC" w:rsidP="00412DF7">
            <w:pPr>
              <w:pStyle w:val="ASFKTablenorm"/>
              <w:ind w:left="57" w:right="57"/>
            </w:pPr>
            <w:r w:rsidRPr="00661DBF">
              <w:t>Налог на добавленную стоимость</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НПА</w:t>
            </w:r>
          </w:p>
        </w:tc>
        <w:tc>
          <w:tcPr>
            <w:tcW w:w="3802" w:type="pct"/>
            <w:shd w:val="clear" w:color="auto" w:fill="auto"/>
          </w:tcPr>
          <w:p w:rsidR="00251CDC" w:rsidRPr="00661DBF" w:rsidRDefault="00251CDC" w:rsidP="00412DF7">
            <w:pPr>
              <w:pStyle w:val="ASFKTablenorm"/>
              <w:ind w:left="57" w:right="57"/>
            </w:pPr>
            <w:r w:rsidRPr="00661DBF">
              <w:t>Нормативный правовой акт</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НУБП</w:t>
            </w:r>
          </w:p>
        </w:tc>
        <w:tc>
          <w:tcPr>
            <w:tcW w:w="3802" w:type="pct"/>
            <w:shd w:val="clear" w:color="auto" w:fill="auto"/>
          </w:tcPr>
          <w:p w:rsidR="00251CDC" w:rsidRPr="00251CDC" w:rsidRDefault="00620A2E" w:rsidP="00412DF7">
            <w:pPr>
              <w:pStyle w:val="ASFKTablenorm"/>
              <w:ind w:left="57" w:right="57"/>
            </w:pPr>
            <w:r w:rsidRPr="00620A2E">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ОБД</w:t>
            </w:r>
          </w:p>
        </w:tc>
        <w:tc>
          <w:tcPr>
            <w:tcW w:w="3802" w:type="pct"/>
            <w:shd w:val="clear" w:color="auto" w:fill="auto"/>
          </w:tcPr>
          <w:p w:rsidR="00251CDC" w:rsidRPr="00661DBF" w:rsidRDefault="00251CDC" w:rsidP="00412DF7">
            <w:pPr>
              <w:pStyle w:val="ASFKTablenorm"/>
              <w:ind w:left="57" w:right="57"/>
            </w:pPr>
            <w:r w:rsidRPr="00661DBF">
              <w:t>Электронный документ «Сведения об обязательстве»</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ОБЗ</w:t>
            </w:r>
          </w:p>
        </w:tc>
        <w:tc>
          <w:tcPr>
            <w:tcW w:w="3802" w:type="pct"/>
            <w:shd w:val="clear" w:color="auto" w:fill="auto"/>
          </w:tcPr>
          <w:p w:rsidR="00251CDC" w:rsidRPr="00251CDC" w:rsidRDefault="00251CDC" w:rsidP="005A4198">
            <w:pPr>
              <w:pStyle w:val="ASFKTablenorm"/>
              <w:ind w:left="57" w:right="57"/>
            </w:pPr>
            <w:r w:rsidRPr="00661DBF">
              <w:t>Электронный документ «Заявка на внесение изменений в обяз</w:t>
            </w:r>
            <w:r w:rsidRPr="00251CDC">
              <w:t>ательство»</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ОГРН</w:t>
            </w:r>
          </w:p>
        </w:tc>
        <w:tc>
          <w:tcPr>
            <w:tcW w:w="3802" w:type="pct"/>
            <w:shd w:val="clear" w:color="auto" w:fill="auto"/>
          </w:tcPr>
          <w:p w:rsidR="00251CDC" w:rsidRPr="00251CDC" w:rsidRDefault="00251CDC" w:rsidP="00412DF7">
            <w:pPr>
              <w:pStyle w:val="ASFKTablenorm"/>
              <w:ind w:left="57" w:right="57"/>
            </w:pPr>
            <w:r w:rsidRPr="00661DBF">
              <w:t>Основной государственный регистрационный номер – госуда</w:t>
            </w:r>
            <w:r w:rsidRPr="00251CDC">
              <w:t>рственный регистрационный номер записи, вносимой в Единый государственный реестр юридических лиц</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ОЗУ</w:t>
            </w:r>
          </w:p>
        </w:tc>
        <w:tc>
          <w:tcPr>
            <w:tcW w:w="3802" w:type="pct"/>
            <w:shd w:val="clear" w:color="auto" w:fill="auto"/>
          </w:tcPr>
          <w:p w:rsidR="00251CDC" w:rsidRPr="00661DBF" w:rsidRDefault="00251CDC" w:rsidP="00412DF7">
            <w:pPr>
              <w:pStyle w:val="ASFKTablenorm"/>
              <w:ind w:left="57" w:right="57"/>
            </w:pPr>
            <w:r w:rsidRPr="00661DBF">
              <w:t>Оперативное запоминающее устройство</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w:t>
            </w:r>
          </w:p>
        </w:tc>
        <w:tc>
          <w:tcPr>
            <w:tcW w:w="3802" w:type="pct"/>
            <w:shd w:val="clear" w:color="auto" w:fill="auto"/>
          </w:tcPr>
          <w:p w:rsidR="00251CDC" w:rsidRPr="00661DBF" w:rsidRDefault="00251CDC" w:rsidP="00412DF7">
            <w:pPr>
              <w:pStyle w:val="ASFKTablenorm"/>
              <w:ind w:left="57" w:right="57"/>
            </w:pPr>
            <w:r w:rsidRPr="00661DBF">
              <w:t>Открытый контур</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ОКАТО</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объектов административно-территориального деления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ОКВ</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валют</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ОКВЭД</w:t>
            </w:r>
          </w:p>
        </w:tc>
        <w:tc>
          <w:tcPr>
            <w:tcW w:w="3802" w:type="pct"/>
            <w:shd w:val="clear" w:color="auto" w:fill="auto"/>
          </w:tcPr>
          <w:p w:rsidR="00251CDC" w:rsidRPr="00251CDC" w:rsidRDefault="00251CDC" w:rsidP="005A4198">
            <w:pPr>
              <w:pStyle w:val="ASFKTablenorm"/>
              <w:ind w:left="57" w:right="57"/>
            </w:pPr>
            <w:r w:rsidRPr="00661DBF">
              <w:t>Общероссийский классификатор видов экономической деятел</w:t>
            </w:r>
            <w:r w:rsidRPr="00251CDC">
              <w:t>ьности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ОКЕИ</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единиц измерения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ОКОГУ</w:t>
            </w:r>
          </w:p>
        </w:tc>
        <w:tc>
          <w:tcPr>
            <w:tcW w:w="3802" w:type="pct"/>
            <w:shd w:val="clear" w:color="auto" w:fill="auto"/>
          </w:tcPr>
          <w:p w:rsidR="00251CDC" w:rsidRPr="00251CDC" w:rsidRDefault="00251CDC" w:rsidP="00412DF7">
            <w:pPr>
              <w:pStyle w:val="ASFKTablenorm"/>
              <w:ind w:left="57" w:right="57"/>
            </w:pPr>
            <w:r w:rsidRPr="00661DBF">
              <w:t>Общероссийский классификатор органов государственной вл</w:t>
            </w:r>
            <w:r w:rsidRPr="00251CDC">
              <w:t>асти и управления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ОКОПФ</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организационно-правовых форм</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ОКПО</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предприятий и организаций</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ОКСМ</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стран мира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ОКТМО</w:t>
            </w:r>
          </w:p>
        </w:tc>
        <w:tc>
          <w:tcPr>
            <w:tcW w:w="3802" w:type="pct"/>
            <w:shd w:val="clear" w:color="auto" w:fill="auto"/>
          </w:tcPr>
          <w:p w:rsidR="00251CDC" w:rsidRPr="00661DBF" w:rsidRDefault="00251CDC" w:rsidP="005A4198">
            <w:pPr>
              <w:pStyle w:val="ASFKTablenorm"/>
              <w:ind w:left="57" w:right="57"/>
            </w:pPr>
            <w:r w:rsidRPr="00661DBF">
              <w:t>Общероссийский классификатор территорий муниципальных образований</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ОКУД</w:t>
            </w:r>
          </w:p>
        </w:tc>
        <w:tc>
          <w:tcPr>
            <w:tcW w:w="3802" w:type="pct"/>
            <w:shd w:val="clear" w:color="auto" w:fill="auto"/>
          </w:tcPr>
          <w:p w:rsidR="00251CDC" w:rsidRPr="00251CDC" w:rsidRDefault="00251CDC" w:rsidP="00412DF7">
            <w:pPr>
              <w:pStyle w:val="ASFKTablenorm"/>
              <w:ind w:left="57" w:right="57"/>
            </w:pPr>
            <w:r w:rsidRPr="00661DBF">
              <w:t>Общероссийский классификатор управленческой документ</w:t>
            </w:r>
            <w:r w:rsidRPr="00251CDC">
              <w:t>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ОКФС</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форм собственности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ООС</w:t>
            </w:r>
          </w:p>
        </w:tc>
        <w:tc>
          <w:tcPr>
            <w:tcW w:w="3802" w:type="pct"/>
            <w:shd w:val="clear" w:color="auto" w:fill="auto"/>
          </w:tcPr>
          <w:p w:rsidR="00251CDC" w:rsidRPr="00251CDC" w:rsidRDefault="00251CDC" w:rsidP="00412DF7">
            <w:pPr>
              <w:pStyle w:val="ASFKTablenorm"/>
              <w:ind w:left="57" w:right="57"/>
            </w:pPr>
            <w:r w:rsidRPr="00661DBF">
              <w:t>Официальный сайт Российской Федерации в информационно-телекоммуникационной сети «Интернет» для размещения и</w:t>
            </w:r>
            <w:r w:rsidRPr="00251CDC">
              <w:t>нформации о размещении заказов на поставки товаров, выполнение работ, оказание услуг (общероссийский официальный сайт)</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Операция</w:t>
            </w:r>
          </w:p>
        </w:tc>
        <w:tc>
          <w:tcPr>
            <w:tcW w:w="3802" w:type="pct"/>
            <w:shd w:val="clear" w:color="auto" w:fill="auto"/>
          </w:tcPr>
          <w:p w:rsidR="00251CDC" w:rsidRPr="00251CDC" w:rsidRDefault="00251CDC" w:rsidP="00412DF7">
            <w:pPr>
              <w:pStyle w:val="ASFKTablenorm"/>
              <w:ind w:left="57" w:right="57"/>
            </w:pPr>
            <w:r w:rsidRPr="00661DBF">
              <w:t xml:space="preserve">Последовательность действий автоматизированной системы над бизнес-объектом системы (документом, отчетом), выполняемая компонентами </w:t>
            </w:r>
            <w:r w:rsidRPr="00661DBF">
              <w:lastRenderedPageBreak/>
              <w:t>прикладного программного обеспечения (пр</w:t>
            </w:r>
            <w:r w:rsidRPr="00251CDC">
              <w:t>ограммами, контролями, процедурами), приводящая к изменению статуса, свойств объекта или осуществляющая проверку атрибутов объекта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ОрФК</w:t>
            </w:r>
          </w:p>
        </w:tc>
        <w:tc>
          <w:tcPr>
            <w:tcW w:w="3802" w:type="pct"/>
            <w:shd w:val="clear" w:color="auto" w:fill="auto"/>
          </w:tcPr>
          <w:p w:rsidR="00251CDC" w:rsidRPr="00251CDC" w:rsidRDefault="00251CDC" w:rsidP="00412DF7">
            <w:pPr>
              <w:pStyle w:val="ASFKTablenorm"/>
              <w:ind w:left="57" w:right="57"/>
            </w:pPr>
            <w:r w:rsidRPr="00661DBF">
              <w:t>Органы Федерального казначейства – Межрегиональное опер</w:t>
            </w:r>
            <w:r w:rsidRPr="00251CDC">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ОС</w:t>
            </w:r>
          </w:p>
        </w:tc>
        <w:tc>
          <w:tcPr>
            <w:tcW w:w="3802" w:type="pct"/>
            <w:shd w:val="clear" w:color="auto" w:fill="auto"/>
          </w:tcPr>
          <w:p w:rsidR="00251CDC" w:rsidRPr="00661DBF" w:rsidRDefault="00251CDC" w:rsidP="00412DF7">
            <w:pPr>
              <w:pStyle w:val="ASFKTablenorm"/>
              <w:ind w:left="57" w:right="57"/>
            </w:pPr>
            <w:r w:rsidRPr="00661DBF">
              <w:t>Операционная система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ОС ГМУ</w:t>
            </w:r>
          </w:p>
        </w:tc>
        <w:tc>
          <w:tcPr>
            <w:tcW w:w="3802" w:type="pct"/>
            <w:shd w:val="clear" w:color="auto" w:fill="auto"/>
          </w:tcPr>
          <w:p w:rsidR="00251CDC" w:rsidRPr="00251CDC" w:rsidRDefault="00251CDC" w:rsidP="005A4198">
            <w:pPr>
              <w:pStyle w:val="ASFKTablenorm"/>
              <w:ind w:left="57" w:right="57"/>
            </w:pPr>
            <w:r w:rsidRPr="00661DBF">
              <w:t>Официальный сайт Российской Федерации в сети «Интернет» для размещения информации о Государственных (муниципал</w:t>
            </w:r>
            <w:r w:rsidRPr="00251CDC">
              <w:t>ьных) учреждениях</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ОФК</w:t>
            </w:r>
          </w:p>
        </w:tc>
        <w:tc>
          <w:tcPr>
            <w:tcW w:w="3802" w:type="pct"/>
            <w:shd w:val="clear" w:color="auto" w:fill="auto"/>
          </w:tcPr>
          <w:p w:rsidR="00251CDC" w:rsidRPr="00251CDC" w:rsidRDefault="00251CDC" w:rsidP="00412DF7">
            <w:pPr>
              <w:pStyle w:val="ASFKTablenorm"/>
              <w:ind w:left="57" w:right="57"/>
            </w:pPr>
            <w:r w:rsidRPr="00661DBF">
              <w:t>Отдел Управления Федерального казначейства по субъекту Ро</w:t>
            </w:r>
            <w:r w:rsidRPr="00251CDC">
              <w:t>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ОФК Off-line</w:t>
            </w:r>
          </w:p>
        </w:tc>
        <w:tc>
          <w:tcPr>
            <w:tcW w:w="3802" w:type="pct"/>
            <w:shd w:val="clear" w:color="auto" w:fill="auto"/>
          </w:tcPr>
          <w:p w:rsidR="00251CDC" w:rsidRPr="00251CDC" w:rsidRDefault="00251CDC" w:rsidP="00412DF7">
            <w:pPr>
              <w:pStyle w:val="ASFKTablenorm"/>
              <w:ind w:left="57" w:right="57"/>
            </w:pPr>
            <w:r w:rsidRPr="00661DBF">
              <w:t>Отдел Управления Федерального казначейства по субъекту Ро</w:t>
            </w:r>
            <w:r w:rsidRPr="00251CDC">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Параметры</w:t>
            </w:r>
          </w:p>
        </w:tc>
        <w:tc>
          <w:tcPr>
            <w:tcW w:w="3802" w:type="pct"/>
            <w:shd w:val="clear" w:color="auto" w:fill="auto"/>
          </w:tcPr>
          <w:p w:rsidR="00251CDC" w:rsidRPr="00661DBF" w:rsidRDefault="00251CDC" w:rsidP="00412DF7">
            <w:pPr>
              <w:pStyle w:val="ASFKTablenorm"/>
              <w:ind w:left="57" w:right="57"/>
            </w:pPr>
            <w:r w:rsidRPr="00661DBF">
              <w:t>Данные полей документа, справочников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ПБС</w:t>
            </w:r>
          </w:p>
        </w:tc>
        <w:tc>
          <w:tcPr>
            <w:tcW w:w="3802" w:type="pct"/>
            <w:shd w:val="clear" w:color="auto" w:fill="auto"/>
          </w:tcPr>
          <w:p w:rsidR="00251CDC" w:rsidRPr="00251CDC" w:rsidRDefault="00251CDC" w:rsidP="00412DF7">
            <w:pPr>
              <w:pStyle w:val="ASFKTablenorm"/>
              <w:ind w:left="57" w:right="57"/>
            </w:pPr>
            <w:r w:rsidRPr="00661DBF">
              <w:t>Получатель бюджетных средств (получатель средств соответс</w:t>
            </w:r>
            <w:r w:rsidRPr="00251CDC">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ПГМУ</w:t>
            </w:r>
          </w:p>
        </w:tc>
        <w:tc>
          <w:tcPr>
            <w:tcW w:w="3802" w:type="pct"/>
            <w:shd w:val="clear" w:color="auto" w:fill="auto"/>
          </w:tcPr>
          <w:p w:rsidR="00251CDC" w:rsidRPr="00251CDC" w:rsidRDefault="00251CDC" w:rsidP="00412DF7">
            <w:pPr>
              <w:pStyle w:val="ASFKTablenorm"/>
              <w:ind w:left="57" w:right="57"/>
            </w:pPr>
            <w:r w:rsidRPr="00661DBF">
              <w:t>Перечень государственных (муниципальных) учреждений (в том числе организации, являющиеся представителями учрежд</w:t>
            </w:r>
            <w:r w:rsidRPr="00251CDC">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ПНО</w:t>
            </w:r>
          </w:p>
        </w:tc>
        <w:tc>
          <w:tcPr>
            <w:tcW w:w="3802" w:type="pct"/>
            <w:shd w:val="clear" w:color="auto" w:fill="auto"/>
          </w:tcPr>
          <w:p w:rsidR="00251CDC" w:rsidRPr="00661DBF" w:rsidRDefault="00251CDC" w:rsidP="00412DF7">
            <w:pPr>
              <w:pStyle w:val="ASFKTablenorm"/>
              <w:ind w:left="57" w:right="57"/>
            </w:pPr>
            <w:r w:rsidRPr="00661DBF">
              <w:t>Публичное нормативное обязательство</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ПО</w:t>
            </w:r>
          </w:p>
        </w:tc>
        <w:tc>
          <w:tcPr>
            <w:tcW w:w="3802" w:type="pct"/>
            <w:shd w:val="clear" w:color="auto" w:fill="auto"/>
          </w:tcPr>
          <w:p w:rsidR="00251CDC" w:rsidRPr="00661DBF" w:rsidRDefault="00251CDC" w:rsidP="00412DF7">
            <w:pPr>
              <w:pStyle w:val="ASFKTablenorm"/>
              <w:ind w:left="57" w:right="57"/>
            </w:pPr>
            <w:r w:rsidRPr="00661DBF">
              <w:t>Программное обеспечение</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Подведомственное учреждение</w:t>
            </w:r>
          </w:p>
        </w:tc>
        <w:tc>
          <w:tcPr>
            <w:tcW w:w="3802" w:type="pct"/>
            <w:shd w:val="clear" w:color="auto" w:fill="auto"/>
          </w:tcPr>
          <w:p w:rsidR="00251CDC" w:rsidRPr="00251CDC" w:rsidRDefault="00251CDC" w:rsidP="00412DF7">
            <w:pPr>
              <w:pStyle w:val="ASFKTablenorm"/>
              <w:ind w:left="57" w:right="57"/>
            </w:pPr>
            <w:r w:rsidRPr="00661DBF">
              <w:t>Бюджетное учреждение, находящееся в ведении главного расп</w:t>
            </w:r>
            <w:r w:rsidRPr="00251CDC">
              <w:t>орядителя (распорядителя) средств федерального бюджета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Пользователь</w:t>
            </w:r>
          </w:p>
        </w:tc>
        <w:tc>
          <w:tcPr>
            <w:tcW w:w="3802" w:type="pct"/>
            <w:shd w:val="clear" w:color="auto" w:fill="auto"/>
          </w:tcPr>
          <w:p w:rsidR="00251CDC" w:rsidRPr="00251CDC" w:rsidRDefault="00251CDC" w:rsidP="00412DF7">
            <w:pPr>
              <w:pStyle w:val="ASFKTablenorm"/>
              <w:ind w:left="57" w:right="57"/>
            </w:pPr>
            <w:r w:rsidRPr="00661DBF">
              <w:t>Лицо или организация, которое использует действующую си</w:t>
            </w:r>
            <w:r w:rsidRPr="00251CDC">
              <w:t>стему для выполнения конкретной функции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ПОФР</w:t>
            </w:r>
          </w:p>
        </w:tc>
        <w:tc>
          <w:tcPr>
            <w:tcW w:w="3802" w:type="pct"/>
            <w:shd w:val="clear" w:color="auto" w:fill="auto"/>
          </w:tcPr>
          <w:p w:rsidR="00251CDC" w:rsidRPr="00251CDC" w:rsidRDefault="00251CDC" w:rsidP="005A4198">
            <w:pPr>
              <w:pStyle w:val="ASFKTablenorm"/>
              <w:ind w:left="57" w:right="57"/>
            </w:pPr>
            <w:r w:rsidRPr="00661DBF">
              <w:t>Аналитический показатель. Предельные объемы финансиров</w:t>
            </w:r>
            <w:r w:rsidRPr="00251CDC">
              <w:t>ания расходов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ППО</w:t>
            </w:r>
          </w:p>
        </w:tc>
        <w:tc>
          <w:tcPr>
            <w:tcW w:w="3802" w:type="pct"/>
            <w:shd w:val="clear" w:color="auto" w:fill="auto"/>
          </w:tcPr>
          <w:p w:rsidR="00251CDC" w:rsidRPr="00661DBF" w:rsidRDefault="00251CDC" w:rsidP="00412DF7">
            <w:pPr>
              <w:pStyle w:val="ASFKTablenorm"/>
              <w:ind w:left="57" w:right="57"/>
            </w:pPr>
            <w:r w:rsidRPr="00661DBF">
              <w:t>Прикладное программное обеспечение</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ППО «СЭД»</w:t>
            </w:r>
          </w:p>
        </w:tc>
        <w:tc>
          <w:tcPr>
            <w:tcW w:w="3802" w:type="pct"/>
            <w:shd w:val="clear" w:color="auto" w:fill="auto"/>
          </w:tcPr>
          <w:p w:rsidR="00251CDC" w:rsidRPr="00251CDC" w:rsidRDefault="00251CDC" w:rsidP="00412DF7">
            <w:pPr>
              <w:pStyle w:val="ASFKTablenorm"/>
              <w:ind w:left="57" w:right="57"/>
            </w:pPr>
            <w:r w:rsidRPr="00661DBF">
              <w:t>Модуль «Система электронного документооборота» прикладн</w:t>
            </w:r>
            <w:r w:rsidRPr="00251CDC">
              <w:t>ого программного обеспечения «Центр-КС»</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ППО OEBS АСФК</w:t>
            </w:r>
          </w:p>
        </w:tc>
        <w:tc>
          <w:tcPr>
            <w:tcW w:w="3802" w:type="pct"/>
            <w:shd w:val="clear" w:color="auto" w:fill="auto"/>
          </w:tcPr>
          <w:p w:rsidR="00251CDC" w:rsidRPr="00251CDC" w:rsidRDefault="00251CDC" w:rsidP="00412DF7">
            <w:pPr>
              <w:pStyle w:val="ASFKTablenorm"/>
              <w:ind w:left="57" w:right="57"/>
            </w:pPr>
            <w:r w:rsidRPr="00661DBF">
              <w:t xml:space="preserve">Прикладное программное обеспечение на базе </w:t>
            </w:r>
            <w:r w:rsidRPr="00412DF7">
              <w:rPr>
                <w:lang w:val="en-US"/>
              </w:rPr>
              <w:t>Oracle</w:t>
            </w:r>
            <w:r w:rsidRPr="00014222">
              <w:t xml:space="preserve"> </w:t>
            </w:r>
            <w:r w:rsidRPr="00412DF7">
              <w:rPr>
                <w:lang w:val="en-US"/>
              </w:rPr>
              <w:t>E</w:t>
            </w:r>
            <w:r w:rsidRPr="00014222">
              <w:t>-</w:t>
            </w:r>
            <w:r w:rsidRPr="00412DF7">
              <w:rPr>
                <w:lang w:val="en-US"/>
              </w:rPr>
              <w:t>Business</w:t>
            </w:r>
            <w:r w:rsidRPr="00014222">
              <w:t xml:space="preserve"> </w:t>
            </w:r>
            <w:r w:rsidRPr="00412DF7">
              <w:rPr>
                <w:lang w:val="en-US"/>
              </w:rPr>
              <w:t>Suite</w:t>
            </w:r>
            <w:r w:rsidRPr="00661DBF">
              <w:t>, обеспечивающее реализацию учетных функций и отче</w:t>
            </w:r>
            <w:r w:rsidRPr="00251CDC">
              <w:t>тность Автоматизированной системы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ППО АСФК</w:t>
            </w:r>
          </w:p>
        </w:tc>
        <w:tc>
          <w:tcPr>
            <w:tcW w:w="3802" w:type="pct"/>
            <w:shd w:val="clear" w:color="auto" w:fill="auto"/>
          </w:tcPr>
          <w:p w:rsidR="00251CDC" w:rsidRDefault="00251CDC" w:rsidP="00412DF7">
            <w:pPr>
              <w:pStyle w:val="ASFKTablenorm"/>
              <w:ind w:left="57" w:right="57"/>
            </w:pPr>
            <w:r w:rsidRPr="00661DBF">
              <w:t>Прикладное программное обеспечение Автоматизированной системы Федерального казначейства, включающее компоне</w:t>
            </w:r>
            <w:r w:rsidRPr="00251CDC">
              <w:t>н</w:t>
            </w:r>
            <w:r>
              <w:t>ты:</w:t>
            </w:r>
          </w:p>
          <w:p w:rsidR="00251CDC" w:rsidRDefault="00251CDC" w:rsidP="00251CDC">
            <w:pPr>
              <w:pStyle w:val="ASFKTableListMark"/>
            </w:pPr>
            <w:r w:rsidRPr="00412DF7">
              <w:rPr>
                <w:lang w:val="en-US"/>
              </w:rPr>
              <w:t>Oracle</w:t>
            </w:r>
            <w:r w:rsidRPr="00014222">
              <w:t xml:space="preserve"> </w:t>
            </w:r>
            <w:r w:rsidRPr="00412DF7">
              <w:rPr>
                <w:lang w:val="en-US"/>
              </w:rPr>
              <w:t>E</w:t>
            </w:r>
            <w:r w:rsidRPr="00014222">
              <w:t>-</w:t>
            </w:r>
            <w:r w:rsidRPr="00412DF7">
              <w:rPr>
                <w:lang w:val="en-US"/>
              </w:rPr>
              <w:t>Business</w:t>
            </w:r>
            <w:r w:rsidRPr="00014222">
              <w:t xml:space="preserve"> </w:t>
            </w:r>
            <w:r w:rsidRPr="00412DF7">
              <w:rPr>
                <w:lang w:val="en-US"/>
              </w:rPr>
              <w:t>Suite</w:t>
            </w:r>
            <w:r w:rsidRPr="00251CDC">
              <w:t xml:space="preserve"> – компонент, обеспечивающий реа</w:t>
            </w:r>
            <w:r>
              <w:t>лизацию учетных функций;</w:t>
            </w:r>
          </w:p>
          <w:p w:rsidR="00251CDC" w:rsidRDefault="00251CDC" w:rsidP="00251CDC">
            <w:pPr>
              <w:pStyle w:val="ASFKTableListMark"/>
            </w:pPr>
            <w:r w:rsidRPr="00251CDC">
              <w:t xml:space="preserve">Система удаленного </w:t>
            </w:r>
            <w:r>
              <w:t xml:space="preserve">финансового документооборота </w:t>
            </w:r>
            <w:r w:rsidRPr="00251CDC">
              <w:t>–</w:t>
            </w:r>
            <w:r>
              <w:t xml:space="preserve"> </w:t>
            </w:r>
            <w:r w:rsidRPr="00251CDC">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251CDC" w:rsidRDefault="00251CDC" w:rsidP="00251CDC">
            <w:pPr>
              <w:pStyle w:val="ASFKTableListMark"/>
            </w:pPr>
            <w:r w:rsidRPr="00412DF7">
              <w:rPr>
                <w:lang w:val="en-US"/>
              </w:rPr>
              <w:t>Oracle</w:t>
            </w:r>
            <w:r w:rsidRPr="00014222">
              <w:t xml:space="preserve"> </w:t>
            </w:r>
            <w:r w:rsidRPr="00412DF7">
              <w:rPr>
                <w:lang w:val="en-US"/>
              </w:rPr>
              <w:t>Hyperion</w:t>
            </w:r>
            <w:r w:rsidRPr="00251CDC">
              <w:t xml:space="preserve"> – компонент, обеспечивающий реализацию функции планирования модуля «Кассовое планирова</w:t>
            </w:r>
            <w:r>
              <w:t>ние»;</w:t>
            </w:r>
          </w:p>
          <w:p w:rsidR="00251CDC" w:rsidRDefault="00251CDC" w:rsidP="00251CDC">
            <w:pPr>
              <w:pStyle w:val="ASFKTableListMark"/>
            </w:pPr>
            <w:r w:rsidRPr="00251CDC">
              <w:t>Интеграционная шина – компонент, обеспечивающий сервисное взаимодействие компонент Автоматизированной системы Феде</w:t>
            </w:r>
            <w:r>
              <w:t>рального казначейства;</w:t>
            </w:r>
          </w:p>
          <w:p w:rsidR="00251CDC" w:rsidRPr="00A945D8" w:rsidRDefault="00251CDC" w:rsidP="00251CDC">
            <w:pPr>
              <w:pStyle w:val="ASFKTableListMark"/>
            </w:pPr>
            <w:r w:rsidRPr="00251CDC">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A945D8" w:rsidRPr="005308C3" w:rsidRDefault="00A945D8" w:rsidP="00A945D8">
            <w:pPr>
              <w:pStyle w:val="ASFKTableListMark"/>
            </w:pPr>
            <w:r w:rsidRPr="005308C3">
              <w:t>Программный комплекс «Криптосервер»;</w:t>
            </w:r>
          </w:p>
          <w:p w:rsidR="00A945D8" w:rsidRDefault="00A945D8" w:rsidP="00A945D8">
            <w:pPr>
              <w:pStyle w:val="ASFKTableListMark"/>
            </w:pPr>
            <w:r w:rsidRPr="005308C3">
              <w:t xml:space="preserve">Программный компонент «Криптоапплет </w:t>
            </w:r>
            <w:r w:rsidRPr="00412DF7">
              <w:rPr>
                <w:lang w:val="en-US"/>
              </w:rPr>
              <w:t>OEBS</w:t>
            </w:r>
            <w:r w:rsidRPr="005308C3">
              <w:t>»;</w:t>
            </w:r>
          </w:p>
          <w:p w:rsidR="00251CDC" w:rsidRPr="00251CDC" w:rsidRDefault="00251CDC" w:rsidP="00251CDC">
            <w:pPr>
              <w:pStyle w:val="ASFKTableListMark"/>
            </w:pPr>
            <w:r w:rsidRPr="00251CDC">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ППО СУФД АСФК</w:t>
            </w:r>
          </w:p>
        </w:tc>
        <w:tc>
          <w:tcPr>
            <w:tcW w:w="3802" w:type="pct"/>
            <w:shd w:val="clear" w:color="auto" w:fill="auto"/>
          </w:tcPr>
          <w:p w:rsidR="00251CDC" w:rsidRPr="00251CDC" w:rsidRDefault="00251CDC" w:rsidP="00412DF7">
            <w:pPr>
              <w:pStyle w:val="ASFKTablenorm"/>
              <w:ind w:left="57" w:right="57"/>
            </w:pPr>
            <w:r w:rsidRPr="00661DBF">
              <w:t>Прикладное программное обеспечение Системы удаленного ф</w:t>
            </w:r>
            <w:r w:rsidRPr="00251CDC">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ППП</w:t>
            </w:r>
          </w:p>
        </w:tc>
        <w:tc>
          <w:tcPr>
            <w:tcW w:w="3802" w:type="pct"/>
            <w:shd w:val="clear" w:color="auto" w:fill="auto"/>
          </w:tcPr>
          <w:p w:rsidR="00251CDC" w:rsidRPr="00661DBF" w:rsidRDefault="00251CDC" w:rsidP="00412DF7">
            <w:pPr>
              <w:pStyle w:val="ASFKTablenorm"/>
              <w:ind w:left="57" w:right="57"/>
            </w:pPr>
            <w:r w:rsidRPr="00661DBF">
              <w:t>Перечень прямых получателей средств федерального бюджета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ПР</w:t>
            </w:r>
          </w:p>
        </w:tc>
        <w:tc>
          <w:tcPr>
            <w:tcW w:w="3802" w:type="pct"/>
            <w:shd w:val="clear" w:color="auto" w:fill="auto"/>
          </w:tcPr>
          <w:p w:rsidR="00251CDC" w:rsidRPr="00661DBF" w:rsidRDefault="00251CDC" w:rsidP="00412DF7">
            <w:pPr>
              <w:pStyle w:val="ASFKTablenorm"/>
              <w:ind w:left="57" w:right="57"/>
            </w:pPr>
            <w:r w:rsidRPr="00661DBF">
              <w:t>Проектное решение</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Протокол</w:t>
            </w:r>
          </w:p>
        </w:tc>
        <w:tc>
          <w:tcPr>
            <w:tcW w:w="3802" w:type="pct"/>
            <w:shd w:val="clear" w:color="auto" w:fill="auto"/>
          </w:tcPr>
          <w:p w:rsidR="00251CDC" w:rsidRPr="00661DBF" w:rsidRDefault="00251CDC" w:rsidP="00412DF7">
            <w:pPr>
              <w:pStyle w:val="ASFKTablenorm"/>
              <w:ind w:left="57" w:right="57"/>
            </w:pPr>
            <w:r w:rsidRPr="00661DBF">
              <w:t>Информационный объект, содержащий результаты обработки других информационных объектов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ПУБП</w:t>
            </w:r>
          </w:p>
        </w:tc>
        <w:tc>
          <w:tcPr>
            <w:tcW w:w="3802" w:type="pct"/>
            <w:shd w:val="clear" w:color="auto" w:fill="auto"/>
          </w:tcPr>
          <w:p w:rsidR="00251CDC" w:rsidRPr="00661DBF" w:rsidRDefault="00251CDC" w:rsidP="00412DF7">
            <w:pPr>
              <w:pStyle w:val="ASFKTablenorm"/>
              <w:ind w:left="57" w:right="57"/>
            </w:pPr>
            <w:r w:rsidRPr="00661DBF">
              <w:t>Перечень участников бюджетного процесса</w:t>
            </w:r>
          </w:p>
        </w:tc>
      </w:tr>
      <w:tr w:rsidR="00D01C45" w:rsidRPr="00BD5681" w:rsidTr="00D71886">
        <w:tc>
          <w:tcPr>
            <w:tcW w:w="263" w:type="pct"/>
            <w:shd w:val="clear" w:color="auto" w:fill="auto"/>
          </w:tcPr>
          <w:p w:rsidR="00D01C45" w:rsidRPr="00BD5681" w:rsidRDefault="00D01C45" w:rsidP="00BD5681">
            <w:pPr>
              <w:pStyle w:val="ASFKTableNum"/>
            </w:pPr>
          </w:p>
        </w:tc>
        <w:tc>
          <w:tcPr>
            <w:tcW w:w="935" w:type="pct"/>
            <w:shd w:val="clear" w:color="auto" w:fill="auto"/>
          </w:tcPr>
          <w:p w:rsidR="00D01C45" w:rsidRPr="00661DBF" w:rsidRDefault="00D01C45" w:rsidP="00412DF7">
            <w:pPr>
              <w:pStyle w:val="ASFKTablenorm"/>
              <w:ind w:left="57" w:right="57"/>
            </w:pPr>
            <w:r>
              <w:t>р/с</w:t>
            </w:r>
          </w:p>
        </w:tc>
        <w:tc>
          <w:tcPr>
            <w:tcW w:w="3802" w:type="pct"/>
            <w:shd w:val="clear" w:color="auto" w:fill="auto"/>
          </w:tcPr>
          <w:p w:rsidR="00D01C45" w:rsidRPr="00661DBF" w:rsidRDefault="00D01C45" w:rsidP="00412DF7">
            <w:pPr>
              <w:pStyle w:val="ASFKTablenorm"/>
              <w:ind w:left="57" w:right="57"/>
            </w:pPr>
            <w:r>
              <w:t>Расчетный счет</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РБС</w:t>
            </w:r>
          </w:p>
        </w:tc>
        <w:tc>
          <w:tcPr>
            <w:tcW w:w="3802" w:type="pct"/>
            <w:shd w:val="clear" w:color="auto" w:fill="auto"/>
          </w:tcPr>
          <w:p w:rsidR="00251CDC" w:rsidRPr="00251CDC" w:rsidRDefault="00251CDC" w:rsidP="00412DF7">
            <w:pPr>
              <w:pStyle w:val="ASFKTablenorm"/>
              <w:ind w:left="57" w:right="57"/>
            </w:pPr>
            <w:r w:rsidRPr="00661DBF">
              <w:t>Распорядитель бюджетных средств (распорядитель средств с</w:t>
            </w:r>
            <w:r w:rsidRPr="00251CDC">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РД</w:t>
            </w:r>
          </w:p>
        </w:tc>
        <w:tc>
          <w:tcPr>
            <w:tcW w:w="3802" w:type="pct"/>
            <w:shd w:val="clear" w:color="auto" w:fill="auto"/>
          </w:tcPr>
          <w:p w:rsidR="00251CDC" w:rsidRPr="00251CDC" w:rsidRDefault="00251CDC" w:rsidP="005A4198">
            <w:pPr>
              <w:pStyle w:val="ASFKTablenorm"/>
              <w:ind w:left="57" w:right="57"/>
            </w:pPr>
            <w:r w:rsidRPr="00661DBF">
              <w:t xml:space="preserve">Расчетные документы </w:t>
            </w:r>
            <w:r w:rsidR="006E7405">
              <w:t>–</w:t>
            </w:r>
            <w:r w:rsidRPr="00661DBF">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251CDC">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w:t>
            </w:r>
            <w:r w:rsidRPr="00251CDC">
              <w:lastRenderedPageBreak/>
              <w:t>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Регистрация</w:t>
            </w:r>
          </w:p>
        </w:tc>
        <w:tc>
          <w:tcPr>
            <w:tcW w:w="3802" w:type="pct"/>
            <w:shd w:val="clear" w:color="auto" w:fill="auto"/>
          </w:tcPr>
          <w:p w:rsidR="00251CDC" w:rsidRPr="00251CDC" w:rsidRDefault="00251CDC" w:rsidP="00412DF7">
            <w:pPr>
              <w:pStyle w:val="ASFKTablenorm"/>
              <w:ind w:left="57" w:right="57"/>
            </w:pPr>
            <w:r w:rsidRPr="00661DBF">
              <w:t>Процесс создания учетных данных при обработке информац</w:t>
            </w:r>
            <w:r w:rsidRPr="00251CDC">
              <w:t>ионного объекта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РОСГУ</w:t>
            </w:r>
          </w:p>
        </w:tc>
        <w:tc>
          <w:tcPr>
            <w:tcW w:w="3802" w:type="pct"/>
            <w:shd w:val="clear" w:color="auto" w:fill="auto"/>
          </w:tcPr>
          <w:p w:rsidR="00251CDC" w:rsidRPr="00661DBF" w:rsidRDefault="00251CDC" w:rsidP="00412DF7">
            <w:pPr>
              <w:pStyle w:val="ASFKTablenorm"/>
              <w:ind w:left="57" w:right="57"/>
            </w:pPr>
            <w:r w:rsidRPr="00661DBF">
              <w:t>Реестр организаций сектора государственного управления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РПБС</w:t>
            </w:r>
          </w:p>
        </w:tc>
        <w:tc>
          <w:tcPr>
            <w:tcW w:w="3802" w:type="pct"/>
            <w:shd w:val="clear" w:color="auto" w:fill="auto"/>
          </w:tcPr>
          <w:p w:rsidR="00251CDC" w:rsidRPr="00251CDC" w:rsidRDefault="00251CDC" w:rsidP="00412DF7">
            <w:pPr>
              <w:pStyle w:val="ASFKTablenorm"/>
              <w:ind w:left="57" w:right="57"/>
            </w:pPr>
            <w:r w:rsidRPr="00661DBF">
              <w:t>Часть Сводного реестра главных распорядителей, распорядит</w:t>
            </w:r>
            <w:r w:rsidRPr="00251CDC">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РР</w:t>
            </w:r>
          </w:p>
        </w:tc>
        <w:tc>
          <w:tcPr>
            <w:tcW w:w="3802" w:type="pct"/>
            <w:shd w:val="clear" w:color="auto" w:fill="auto"/>
          </w:tcPr>
          <w:p w:rsidR="00251CDC" w:rsidRPr="00251CDC" w:rsidRDefault="00251CDC" w:rsidP="00412DF7">
            <w:pPr>
              <w:pStyle w:val="ASFKTablenorm"/>
              <w:ind w:left="57" w:right="57"/>
            </w:pPr>
            <w:r w:rsidRPr="00661DBF">
              <w:t>Расходное расписание (код формы по классификатору форм д</w:t>
            </w:r>
            <w:r w:rsidRPr="00251CDC">
              <w:t>окументов 0531722)</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РТ</w:t>
            </w:r>
          </w:p>
        </w:tc>
        <w:tc>
          <w:tcPr>
            <w:tcW w:w="3802" w:type="pct"/>
            <w:shd w:val="clear" w:color="auto" w:fill="auto"/>
          </w:tcPr>
          <w:p w:rsidR="00251CDC" w:rsidRPr="00661DBF" w:rsidRDefault="00251CDC" w:rsidP="00412DF7">
            <w:pPr>
              <w:pStyle w:val="ASFKTablenorm"/>
              <w:ind w:left="57" w:right="57"/>
            </w:pPr>
            <w:r w:rsidRPr="00661DBF">
              <w:t>Руководство технолога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РУБП</w:t>
            </w:r>
          </w:p>
        </w:tc>
        <w:tc>
          <w:tcPr>
            <w:tcW w:w="3802" w:type="pct"/>
            <w:shd w:val="clear" w:color="auto" w:fill="auto"/>
          </w:tcPr>
          <w:p w:rsidR="00251CDC" w:rsidRPr="00661DBF" w:rsidRDefault="00251CDC" w:rsidP="00412DF7">
            <w:pPr>
              <w:pStyle w:val="ASFKTablenorm"/>
              <w:ind w:left="57" w:right="57"/>
            </w:pPr>
            <w:r w:rsidRPr="00661DBF">
              <w:t>Реестр участников бюджетного процесса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СБР</w:t>
            </w:r>
          </w:p>
        </w:tc>
        <w:tc>
          <w:tcPr>
            <w:tcW w:w="3802" w:type="pct"/>
            <w:shd w:val="clear" w:color="auto" w:fill="auto"/>
          </w:tcPr>
          <w:p w:rsidR="00251CDC" w:rsidRPr="00661DBF" w:rsidRDefault="00251CDC" w:rsidP="00412DF7">
            <w:pPr>
              <w:pStyle w:val="ASFKTablenorm"/>
              <w:ind w:left="57" w:right="57"/>
            </w:pPr>
            <w:r w:rsidRPr="00661DBF">
              <w:t>Сводная бюджетная роспись</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Сводный реестр</w:t>
            </w:r>
          </w:p>
        </w:tc>
        <w:tc>
          <w:tcPr>
            <w:tcW w:w="3802" w:type="pct"/>
            <w:shd w:val="clear" w:color="auto" w:fill="auto"/>
          </w:tcPr>
          <w:p w:rsidR="00251CDC" w:rsidRPr="00661DBF" w:rsidRDefault="00251CDC" w:rsidP="00412DF7">
            <w:pPr>
              <w:pStyle w:val="ASFKTablenorm"/>
              <w:ind w:left="57" w:right="57"/>
            </w:pPr>
            <w:r w:rsidRPr="00661DBF">
              <w:t>Реестр участников бюджетного процесса, а также юридических лиц, не являющихся участниками бюджетного процесса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Скроллер</w:t>
            </w:r>
          </w:p>
        </w:tc>
        <w:tc>
          <w:tcPr>
            <w:tcW w:w="3802" w:type="pct"/>
            <w:shd w:val="clear" w:color="auto" w:fill="auto"/>
          </w:tcPr>
          <w:p w:rsidR="00251CDC" w:rsidRPr="00661DBF" w:rsidRDefault="00251CDC" w:rsidP="00412DF7">
            <w:pPr>
              <w:pStyle w:val="ASFKTablenorm"/>
              <w:ind w:left="57" w:right="57"/>
            </w:pPr>
            <w:r w:rsidRPr="00661DBF">
              <w:t>Визуальная форма, отображающая список документов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Соглашение</w:t>
            </w:r>
          </w:p>
        </w:tc>
        <w:tc>
          <w:tcPr>
            <w:tcW w:w="3802" w:type="pct"/>
            <w:shd w:val="clear" w:color="auto" w:fill="auto"/>
          </w:tcPr>
          <w:p w:rsidR="00251CDC" w:rsidRPr="00251CDC" w:rsidRDefault="00D71886" w:rsidP="00412DF7">
            <w:pPr>
              <w:pStyle w:val="ASFKTablenorm"/>
              <w:ind w:left="57" w:right="57"/>
            </w:pPr>
            <w:r w:rsidRPr="00D71886">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СПЗ</w:t>
            </w:r>
          </w:p>
        </w:tc>
        <w:tc>
          <w:tcPr>
            <w:tcW w:w="3802" w:type="pct"/>
            <w:shd w:val="clear" w:color="auto" w:fill="auto"/>
          </w:tcPr>
          <w:p w:rsidR="00251CDC" w:rsidRPr="00661DBF" w:rsidRDefault="00251CDC" w:rsidP="00412DF7">
            <w:pPr>
              <w:pStyle w:val="ASFKTablenorm"/>
              <w:ind w:left="57" w:right="57"/>
            </w:pPr>
            <w:r w:rsidRPr="00661DBF">
              <w:t>Справочник «Сводный перечень заказчиков»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СР</w:t>
            </w:r>
          </w:p>
        </w:tc>
        <w:tc>
          <w:tcPr>
            <w:tcW w:w="3802" w:type="pct"/>
            <w:shd w:val="clear" w:color="auto" w:fill="auto"/>
          </w:tcPr>
          <w:p w:rsidR="00251CDC" w:rsidRPr="00251CDC" w:rsidRDefault="00251CDC" w:rsidP="00412DF7">
            <w:pPr>
              <w:pStyle w:val="ASFKTablenorm"/>
              <w:ind w:left="57" w:right="57"/>
            </w:pPr>
            <w:r w:rsidRPr="00661DBF">
              <w:t>Сводный реестр. Реестр участников бюджетного процесса, а также юридических лиц, не являющихся участниками бюдже</w:t>
            </w:r>
            <w:r w:rsidRPr="00251CDC">
              <w:t>тного процесса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СРРПБС</w:t>
            </w:r>
          </w:p>
        </w:tc>
        <w:tc>
          <w:tcPr>
            <w:tcW w:w="3802" w:type="pct"/>
            <w:shd w:val="clear" w:color="auto" w:fill="auto"/>
          </w:tcPr>
          <w:p w:rsidR="00251CDC" w:rsidRPr="00251CDC" w:rsidRDefault="00251CDC" w:rsidP="00412DF7">
            <w:pPr>
              <w:pStyle w:val="ASFKTablenorm"/>
              <w:ind w:left="57" w:right="57"/>
            </w:pPr>
            <w:r w:rsidRPr="00661DBF">
              <w:t>Сводный реестр главных распорядителей, распорядителей и п</w:t>
            </w:r>
            <w:r w:rsidRPr="00251CDC">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Статистические данные</w:t>
            </w:r>
          </w:p>
        </w:tc>
        <w:tc>
          <w:tcPr>
            <w:tcW w:w="3802" w:type="pct"/>
            <w:shd w:val="clear" w:color="auto" w:fill="auto"/>
          </w:tcPr>
          <w:p w:rsidR="00251CDC" w:rsidRPr="00251CDC" w:rsidRDefault="00251CDC" w:rsidP="00412DF7">
            <w:pPr>
              <w:pStyle w:val="ASFKTablenorm"/>
              <w:ind w:left="57" w:right="57"/>
            </w:pPr>
            <w:r w:rsidRPr="00661DBF">
              <w:t>Совокупность данных о событиях, зафиксированных при работе авторизованных сотрудников с прикладным программным обе</w:t>
            </w:r>
            <w:r w:rsidRPr="00251CDC">
              <w:t>спечением «Система поддержки технологического обеспечения (СПТО)»</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Субъект РФ</w:t>
            </w:r>
          </w:p>
        </w:tc>
        <w:tc>
          <w:tcPr>
            <w:tcW w:w="3802" w:type="pct"/>
            <w:shd w:val="clear" w:color="auto" w:fill="auto"/>
          </w:tcPr>
          <w:p w:rsidR="00251CDC" w:rsidRPr="00661DBF" w:rsidRDefault="00251CDC" w:rsidP="00412DF7">
            <w:pPr>
              <w:pStyle w:val="ASFKTablenorm"/>
              <w:ind w:left="57" w:right="57"/>
            </w:pPr>
            <w:r w:rsidRPr="00661DBF">
              <w:t>Субъект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СУФД</w:t>
            </w:r>
          </w:p>
        </w:tc>
        <w:tc>
          <w:tcPr>
            <w:tcW w:w="3802" w:type="pct"/>
            <w:shd w:val="clear" w:color="auto" w:fill="auto"/>
          </w:tcPr>
          <w:p w:rsidR="00251CDC" w:rsidRPr="00661DBF" w:rsidRDefault="00651A99" w:rsidP="00412DF7">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СЭД</w:t>
            </w:r>
          </w:p>
        </w:tc>
        <w:tc>
          <w:tcPr>
            <w:tcW w:w="3802" w:type="pct"/>
            <w:shd w:val="clear" w:color="auto" w:fill="auto"/>
          </w:tcPr>
          <w:p w:rsidR="00251CDC" w:rsidRPr="00661DBF" w:rsidRDefault="00251CDC" w:rsidP="00412DF7">
            <w:pPr>
              <w:pStyle w:val="ASFKTablenorm"/>
              <w:ind w:left="57" w:right="57"/>
            </w:pPr>
            <w:r w:rsidRPr="00661DBF">
              <w:t>Система электронного документооборота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ТГВФ</w:t>
            </w:r>
          </w:p>
        </w:tc>
        <w:tc>
          <w:tcPr>
            <w:tcW w:w="3802" w:type="pct"/>
            <w:shd w:val="clear" w:color="auto" w:fill="auto"/>
          </w:tcPr>
          <w:p w:rsidR="00251CDC" w:rsidRPr="00661DBF" w:rsidRDefault="00251CDC" w:rsidP="00412DF7">
            <w:pPr>
              <w:pStyle w:val="ASFKTablenorm"/>
              <w:ind w:left="57" w:right="57"/>
            </w:pPr>
            <w:r w:rsidRPr="00661DBF">
              <w:t>Территориальный государственный внебюджетный фонд</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ТОАИФ</w:t>
            </w:r>
          </w:p>
        </w:tc>
        <w:tc>
          <w:tcPr>
            <w:tcW w:w="3802" w:type="pct"/>
            <w:shd w:val="clear" w:color="auto" w:fill="auto"/>
          </w:tcPr>
          <w:p w:rsidR="00251CDC" w:rsidRPr="00251CDC" w:rsidRDefault="00251CDC" w:rsidP="00412DF7">
            <w:pPr>
              <w:pStyle w:val="ASFKTablenorm"/>
              <w:ind w:left="57" w:right="57"/>
            </w:pPr>
            <w:r w:rsidRPr="00661DBF">
              <w:t>Территориальный орган администратора источников финанс</w:t>
            </w:r>
            <w:r w:rsidRPr="00251CDC">
              <w:t>ирования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ТОФК</w:t>
            </w:r>
          </w:p>
        </w:tc>
        <w:tc>
          <w:tcPr>
            <w:tcW w:w="3802" w:type="pct"/>
            <w:shd w:val="clear" w:color="auto" w:fill="auto"/>
          </w:tcPr>
          <w:p w:rsidR="00251CDC" w:rsidRPr="00251CDC" w:rsidRDefault="00077B90" w:rsidP="00412DF7">
            <w:pPr>
              <w:pStyle w:val="ASFKTablenorm"/>
              <w:ind w:left="57" w:right="57"/>
            </w:pPr>
            <w:r w:rsidRPr="0070429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ТР</w:t>
            </w:r>
          </w:p>
        </w:tc>
        <w:tc>
          <w:tcPr>
            <w:tcW w:w="3802" w:type="pct"/>
            <w:shd w:val="clear" w:color="auto" w:fill="auto"/>
          </w:tcPr>
          <w:p w:rsidR="00251CDC" w:rsidRPr="00661DBF" w:rsidRDefault="00251CDC" w:rsidP="00412DF7">
            <w:pPr>
              <w:pStyle w:val="ASFKTablenorm"/>
              <w:ind w:left="57" w:right="57"/>
            </w:pPr>
            <w:r w:rsidRPr="00661DBF">
              <w:t>Технологический регламент</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ТУ</w:t>
            </w:r>
          </w:p>
        </w:tc>
        <w:tc>
          <w:tcPr>
            <w:tcW w:w="3802" w:type="pct"/>
            <w:shd w:val="clear" w:color="auto" w:fill="auto"/>
          </w:tcPr>
          <w:p w:rsidR="00251CDC" w:rsidRPr="00661DBF" w:rsidRDefault="00251CDC" w:rsidP="00412DF7">
            <w:pPr>
              <w:pStyle w:val="ASFKTablenorm"/>
              <w:ind w:left="57" w:right="57"/>
            </w:pPr>
            <w:r w:rsidRPr="00661DBF">
              <w:t>Технические условия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ТФФ</w:t>
            </w:r>
          </w:p>
        </w:tc>
        <w:tc>
          <w:tcPr>
            <w:tcW w:w="3802" w:type="pct"/>
            <w:shd w:val="clear" w:color="auto" w:fill="auto"/>
          </w:tcPr>
          <w:p w:rsidR="00251CDC" w:rsidRPr="00251CDC" w:rsidRDefault="00251CDC" w:rsidP="00412DF7">
            <w:pPr>
              <w:pStyle w:val="ASFKTablenorm"/>
              <w:ind w:left="57" w:right="57"/>
            </w:pPr>
            <w:r w:rsidRPr="00661DBF">
              <w:t>Требования, предъявляемые к форматам файлов при информ</w:t>
            </w:r>
            <w:r w:rsidRPr="00251CDC">
              <w:t>ационном взаимодействии со смежными системами прикладного программного обеспечения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УБП</w:t>
            </w:r>
          </w:p>
        </w:tc>
        <w:tc>
          <w:tcPr>
            <w:tcW w:w="3802" w:type="pct"/>
            <w:shd w:val="clear" w:color="auto" w:fill="auto"/>
          </w:tcPr>
          <w:p w:rsidR="00251CDC" w:rsidRPr="00251CDC" w:rsidRDefault="00251CDC" w:rsidP="00412DF7">
            <w:pPr>
              <w:pStyle w:val="ASFKTablenorm"/>
              <w:ind w:left="57" w:right="57"/>
            </w:pPr>
            <w:r w:rsidRPr="00661DBF">
              <w:t>Участник бюджетного процесса – главный распорядитель бю</w:t>
            </w:r>
            <w:r w:rsidRPr="00251CDC">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BF0E45" w:rsidRPr="00BD5681" w:rsidTr="00D71886">
        <w:tc>
          <w:tcPr>
            <w:tcW w:w="263" w:type="pct"/>
            <w:shd w:val="clear" w:color="auto" w:fill="auto"/>
          </w:tcPr>
          <w:p w:rsidR="00BF0E45" w:rsidRPr="00BD5681" w:rsidRDefault="00BF0E45" w:rsidP="00BF0E45">
            <w:pPr>
              <w:pStyle w:val="ASFKTableNum"/>
            </w:pPr>
          </w:p>
        </w:tc>
        <w:tc>
          <w:tcPr>
            <w:tcW w:w="935" w:type="pct"/>
            <w:shd w:val="clear" w:color="auto" w:fill="auto"/>
          </w:tcPr>
          <w:p w:rsidR="00BF0E45" w:rsidRPr="004C2A8E" w:rsidRDefault="00BF0E45" w:rsidP="00412DF7">
            <w:pPr>
              <w:pStyle w:val="ASFKTablenorm"/>
              <w:ind w:left="57" w:right="57"/>
            </w:pPr>
            <w:r>
              <w:t>Уведомление (протокол)</w:t>
            </w:r>
          </w:p>
        </w:tc>
        <w:tc>
          <w:tcPr>
            <w:tcW w:w="3802" w:type="pct"/>
            <w:shd w:val="clear" w:color="auto" w:fill="auto"/>
          </w:tcPr>
          <w:p w:rsidR="00BF0E45" w:rsidRPr="004C2A8E" w:rsidRDefault="00BF0E45" w:rsidP="00412DF7">
            <w:pPr>
              <w:pStyle w:val="ASFKTablenorm"/>
              <w:ind w:left="57" w:right="57"/>
            </w:pPr>
            <w:r w:rsidRPr="00F27E6B">
              <w:t>Электронный документ «Уведомление (протокол) обработки документа»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УИН</w:t>
            </w:r>
          </w:p>
        </w:tc>
        <w:tc>
          <w:tcPr>
            <w:tcW w:w="3802" w:type="pct"/>
            <w:shd w:val="clear" w:color="auto" w:fill="auto"/>
          </w:tcPr>
          <w:p w:rsidR="00251CDC" w:rsidRPr="00661DBF" w:rsidRDefault="00251CDC" w:rsidP="00412DF7">
            <w:pPr>
              <w:pStyle w:val="ASFKTablenorm"/>
              <w:ind w:left="57" w:right="57"/>
            </w:pPr>
            <w:r w:rsidRPr="00661DBF">
              <w:t>Уникальный идентификатор начисления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Унитарное пре</w:t>
            </w:r>
            <w:r w:rsidRPr="00251CDC">
              <w:t>дприятие</w:t>
            </w:r>
          </w:p>
        </w:tc>
        <w:tc>
          <w:tcPr>
            <w:tcW w:w="3802" w:type="pct"/>
            <w:shd w:val="clear" w:color="auto" w:fill="auto"/>
          </w:tcPr>
          <w:p w:rsidR="00251CDC" w:rsidRPr="00251CDC" w:rsidRDefault="00251CDC" w:rsidP="00412DF7">
            <w:pPr>
              <w:pStyle w:val="ASFKTablenorm"/>
              <w:ind w:left="57" w:right="57"/>
            </w:pPr>
            <w:r w:rsidRPr="00661DBF">
              <w:t>Коммерческая организация, не наделенная правом собственн</w:t>
            </w:r>
            <w:r w:rsidRPr="00251CDC">
              <w:t>ости на имущество, закрепленное за ней собственником</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УП</w:t>
            </w:r>
          </w:p>
        </w:tc>
        <w:tc>
          <w:tcPr>
            <w:tcW w:w="3802" w:type="pct"/>
            <w:shd w:val="clear" w:color="auto" w:fill="auto"/>
          </w:tcPr>
          <w:p w:rsidR="00251CDC" w:rsidRPr="00251CDC" w:rsidRDefault="00251CDC" w:rsidP="00412DF7">
            <w:pPr>
              <w:pStyle w:val="ASFKTablenorm"/>
              <w:ind w:left="57" w:right="57"/>
            </w:pPr>
            <w:r w:rsidRPr="00661DBF">
              <w:t>Уполномоченное подразделение – обособленное подразделение, не наделенное обязанностью ведения бухгалтерского (бюдже</w:t>
            </w:r>
            <w:r w:rsidRPr="00251CDC">
              <w:t>тного) учета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УФК</w:t>
            </w:r>
          </w:p>
        </w:tc>
        <w:tc>
          <w:tcPr>
            <w:tcW w:w="3802" w:type="pct"/>
            <w:shd w:val="clear" w:color="auto" w:fill="auto"/>
          </w:tcPr>
          <w:p w:rsidR="00251CDC" w:rsidRPr="00251CDC" w:rsidRDefault="00651A99" w:rsidP="00412DF7">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ФАИП</w:t>
            </w:r>
          </w:p>
        </w:tc>
        <w:tc>
          <w:tcPr>
            <w:tcW w:w="3802" w:type="pct"/>
            <w:shd w:val="clear" w:color="auto" w:fill="auto"/>
          </w:tcPr>
          <w:p w:rsidR="00251CDC" w:rsidRPr="00661DBF" w:rsidRDefault="00251CDC" w:rsidP="00412DF7">
            <w:pPr>
              <w:pStyle w:val="ASFKTablenorm"/>
              <w:ind w:left="57" w:right="57"/>
            </w:pPr>
            <w:r w:rsidRPr="00661DBF">
              <w:t>Федеральная адресная инвестиционная программа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ФБ</w:t>
            </w:r>
          </w:p>
        </w:tc>
        <w:tc>
          <w:tcPr>
            <w:tcW w:w="3802" w:type="pct"/>
            <w:shd w:val="clear" w:color="auto" w:fill="auto"/>
          </w:tcPr>
          <w:p w:rsidR="00251CDC" w:rsidRPr="00661DBF" w:rsidRDefault="00251CDC" w:rsidP="00412DF7">
            <w:pPr>
              <w:pStyle w:val="ASFKTablenorm"/>
              <w:ind w:left="57" w:right="57"/>
            </w:pPr>
            <w:r w:rsidRPr="00661DBF">
              <w:t>Федеральный бюджет</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Финорган</w:t>
            </w:r>
          </w:p>
        </w:tc>
        <w:tc>
          <w:tcPr>
            <w:tcW w:w="3802" w:type="pct"/>
            <w:shd w:val="clear" w:color="auto" w:fill="auto"/>
          </w:tcPr>
          <w:p w:rsidR="00251CDC" w:rsidRPr="00251CDC" w:rsidRDefault="00251CDC" w:rsidP="00412DF7">
            <w:pPr>
              <w:pStyle w:val="ASFKTablenorm"/>
              <w:ind w:left="57" w:right="57"/>
            </w:pPr>
            <w:r w:rsidRPr="00661DBF">
              <w:t>Финансовый орган. К финансовым органам относятся: Мин</w:t>
            </w:r>
            <w:r w:rsidRPr="00251CDC">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ФИО</w:t>
            </w:r>
          </w:p>
        </w:tc>
        <w:tc>
          <w:tcPr>
            <w:tcW w:w="3802" w:type="pct"/>
            <w:shd w:val="clear" w:color="auto" w:fill="auto"/>
          </w:tcPr>
          <w:p w:rsidR="00251CDC" w:rsidRPr="00661DBF" w:rsidRDefault="00251CDC" w:rsidP="00412DF7">
            <w:pPr>
              <w:pStyle w:val="ASFKTablenorm"/>
              <w:ind w:left="57" w:right="57"/>
            </w:pPr>
            <w:r w:rsidRPr="00661DBF">
              <w:t>Фамилия, имя, отчество</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ФК</w:t>
            </w:r>
          </w:p>
        </w:tc>
        <w:tc>
          <w:tcPr>
            <w:tcW w:w="3802" w:type="pct"/>
            <w:shd w:val="clear" w:color="auto" w:fill="auto"/>
          </w:tcPr>
          <w:p w:rsidR="00251CDC" w:rsidRPr="00661DBF" w:rsidRDefault="00251CDC" w:rsidP="00412DF7">
            <w:pPr>
              <w:pStyle w:val="ASFKTablenorm"/>
              <w:ind w:left="57" w:right="57"/>
            </w:pPr>
            <w:r w:rsidRPr="00661DBF">
              <w:t>Федеральное казначейство</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ФКР</w:t>
            </w:r>
          </w:p>
        </w:tc>
        <w:tc>
          <w:tcPr>
            <w:tcW w:w="3802" w:type="pct"/>
            <w:shd w:val="clear" w:color="auto" w:fill="auto"/>
          </w:tcPr>
          <w:p w:rsidR="00251CDC" w:rsidRPr="00661DBF" w:rsidRDefault="00251CDC" w:rsidP="00412DF7">
            <w:pPr>
              <w:pStyle w:val="ASFKTablenorm"/>
              <w:ind w:left="57" w:right="57"/>
            </w:pPr>
            <w:r w:rsidRPr="00661DBF">
              <w:t>Функциональный классификатор расходов</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ФО</w:t>
            </w:r>
          </w:p>
        </w:tc>
        <w:tc>
          <w:tcPr>
            <w:tcW w:w="3802" w:type="pct"/>
            <w:shd w:val="clear" w:color="auto" w:fill="auto"/>
          </w:tcPr>
          <w:p w:rsidR="00251CDC" w:rsidRPr="00251CDC" w:rsidRDefault="00251CDC" w:rsidP="00412DF7">
            <w:pPr>
              <w:pStyle w:val="ASFKTablenorm"/>
              <w:ind w:left="57" w:right="57"/>
            </w:pPr>
            <w:r w:rsidRPr="00661DBF">
              <w:t>Финансовые органы – Министерство финансов Российской Ф</w:t>
            </w:r>
            <w:r w:rsidRPr="00251CDC">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ЦАФК</w:t>
            </w:r>
          </w:p>
        </w:tc>
        <w:tc>
          <w:tcPr>
            <w:tcW w:w="3802" w:type="pct"/>
            <w:shd w:val="clear" w:color="auto" w:fill="auto"/>
          </w:tcPr>
          <w:p w:rsidR="00251CDC" w:rsidRPr="00661DBF" w:rsidRDefault="00251CDC" w:rsidP="00412DF7">
            <w:pPr>
              <w:pStyle w:val="ASFKTablenorm"/>
              <w:ind w:left="57" w:right="57"/>
            </w:pPr>
            <w:r w:rsidRPr="00661DBF">
              <w:t>Центральный аппарат Федерального казначейства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ЦБ РФ</w:t>
            </w:r>
          </w:p>
        </w:tc>
        <w:tc>
          <w:tcPr>
            <w:tcW w:w="3802" w:type="pct"/>
            <w:shd w:val="clear" w:color="auto" w:fill="auto"/>
          </w:tcPr>
          <w:p w:rsidR="00251CDC" w:rsidRPr="00661DBF" w:rsidRDefault="00251CDC" w:rsidP="00412DF7">
            <w:pPr>
              <w:pStyle w:val="ASFKTablenorm"/>
              <w:ind w:left="57" w:right="57"/>
            </w:pPr>
            <w:r w:rsidRPr="00661DBF">
              <w:t>Центральный банк Российской Федерации</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Чекбокс</w:t>
            </w:r>
          </w:p>
        </w:tc>
        <w:tc>
          <w:tcPr>
            <w:tcW w:w="3802" w:type="pct"/>
            <w:shd w:val="clear" w:color="auto" w:fill="auto"/>
          </w:tcPr>
          <w:p w:rsidR="00251CDC" w:rsidRPr="00661DBF" w:rsidRDefault="00251CDC" w:rsidP="00412DF7">
            <w:pPr>
              <w:pStyle w:val="ASFKTablenorm"/>
              <w:ind w:left="57" w:right="57"/>
            </w:pPr>
            <w:r w:rsidRPr="00661DBF">
              <w:t>Клетка выбора из списка представленных значений</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ЭД</w:t>
            </w:r>
          </w:p>
        </w:tc>
        <w:tc>
          <w:tcPr>
            <w:tcW w:w="3802" w:type="pct"/>
            <w:shd w:val="clear" w:color="auto" w:fill="auto"/>
          </w:tcPr>
          <w:p w:rsidR="00251CDC" w:rsidRPr="00251CDC" w:rsidRDefault="00251CDC" w:rsidP="00412DF7">
            <w:pPr>
              <w:pStyle w:val="ASFKTablenorm"/>
              <w:ind w:left="57" w:right="57"/>
            </w:pPr>
            <w:r w:rsidRPr="00661DBF">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251CDC">
              <w:t>атусы документа)</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ЭП</w:t>
            </w:r>
          </w:p>
        </w:tc>
        <w:tc>
          <w:tcPr>
            <w:tcW w:w="3802" w:type="pct"/>
            <w:shd w:val="clear" w:color="auto" w:fill="auto"/>
          </w:tcPr>
          <w:p w:rsidR="00251CDC" w:rsidRPr="00251CDC" w:rsidRDefault="00251CDC" w:rsidP="00412DF7">
            <w:pPr>
              <w:pStyle w:val="ASFKTablenorm"/>
              <w:ind w:left="57" w:right="57"/>
            </w:pPr>
            <w:r w:rsidRPr="00661DBF">
              <w:t>Электронная подпись. Информация в электронной форме, кот</w:t>
            </w:r>
            <w:r w:rsidRPr="00251CDC">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ЭС</w:t>
            </w:r>
          </w:p>
        </w:tc>
        <w:tc>
          <w:tcPr>
            <w:tcW w:w="3802" w:type="pct"/>
            <w:shd w:val="clear" w:color="auto" w:fill="auto"/>
          </w:tcPr>
          <w:p w:rsidR="00251CDC" w:rsidRPr="00661DBF" w:rsidRDefault="00251CDC" w:rsidP="00412DF7">
            <w:pPr>
              <w:pStyle w:val="ASFKTablenorm"/>
              <w:ind w:left="57" w:right="57"/>
            </w:pPr>
            <w:r w:rsidRPr="00661DBF">
              <w:t>Электронное сообщение</w:t>
            </w:r>
          </w:p>
        </w:tc>
      </w:tr>
      <w:tr w:rsidR="00DE56F1" w:rsidRPr="00BD5681" w:rsidTr="00D71886">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ЭФ</w:t>
            </w:r>
          </w:p>
        </w:tc>
        <w:tc>
          <w:tcPr>
            <w:tcW w:w="3802" w:type="pct"/>
            <w:shd w:val="clear" w:color="auto" w:fill="auto"/>
          </w:tcPr>
          <w:p w:rsidR="00251CDC" w:rsidRPr="00661DBF" w:rsidRDefault="00251CDC" w:rsidP="00412DF7">
            <w:pPr>
              <w:pStyle w:val="ASFKTablenorm"/>
              <w:ind w:left="57" w:right="57"/>
            </w:pPr>
            <w:r w:rsidRPr="00661DBF">
              <w:t>Экранная форма – визуальная форма электронного документа в интерфейсе прикладного программного обеспечения</w:t>
            </w:r>
          </w:p>
        </w:tc>
      </w:tr>
    </w:tbl>
    <w:p w:rsidR="00CD55C7" w:rsidRPr="00CE3EF0" w:rsidRDefault="00CD55C7" w:rsidP="00CE3EF0">
      <w:pPr>
        <w:pStyle w:val="51"/>
        <w:rPr>
          <w:rStyle w:val="ASFKSymBold"/>
          <w:b/>
        </w:rPr>
      </w:pPr>
      <w:bookmarkStart w:id="30" w:name="_Toc232827274"/>
      <w:r w:rsidRPr="00CE3EF0">
        <w:rPr>
          <w:rStyle w:val="ASFKSymBold"/>
          <w:b/>
        </w:rPr>
        <w:t>Элементы оформления</w:t>
      </w:r>
      <w:bookmarkEnd w:id="30"/>
    </w:p>
    <w:p w:rsidR="00CD55C7" w:rsidRPr="0064058C" w:rsidRDefault="00CD55C7" w:rsidP="00BB52A1">
      <w:pPr>
        <w:pStyle w:val="ASFKNormal"/>
      </w:pPr>
      <w:r w:rsidRPr="0064058C">
        <w:t xml:space="preserve">Кнопки экранных форм или окон, в тексте обозначаются следующим образом: </w:t>
      </w:r>
      <w:r w:rsidR="001F20AD">
        <w:t>«</w:t>
      </w:r>
      <w:r w:rsidRPr="0064058C">
        <w:rPr>
          <w:lang w:val="en-US"/>
        </w:rPr>
        <w:t>OK</w:t>
      </w:r>
      <w:r w:rsidR="001F20AD">
        <w:t>»</w:t>
      </w:r>
      <w:r w:rsidRPr="0064058C">
        <w:t xml:space="preserve">, </w:t>
      </w:r>
      <w:r w:rsidR="001F20AD">
        <w:t>«</w:t>
      </w:r>
      <w:r w:rsidRPr="0064058C">
        <w:t>Выйти</w:t>
      </w:r>
      <w:r w:rsidR="001F20AD">
        <w:t>»</w:t>
      </w:r>
      <w:r w:rsidRPr="0064058C">
        <w:t xml:space="preserve">, </w:t>
      </w:r>
      <w:r w:rsidR="001F20AD">
        <w:t>«</w:t>
      </w:r>
      <w:r w:rsidRPr="0064058C">
        <w:t>Отмена</w:t>
      </w:r>
      <w:r w:rsidR="001F20AD">
        <w:t>»</w:t>
      </w:r>
      <w:r w:rsidRPr="0064058C">
        <w:t xml:space="preserve"> и т.д. Кнопки, расположенные на панели инструментов, обозначаются следующим </w:t>
      </w:r>
      <w:r w:rsidR="006E0EEE" w:rsidRPr="005D1671">
        <w:t xml:space="preserve">образом: </w:t>
      </w:r>
      <w:r w:rsidR="00E65C78">
        <w:rPr>
          <w:noProof/>
        </w:rPr>
        <w:drawing>
          <wp:inline distT="0" distB="0" distL="0" distR="0">
            <wp:extent cx="274955" cy="274955"/>
            <wp:effectExtent l="0" t="0" r="0" b="0"/>
            <wp:docPr id="14" name="Рисунок 14"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save"/>
                    <pic:cNvPicPr>
                      <a:picLocks noChangeAspect="1" noChangeArrowheads="1"/>
                    </pic:cNvPicPr>
                  </pic:nvPicPr>
                  <pic:blipFill>
                    <a:blip r:embed="rId1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6E0EEE" w:rsidRPr="005D1671">
        <w:t xml:space="preserve"> (Сохранить), </w:t>
      </w:r>
      <w:r w:rsidR="00E65C78">
        <w:rPr>
          <w:noProof/>
        </w:rPr>
        <w:drawing>
          <wp:inline distT="0" distB="0" distL="0" distR="0">
            <wp:extent cx="274955" cy="274955"/>
            <wp:effectExtent l="0" t="0" r="0" b="0"/>
            <wp:docPr id="15" name="Рисунок 15"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new"/>
                    <pic:cNvPicPr>
                      <a:picLocks noChangeAspect="1" noChangeArrowheads="1"/>
                    </pic:cNvPicPr>
                  </pic:nvPicPr>
                  <pic:blipFill>
                    <a:blip r:embed="rId11">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6E0EEE" w:rsidRPr="005D1671">
        <w:t> (Со</w:t>
      </w:r>
      <w:r w:rsidR="006E0EEE" w:rsidRPr="00AE58D3">
        <w:t>з</w:t>
      </w:r>
      <w:r w:rsidR="006E0EEE" w:rsidRPr="005D1671">
        <w:t>дать</w:t>
      </w:r>
      <w:r w:rsidRPr="0064058C">
        <w:t>) и т.п.</w:t>
      </w:r>
    </w:p>
    <w:p w:rsidR="00CD55C7" w:rsidRPr="0064058C" w:rsidRDefault="00CD55C7" w:rsidP="00BB52A1">
      <w:pPr>
        <w:pStyle w:val="ASFKNormal"/>
      </w:pPr>
      <w:r w:rsidRPr="0064058C">
        <w:lastRenderedPageBreak/>
        <w:t xml:space="preserve">Название пунктов меню, закладок, а также названия документов и справочников в тексте заключаются в кавычки. Например: справочник </w:t>
      </w:r>
      <w:r w:rsidR="001F20AD">
        <w:t>«</w:t>
      </w:r>
      <w:r w:rsidRPr="0064058C">
        <w:t>КБК</w:t>
      </w:r>
      <w:r w:rsidR="001F20AD">
        <w:t>»</w:t>
      </w:r>
      <w:r w:rsidRPr="0064058C">
        <w:t xml:space="preserve">, пункт меню </w:t>
      </w:r>
      <w:r w:rsidR="001F20AD">
        <w:t>«</w:t>
      </w:r>
      <w:r w:rsidRPr="0064058C">
        <w:t>О программе</w:t>
      </w:r>
      <w:r w:rsidR="001F20AD">
        <w:t>»</w:t>
      </w:r>
      <w:r w:rsidRPr="0064058C">
        <w:t xml:space="preserve">, закладка </w:t>
      </w:r>
      <w:r w:rsidR="001F20AD">
        <w:t>«</w:t>
      </w:r>
      <w:r w:rsidRPr="0064058C">
        <w:t>Основная информация</w:t>
      </w:r>
      <w:r w:rsidR="001F20AD">
        <w:t>»</w:t>
      </w:r>
      <w:r w:rsidRPr="0064058C">
        <w:t xml:space="preserve"> и т.д.</w:t>
      </w:r>
    </w:p>
    <w:p w:rsidR="00CD55C7" w:rsidRPr="0064058C" w:rsidRDefault="00CD55C7" w:rsidP="00BB52A1">
      <w:pPr>
        <w:pStyle w:val="ASFKNormal"/>
      </w:pPr>
      <w:r w:rsidRPr="0064058C">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1F20AD">
        <w:t>«</w:t>
      </w:r>
      <w:r w:rsidRPr="0064058C">
        <w:t>Обработка – Выгрузка данных</w:t>
      </w:r>
      <w:r w:rsidR="001F20AD">
        <w:t>»</w:t>
      </w:r>
      <w:r w:rsidRPr="0064058C">
        <w:t xml:space="preserve"> (пользователь должен последовательно выбрать пункт меню </w:t>
      </w:r>
      <w:r w:rsidR="001F20AD">
        <w:t>«</w:t>
      </w:r>
      <w:r w:rsidRPr="0064058C">
        <w:t>Обработка</w:t>
      </w:r>
      <w:r w:rsidR="001F20AD">
        <w:t>»</w:t>
      </w:r>
      <w:r w:rsidRPr="0064058C">
        <w:t xml:space="preserve">, затем в открывшемся подменю пункт </w:t>
      </w:r>
      <w:r w:rsidR="001F20AD">
        <w:t>«</w:t>
      </w:r>
      <w:r w:rsidRPr="0064058C">
        <w:t>Выгрузка данных</w:t>
      </w:r>
      <w:r w:rsidR="001F20AD">
        <w:t>»</w:t>
      </w:r>
      <w:r w:rsidR="009D2690">
        <w:t>)</w:t>
      </w:r>
      <w:r w:rsidRPr="0064058C">
        <w:t>.</w:t>
      </w:r>
    </w:p>
    <w:p w:rsidR="00CD55C7" w:rsidRPr="0064058C" w:rsidRDefault="00CD55C7" w:rsidP="00BB52A1">
      <w:pPr>
        <w:pStyle w:val="ASFKNormal"/>
      </w:pPr>
      <w:r w:rsidRPr="0064058C">
        <w:t xml:space="preserve">Название файлов выделяются в тексте следующим образом: </w:t>
      </w:r>
      <w:r w:rsidRPr="0064058C">
        <w:rPr>
          <w:lang w:val="en-US"/>
        </w:rPr>
        <w:t>setup</w:t>
      </w:r>
      <w:r w:rsidRPr="0064058C">
        <w:t>.</w:t>
      </w:r>
      <w:r w:rsidRPr="0064058C">
        <w:rPr>
          <w:lang w:val="en-US"/>
        </w:rPr>
        <w:t>exe</w:t>
      </w:r>
      <w:r w:rsidRPr="0064058C">
        <w:t>.</w:t>
      </w:r>
    </w:p>
    <w:p w:rsidR="00CD55C7" w:rsidRPr="0064058C" w:rsidRDefault="00CD55C7" w:rsidP="00BB52A1">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1F20AD">
        <w:t>«</w:t>
      </w:r>
      <w:r w:rsidRPr="0064058C">
        <w:rPr>
          <w:rStyle w:val="ASFKSymBold"/>
        </w:rPr>
        <w:t>Примечание</w:t>
      </w:r>
      <w:r w:rsidR="001F20AD">
        <w:t>»</w:t>
      </w:r>
      <w:r w:rsidRPr="0064058C">
        <w:t>. Примечание может предшествовать целой главе, разделу, подразделу или следовать непосредственно за элементом, к которому оно относится.</w:t>
      </w:r>
    </w:p>
    <w:p w:rsidR="00CD55C7" w:rsidRPr="0064058C" w:rsidRDefault="00CD55C7" w:rsidP="00BB52A1">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F20AD">
        <w:t>«</w:t>
      </w:r>
      <w:r w:rsidRPr="0064058C">
        <w:rPr>
          <w:rStyle w:val="ASFKSymBold"/>
        </w:rPr>
        <w:t>Внимание!</w:t>
      </w:r>
      <w:r w:rsidR="001F20AD">
        <w:t>»</w:t>
      </w:r>
      <w:r w:rsidRPr="0064058C">
        <w:t>. Как правило, эта информация имеет предупреждающий характер.</w:t>
      </w:r>
    </w:p>
    <w:p w:rsidR="00CD55C7" w:rsidRPr="0064058C" w:rsidRDefault="00CD55C7" w:rsidP="00BB52A1">
      <w:pPr>
        <w:pStyle w:val="ASFKNormal"/>
      </w:pPr>
      <w:r w:rsidRPr="0064058C">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CD55C7" w:rsidRPr="001E4646" w:rsidRDefault="00CD55C7" w:rsidP="00F018DF">
      <w:pPr>
        <w:pStyle w:val="10"/>
      </w:pPr>
      <w:bookmarkStart w:id="31" w:name="_Toc387858958"/>
      <w:bookmarkStart w:id="32" w:name="_Toc410283217"/>
      <w:bookmarkStart w:id="33" w:name="_Toc95745835"/>
      <w:bookmarkEnd w:id="15"/>
      <w:bookmarkEnd w:id="16"/>
      <w:r w:rsidRPr="001E4646">
        <w:lastRenderedPageBreak/>
        <w:t>Назначение и условия применения</w:t>
      </w:r>
      <w:bookmarkEnd w:id="31"/>
      <w:bookmarkEnd w:id="32"/>
      <w:bookmarkEnd w:id="33"/>
    </w:p>
    <w:p w:rsidR="00CD55C7" w:rsidRPr="00345377" w:rsidRDefault="00CD55C7" w:rsidP="00865B91">
      <w:pPr>
        <w:pStyle w:val="21"/>
      </w:pPr>
      <w:bookmarkStart w:id="34" w:name="_Toc225916465"/>
      <w:bookmarkStart w:id="35" w:name="_Toc232827276"/>
      <w:bookmarkStart w:id="36" w:name="_Toc247608853"/>
      <w:bookmarkStart w:id="37" w:name="_Toc248062639"/>
      <w:bookmarkStart w:id="38" w:name="_Toc387858959"/>
      <w:bookmarkStart w:id="39" w:name="_Toc410283218"/>
      <w:bookmarkStart w:id="40" w:name="_Toc221011460"/>
      <w:bookmarkStart w:id="41" w:name="_Toc221012161"/>
      <w:bookmarkStart w:id="42" w:name="_Toc225934542"/>
      <w:bookmarkStart w:id="43" w:name="_Toc107037953"/>
      <w:bookmarkStart w:id="44" w:name="_Toc182196484"/>
      <w:bookmarkStart w:id="45" w:name="_Toc225916467"/>
      <w:bookmarkStart w:id="46" w:name="_Toc232827278"/>
      <w:bookmarkStart w:id="47" w:name="_Toc95745836"/>
      <w:r w:rsidRPr="00345377">
        <w:t>Виды деятельности, функции</w:t>
      </w:r>
      <w:bookmarkEnd w:id="34"/>
      <w:bookmarkEnd w:id="35"/>
      <w:bookmarkEnd w:id="36"/>
      <w:bookmarkEnd w:id="37"/>
      <w:bookmarkEnd w:id="38"/>
      <w:bookmarkEnd w:id="39"/>
      <w:bookmarkEnd w:id="47"/>
    </w:p>
    <w:bookmarkEnd w:id="40"/>
    <w:bookmarkEnd w:id="41"/>
    <w:bookmarkEnd w:id="42"/>
    <w:p w:rsidR="00CD55C7" w:rsidRPr="0064058C" w:rsidRDefault="00CD55C7" w:rsidP="00BB52A1">
      <w:pPr>
        <w:pStyle w:val="ASFKNormal"/>
      </w:pPr>
      <w:r w:rsidRPr="0064058C">
        <w:t>АРМ ГРБС представляет собой рабочее место пользователя главного распределителя бюджетных средств, включенного в систему удаленного финансового документооборота Федерального казначейства.</w:t>
      </w:r>
    </w:p>
    <w:p w:rsidR="00CD55C7" w:rsidRPr="0064058C" w:rsidRDefault="00CD55C7" w:rsidP="00BB52A1">
      <w:pPr>
        <w:pStyle w:val="ASFKNormal"/>
      </w:pPr>
      <w:r w:rsidRPr="0064058C">
        <w:t>АРМ ГРБС предназначен для решения следующих задач:</w:t>
      </w:r>
    </w:p>
    <w:p w:rsidR="00CD55C7" w:rsidRPr="00811D64" w:rsidRDefault="00CD55C7" w:rsidP="00574C42">
      <w:pPr>
        <w:pStyle w:val="ASFKListmark1"/>
      </w:pPr>
      <w:r w:rsidRPr="00811D64">
        <w:t xml:space="preserve">обеспечение автоматизированного выполнения функций обслуживания бюджета на уровне </w:t>
      </w:r>
      <w:r w:rsidRPr="005C49E9">
        <w:t>ГРБС (ГАИФ, ГАДБ)</w:t>
      </w:r>
      <w:r w:rsidRPr="00811D64">
        <w:t>;</w:t>
      </w:r>
    </w:p>
    <w:p w:rsidR="00CD55C7" w:rsidRPr="00811D64" w:rsidRDefault="00CD55C7" w:rsidP="00574C42">
      <w:pPr>
        <w:pStyle w:val="ASFKListmark1"/>
      </w:pPr>
      <w:r w:rsidRPr="00811D64">
        <w:t xml:space="preserve">организация и поддержка защищенного документооборота между </w:t>
      </w:r>
      <w:r w:rsidRPr="005C49E9">
        <w:t xml:space="preserve">ГРБС (ГАИФ, ГАДБ) </w:t>
      </w:r>
      <w:r w:rsidRPr="00811D64">
        <w:t>и ОФК, УФК, ЦАФК.</w:t>
      </w:r>
    </w:p>
    <w:p w:rsidR="00CD55C7" w:rsidRPr="00345377" w:rsidRDefault="00CD55C7" w:rsidP="00865B91">
      <w:pPr>
        <w:pStyle w:val="21"/>
      </w:pPr>
      <w:bookmarkStart w:id="48" w:name="_Toc225916466"/>
      <w:bookmarkStart w:id="49" w:name="_Toc232827277"/>
      <w:bookmarkStart w:id="50" w:name="_Toc247608854"/>
      <w:bookmarkStart w:id="51" w:name="_Toc248062640"/>
      <w:bookmarkStart w:id="52" w:name="_Toc387858960"/>
      <w:bookmarkStart w:id="53" w:name="_Toc410283219"/>
      <w:bookmarkStart w:id="54" w:name="_Toc95745837"/>
      <w:r w:rsidRPr="00345377">
        <w:t>Программные и аппаратные требования к системе</w:t>
      </w:r>
      <w:bookmarkEnd w:id="48"/>
      <w:bookmarkEnd w:id="49"/>
      <w:bookmarkEnd w:id="50"/>
      <w:bookmarkEnd w:id="51"/>
      <w:bookmarkEnd w:id="52"/>
      <w:bookmarkEnd w:id="53"/>
      <w:bookmarkEnd w:id="54"/>
    </w:p>
    <w:p w:rsidR="00CD55C7" w:rsidRPr="0064058C" w:rsidRDefault="00CD55C7" w:rsidP="00BB52A1">
      <w:pPr>
        <w:pStyle w:val="ASFKNormal"/>
      </w:pPr>
      <w:r w:rsidRPr="0064058C">
        <w:t>Для нормального запуска и функционирования АРМ ГРБС необходимо выполнение ряда требований, которые перечислены ниже.</w:t>
      </w:r>
    </w:p>
    <w:p w:rsidR="00CD55C7" w:rsidRPr="0064058C" w:rsidRDefault="00CD55C7" w:rsidP="00BB52A1">
      <w:pPr>
        <w:pStyle w:val="ASFKNormal"/>
      </w:pPr>
      <w:bookmarkStart w:id="55" w:name="_Toc167600089"/>
      <w:bookmarkStart w:id="56" w:name="_Toc170885707"/>
      <w:bookmarkStart w:id="57" w:name="_Toc221011463"/>
      <w:bookmarkStart w:id="58" w:name="_Toc221012164"/>
      <w:bookmarkStart w:id="59" w:name="_Toc225934545"/>
      <w:r w:rsidRPr="0064058C">
        <w:t>Минимальный состав аппаратных средств</w:t>
      </w:r>
      <w:bookmarkEnd w:id="55"/>
      <w:bookmarkEnd w:id="56"/>
      <w:bookmarkEnd w:id="57"/>
      <w:bookmarkEnd w:id="58"/>
      <w:bookmarkEnd w:id="59"/>
      <w:r w:rsidRPr="0064058C">
        <w:t>:</w:t>
      </w:r>
    </w:p>
    <w:p w:rsidR="00CD55C7" w:rsidRPr="0064058C" w:rsidRDefault="00CD55C7" w:rsidP="00574C42">
      <w:pPr>
        <w:pStyle w:val="ASFKListmark1"/>
      </w:pPr>
      <w:r w:rsidRPr="0064058C">
        <w:t xml:space="preserve">Процессор x86 частота 2.0 </w:t>
      </w:r>
      <w:r w:rsidR="002E1601" w:rsidRPr="0064058C">
        <w:t>ГГц</w:t>
      </w:r>
      <w:r w:rsidRPr="0064058C">
        <w:t>;</w:t>
      </w:r>
    </w:p>
    <w:p w:rsidR="00CD55C7" w:rsidRPr="0064058C" w:rsidRDefault="00CD55C7" w:rsidP="00574C42">
      <w:pPr>
        <w:pStyle w:val="ASFKListmark1"/>
      </w:pPr>
      <w:r w:rsidRPr="0064058C">
        <w:t>ОЗУ 256 Мб;</w:t>
      </w:r>
    </w:p>
    <w:p w:rsidR="00CD55C7" w:rsidRPr="0064058C" w:rsidRDefault="00CD55C7" w:rsidP="00574C42">
      <w:pPr>
        <w:pStyle w:val="ASFKListmark1"/>
      </w:pPr>
      <w:r w:rsidRPr="0064058C">
        <w:t>ПЗУ 40 Гб;</w:t>
      </w:r>
    </w:p>
    <w:p w:rsidR="00CD55C7" w:rsidRPr="0064058C" w:rsidRDefault="00CD55C7" w:rsidP="00574C42">
      <w:pPr>
        <w:pStyle w:val="ASFKListmark1"/>
      </w:pPr>
      <w:r w:rsidRPr="0064058C">
        <w:t>Монитор 1024х768;</w:t>
      </w:r>
    </w:p>
    <w:p w:rsidR="00CD55C7" w:rsidRPr="0064058C" w:rsidRDefault="00CD55C7" w:rsidP="00574C42">
      <w:pPr>
        <w:pStyle w:val="ASFKListmark1"/>
      </w:pPr>
      <w:r w:rsidRPr="0064058C">
        <w:t xml:space="preserve">Сеть </w:t>
      </w:r>
      <w:r w:rsidRPr="00822DCB">
        <w:rPr>
          <w:rStyle w:val="ASFKReporterror"/>
          <w:lang w:val="en-US"/>
        </w:rPr>
        <w:t>FastEthernet</w:t>
      </w:r>
      <w:r w:rsidRPr="0064058C">
        <w:t xml:space="preserve"> (100+ </w:t>
      </w:r>
      <w:r w:rsidRPr="002F3CF2">
        <w:rPr>
          <w:lang w:val="en-US"/>
        </w:rPr>
        <w:t>Mbit</w:t>
      </w:r>
      <w:r w:rsidRPr="0064058C">
        <w:t>/s).</w:t>
      </w:r>
    </w:p>
    <w:p w:rsidR="00CD55C7" w:rsidRPr="0064058C" w:rsidRDefault="00CD55C7" w:rsidP="00BB52A1">
      <w:pPr>
        <w:pStyle w:val="ASFKNormal"/>
      </w:pPr>
      <w:bookmarkStart w:id="60" w:name="_Toc167600090"/>
      <w:bookmarkStart w:id="61" w:name="_Toc170885708"/>
      <w:bookmarkStart w:id="62" w:name="_Toc221011464"/>
      <w:bookmarkStart w:id="63" w:name="_Toc221012165"/>
      <w:bookmarkStart w:id="64" w:name="_Toc225934546"/>
      <w:r w:rsidRPr="0064058C">
        <w:t>Минимальный состав программных средств</w:t>
      </w:r>
      <w:bookmarkEnd w:id="60"/>
      <w:bookmarkEnd w:id="61"/>
      <w:bookmarkEnd w:id="62"/>
      <w:bookmarkEnd w:id="63"/>
      <w:bookmarkEnd w:id="64"/>
      <w:r w:rsidRPr="0064058C">
        <w:t>:</w:t>
      </w:r>
    </w:p>
    <w:p w:rsidR="00CD55C7" w:rsidRPr="00811D64" w:rsidRDefault="00CD55C7" w:rsidP="00574C42">
      <w:pPr>
        <w:pStyle w:val="ASFKListmark1"/>
      </w:pPr>
      <w:r w:rsidRPr="00811D64">
        <w:t xml:space="preserve">Операционная система </w:t>
      </w:r>
      <w:r w:rsidRPr="00822DCB">
        <w:rPr>
          <w:lang w:val="en-US"/>
        </w:rPr>
        <w:t>Microsoft</w:t>
      </w:r>
      <w:r w:rsidRPr="00014222">
        <w:t xml:space="preserve"> </w:t>
      </w:r>
      <w:r w:rsidRPr="00822DCB">
        <w:rPr>
          <w:lang w:val="en-US"/>
        </w:rPr>
        <w:t>Windows</w:t>
      </w:r>
      <w:r w:rsidRPr="00811D64">
        <w:t xml:space="preserve"> 2000/</w:t>
      </w:r>
      <w:r w:rsidRPr="0064058C">
        <w:t>XP</w:t>
      </w:r>
      <w:r w:rsidRPr="00811D64">
        <w:t>;</w:t>
      </w:r>
    </w:p>
    <w:p w:rsidR="00CD55C7" w:rsidRPr="0064058C" w:rsidRDefault="00CD55C7" w:rsidP="00574C42">
      <w:pPr>
        <w:pStyle w:val="ASFKListmark1"/>
      </w:pPr>
      <w:r w:rsidRPr="00822DCB">
        <w:rPr>
          <w:lang w:val="en-US"/>
        </w:rPr>
        <w:t>Java 2 Runtime Environment</w:t>
      </w:r>
      <w:r w:rsidRPr="0064058C">
        <w:t>;</w:t>
      </w:r>
    </w:p>
    <w:p w:rsidR="00CD55C7" w:rsidRPr="0064058C" w:rsidRDefault="00CD55C7" w:rsidP="00574C42">
      <w:pPr>
        <w:pStyle w:val="ASFKListmark1"/>
      </w:pPr>
      <w:r w:rsidRPr="0064058C">
        <w:t>Клиентское приложение.</w:t>
      </w:r>
    </w:p>
    <w:p w:rsidR="00CD55C7" w:rsidRDefault="00CD55C7" w:rsidP="00F018DF">
      <w:pPr>
        <w:pStyle w:val="10"/>
      </w:pPr>
      <w:bookmarkStart w:id="65" w:name="_Toc387858961"/>
      <w:bookmarkStart w:id="66" w:name="_Toc410283220"/>
      <w:bookmarkStart w:id="67" w:name="_Toc95745838"/>
      <w:bookmarkEnd w:id="43"/>
      <w:bookmarkEnd w:id="44"/>
      <w:bookmarkEnd w:id="45"/>
      <w:bookmarkEnd w:id="46"/>
      <w:r w:rsidRPr="001E4646">
        <w:lastRenderedPageBreak/>
        <w:t>Подготовка к работе</w:t>
      </w:r>
      <w:bookmarkEnd w:id="65"/>
      <w:bookmarkEnd w:id="66"/>
      <w:bookmarkEnd w:id="67"/>
    </w:p>
    <w:p w:rsidR="006A7D72" w:rsidRPr="006A7D72" w:rsidRDefault="006A7D72" w:rsidP="006A7D72">
      <w:pPr>
        <w:pStyle w:val="ASFKNormal"/>
      </w:pPr>
      <w:r w:rsidRPr="006A7D72">
        <w:t>Подготовка к работе в системе включает в себя следующие действия:</w:t>
      </w:r>
    </w:p>
    <w:p w:rsidR="006A7D72" w:rsidRPr="006A7D72" w:rsidRDefault="006A7D72" w:rsidP="006A7D72">
      <w:pPr>
        <w:pStyle w:val="ASFKListmark1"/>
      </w:pPr>
      <w:r w:rsidRPr="006A7D72">
        <w:t xml:space="preserve">проверку состава и содержания дистрибутивного носителя данных; </w:t>
      </w:r>
    </w:p>
    <w:p w:rsidR="006A7D72" w:rsidRPr="006A7D72" w:rsidRDefault="006A7D72" w:rsidP="006A7D72">
      <w:pPr>
        <w:pStyle w:val="ASFKListmark1"/>
      </w:pPr>
      <w:r w:rsidRPr="006A7D72">
        <w:t>загрузку данных и программ;</w:t>
      </w:r>
    </w:p>
    <w:p w:rsidR="006A7D72" w:rsidRPr="006A7D72" w:rsidRDefault="006A7D72" w:rsidP="006A7D72">
      <w:pPr>
        <w:pStyle w:val="ASFKListmark1"/>
      </w:pPr>
      <w:r w:rsidRPr="006A7D72">
        <w:t>проверку работоспособности системы;</w:t>
      </w:r>
    </w:p>
    <w:p w:rsidR="006A7D72" w:rsidRPr="006A7D72" w:rsidRDefault="006A7D72" w:rsidP="006A7D72">
      <w:pPr>
        <w:pStyle w:val="ASFKListmark1"/>
      </w:pPr>
      <w:r w:rsidRPr="006A7D72">
        <w:t>настройку программы для условий конкретного применения.</w:t>
      </w:r>
    </w:p>
    <w:p w:rsidR="006A7D72" w:rsidRPr="006A7D72" w:rsidRDefault="006A7D72" w:rsidP="006A7D72">
      <w:pPr>
        <w:pStyle w:val="ASFKNormal"/>
      </w:pPr>
      <w:r w:rsidRPr="006A7D72">
        <w:t xml:space="preserve">Порядок и описание вышеуказанных действий приведены в </w:t>
      </w:r>
      <w:r w:rsidR="002A2AB1" w:rsidRPr="00B967C2">
        <w:t>руководств</w:t>
      </w:r>
      <w:r w:rsidR="002A2AB1">
        <w:t>е</w:t>
      </w:r>
      <w:r w:rsidR="002A2AB1" w:rsidRPr="00B967C2">
        <w:t xml:space="preserve"> по администрированию системы</w:t>
      </w:r>
      <w:r w:rsidR="002A2AB1" w:rsidRPr="006A7D72">
        <w:t xml:space="preserve"> </w:t>
      </w:r>
      <w:r w:rsidRPr="006A7D72">
        <w:t>«Руководство по установке и настройке системы (СУФД)».</w:t>
      </w:r>
    </w:p>
    <w:p w:rsidR="00CD55C7" w:rsidRPr="00345377" w:rsidRDefault="006A7D72" w:rsidP="00865B91">
      <w:pPr>
        <w:pStyle w:val="21"/>
      </w:pPr>
      <w:bookmarkStart w:id="68" w:name="_Toc107037954"/>
      <w:bookmarkStart w:id="69" w:name="_Toc182196485"/>
      <w:bookmarkStart w:id="70" w:name="_Toc170885729"/>
      <w:bookmarkStart w:id="71" w:name="_Toc221011478"/>
      <w:bookmarkStart w:id="72" w:name="_Toc221012179"/>
      <w:bookmarkStart w:id="73" w:name="_Toc225934570"/>
      <w:bookmarkStart w:id="74" w:name="_Toc225916472"/>
      <w:bookmarkStart w:id="75" w:name="_Ref230682228"/>
      <w:bookmarkStart w:id="76" w:name="_Ref230682260"/>
      <w:bookmarkStart w:id="77" w:name="_Toc232827282"/>
      <w:bookmarkStart w:id="78" w:name="_Toc95745839"/>
      <w:r>
        <w:t>Порядок проверки работоспособности</w:t>
      </w:r>
      <w:bookmarkEnd w:id="78"/>
    </w:p>
    <w:p w:rsidR="00CD55C7" w:rsidRPr="0064058C" w:rsidRDefault="006A7D72" w:rsidP="00BB52A1">
      <w:pPr>
        <w:pStyle w:val="ASFKNormal"/>
      </w:pPr>
      <w:r w:rsidRPr="006A7D72">
        <w:t xml:space="preserve">Проверка работоспособности системы осуществляется путем ввода в адресную строку web-браузера адреса соответствующей подсистемы </w:t>
      </w:r>
      <w:r w:rsidR="007B4A32">
        <w:t>ППО АСФК</w:t>
      </w:r>
      <w:r w:rsidRPr="006A7D72">
        <w:t xml:space="preserve">. Данный процесс описан в </w:t>
      </w:r>
      <w:r w:rsidR="002A2AB1" w:rsidRPr="00BA3307">
        <w:t>обучающих материалах</w:t>
      </w:r>
      <w:r w:rsidR="002A2AB1" w:rsidRPr="006A7D72">
        <w:t xml:space="preserve"> </w:t>
      </w:r>
      <w:r w:rsidRPr="006A7D72">
        <w:t>«Основные принципы работы с ППО СУФД». В случае возникновения ошибок в процессе запуска системы требуется обратиться к администратору.</w:t>
      </w:r>
    </w:p>
    <w:p w:rsidR="00CD55C7" w:rsidRPr="00345377" w:rsidRDefault="00CD55C7" w:rsidP="00865B91">
      <w:pPr>
        <w:pStyle w:val="21"/>
      </w:pPr>
      <w:bookmarkStart w:id="79" w:name="_Toc225916469"/>
      <w:bookmarkStart w:id="80" w:name="_Toc232827280"/>
      <w:bookmarkStart w:id="81" w:name="_Toc236822631"/>
      <w:bookmarkStart w:id="82" w:name="_Toc248062643"/>
      <w:bookmarkStart w:id="83" w:name="_Toc387858963"/>
      <w:bookmarkStart w:id="84" w:name="_Toc410283222"/>
      <w:bookmarkStart w:id="85" w:name="_Toc95745840"/>
      <w:r w:rsidRPr="00345377">
        <w:t>Справочники системы</w:t>
      </w:r>
      <w:bookmarkEnd w:id="68"/>
      <w:bookmarkEnd w:id="69"/>
      <w:bookmarkEnd w:id="79"/>
      <w:bookmarkEnd w:id="80"/>
      <w:bookmarkEnd w:id="81"/>
      <w:bookmarkEnd w:id="82"/>
      <w:bookmarkEnd w:id="83"/>
      <w:bookmarkEnd w:id="84"/>
      <w:bookmarkEnd w:id="85"/>
    </w:p>
    <w:p w:rsidR="00CD55C7" w:rsidRPr="0064058C" w:rsidRDefault="00CD55C7" w:rsidP="00BB52A1">
      <w:pPr>
        <w:pStyle w:val="ASFKNormal"/>
      </w:pPr>
      <w:r w:rsidRPr="0064058C">
        <w:t xml:space="preserve">Описание справочников, используемых в АРМ ГРБС, представлено в </w:t>
      </w:r>
      <w:bookmarkStart w:id="86" w:name="_Toc106783468"/>
      <w:bookmarkStart w:id="87" w:name="_Toc106889283"/>
      <w:r w:rsidR="002A2AB1" w:rsidRPr="00BA3307">
        <w:t>обучающи</w:t>
      </w:r>
      <w:r w:rsidR="002A2AB1">
        <w:t>х</w:t>
      </w:r>
      <w:r w:rsidR="002A2AB1" w:rsidRPr="00BA3307">
        <w:t xml:space="preserve"> материал</w:t>
      </w:r>
      <w:r w:rsidR="002A2AB1">
        <w:t>ах</w:t>
      </w:r>
      <w:r w:rsidR="002A2AB1" w:rsidRPr="00BA3307">
        <w:t xml:space="preserve"> «Руководство по работе со справочниками в ППО СУФД»</w:t>
      </w:r>
      <w:r w:rsidRPr="0064058C">
        <w:t>.</w:t>
      </w:r>
    </w:p>
    <w:p w:rsidR="00CD55C7" w:rsidRPr="00345377" w:rsidRDefault="00CD55C7" w:rsidP="00865B91">
      <w:pPr>
        <w:pStyle w:val="21"/>
      </w:pPr>
      <w:bookmarkStart w:id="88" w:name="_Toc107037955"/>
      <w:bookmarkStart w:id="89" w:name="_Toc182196486"/>
      <w:bookmarkStart w:id="90" w:name="_Toc225916470"/>
      <w:bookmarkStart w:id="91" w:name="_Toc232827281"/>
      <w:bookmarkStart w:id="92" w:name="_Toc236822632"/>
      <w:bookmarkStart w:id="93" w:name="_Toc248062644"/>
      <w:bookmarkStart w:id="94" w:name="_Toc387858964"/>
      <w:bookmarkStart w:id="95" w:name="_Toc410283223"/>
      <w:bookmarkStart w:id="96" w:name="_Toc95745841"/>
      <w:r w:rsidRPr="00345377">
        <w:t>Функции системы</w:t>
      </w:r>
      <w:bookmarkEnd w:id="86"/>
      <w:bookmarkEnd w:id="87"/>
      <w:bookmarkEnd w:id="88"/>
      <w:bookmarkEnd w:id="89"/>
      <w:bookmarkEnd w:id="90"/>
      <w:bookmarkEnd w:id="91"/>
      <w:bookmarkEnd w:id="92"/>
      <w:bookmarkEnd w:id="93"/>
      <w:bookmarkEnd w:id="94"/>
      <w:bookmarkEnd w:id="95"/>
      <w:bookmarkEnd w:id="96"/>
    </w:p>
    <w:p w:rsidR="00CD55C7" w:rsidRPr="0064058C" w:rsidRDefault="00CD55C7" w:rsidP="00BB52A1">
      <w:pPr>
        <w:pStyle w:val="ASFKNormal"/>
      </w:pPr>
      <w:r w:rsidRPr="0064058C">
        <w:t>В рамках юридически правомочного документооборота АРМ ГРБС позволяет выполнять набор стандартных операций:</w:t>
      </w:r>
    </w:p>
    <w:p w:rsidR="00CD55C7" w:rsidRPr="00811D64" w:rsidRDefault="00CD55C7" w:rsidP="00574C42">
      <w:pPr>
        <w:pStyle w:val="ASFKListmark1"/>
      </w:pPr>
      <w:r w:rsidRPr="00811D64">
        <w:t>создавать документы путем импорта из внешних систем, ручного ввода, копированием из существующих документов;</w:t>
      </w:r>
    </w:p>
    <w:p w:rsidR="00CD55C7" w:rsidRPr="00811D64" w:rsidRDefault="00CD55C7" w:rsidP="00574C42">
      <w:pPr>
        <w:pStyle w:val="ASFKListmark1"/>
      </w:pPr>
      <w:r w:rsidRPr="00811D64">
        <w:t>печатать документы на локальных и сетевых принтерах;</w:t>
      </w:r>
    </w:p>
    <w:p w:rsidR="00CD55C7" w:rsidRPr="0064058C" w:rsidRDefault="00CD55C7" w:rsidP="00574C42">
      <w:pPr>
        <w:pStyle w:val="ASFKListmark1"/>
      </w:pPr>
      <w:r w:rsidRPr="0064058C">
        <w:t>вести архив документов;</w:t>
      </w:r>
    </w:p>
    <w:p w:rsidR="00CD55C7" w:rsidRPr="0064058C" w:rsidRDefault="00CD55C7" w:rsidP="00574C42">
      <w:pPr>
        <w:pStyle w:val="ASFKListmark1"/>
      </w:pPr>
      <w:r w:rsidRPr="0064058C">
        <w:t>зашифровывать и расшифровать документы;</w:t>
      </w:r>
    </w:p>
    <w:p w:rsidR="00CD55C7" w:rsidRPr="00811D64" w:rsidRDefault="00CD55C7" w:rsidP="00574C42">
      <w:pPr>
        <w:pStyle w:val="ASFKListmark1"/>
      </w:pPr>
      <w:r w:rsidRPr="00811D64">
        <w:t xml:space="preserve">формировать и проверять </w:t>
      </w:r>
      <w:r w:rsidR="006E0EEE">
        <w:t>ЭП</w:t>
      </w:r>
      <w:r w:rsidRPr="00811D64">
        <w:t xml:space="preserve"> </w:t>
      </w:r>
      <w:r w:rsidR="001F20AD">
        <w:t>«</w:t>
      </w:r>
      <w:r w:rsidRPr="00811D64">
        <w:t>под</w:t>
      </w:r>
      <w:r w:rsidR="001F20AD">
        <w:t>»</w:t>
      </w:r>
      <w:r w:rsidRPr="00811D64">
        <w:t xml:space="preserve"> документом;</w:t>
      </w:r>
    </w:p>
    <w:p w:rsidR="00CD55C7" w:rsidRPr="00811D64" w:rsidRDefault="00CD55C7" w:rsidP="00574C42">
      <w:pPr>
        <w:pStyle w:val="ASFKListmark1"/>
      </w:pPr>
      <w:r w:rsidRPr="00811D64">
        <w:t>осуществлять различные контроли: на корректность заполнения документов, соответствие справочникам, наличие подписей, изменение состояний</w:t>
      </w:r>
      <w:r w:rsidR="00E64DF5" w:rsidRPr="00811D64">
        <w:t>;</w:t>
      </w:r>
    </w:p>
    <w:p w:rsidR="00CD55C7" w:rsidRPr="00811D64" w:rsidRDefault="00CD55C7" w:rsidP="00574C42">
      <w:pPr>
        <w:pStyle w:val="ASFKListmark1"/>
      </w:pPr>
      <w:r w:rsidRPr="00811D64">
        <w:t>экспортировать документы во внешние системы;</w:t>
      </w:r>
    </w:p>
    <w:p w:rsidR="00CD55C7" w:rsidRPr="00811D64" w:rsidRDefault="00CD55C7" w:rsidP="00574C42">
      <w:pPr>
        <w:pStyle w:val="ASFKListmark1"/>
      </w:pPr>
      <w:r w:rsidRPr="00811D64">
        <w:t>осуществлять доставку документов между адресатами (отправка-получение);</w:t>
      </w:r>
    </w:p>
    <w:p w:rsidR="00CD55C7" w:rsidRPr="0064058C" w:rsidRDefault="00CD55C7" w:rsidP="00574C42">
      <w:pPr>
        <w:pStyle w:val="ASFKListmark1"/>
      </w:pPr>
      <w:r w:rsidRPr="0064058C">
        <w:t>вести историю изменений документов;</w:t>
      </w:r>
    </w:p>
    <w:p w:rsidR="00CD55C7" w:rsidRPr="00811D64" w:rsidRDefault="00CD55C7" w:rsidP="00574C42">
      <w:pPr>
        <w:pStyle w:val="ASFKListmark1"/>
      </w:pPr>
      <w:r w:rsidRPr="00811D64">
        <w:t>поддерживать жизненный цикл документов в виде последовательных изменений статусов в ходе их обработки.</w:t>
      </w:r>
    </w:p>
    <w:p w:rsidR="00CD55C7" w:rsidRPr="0064058C" w:rsidRDefault="00CD55C7" w:rsidP="00BB52A1">
      <w:pPr>
        <w:pStyle w:val="ASFKNormal"/>
      </w:pPr>
      <w:r w:rsidRPr="0064058C">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CD55C7" w:rsidRPr="0064058C" w:rsidRDefault="00CD55C7" w:rsidP="00BB52A1">
      <w:pPr>
        <w:pStyle w:val="ASFKNormal"/>
      </w:pPr>
      <w:r w:rsidRPr="0064058C">
        <w:t xml:space="preserve">Стандартные операции над документами описаны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rsidRPr="0064058C">
        <w:t>. Доступные операции, экранные формы и особенности их заполнения для документов различных типов описаны в разделе</w:t>
      </w:r>
      <w:r w:rsidR="004E69F9">
        <w:t xml:space="preserve"> </w:t>
      </w:r>
      <w:r w:rsidR="004E69F9">
        <w:fldChar w:fldCharType="begin"/>
      </w:r>
      <w:r w:rsidR="004E69F9">
        <w:instrText xml:space="preserve"> REF _Ref422834482 \r \h </w:instrText>
      </w:r>
      <w:r w:rsidR="004E69F9">
        <w:fldChar w:fldCharType="separate"/>
      </w:r>
      <w:r w:rsidR="00F67D07">
        <w:t>5</w:t>
      </w:r>
      <w:r w:rsidR="004E69F9">
        <w:fldChar w:fldCharType="end"/>
      </w:r>
      <w:r w:rsidRPr="0064058C">
        <w:t>.</w:t>
      </w:r>
    </w:p>
    <w:p w:rsidR="00CD55C7" w:rsidRPr="00345377" w:rsidRDefault="00CD55C7" w:rsidP="00865B91">
      <w:pPr>
        <w:pStyle w:val="21"/>
      </w:pPr>
      <w:bookmarkStart w:id="97" w:name="_Toc107037956"/>
      <w:bookmarkStart w:id="98" w:name="_Toc182196487"/>
      <w:bookmarkStart w:id="99" w:name="_Toc248041597"/>
      <w:bookmarkStart w:id="100" w:name="_Toc248062645"/>
      <w:bookmarkStart w:id="101" w:name="_Toc387858965"/>
      <w:bookmarkStart w:id="102" w:name="_Toc410283224"/>
      <w:bookmarkStart w:id="103" w:name="_Toc95745842"/>
      <w:r w:rsidRPr="00345377">
        <w:t>Дополнительные настройки системы</w:t>
      </w:r>
      <w:bookmarkEnd w:id="97"/>
      <w:bookmarkEnd w:id="98"/>
      <w:bookmarkEnd w:id="99"/>
      <w:bookmarkEnd w:id="100"/>
      <w:bookmarkEnd w:id="101"/>
      <w:bookmarkEnd w:id="102"/>
      <w:bookmarkEnd w:id="103"/>
    </w:p>
    <w:p w:rsidR="00CD55C7" w:rsidRPr="0064058C" w:rsidRDefault="00CD55C7" w:rsidP="00BB52A1">
      <w:pPr>
        <w:pStyle w:val="ASFKNormal"/>
      </w:pPr>
      <w:r w:rsidRPr="0064058C">
        <w:t>Раздел в рамках данного документа не предусмотрен.</w:t>
      </w:r>
    </w:p>
    <w:p w:rsidR="001C669C" w:rsidRDefault="001C669C" w:rsidP="00F018DF">
      <w:pPr>
        <w:pStyle w:val="10"/>
      </w:pPr>
      <w:bookmarkStart w:id="104" w:name="_Toc387858966"/>
      <w:bookmarkStart w:id="105" w:name="_Toc410283225"/>
      <w:bookmarkStart w:id="106" w:name="_Toc170885710"/>
      <w:bookmarkStart w:id="107" w:name="_Toc221011466"/>
      <w:bookmarkStart w:id="108" w:name="_Toc221012167"/>
      <w:bookmarkStart w:id="109" w:name="_Toc225934548"/>
      <w:bookmarkStart w:id="110" w:name="_Toc231630508"/>
      <w:bookmarkStart w:id="111" w:name="_Toc231630632"/>
      <w:bookmarkStart w:id="112" w:name="_Toc302380410"/>
      <w:bookmarkStart w:id="113" w:name="_Toc309837794"/>
      <w:bookmarkStart w:id="114" w:name="_Toc383088823"/>
      <w:bookmarkStart w:id="115" w:name="_Ref248834287"/>
      <w:bookmarkStart w:id="116" w:name="_Toc300216203"/>
      <w:bookmarkStart w:id="117" w:name="_Toc95745843"/>
      <w:bookmarkEnd w:id="70"/>
      <w:bookmarkEnd w:id="71"/>
      <w:bookmarkEnd w:id="72"/>
      <w:bookmarkEnd w:id="73"/>
      <w:bookmarkEnd w:id="74"/>
      <w:bookmarkEnd w:id="75"/>
      <w:bookmarkEnd w:id="76"/>
      <w:bookmarkEnd w:id="77"/>
      <w:r>
        <w:lastRenderedPageBreak/>
        <w:t>Основные сведения об интерфейсе программы,</w:t>
      </w:r>
      <w:r w:rsidRPr="00731E9F">
        <w:t xml:space="preserve"> </w:t>
      </w:r>
      <w:r>
        <w:t>типовых операциях и приемах работы</w:t>
      </w:r>
      <w:bookmarkEnd w:id="104"/>
      <w:bookmarkEnd w:id="105"/>
      <w:bookmarkEnd w:id="117"/>
    </w:p>
    <w:p w:rsidR="001C669C" w:rsidRPr="00386432" w:rsidRDefault="001C669C" w:rsidP="001C669C">
      <w:pPr>
        <w:pStyle w:val="ASFKNote"/>
      </w:pPr>
      <w:r w:rsidRPr="00386432">
        <w:rPr>
          <w:rStyle w:val="ASFKSymBold"/>
        </w:rPr>
        <w:t>Внимание!</w:t>
      </w:r>
      <w:r>
        <w:tab/>
        <w:t>Сведения, приводимые в данном разделе, носят справочный характер. По</w:t>
      </w:r>
      <w:r w:rsidRPr="001C669C">
        <w:t>д</w:t>
      </w:r>
      <w:r>
        <w:t xml:space="preserve">робное описание интерфейса программы, приемов работы, а также порядок выполнения операций даны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t>.</w:t>
      </w:r>
    </w:p>
    <w:p w:rsidR="001C669C" w:rsidRPr="00745D39" w:rsidRDefault="001C669C" w:rsidP="00865B91">
      <w:pPr>
        <w:pStyle w:val="21"/>
      </w:pPr>
      <w:bookmarkStart w:id="118" w:name="_Toc100631594"/>
      <w:bookmarkStart w:id="119" w:name="_Toc112819449"/>
      <w:bookmarkStart w:id="120" w:name="_Toc167600094"/>
      <w:bookmarkStart w:id="121" w:name="_Toc170885712"/>
      <w:bookmarkStart w:id="122" w:name="_Toc221011468"/>
      <w:bookmarkStart w:id="123" w:name="_Toc221012169"/>
      <w:bookmarkStart w:id="124" w:name="_Toc225934550"/>
      <w:bookmarkStart w:id="125" w:name="_Toc231630509"/>
      <w:bookmarkStart w:id="126" w:name="_Toc231630633"/>
      <w:bookmarkStart w:id="127" w:name="_Ref293486795"/>
      <w:bookmarkStart w:id="128" w:name="_Ref301872117"/>
      <w:bookmarkStart w:id="129" w:name="_Toc302380411"/>
      <w:bookmarkStart w:id="130" w:name="_Toc309837795"/>
      <w:bookmarkStart w:id="131" w:name="_Ref375231806"/>
      <w:bookmarkStart w:id="132" w:name="_Toc383088824"/>
      <w:bookmarkStart w:id="133" w:name="_Toc387858967"/>
      <w:bookmarkStart w:id="134" w:name="_Toc410283226"/>
      <w:bookmarkStart w:id="135" w:name="_Toc167600099"/>
      <w:bookmarkStart w:id="136" w:name="_Toc167600098"/>
      <w:bookmarkStart w:id="137" w:name="_Toc167600097"/>
      <w:bookmarkStart w:id="138" w:name="_Toc167600096"/>
      <w:bookmarkStart w:id="139" w:name="_Toc167600095"/>
      <w:bookmarkStart w:id="140" w:name="_Toc95745844"/>
      <w:bookmarkEnd w:id="106"/>
      <w:bookmarkEnd w:id="107"/>
      <w:bookmarkEnd w:id="108"/>
      <w:bookmarkEnd w:id="109"/>
      <w:bookmarkEnd w:id="110"/>
      <w:bookmarkEnd w:id="111"/>
      <w:bookmarkEnd w:id="112"/>
      <w:bookmarkEnd w:id="113"/>
      <w:bookmarkEnd w:id="114"/>
      <w:r w:rsidRPr="00745D39">
        <w:t>Основные элементы интерфейса</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40"/>
    </w:p>
    <w:p w:rsidR="001C669C" w:rsidRPr="00745D39" w:rsidRDefault="001C669C" w:rsidP="00BB52A1">
      <w:pPr>
        <w:pStyle w:val="ASFKNormal"/>
      </w:pPr>
      <w:r w:rsidRPr="00745D39">
        <w:t>На рисунке</w:t>
      </w:r>
      <w:r w:rsidR="006418FD" w:rsidRPr="005D1671">
        <w:t> </w:t>
      </w:r>
      <w:r w:rsidRPr="00745D39">
        <w:fldChar w:fldCharType="begin"/>
      </w:r>
      <w:r w:rsidRPr="00745D39">
        <w:instrText xml:space="preserve"> REF _Ref227155316 \h </w:instrText>
      </w:r>
      <w:r w:rsidRPr="00745D39">
        <w:fldChar w:fldCharType="separate"/>
      </w:r>
      <w:r w:rsidR="00F67D07">
        <w:rPr>
          <w:noProof/>
        </w:rPr>
        <w:t>1</w:t>
      </w:r>
      <w:r w:rsidRPr="00745D39">
        <w:fldChar w:fldCharType="end"/>
      </w:r>
      <w:r w:rsidRPr="00745D39">
        <w:t xml:space="preserve"> показано главное окно программы.</w:t>
      </w:r>
    </w:p>
    <w:p w:rsidR="001C669C" w:rsidRPr="00931E82" w:rsidRDefault="00E65C78" w:rsidP="001C669C">
      <w:pPr>
        <w:pStyle w:val="ASFKFigure"/>
      </w:pPr>
      <w:r>
        <w:rPr>
          <w:noProof/>
        </w:rPr>
        <w:drawing>
          <wp:inline distT="0" distB="0" distL="0" distR="0">
            <wp:extent cx="6125845" cy="5033645"/>
            <wp:effectExtent l="0" t="0" r="0" b="0"/>
            <wp:docPr id="16" name="Рисунок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1C669C" w:rsidRPr="00BB52A1" w:rsidRDefault="001C669C" w:rsidP="00F018DF">
      <w:pPr>
        <w:pStyle w:val="ASFKFigName"/>
      </w:pPr>
      <w:r w:rsidRPr="00BB52A1">
        <w:fldChar w:fldCharType="begin"/>
      </w:r>
      <w:r w:rsidRPr="00BB52A1">
        <w:instrText xml:space="preserve"> SEQ Рисунок \* ARABIC </w:instrText>
      </w:r>
      <w:r w:rsidRPr="00BB52A1">
        <w:fldChar w:fldCharType="separate"/>
      </w:r>
      <w:bookmarkStart w:id="141" w:name="_Ref227155316"/>
      <w:bookmarkStart w:id="142" w:name="_Toc95746074"/>
      <w:r w:rsidR="00F67D07">
        <w:rPr>
          <w:noProof/>
        </w:rPr>
        <w:t>1</w:t>
      </w:r>
      <w:bookmarkEnd w:id="141"/>
      <w:r w:rsidRPr="00BB52A1">
        <w:fldChar w:fldCharType="end"/>
      </w:r>
      <w:r w:rsidRPr="00BB52A1">
        <w:t>. Основное окно программы</w:t>
      </w:r>
      <w:bookmarkEnd w:id="142"/>
    </w:p>
    <w:p w:rsidR="001C669C" w:rsidRPr="00745D39" w:rsidRDefault="001C669C" w:rsidP="00BB52A1">
      <w:pPr>
        <w:pStyle w:val="ASFKNormal"/>
      </w:pPr>
      <w:r>
        <w:t>Числами</w:t>
      </w:r>
      <w:r w:rsidRPr="00745D39">
        <w:t xml:space="preserve"> на рисунке обозначены основные элементы инте</w:t>
      </w:r>
      <w:r w:rsidRPr="001C669C">
        <w:t>р</w:t>
      </w:r>
      <w:r w:rsidRPr="00745D39">
        <w:t>фейса программы:</w:t>
      </w:r>
    </w:p>
    <w:p w:rsidR="001C669C" w:rsidRPr="00745D39" w:rsidRDefault="001C669C" w:rsidP="001C669C">
      <w:pPr>
        <w:pStyle w:val="ASFKListmark1"/>
      </w:pPr>
      <w:r w:rsidRPr="00745D39">
        <w:t xml:space="preserve">1 – </w:t>
      </w:r>
      <w:r>
        <w:t>заголовок рабочего окна программы</w:t>
      </w:r>
      <w:r w:rsidRPr="00745D39">
        <w:t>;</w:t>
      </w:r>
    </w:p>
    <w:p w:rsidR="001C669C" w:rsidRPr="00745D39" w:rsidRDefault="001C669C" w:rsidP="001C669C">
      <w:pPr>
        <w:pStyle w:val="ASFKListmark1"/>
      </w:pPr>
      <w:r w:rsidRPr="00745D39">
        <w:t xml:space="preserve">2 – </w:t>
      </w:r>
      <w:r>
        <w:t>строка навигации</w:t>
      </w:r>
      <w:r w:rsidRPr="00745D39">
        <w:t>;</w:t>
      </w:r>
    </w:p>
    <w:p w:rsidR="001C669C" w:rsidRPr="00745D39" w:rsidRDefault="001C669C" w:rsidP="001C669C">
      <w:pPr>
        <w:pStyle w:val="ASFKListmark1"/>
      </w:pPr>
      <w:r w:rsidRPr="00745D39">
        <w:t xml:space="preserve">3 – </w:t>
      </w:r>
      <w:r>
        <w:t>поле выбора организации</w:t>
      </w:r>
      <w:r w:rsidRPr="00745D39">
        <w:t>;</w:t>
      </w:r>
    </w:p>
    <w:p w:rsidR="001C669C" w:rsidRPr="00745D39" w:rsidRDefault="001C669C" w:rsidP="001C669C">
      <w:pPr>
        <w:pStyle w:val="ASFKListmark1"/>
      </w:pPr>
      <w:r w:rsidRPr="00745D39">
        <w:t xml:space="preserve">4 – </w:t>
      </w:r>
      <w:r>
        <w:t>переключатели содержимого панели навигации</w:t>
      </w:r>
      <w:r w:rsidRPr="00745D39">
        <w:t>;</w:t>
      </w:r>
    </w:p>
    <w:p w:rsidR="001C669C" w:rsidRPr="005E786A" w:rsidRDefault="001C669C" w:rsidP="001C669C">
      <w:pPr>
        <w:pStyle w:val="ASFKListmark1"/>
      </w:pPr>
      <w:r w:rsidRPr="00745D39">
        <w:t>5 –</w:t>
      </w:r>
      <w:r>
        <w:t xml:space="preserve"> поле поиска</w:t>
      </w:r>
      <w:r w:rsidRPr="001C669C">
        <w:t>;</w:t>
      </w:r>
    </w:p>
    <w:p w:rsidR="001C669C" w:rsidRPr="005E786A" w:rsidRDefault="001C669C" w:rsidP="001C669C">
      <w:pPr>
        <w:pStyle w:val="ASFKListmark1"/>
      </w:pPr>
      <w:r w:rsidRPr="001C669C">
        <w:t>6 –</w:t>
      </w:r>
      <w:r>
        <w:t xml:space="preserve"> панель навигации</w:t>
      </w:r>
      <w:r w:rsidRPr="001C669C">
        <w:t>;</w:t>
      </w:r>
    </w:p>
    <w:p w:rsidR="001C669C" w:rsidRPr="005E786A" w:rsidRDefault="001C669C" w:rsidP="001C669C">
      <w:pPr>
        <w:pStyle w:val="ASFKListmark1"/>
      </w:pPr>
      <w:r w:rsidRPr="001C669C">
        <w:lastRenderedPageBreak/>
        <w:t xml:space="preserve">7 – </w:t>
      </w:r>
      <w:r>
        <w:t>область пользовательских представлений</w:t>
      </w:r>
      <w:r w:rsidRPr="001C669C">
        <w:t>;</w:t>
      </w:r>
    </w:p>
    <w:p w:rsidR="001C669C" w:rsidRPr="005E786A" w:rsidRDefault="001C669C" w:rsidP="001C669C">
      <w:pPr>
        <w:pStyle w:val="ASFKListmark1"/>
      </w:pPr>
      <w:r w:rsidRPr="001C669C">
        <w:t xml:space="preserve">8 – </w:t>
      </w:r>
      <w:r>
        <w:t>кнопка настроек параметров программы</w:t>
      </w:r>
      <w:r w:rsidRPr="001C669C">
        <w:t>;</w:t>
      </w:r>
    </w:p>
    <w:p w:rsidR="001C669C" w:rsidRPr="005E786A" w:rsidRDefault="001C669C" w:rsidP="001C669C">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1C669C" w:rsidRPr="00684D86" w:rsidRDefault="001C669C" w:rsidP="001C669C">
      <w:pPr>
        <w:pStyle w:val="ASFKListmark1"/>
      </w:pPr>
      <w:r w:rsidRPr="001C669C">
        <w:t>10 –</w:t>
      </w:r>
      <w:r>
        <w:t xml:space="preserve"> кнопка вызова диспетчера задач</w:t>
      </w:r>
      <w:r w:rsidRPr="001C669C">
        <w:t>;</w:t>
      </w:r>
    </w:p>
    <w:p w:rsidR="001C669C" w:rsidRPr="00745D39" w:rsidRDefault="001C669C" w:rsidP="001C669C">
      <w:pPr>
        <w:pStyle w:val="ASFKListmark1"/>
      </w:pPr>
      <w:r w:rsidRPr="001C669C">
        <w:t xml:space="preserve">11 – </w:t>
      </w:r>
      <w:r>
        <w:t>рабочая область.</w:t>
      </w:r>
    </w:p>
    <w:p w:rsidR="001C669C" w:rsidRPr="00745D39" w:rsidRDefault="001C669C" w:rsidP="00F018DF">
      <w:pPr>
        <w:pStyle w:val="32"/>
      </w:pPr>
      <w:bookmarkStart w:id="143" w:name="_Toc383088825"/>
      <w:bookmarkStart w:id="144" w:name="_Toc387858968"/>
      <w:bookmarkStart w:id="145" w:name="_Toc410283227"/>
      <w:bookmarkStart w:id="146" w:name="_Toc95745845"/>
      <w:r w:rsidRPr="00745D39">
        <w:t xml:space="preserve">Заголовок </w:t>
      </w:r>
      <w:r>
        <w:t xml:space="preserve">рабочего окна </w:t>
      </w:r>
      <w:bookmarkEnd w:id="143"/>
      <w:r>
        <w:t>программы</w:t>
      </w:r>
      <w:bookmarkEnd w:id="144"/>
      <w:bookmarkEnd w:id="145"/>
      <w:bookmarkEnd w:id="146"/>
    </w:p>
    <w:p w:rsidR="001C669C" w:rsidRPr="00830C60" w:rsidRDefault="001C669C" w:rsidP="00BB52A1">
      <w:pPr>
        <w:pStyle w:val="ASFKNormal"/>
      </w:pPr>
      <w:r w:rsidRPr="00830C60">
        <w:t>В заголовке окна (см</w:t>
      </w:r>
      <w:r w:rsidR="006418FD">
        <w:t>.</w:t>
      </w:r>
      <w:r w:rsidR="006418FD" w:rsidRPr="005D1671">
        <w:t> </w:t>
      </w:r>
      <w:r w:rsidRPr="00830C60">
        <w:t>рис. </w:t>
      </w:r>
      <w:r w:rsidRPr="00830C60">
        <w:fldChar w:fldCharType="begin"/>
      </w:r>
      <w:r w:rsidRPr="00830C60">
        <w:instrText xml:space="preserve"> REF _Ref227155316 \h  \* MERGEFORMAT </w:instrText>
      </w:r>
      <w:r w:rsidRPr="00830C60">
        <w:fldChar w:fldCharType="separate"/>
      </w:r>
      <w:r w:rsidR="00F67D07">
        <w:t>1</w:t>
      </w:r>
      <w:r w:rsidRPr="00830C60">
        <w:fldChar w:fldCharType="end"/>
      </w:r>
      <w:r w:rsidRPr="00830C60">
        <w:t xml:space="preserve"> [1]) указываются следующие сведения:</w:t>
      </w:r>
    </w:p>
    <w:p w:rsidR="001C669C" w:rsidRPr="00745D39" w:rsidRDefault="001C669C" w:rsidP="001C669C">
      <w:pPr>
        <w:pStyle w:val="ASFKListmark1"/>
      </w:pPr>
      <w:r w:rsidRPr="00745D39">
        <w:t>название ППО;</w:t>
      </w:r>
    </w:p>
    <w:p w:rsidR="001C669C" w:rsidRPr="00745D39" w:rsidRDefault="001C669C" w:rsidP="001C669C">
      <w:pPr>
        <w:pStyle w:val="ASFKListmark1"/>
      </w:pPr>
      <w:r w:rsidRPr="00745D39">
        <w:t>текущий пользователь;</w:t>
      </w:r>
    </w:p>
    <w:p w:rsidR="001C669C" w:rsidRPr="00745D39" w:rsidRDefault="001C669C" w:rsidP="001C669C">
      <w:pPr>
        <w:pStyle w:val="ASFKListmark1"/>
      </w:pPr>
      <w:r w:rsidRPr="00745D39">
        <w:t>текущая версия ППО;</w:t>
      </w:r>
    </w:p>
    <w:p w:rsidR="001C669C" w:rsidRPr="00745D39" w:rsidRDefault="001C669C" w:rsidP="001C669C">
      <w:pPr>
        <w:pStyle w:val="ASFKListmark1"/>
      </w:pPr>
      <w:r w:rsidRPr="00745D39">
        <w:t>текущая дата.</w:t>
      </w:r>
    </w:p>
    <w:p w:rsidR="001C669C" w:rsidRPr="00745D39" w:rsidRDefault="001C669C" w:rsidP="00F018DF">
      <w:pPr>
        <w:pStyle w:val="32"/>
      </w:pPr>
      <w:bookmarkStart w:id="147" w:name="_Toc383088826"/>
      <w:bookmarkStart w:id="148" w:name="_Toc387858969"/>
      <w:bookmarkStart w:id="149" w:name="_Toc410283228"/>
      <w:bookmarkStart w:id="150" w:name="_Toc95745846"/>
      <w:r w:rsidRPr="00745D39">
        <w:t>Строка навигации</w:t>
      </w:r>
      <w:bookmarkEnd w:id="147"/>
      <w:bookmarkEnd w:id="148"/>
      <w:bookmarkEnd w:id="149"/>
      <w:bookmarkEnd w:id="150"/>
    </w:p>
    <w:p w:rsidR="001C669C" w:rsidRPr="00830C60" w:rsidRDefault="001C669C" w:rsidP="00BB52A1">
      <w:pPr>
        <w:pStyle w:val="ASFKNormal"/>
      </w:pPr>
      <w:r w:rsidRPr="00830C60">
        <w:t xml:space="preserve">Строка навигации </w:t>
      </w:r>
      <w:r w:rsidR="00D82734">
        <w:t>(рис. </w:t>
      </w:r>
      <w:r w:rsidRPr="00830C60">
        <w:fldChar w:fldCharType="begin"/>
      </w:r>
      <w:r w:rsidRPr="00830C60">
        <w:instrText xml:space="preserve"> REF _Ref227155316 \h  \* MERGEFORMAT </w:instrText>
      </w:r>
      <w:r w:rsidRPr="00830C60">
        <w:fldChar w:fldCharType="separate"/>
      </w:r>
      <w:r w:rsidR="00F67D07">
        <w:t>1</w:t>
      </w:r>
      <w:r w:rsidRPr="00830C60">
        <w:fldChar w:fldCharType="end"/>
      </w:r>
      <w:r w:rsidRPr="00830C60">
        <w:t xml:space="preserve"> [2]) позволяет осуществлять быстрый переход между разделами и подразделами для работы с документами или справочниками.</w:t>
      </w:r>
    </w:p>
    <w:p w:rsidR="001C669C" w:rsidRPr="00745D39" w:rsidRDefault="001C669C" w:rsidP="00F018DF">
      <w:pPr>
        <w:pStyle w:val="32"/>
      </w:pPr>
      <w:bookmarkStart w:id="151" w:name="_Ref376259721"/>
      <w:bookmarkStart w:id="152" w:name="_Toc383088827"/>
      <w:bookmarkStart w:id="153" w:name="_Toc387858970"/>
      <w:bookmarkStart w:id="154" w:name="_Toc410283229"/>
      <w:bookmarkStart w:id="155" w:name="_Toc95745847"/>
      <w:r w:rsidRPr="00745D39">
        <w:t>Поле выбора организации</w:t>
      </w:r>
      <w:bookmarkEnd w:id="151"/>
      <w:bookmarkEnd w:id="152"/>
      <w:bookmarkEnd w:id="153"/>
      <w:bookmarkEnd w:id="154"/>
      <w:bookmarkEnd w:id="155"/>
    </w:p>
    <w:p w:rsidR="001C669C" w:rsidRPr="00830C60" w:rsidRDefault="006418FD" w:rsidP="00BB52A1">
      <w:pPr>
        <w:pStyle w:val="ASFKNormal"/>
      </w:pPr>
      <w:r>
        <w:t>Панель выбора организации (см.</w:t>
      </w:r>
      <w:r w:rsidRPr="005D1671">
        <w:t> </w:t>
      </w:r>
      <w:r w:rsidR="001C669C" w:rsidRPr="00830C60">
        <w:t>рис. </w:t>
      </w:r>
      <w:r w:rsidR="001C669C" w:rsidRPr="00830C60">
        <w:fldChar w:fldCharType="begin"/>
      </w:r>
      <w:r w:rsidR="001C669C" w:rsidRPr="00830C60">
        <w:instrText xml:space="preserve"> REF _Ref227155316 \h  \* MERGEFORMAT </w:instrText>
      </w:r>
      <w:r w:rsidR="001C669C" w:rsidRPr="00830C60">
        <w:fldChar w:fldCharType="separate"/>
      </w:r>
      <w:r w:rsidR="00F67D07">
        <w:t>1</w:t>
      </w:r>
      <w:r w:rsidR="001C669C" w:rsidRPr="00830C60">
        <w:fldChar w:fldCharType="end"/>
      </w:r>
      <w:r w:rsidR="001C669C" w:rsidRPr="00830C60">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1C669C" w:rsidRDefault="001C669C" w:rsidP="00F018DF">
      <w:pPr>
        <w:pStyle w:val="32"/>
      </w:pPr>
      <w:bookmarkStart w:id="156" w:name="_Toc383088828"/>
      <w:bookmarkStart w:id="157" w:name="_Toc387858971"/>
      <w:bookmarkStart w:id="158" w:name="_Toc410283230"/>
      <w:bookmarkStart w:id="159" w:name="_Toc95745848"/>
      <w:r>
        <w:t>Переключатели содержимого панели навигации</w:t>
      </w:r>
      <w:bookmarkEnd w:id="156"/>
      <w:bookmarkEnd w:id="157"/>
      <w:bookmarkEnd w:id="158"/>
      <w:bookmarkEnd w:id="159"/>
    </w:p>
    <w:p w:rsidR="001C669C" w:rsidRPr="0028162E" w:rsidRDefault="001C669C" w:rsidP="00BB52A1">
      <w:pPr>
        <w:pStyle w:val="ASFKNormal"/>
      </w:pPr>
      <w:r>
        <w:t xml:space="preserve">Переключатели содержимого панели навигации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F67D07">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1C669C" w:rsidRDefault="001F20AD" w:rsidP="001C669C">
      <w:pPr>
        <w:pStyle w:val="ASFKListmark1"/>
      </w:pPr>
      <w:r>
        <w:t>«</w:t>
      </w:r>
      <w:r w:rsidR="001C669C">
        <w:t>Все документы</w:t>
      </w:r>
      <w:r>
        <w:t>»</w:t>
      </w:r>
      <w:r w:rsidR="001C669C" w:rsidRPr="0028162E">
        <w:t>;</w:t>
      </w:r>
    </w:p>
    <w:p w:rsidR="001C669C" w:rsidRDefault="001F20AD" w:rsidP="001C669C">
      <w:pPr>
        <w:pStyle w:val="ASFKListmark1"/>
      </w:pPr>
      <w:r>
        <w:t>«</w:t>
      </w:r>
      <w:r w:rsidR="001C669C">
        <w:t>Мои документы</w:t>
      </w:r>
      <w:r>
        <w:t>»</w:t>
      </w:r>
      <w:r w:rsidR="001C669C" w:rsidRPr="0028162E">
        <w:t>;</w:t>
      </w:r>
    </w:p>
    <w:p w:rsidR="001C669C" w:rsidRPr="0028162E" w:rsidRDefault="001F20AD" w:rsidP="001C669C">
      <w:pPr>
        <w:pStyle w:val="ASFKListmark1"/>
      </w:pPr>
      <w:r>
        <w:t>«</w:t>
      </w:r>
      <w:r w:rsidR="001C669C">
        <w:t>Настройки</w:t>
      </w:r>
      <w:r>
        <w:t>»</w:t>
      </w:r>
      <w:r w:rsidR="001C669C" w:rsidRPr="0028162E">
        <w:t>.</w:t>
      </w:r>
    </w:p>
    <w:p w:rsidR="001C669C" w:rsidRPr="0028162E" w:rsidRDefault="001C669C" w:rsidP="00BB52A1">
      <w:pPr>
        <w:pStyle w:val="ASFKNormal"/>
      </w:pPr>
      <w:r w:rsidRPr="0028162E">
        <w:t>В зависимости от выбранного режима содержимое панели навигации будет меняться.</w:t>
      </w:r>
    </w:p>
    <w:p w:rsidR="001C669C" w:rsidRPr="00745D39" w:rsidRDefault="001C669C" w:rsidP="00F018DF">
      <w:pPr>
        <w:pStyle w:val="32"/>
      </w:pPr>
      <w:bookmarkStart w:id="160" w:name="_Toc383088829"/>
      <w:bookmarkStart w:id="161" w:name="_Toc387858972"/>
      <w:bookmarkStart w:id="162" w:name="_Toc410283231"/>
      <w:bookmarkStart w:id="163" w:name="_Toc95745849"/>
      <w:r w:rsidRPr="00745D39">
        <w:t>Поле поиска</w:t>
      </w:r>
      <w:bookmarkEnd w:id="160"/>
      <w:bookmarkEnd w:id="161"/>
      <w:bookmarkEnd w:id="162"/>
      <w:bookmarkEnd w:id="163"/>
    </w:p>
    <w:p w:rsidR="001C669C" w:rsidRPr="00745D39" w:rsidRDefault="001C669C" w:rsidP="00BB52A1">
      <w:pPr>
        <w:pStyle w:val="ASFKNormal"/>
      </w:pPr>
      <w:r w:rsidRPr="00745D39">
        <w:t>Поле поиска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F67D07">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C669C">
        <w:t>а</w:t>
      </w:r>
      <w:r w:rsidRPr="00745D39">
        <w:t>ции</w:t>
      </w:r>
      <w:r>
        <w:t xml:space="preserve">, </w:t>
      </w:r>
      <w:r w:rsidRPr="00745D39">
        <w:t xml:space="preserve">названий документов или справочников. </w:t>
      </w:r>
    </w:p>
    <w:p w:rsidR="001C669C" w:rsidRPr="00745D39" w:rsidRDefault="001C669C" w:rsidP="00F018DF">
      <w:pPr>
        <w:pStyle w:val="32"/>
      </w:pPr>
      <w:bookmarkStart w:id="164" w:name="_Toc383088830"/>
      <w:bookmarkStart w:id="165" w:name="_Toc387858973"/>
      <w:bookmarkStart w:id="166" w:name="_Toc410283232"/>
      <w:bookmarkStart w:id="167" w:name="_Toc95745850"/>
      <w:r w:rsidRPr="00745D39">
        <w:t>Панель навигации</w:t>
      </w:r>
      <w:bookmarkEnd w:id="164"/>
      <w:bookmarkEnd w:id="165"/>
      <w:bookmarkEnd w:id="166"/>
      <w:bookmarkEnd w:id="167"/>
    </w:p>
    <w:p w:rsidR="001C669C" w:rsidRPr="001C669C" w:rsidRDefault="001C669C" w:rsidP="00BB52A1">
      <w:pPr>
        <w:pStyle w:val="ASFKNormal"/>
      </w:pPr>
      <w:r w:rsidRPr="00745D39">
        <w:t xml:space="preserve">Панель навигации </w:t>
      </w:r>
      <w:r w:rsidR="00D82734">
        <w:t>(рис. </w:t>
      </w:r>
      <w:r w:rsidRPr="00745D39">
        <w:fldChar w:fldCharType="begin"/>
      </w:r>
      <w:r w:rsidRPr="00745D39">
        <w:instrText xml:space="preserve"> REF _Ref227155316 \h  \* MERGEFORMAT </w:instrText>
      </w:r>
      <w:r w:rsidRPr="00745D39">
        <w:fldChar w:fldCharType="separate"/>
      </w:r>
      <w:r w:rsidR="00F67D07">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C669C">
        <w:t>о</w:t>
      </w:r>
      <w:r w:rsidRPr="00745D39">
        <w:t>видную иерархическую структуру. Все документы и справочники разбиты на разделы и по</w:t>
      </w:r>
      <w:r w:rsidRPr="001C669C">
        <w:t>д</w:t>
      </w:r>
      <w:r w:rsidRPr="00745D39">
        <w:t>разделы, которые на панели навигации из</w:t>
      </w:r>
      <w:r w:rsidRPr="001C669C">
        <w:t>о</w:t>
      </w:r>
      <w:r w:rsidRPr="00745D39">
        <w:t>бражаются следующими значками:</w:t>
      </w:r>
      <w:r w:rsidR="006418FD">
        <w:t xml:space="preserve"> </w:t>
      </w:r>
      <w:r w:rsidR="00E65C78">
        <w:rPr>
          <w:noProof/>
        </w:rPr>
        <w:drawing>
          <wp:inline distT="0" distB="0" distL="0" distR="0">
            <wp:extent cx="363855" cy="274955"/>
            <wp:effectExtent l="0" t="0" r="0" b="0"/>
            <wp:docPr id="17" name="Рисунок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63855" cy="274955"/>
                    </a:xfrm>
                    <a:prstGeom prst="rect">
                      <a:avLst/>
                    </a:prstGeom>
                    <a:noFill/>
                    <a:ln>
                      <a:noFill/>
                    </a:ln>
                  </pic:spPr>
                </pic:pic>
              </a:graphicData>
            </a:graphic>
          </wp:inline>
        </w:drawing>
      </w:r>
      <w:r w:rsidRPr="00745D39">
        <w:t xml:space="preserve"> и </w:t>
      </w:r>
      <w:r w:rsidR="00E65C78">
        <w:rPr>
          <w:noProof/>
        </w:rPr>
        <w:drawing>
          <wp:inline distT="0" distB="0" distL="0" distR="0">
            <wp:extent cx="363855" cy="186690"/>
            <wp:effectExtent l="0" t="0" r="0" b="0"/>
            <wp:docPr id="18" name="Рисунок 18"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745D39">
        <w:t>. Для открытия раздела или подраздела необходимо выполнить один щелчок л</w:t>
      </w:r>
      <w:r w:rsidRPr="001C669C">
        <w:t>е</w:t>
      </w:r>
      <w:r w:rsidRPr="00745D39">
        <w:t xml:space="preserve">вой клавишей мыши по соответствующему значку. Открытые разделы и подразделы имеют следующее обозначение: </w:t>
      </w:r>
      <w:r w:rsidR="00E65C78">
        <w:rPr>
          <w:noProof/>
        </w:rPr>
        <w:drawing>
          <wp:inline distT="0" distB="0" distL="0" distR="0">
            <wp:extent cx="452755" cy="186690"/>
            <wp:effectExtent l="0" t="0" r="0" b="0"/>
            <wp:docPr id="19" name="Рисунок 1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745D39">
        <w:t xml:space="preserve"> и </w:t>
      </w:r>
      <w:r w:rsidR="00E65C78">
        <w:rPr>
          <w:noProof/>
        </w:rPr>
        <w:drawing>
          <wp:inline distT="0" distB="0" distL="0" distR="0">
            <wp:extent cx="363855" cy="186690"/>
            <wp:effectExtent l="0" t="0" r="0" b="0"/>
            <wp:docPr id="20" name="Рисунок 20"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t>.</w:t>
      </w:r>
      <w:r w:rsidRPr="00745D39">
        <w:t xml:space="preserve"> Повторный щелчок закрывает раздел (подраздел). Док</w:t>
      </w:r>
      <w:r w:rsidRPr="001C669C">
        <w:t>у</w:t>
      </w:r>
      <w:r w:rsidRPr="00745D39">
        <w:t xml:space="preserve">менты на панели </w:t>
      </w:r>
      <w:r w:rsidRPr="00745D39">
        <w:lastRenderedPageBreak/>
        <w:t>навигации изображаются значком</w:t>
      </w:r>
      <w:r w:rsidR="006418FD" w:rsidRPr="005D1671">
        <w:t> </w:t>
      </w:r>
      <w:r w:rsidR="00E65C78">
        <w:rPr>
          <w:noProof/>
        </w:rPr>
        <w:drawing>
          <wp:inline distT="0" distB="0" distL="0" distR="0">
            <wp:extent cx="274955" cy="274955"/>
            <wp:effectExtent l="0" t="0" r="0" b="0"/>
            <wp:docPr id="21" name="Рисунок 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274955" cy="274955"/>
                    </a:xfrm>
                    <a:prstGeom prst="rect">
                      <a:avLst/>
                    </a:prstGeom>
                    <a:noFill/>
                    <a:ln>
                      <a:noFill/>
                    </a:ln>
                  </pic:spPr>
                </pic:pic>
              </a:graphicData>
            </a:graphic>
          </wp:inline>
        </w:drawing>
      </w:r>
      <w:r w:rsidRPr="00745D39">
        <w:t>. Для изображения справочника используе</w:t>
      </w:r>
      <w:r w:rsidRPr="001C669C">
        <w:t>т</w:t>
      </w:r>
      <w:r w:rsidRPr="00745D39">
        <w:t>ся значок</w:t>
      </w:r>
      <w:r w:rsidR="006418FD" w:rsidRPr="005D1671">
        <w:t> </w:t>
      </w:r>
      <w:r w:rsidR="00E65C78">
        <w:rPr>
          <w:noProof/>
        </w:rPr>
        <w:drawing>
          <wp:inline distT="0" distB="0" distL="0" distR="0">
            <wp:extent cx="274955" cy="186690"/>
            <wp:effectExtent l="0" t="0" r="0" b="0"/>
            <wp:docPr id="22" name="Рисунок 2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274955" cy="186690"/>
                    </a:xfrm>
                    <a:prstGeom prst="rect">
                      <a:avLst/>
                    </a:prstGeom>
                    <a:noFill/>
                    <a:ln>
                      <a:noFill/>
                    </a:ln>
                  </pic:spPr>
                </pic:pic>
              </a:graphicData>
            </a:graphic>
          </wp:inline>
        </w:drawing>
      </w:r>
      <w:r w:rsidRPr="00745D39">
        <w:t xml:space="preserve">. </w:t>
      </w:r>
      <w:bookmarkStart w:id="168" w:name="_Toc383088831"/>
      <w:bookmarkStart w:id="169" w:name="_Ref325728261"/>
    </w:p>
    <w:p w:rsidR="001C669C" w:rsidRPr="00313D40" w:rsidRDefault="001C669C" w:rsidP="00F018DF">
      <w:pPr>
        <w:pStyle w:val="32"/>
      </w:pPr>
      <w:bookmarkStart w:id="170" w:name="_Toc387858974"/>
      <w:bookmarkStart w:id="171" w:name="_Toc410283233"/>
      <w:bookmarkStart w:id="172" w:name="_Toc95745851"/>
      <w:r w:rsidRPr="00313D40">
        <w:t>Область пользовательских представлений</w:t>
      </w:r>
      <w:bookmarkEnd w:id="168"/>
      <w:bookmarkEnd w:id="170"/>
      <w:bookmarkEnd w:id="171"/>
      <w:bookmarkEnd w:id="172"/>
    </w:p>
    <w:p w:rsidR="001C669C" w:rsidRPr="00916488" w:rsidRDefault="001C669C" w:rsidP="00BB52A1">
      <w:pPr>
        <w:pStyle w:val="ASFKNormal"/>
      </w:pPr>
      <w:r>
        <w:t>Область пользовательских представлений позволяет сохранять пользовательские н</w:t>
      </w:r>
      <w:r w:rsidRPr="001C669C">
        <w:t>а</w:t>
      </w:r>
      <w:r>
        <w:t>стройки отображения списка документов (порядок колонок, фильтры, сортировку).</w:t>
      </w:r>
    </w:p>
    <w:p w:rsidR="001C669C" w:rsidRPr="00745D39" w:rsidRDefault="001C669C" w:rsidP="00F018DF">
      <w:pPr>
        <w:pStyle w:val="32"/>
      </w:pPr>
      <w:bookmarkStart w:id="173" w:name="_Toc383088832"/>
      <w:bookmarkStart w:id="174" w:name="_Toc387858975"/>
      <w:bookmarkStart w:id="175" w:name="_Toc410283234"/>
      <w:bookmarkStart w:id="176" w:name="_Toc95745852"/>
      <w:r>
        <w:t>Кнопка настроек параметров программы</w:t>
      </w:r>
      <w:bookmarkEnd w:id="173"/>
      <w:bookmarkEnd w:id="174"/>
      <w:bookmarkEnd w:id="175"/>
      <w:bookmarkEnd w:id="176"/>
    </w:p>
    <w:p w:rsidR="001C669C" w:rsidRPr="00745D39" w:rsidRDefault="001C669C" w:rsidP="00BB52A1">
      <w:pPr>
        <w:pStyle w:val="ASFKNormal"/>
      </w:pPr>
      <w:r>
        <w:t>При нажатии на кнопку</w:t>
      </w:r>
      <w:r w:rsidRPr="00745D39">
        <w:t xml:space="preserve"> </w:t>
      </w:r>
      <w:r w:rsidR="001F20AD">
        <w:t>«</w:t>
      </w:r>
      <w:r>
        <w:t>Настройки</w:t>
      </w:r>
      <w:r w:rsidR="001F20AD">
        <w:t>»</w:t>
      </w:r>
      <w:r w:rsidRPr="00745D39">
        <w:t xml:space="preserve"> (</w:t>
      </w:r>
      <w:r>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F67D07">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C669C">
        <w:t>ю</w:t>
      </w:r>
      <w:r w:rsidRPr="00745D39">
        <w:t>ча</w:t>
      </w:r>
      <w:r>
        <w:t>ющее</w:t>
      </w:r>
      <w:r w:rsidRPr="00745D39">
        <w:t xml:space="preserve"> в себя следующие пункты:</w:t>
      </w:r>
    </w:p>
    <w:p w:rsidR="001C669C" w:rsidRDefault="001F20AD" w:rsidP="001C669C">
      <w:pPr>
        <w:pStyle w:val="ASFKListmark1"/>
      </w:pPr>
      <w:r>
        <w:t>«</w:t>
      </w:r>
      <w:r w:rsidR="001C669C" w:rsidRPr="00745D39">
        <w:t>Настройка клиента</w:t>
      </w:r>
      <w:r>
        <w:t>»</w:t>
      </w:r>
      <w:r w:rsidR="001C669C" w:rsidRPr="00745D39">
        <w:t>;</w:t>
      </w:r>
    </w:p>
    <w:p w:rsidR="001C669C" w:rsidRPr="00745D39" w:rsidRDefault="001F20AD" w:rsidP="001C669C">
      <w:pPr>
        <w:pStyle w:val="ASFKListmark1"/>
      </w:pPr>
      <w:r>
        <w:t>«</w:t>
      </w:r>
      <w:r w:rsidR="001C669C">
        <w:t>Сбросить пользовательские настройки</w:t>
      </w:r>
      <w:r>
        <w:t>»</w:t>
      </w:r>
      <w:r w:rsidR="001C669C" w:rsidRPr="001C669C">
        <w:t>;</w:t>
      </w:r>
    </w:p>
    <w:p w:rsidR="001C669C" w:rsidRPr="00745D39" w:rsidRDefault="001F20AD" w:rsidP="001C669C">
      <w:pPr>
        <w:pStyle w:val="ASFKListmark1"/>
      </w:pPr>
      <w:r>
        <w:t>«</w:t>
      </w:r>
      <w:r w:rsidR="001C669C" w:rsidRPr="00745D39">
        <w:t>Сменить пароль</w:t>
      </w:r>
      <w:r>
        <w:t>»</w:t>
      </w:r>
      <w:r w:rsidR="001C669C" w:rsidRPr="00745D39">
        <w:t>;</w:t>
      </w:r>
    </w:p>
    <w:p w:rsidR="001C669C" w:rsidRPr="00745D39" w:rsidRDefault="001F20AD" w:rsidP="001C669C">
      <w:pPr>
        <w:pStyle w:val="ASFKListmark1"/>
      </w:pPr>
      <w:r>
        <w:t>«</w:t>
      </w:r>
      <w:r w:rsidR="001C669C">
        <w:t>О системе</w:t>
      </w:r>
      <w:r>
        <w:t>»</w:t>
      </w:r>
      <w:r w:rsidR="001C669C" w:rsidRPr="00745D39">
        <w:t>;</w:t>
      </w:r>
    </w:p>
    <w:p w:rsidR="001C669C" w:rsidRPr="00745D39" w:rsidRDefault="001F20AD" w:rsidP="001C669C">
      <w:pPr>
        <w:pStyle w:val="ASFKListmark1"/>
      </w:pPr>
      <w:r>
        <w:t>«</w:t>
      </w:r>
      <w:r w:rsidR="001C669C" w:rsidRPr="00745D39">
        <w:t>Выйти</w:t>
      </w:r>
      <w:r>
        <w:t>»</w:t>
      </w:r>
      <w:r w:rsidR="001C669C" w:rsidRPr="00745D39">
        <w:t>.</w:t>
      </w:r>
    </w:p>
    <w:p w:rsidR="001C669C" w:rsidRPr="00313D40" w:rsidRDefault="001C669C" w:rsidP="00F018DF">
      <w:pPr>
        <w:pStyle w:val="32"/>
      </w:pPr>
      <w:bookmarkStart w:id="177" w:name="_Toc383088838"/>
      <w:bookmarkStart w:id="178" w:name="_Toc387858976"/>
      <w:bookmarkStart w:id="179" w:name="_Toc410283235"/>
      <w:bookmarkStart w:id="180" w:name="_Toc95745853"/>
      <w:r w:rsidRPr="00313D40">
        <w:t>Кнопка настройки автоматического импорта/экспорта</w:t>
      </w:r>
      <w:bookmarkEnd w:id="177"/>
      <w:bookmarkEnd w:id="178"/>
      <w:bookmarkEnd w:id="179"/>
      <w:bookmarkEnd w:id="180"/>
    </w:p>
    <w:p w:rsidR="001C669C" w:rsidRPr="00313D40" w:rsidRDefault="001C669C" w:rsidP="00BB52A1">
      <w:pPr>
        <w:pStyle w:val="ASFKNormal"/>
      </w:pPr>
      <w:r w:rsidRPr="00313D40">
        <w:t xml:space="preserve">При нажатии на кнопку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F67D07">
        <w:t>1</w:t>
      </w:r>
      <w:r w:rsidRPr="00745D39">
        <w:fldChar w:fldCharType="end"/>
      </w:r>
      <w:r w:rsidRPr="00745D39">
        <w:t xml:space="preserve"> [</w:t>
      </w:r>
      <w:r>
        <w:t>9</w:t>
      </w:r>
      <w:r w:rsidRPr="00745D39">
        <w:t xml:space="preserve">]) </w:t>
      </w:r>
      <w:r w:rsidRPr="00313D40">
        <w:t>на экране появляется окно, позволяющее в</w:t>
      </w:r>
      <w:r w:rsidRPr="001C669C">
        <w:t>ы</w:t>
      </w:r>
      <w:r w:rsidRPr="00313D40">
        <w:t xml:space="preserve">полнить настройку автоматического импорта/экспорта документов. </w:t>
      </w:r>
    </w:p>
    <w:p w:rsidR="001C669C" w:rsidRPr="00745D39" w:rsidRDefault="00E65C78" w:rsidP="001C669C">
      <w:pPr>
        <w:pStyle w:val="ASFKFigure"/>
      </w:pPr>
      <w:r>
        <w:rPr>
          <w:noProof/>
        </w:rPr>
        <w:lastRenderedPageBreak/>
        <w:drawing>
          <wp:inline distT="0" distB="0" distL="0" distR="0">
            <wp:extent cx="6125845" cy="5033645"/>
            <wp:effectExtent l="0" t="0" r="0" b="0"/>
            <wp:docPr id="23" name="Рисунок 23"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1C669C" w:rsidRPr="00F018DF" w:rsidRDefault="001C669C" w:rsidP="00F018DF">
      <w:pPr>
        <w:pStyle w:val="ASFKFigName"/>
      </w:pPr>
      <w:r w:rsidRPr="00F018DF">
        <w:fldChar w:fldCharType="begin"/>
      </w:r>
      <w:r w:rsidRPr="00F018DF">
        <w:instrText xml:space="preserve"> SEQ Рисунок \* ARABIC </w:instrText>
      </w:r>
      <w:r w:rsidRPr="00F018DF">
        <w:fldChar w:fldCharType="separate"/>
      </w:r>
      <w:bookmarkStart w:id="181" w:name="_Ref334604472"/>
      <w:bookmarkStart w:id="182" w:name="_Toc95746075"/>
      <w:r w:rsidR="00F67D07">
        <w:rPr>
          <w:noProof/>
        </w:rPr>
        <w:t>2</w:t>
      </w:r>
      <w:bookmarkEnd w:id="181"/>
      <w:r w:rsidRPr="00F018DF">
        <w:fldChar w:fldCharType="end"/>
      </w:r>
      <w:r w:rsidRPr="00F018DF">
        <w:t>. Окно настройки автоматического импорта/экспорта документов</w:t>
      </w:r>
      <w:bookmarkEnd w:id="182"/>
    </w:p>
    <w:p w:rsidR="001C669C" w:rsidRPr="00074127" w:rsidRDefault="001C669C" w:rsidP="00F018DF">
      <w:pPr>
        <w:pStyle w:val="32"/>
      </w:pPr>
      <w:bookmarkStart w:id="183" w:name="_Toc383088839"/>
      <w:bookmarkStart w:id="184" w:name="_Toc387858977"/>
      <w:bookmarkStart w:id="185" w:name="_Toc410283236"/>
      <w:bookmarkStart w:id="186" w:name="_Toc95745854"/>
      <w:r w:rsidRPr="00074127">
        <w:t xml:space="preserve">Кнопка вызова окна </w:t>
      </w:r>
      <w:r w:rsidR="001F20AD">
        <w:t>«</w:t>
      </w:r>
      <w:r w:rsidRPr="00074127">
        <w:t>Диспетчер задач</w:t>
      </w:r>
      <w:r w:rsidR="001F20AD">
        <w:t>»</w:t>
      </w:r>
      <w:bookmarkEnd w:id="169"/>
      <w:bookmarkEnd w:id="183"/>
      <w:bookmarkEnd w:id="184"/>
      <w:bookmarkEnd w:id="185"/>
      <w:bookmarkEnd w:id="186"/>
    </w:p>
    <w:p w:rsidR="001C669C" w:rsidRPr="00DA6991" w:rsidRDefault="001C669C" w:rsidP="00BB52A1">
      <w:pPr>
        <w:pStyle w:val="ASFKNormal"/>
      </w:pPr>
      <w:r w:rsidRPr="00DA6991">
        <w:t>Диспетчер задач служит для отображения списка операций, выполняемых пользоват</w:t>
      </w:r>
      <w:r w:rsidRPr="001C669C">
        <w:t>е</w:t>
      </w:r>
      <w:r w:rsidRPr="00DA6991">
        <w:t>лями над документами. При использовании диспетчера задач, трудоемкие операции (док</w:t>
      </w:r>
      <w:r w:rsidRPr="001C669C">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C669C">
        <w:t>в</w:t>
      </w:r>
      <w:r w:rsidRPr="00DA6991">
        <w:t>ления в очередь.</w:t>
      </w:r>
    </w:p>
    <w:p w:rsidR="001C669C" w:rsidRDefault="001C669C" w:rsidP="00BB52A1">
      <w:pPr>
        <w:pStyle w:val="ASFKNormal"/>
      </w:pPr>
      <w:r w:rsidRPr="00745D39">
        <w:t xml:space="preserve">При нажатии на кнопку открытия окна </w:t>
      </w:r>
      <w:r w:rsidR="001F20AD">
        <w:t>«</w:t>
      </w:r>
      <w:r w:rsidRPr="00745D39">
        <w:t>Диспетчер задач</w:t>
      </w:r>
      <w:r w:rsidR="001F20AD">
        <w:t>»</w:t>
      </w:r>
      <w:r w:rsidR="006418FD">
        <w:t xml:space="preserve"> (см.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F67D07">
        <w:t>1</w:t>
      </w:r>
      <w:r w:rsidRPr="00745D39">
        <w:fldChar w:fldCharType="end"/>
      </w:r>
      <w:r w:rsidRPr="00745D39">
        <w:t xml:space="preserve"> [1</w:t>
      </w:r>
      <w:r>
        <w:t>0</w:t>
      </w:r>
      <w:r w:rsidRPr="00745D39">
        <w:t>]) открывается окно со свед</w:t>
      </w:r>
      <w:r w:rsidRPr="001C669C">
        <w:t>е</w:t>
      </w:r>
      <w:r w:rsidRPr="00745D39">
        <w:t>ниями о выполненных задачах</w:t>
      </w:r>
      <w:r w:rsidRPr="001C669C">
        <w:t>.</w:t>
      </w:r>
    </w:p>
    <w:p w:rsidR="001C669C" w:rsidRDefault="00E65C78" w:rsidP="001C669C">
      <w:pPr>
        <w:pStyle w:val="ASFKFigure"/>
      </w:pPr>
      <w:r>
        <w:rPr>
          <w:noProof/>
        </w:rPr>
        <w:lastRenderedPageBreak/>
        <w:drawing>
          <wp:inline distT="0" distB="0" distL="0" distR="0">
            <wp:extent cx="5308600" cy="4572000"/>
            <wp:effectExtent l="0" t="0" r="0" b="0"/>
            <wp:docPr id="24" name="Рисунок 24"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1C669C" w:rsidRPr="00313D40" w:rsidRDefault="001C669C" w:rsidP="00F018DF">
      <w:pPr>
        <w:pStyle w:val="ASFKFigName"/>
      </w:pPr>
      <w:r>
        <w:fldChar w:fldCharType="begin"/>
      </w:r>
      <w:r>
        <w:instrText xml:space="preserve"> SEQ Рисунок \* ARABIC </w:instrText>
      </w:r>
      <w:r>
        <w:fldChar w:fldCharType="separate"/>
      </w:r>
      <w:bookmarkStart w:id="187" w:name="_Toc95746076"/>
      <w:r w:rsidR="00F67D07">
        <w:rPr>
          <w:noProof/>
        </w:rPr>
        <w:t>3</w:t>
      </w:r>
      <w:r>
        <w:fldChar w:fldCharType="end"/>
      </w:r>
      <w:r>
        <w:t>. Пример окна диспетчера задач</w:t>
      </w:r>
      <w:bookmarkEnd w:id="187"/>
    </w:p>
    <w:p w:rsidR="001C669C" w:rsidRDefault="001C669C" w:rsidP="00F018DF">
      <w:pPr>
        <w:pStyle w:val="32"/>
      </w:pPr>
      <w:bookmarkStart w:id="188" w:name="_Toc383088840"/>
      <w:bookmarkStart w:id="189" w:name="_Toc387858978"/>
      <w:bookmarkStart w:id="190" w:name="_Toc410283237"/>
      <w:bookmarkStart w:id="191" w:name="_Toc170885728"/>
      <w:bookmarkStart w:id="192" w:name="_Toc221011476"/>
      <w:bookmarkStart w:id="193" w:name="_Toc221012177"/>
      <w:bookmarkStart w:id="194" w:name="_Toc225934558"/>
      <w:bookmarkStart w:id="195" w:name="_Toc231630520"/>
      <w:bookmarkStart w:id="196" w:name="_Toc231630644"/>
      <w:bookmarkStart w:id="197" w:name="_Ref295381372"/>
      <w:bookmarkStart w:id="198" w:name="_Toc302380419"/>
      <w:bookmarkStart w:id="199" w:name="_Toc309837803"/>
      <w:bookmarkStart w:id="200" w:name="_Toc95745855"/>
      <w:bookmarkEnd w:id="135"/>
      <w:bookmarkEnd w:id="136"/>
      <w:bookmarkEnd w:id="137"/>
      <w:bookmarkEnd w:id="138"/>
      <w:bookmarkEnd w:id="139"/>
      <w:r>
        <w:t>Рабочая область</w:t>
      </w:r>
      <w:bookmarkEnd w:id="188"/>
      <w:bookmarkEnd w:id="189"/>
      <w:bookmarkEnd w:id="190"/>
      <w:bookmarkEnd w:id="200"/>
    </w:p>
    <w:p w:rsidR="001C669C" w:rsidRDefault="001C669C" w:rsidP="00BB52A1">
      <w:pPr>
        <w:pStyle w:val="ASFKNormal"/>
      </w:pPr>
      <w:r>
        <w:t>В рабочей области</w:t>
      </w:r>
      <w:r w:rsidR="00676E7A">
        <w:t xml:space="preserve">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F67D07">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C669C">
        <w:t>у</w:t>
      </w:r>
      <w:r>
        <w:t xml:space="preserve">менте. </w:t>
      </w:r>
    </w:p>
    <w:p w:rsidR="001C669C" w:rsidRPr="00AF63E5" w:rsidRDefault="001C669C" w:rsidP="00881A26">
      <w:pPr>
        <w:pStyle w:val="21"/>
      </w:pPr>
      <w:bookmarkStart w:id="201" w:name="_Ref326579823"/>
      <w:bookmarkStart w:id="202" w:name="_Toc383088841"/>
      <w:bookmarkStart w:id="203" w:name="_Toc387858979"/>
      <w:bookmarkStart w:id="204" w:name="_Toc410283238"/>
      <w:bookmarkStart w:id="205" w:name="_Toc231630521"/>
      <w:bookmarkStart w:id="206" w:name="_Toc231630645"/>
      <w:bookmarkStart w:id="207" w:name="_Toc302380420"/>
      <w:bookmarkStart w:id="208" w:name="_Toc309837804"/>
      <w:bookmarkStart w:id="209" w:name="_Toc95745856"/>
      <w:bookmarkEnd w:id="191"/>
      <w:bookmarkEnd w:id="192"/>
      <w:bookmarkEnd w:id="193"/>
      <w:bookmarkEnd w:id="194"/>
      <w:bookmarkEnd w:id="195"/>
      <w:bookmarkEnd w:id="196"/>
      <w:bookmarkEnd w:id="197"/>
      <w:bookmarkEnd w:id="198"/>
      <w:bookmarkEnd w:id="199"/>
      <w:r w:rsidRPr="00AF63E5">
        <w:t>Описание типовых операций</w:t>
      </w:r>
      <w:bookmarkEnd w:id="201"/>
      <w:r w:rsidRPr="00AF63E5">
        <w:t xml:space="preserve"> и приемов работы</w:t>
      </w:r>
      <w:bookmarkEnd w:id="202"/>
      <w:bookmarkEnd w:id="203"/>
      <w:bookmarkEnd w:id="204"/>
      <w:bookmarkEnd w:id="209"/>
    </w:p>
    <w:p w:rsidR="001C669C" w:rsidRPr="001C669C" w:rsidRDefault="001C669C" w:rsidP="00BB52A1">
      <w:pPr>
        <w:pStyle w:val="ASFKNormal"/>
      </w:pPr>
      <w:r w:rsidRPr="001C669C">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1C669C" w:rsidRPr="00745D39" w:rsidRDefault="001C669C" w:rsidP="00F018DF">
      <w:pPr>
        <w:pStyle w:val="32"/>
      </w:pPr>
      <w:bookmarkStart w:id="210" w:name="_Toc225934560"/>
      <w:bookmarkStart w:id="211" w:name="_Ref227053332"/>
      <w:bookmarkStart w:id="212" w:name="_Toc231630527"/>
      <w:bookmarkStart w:id="213" w:name="_Toc231630651"/>
      <w:bookmarkStart w:id="214" w:name="_Ref301186669"/>
      <w:bookmarkStart w:id="215" w:name="_Toc302380423"/>
      <w:bookmarkStart w:id="216" w:name="_Toc309837807"/>
      <w:bookmarkStart w:id="217" w:name="_Ref369860567"/>
      <w:bookmarkStart w:id="218" w:name="_Ref374697912"/>
      <w:bookmarkStart w:id="219" w:name="_Ref375570794"/>
      <w:bookmarkStart w:id="220" w:name="_Toc383088842"/>
      <w:bookmarkStart w:id="221" w:name="_Toc387858980"/>
      <w:bookmarkStart w:id="222" w:name="_Toc410283239"/>
      <w:bookmarkStart w:id="223" w:name="_Toc95745857"/>
      <w:r w:rsidRPr="00745D39">
        <w:t xml:space="preserve">Операции доступные </w:t>
      </w:r>
      <w:r>
        <w:t>на</w:t>
      </w:r>
      <w:r w:rsidRPr="00745D39">
        <w:t xml:space="preserve"> главной панели инструментов</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1C669C" w:rsidRPr="00745D39" w:rsidRDefault="001C669C" w:rsidP="00BB52A1">
      <w:pPr>
        <w:pStyle w:val="ASFKNormal"/>
      </w:pPr>
      <w:r w:rsidRPr="001C669C">
        <w:t xml:space="preserve">Описание типовых операций с документами представлено </w:t>
      </w:r>
      <w:r w:rsidR="00FD7488">
        <w:t>в таблице </w:t>
      </w:r>
      <w:r w:rsidRPr="001C669C">
        <w:fldChar w:fldCharType="begin"/>
      </w:r>
      <w:r w:rsidRPr="001C669C">
        <w:instrText xml:space="preserve"> REF _Ref204418774 \h  \* MERGEFORMAT </w:instrText>
      </w:r>
      <w:r w:rsidRPr="001C669C">
        <w:fldChar w:fldCharType="separate"/>
      </w:r>
      <w:r w:rsidR="00F67D07">
        <w:t>2</w:t>
      </w:r>
      <w:r w:rsidRPr="001C669C">
        <w:fldChar w:fldCharType="end"/>
      </w:r>
      <w:r w:rsidRPr="001C669C">
        <w:t>.</w:t>
      </w:r>
      <w:r w:rsidRPr="00745D39">
        <w:t xml:space="preserve"> </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24" w:name="_Ref204418774"/>
      <w:bookmarkStart w:id="225" w:name="_Toc95745935"/>
      <w:r w:rsidR="00F67D07">
        <w:rPr>
          <w:noProof/>
        </w:rPr>
        <w:t>2</w:t>
      </w:r>
      <w:bookmarkEnd w:id="224"/>
      <w:r>
        <w:rPr>
          <w:noProof/>
        </w:rPr>
        <w:fldChar w:fldCharType="end"/>
      </w:r>
      <w:r w:rsidR="001C669C" w:rsidRPr="00745D39">
        <w:t>. Типовые операции над документами</w:t>
      </w:r>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56"/>
        <w:gridCol w:w="1716"/>
        <w:gridCol w:w="6859"/>
      </w:tblGrid>
      <w:tr w:rsidR="001C669C" w:rsidRPr="001205DA" w:rsidTr="00412DF7">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Кнопка</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Описание операции</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5" name="Рисунок 25"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utton_import"/>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Импортировать документы</w:t>
            </w:r>
          </w:p>
        </w:tc>
        <w:tc>
          <w:tcPr>
            <w:tcW w:w="3562" w:type="pct"/>
            <w:shd w:val="clear" w:color="auto" w:fill="auto"/>
          </w:tcPr>
          <w:p w:rsidR="001C669C" w:rsidRPr="001205DA" w:rsidRDefault="001C669C" w:rsidP="00412DF7">
            <w:pPr>
              <w:pStyle w:val="ASFKTablenorm"/>
              <w:ind w:left="57" w:right="57"/>
            </w:pPr>
            <w:r w:rsidRPr="001205DA">
              <w:t>Операция позволяет осуществлять импорт файлов в базу данных СУФД в одном из разрешенных форматов.</w:t>
            </w:r>
          </w:p>
        </w:tc>
      </w:tr>
      <w:tr w:rsidR="001C669C" w:rsidRPr="001205DA" w:rsidTr="00412DF7">
        <w:trPr>
          <w:trHeight w:val="986"/>
        </w:trPr>
        <w:tc>
          <w:tcPr>
            <w:tcW w:w="548" w:type="pct"/>
            <w:shd w:val="clear" w:color="auto" w:fill="auto"/>
          </w:tcPr>
          <w:p w:rsidR="001C669C" w:rsidRPr="001205DA" w:rsidRDefault="00E65C78" w:rsidP="00412DF7">
            <w:pPr>
              <w:pStyle w:val="ASFKTablenorm"/>
              <w:ind w:left="57" w:right="57"/>
              <w:jc w:val="center"/>
            </w:pPr>
            <w:r>
              <w:rPr>
                <w:noProof/>
              </w:rPr>
              <w:lastRenderedPageBreak/>
              <w:drawing>
                <wp:inline distT="0" distB="0" distL="0" distR="0">
                  <wp:extent cx="363855" cy="363855"/>
                  <wp:effectExtent l="0" t="0" r="0" b="0"/>
                  <wp:docPr id="26" name="Рисунок 2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8"/>
                          <pic:cNvPicPr>
                            <a:picLocks noChangeAspect="1" noChangeArrowheads="1"/>
                          </pic:cNvPicPr>
                        </pic:nvPicPr>
                        <pic:blipFill>
                          <a:blip r:embed="rId2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Экспортировать выделенные документы</w:t>
            </w:r>
          </w:p>
        </w:tc>
        <w:tc>
          <w:tcPr>
            <w:tcW w:w="3562" w:type="pct"/>
            <w:shd w:val="clear" w:color="auto" w:fill="auto"/>
          </w:tcPr>
          <w:p w:rsidR="001C669C" w:rsidRPr="001205DA" w:rsidRDefault="001C669C" w:rsidP="00412DF7">
            <w:pPr>
              <w:pStyle w:val="ASFKTablenorm"/>
              <w:ind w:left="57" w:right="57"/>
            </w:pPr>
            <w:r w:rsidRPr="001205DA">
              <w:t>Операция позволяет осуществлять экспорт файлов в одном из разрешенных форматов.</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7" name="Рисунок 27"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utton_new"/>
                          <pic:cNvPicPr>
                            <a:picLocks noChangeAspect="1" noChangeArrowheads="1"/>
                          </pic:cNvPicPr>
                        </pic:nvPicPr>
                        <pic:blipFill>
                          <a:blip r:embed="rId1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Создать новый документ</w:t>
            </w:r>
          </w:p>
        </w:tc>
        <w:tc>
          <w:tcPr>
            <w:tcW w:w="3562" w:type="pct"/>
            <w:shd w:val="clear" w:color="auto" w:fill="auto"/>
          </w:tcPr>
          <w:p w:rsidR="001C669C" w:rsidRPr="001205DA" w:rsidRDefault="001C669C" w:rsidP="00412DF7">
            <w:pPr>
              <w:pStyle w:val="ASFKTablenorm"/>
              <w:ind w:left="57" w:right="57"/>
            </w:pPr>
            <w:r w:rsidRPr="001205DA">
              <w:t>Открывается форма ввода нового документа. Следует заполнить поля нового документа и сохранить введенные данные.</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8" name="Рисунок 28"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utton_edit"/>
                          <pic:cNvPicPr>
                            <a:picLocks noChangeAspect="1" noChangeArrowheads="1"/>
                          </pic:cNvPicPr>
                        </pic:nvPicPr>
                        <pic:blipFill>
                          <a:blip r:embed="rId23">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Открыть документ на редактирование</w:t>
            </w:r>
          </w:p>
        </w:tc>
        <w:tc>
          <w:tcPr>
            <w:tcW w:w="3562" w:type="pct"/>
            <w:shd w:val="clear" w:color="auto" w:fill="auto"/>
          </w:tcPr>
          <w:p w:rsidR="001C669C" w:rsidRPr="001205DA" w:rsidRDefault="001C669C" w:rsidP="00412DF7">
            <w:pPr>
              <w:pStyle w:val="ASFKTablenorm"/>
              <w:ind w:left="57" w:right="57"/>
            </w:pPr>
            <w:r w:rsidRPr="001205DA">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9" name="Рисунок 2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7"/>
                          <pic:cNvPicPr>
                            <a:picLocks noChangeAspect="1" noChangeArrowheads="1"/>
                          </pic:cNvPicPr>
                        </pic:nvPicPr>
                        <pic:blipFill>
                          <a:blip r:embed="rId2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Редактирование вложений</w:t>
            </w:r>
          </w:p>
        </w:tc>
        <w:tc>
          <w:tcPr>
            <w:tcW w:w="3562" w:type="pct"/>
            <w:shd w:val="clear" w:color="auto" w:fill="auto"/>
          </w:tcPr>
          <w:p w:rsidR="001C669C" w:rsidRPr="001205DA" w:rsidRDefault="001C669C" w:rsidP="00412DF7">
            <w:pPr>
              <w:pStyle w:val="ASFKTablenorm"/>
              <w:ind w:left="57" w:right="57"/>
            </w:pPr>
            <w:r w:rsidRPr="001205DA">
              <w:t>Открывается форма, позволяющая выполнить некоторые операции над файлами, приложенными к документу.</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0" name="Рисунок 3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
                          <pic:cNvPicPr>
                            <a:picLocks noChangeAspect="1" noChangeArrowheads="1"/>
                          </pic:cNvPicPr>
                        </pic:nvPicPr>
                        <pic:blipFill>
                          <a:blip r:embed="rId2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Открыть документ на просмотр</w:t>
            </w:r>
          </w:p>
        </w:tc>
        <w:tc>
          <w:tcPr>
            <w:tcW w:w="3562" w:type="pct"/>
            <w:shd w:val="clear" w:color="auto" w:fill="auto"/>
          </w:tcPr>
          <w:p w:rsidR="001C669C" w:rsidRPr="001205DA" w:rsidRDefault="001C669C" w:rsidP="00412DF7">
            <w:pPr>
              <w:pStyle w:val="ASFKTablenorm"/>
              <w:ind w:left="57" w:right="57"/>
            </w:pPr>
            <w:r w:rsidRPr="001205DA">
              <w:t xml:space="preserve">Открывается экранная форма документа, выбранного для просмотра.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1" name="Рисунок 31"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utton_copy"/>
                          <pic:cNvPicPr>
                            <a:picLocks noChangeAspect="1" noChangeArrowheads="1"/>
                          </pic:cNvPicPr>
                        </pic:nvPicPr>
                        <pic:blipFill>
                          <a:blip r:embed="rId2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Создать копию документа</w:t>
            </w:r>
          </w:p>
        </w:tc>
        <w:tc>
          <w:tcPr>
            <w:tcW w:w="3562" w:type="pct"/>
            <w:shd w:val="clear" w:color="auto" w:fill="auto"/>
          </w:tcPr>
          <w:p w:rsidR="001C669C" w:rsidRPr="001205DA" w:rsidRDefault="001C669C" w:rsidP="00412DF7">
            <w:pPr>
              <w:pStyle w:val="ASFKTablenorm"/>
              <w:ind w:left="57" w:right="57"/>
            </w:pPr>
            <w:r w:rsidRPr="001205DA">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2" name="Рисунок 32"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delete"/>
                          <pic:cNvPicPr>
                            <a:picLocks noChangeAspect="1" noChangeArrowheads="1"/>
                          </pic:cNvPicPr>
                        </pic:nvPicPr>
                        <pic:blipFill>
                          <a:blip r:embed="rId27">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Удалить документ</w:t>
            </w:r>
          </w:p>
        </w:tc>
        <w:tc>
          <w:tcPr>
            <w:tcW w:w="3562" w:type="pct"/>
            <w:shd w:val="clear" w:color="auto" w:fill="auto"/>
          </w:tcPr>
          <w:p w:rsidR="001C669C" w:rsidRPr="001205DA" w:rsidRDefault="001C669C" w:rsidP="00412DF7">
            <w:pPr>
              <w:pStyle w:val="ASFKTablenorm"/>
              <w:ind w:left="57" w:right="57"/>
            </w:pPr>
            <w:r w:rsidRPr="001205DA">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F20AD">
              <w:t>«</w:t>
            </w:r>
            <w:r w:rsidRPr="001205DA">
              <w:t>Удален</w:t>
            </w:r>
            <w:r w:rsidR="001F20AD">
              <w:t>»</w:t>
            </w:r>
            <w:r w:rsidRPr="001205DA">
              <w:t>.</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3" name="Рисунок 33"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utton_sign"/>
                          <pic:cNvPicPr>
                            <a:picLocks noChangeAspect="1" noChangeArrowheads="1"/>
                          </pic:cNvPicPr>
                        </pic:nvPicPr>
                        <pic:blipFill>
                          <a:blip r:embed="rId2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Подпись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подписание выбранного документа ЭП пользователя.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4" name="Рисунок 34"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check_sign"/>
                          <pic:cNvPicPr>
                            <a:picLocks noChangeAspect="1" noChangeArrowheads="1"/>
                          </pic:cNvPicPr>
                        </pic:nvPicPr>
                        <pic:blipFill>
                          <a:blip r:embed="rId29">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 xml:space="preserve">Проверка подписи </w:t>
            </w:r>
          </w:p>
        </w:tc>
        <w:tc>
          <w:tcPr>
            <w:tcW w:w="3562" w:type="pct"/>
            <w:shd w:val="clear" w:color="auto" w:fill="auto"/>
          </w:tcPr>
          <w:p w:rsidR="001C669C" w:rsidRPr="001205DA" w:rsidRDefault="001C669C" w:rsidP="00412DF7">
            <w:pPr>
              <w:pStyle w:val="ASFKTablenorm"/>
              <w:ind w:left="57" w:right="57"/>
            </w:pPr>
            <w:r w:rsidRPr="001205DA">
              <w:t>Выполняется проверка подлинности ЭП выбранного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5" name="Рисунок 35"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utton_delete_sign"/>
                          <pic:cNvPicPr>
                            <a:picLocks noChangeAspect="1" noChangeArrowheads="1"/>
                          </pic:cNvPicPr>
                        </pic:nvPicPr>
                        <pic:blipFill>
                          <a:blip r:embed="rId3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Удаление подписи</w:t>
            </w:r>
          </w:p>
        </w:tc>
        <w:tc>
          <w:tcPr>
            <w:tcW w:w="3562" w:type="pct"/>
            <w:shd w:val="clear" w:color="auto" w:fill="auto"/>
          </w:tcPr>
          <w:p w:rsidR="001C669C" w:rsidRPr="001205DA" w:rsidRDefault="001C669C" w:rsidP="00412DF7">
            <w:pPr>
              <w:pStyle w:val="ASFKTablenorm"/>
              <w:ind w:left="57" w:right="57"/>
            </w:pPr>
            <w:r w:rsidRPr="001205DA">
              <w:t>Выполняется удаление ЭП выбранного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6" name="Рисунок 3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nap7"/>
                          <pic:cNvPicPr>
                            <a:picLocks noChangeAspect="1" noChangeArrowheads="1"/>
                          </pic:cNvPicPr>
                        </pic:nvPicPr>
                        <pic:blipFill>
                          <a:blip r:embed="rId3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Документарный контроль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7" name="Рисунок 37"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nap8"/>
                          <pic:cNvPicPr>
                            <a:picLocks noChangeAspect="1" noChangeArrowheads="1"/>
                          </pic:cNvPicPr>
                        </pic:nvPicPr>
                        <pic:blipFill>
                          <a:blip r:embed="rId3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Просмотр изменений статуса документа</w:t>
            </w:r>
          </w:p>
        </w:tc>
        <w:tc>
          <w:tcPr>
            <w:tcW w:w="3562" w:type="pct"/>
            <w:shd w:val="clear" w:color="auto" w:fill="auto"/>
          </w:tcPr>
          <w:p w:rsidR="001C669C" w:rsidRPr="001205DA" w:rsidRDefault="001C669C" w:rsidP="00412DF7">
            <w:pPr>
              <w:pStyle w:val="ASFKTablenorm"/>
              <w:ind w:left="57" w:right="57"/>
            </w:pPr>
            <w:r w:rsidRPr="001205DA">
              <w:t>Открывается окно, отображающее историю изменений статуса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8" name="Рисунок 3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nap11"/>
                          <pic:cNvPicPr>
                            <a:picLocks noChangeAspect="1" noChangeArrowheads="1"/>
                          </pic:cNvPicPr>
                        </pic:nvPicPr>
                        <pic:blipFill>
                          <a:blip r:embed="rId33">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Отправить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отправка выбранного документа. Документу присваивается статус </w:t>
            </w:r>
            <w:r w:rsidR="001F20AD">
              <w:t>«</w:t>
            </w:r>
            <w:r w:rsidRPr="001205DA">
              <w:t>Отправляется</w:t>
            </w:r>
            <w:r w:rsidR="001F20AD">
              <w:t>»</w:t>
            </w:r>
            <w:r w:rsidRPr="001205DA">
              <w:t xml:space="preserve">. С данного статуса уже невозможно отменить отправку. Кнопка активна для документов имеющих статус </w:t>
            </w:r>
            <w:r w:rsidR="001F20AD">
              <w:t>«</w:t>
            </w:r>
            <w:r w:rsidRPr="001205DA">
              <w:t>Введен</w:t>
            </w:r>
            <w:r w:rsidR="001F20AD">
              <w:t>»</w:t>
            </w:r>
            <w:r w:rsidRPr="001205DA">
              <w:t xml:space="preserve">.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9" name="Рисунок 39"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nap12"/>
                          <pic:cNvPicPr>
                            <a:picLocks noChangeAspect="1" noChangeArrowheads="1"/>
                          </pic:cNvPicPr>
                        </pic:nvPicPr>
                        <pic:blipFill>
                          <a:blip r:embed="rId3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Завершить доставку</w:t>
            </w:r>
          </w:p>
        </w:tc>
        <w:tc>
          <w:tcPr>
            <w:tcW w:w="3562" w:type="pct"/>
            <w:shd w:val="clear" w:color="auto" w:fill="auto"/>
          </w:tcPr>
          <w:p w:rsidR="001C669C" w:rsidRPr="001205DA" w:rsidRDefault="001C669C" w:rsidP="00412DF7">
            <w:pPr>
              <w:pStyle w:val="ASFKTablenorm"/>
              <w:ind w:left="57" w:right="57"/>
            </w:pPr>
            <w:r w:rsidRPr="001205DA">
              <w:t xml:space="preserve">Выполняется завершение доставки документа (статус меняется на </w:t>
            </w:r>
            <w:r w:rsidR="001F20AD">
              <w:t>«</w:t>
            </w:r>
            <w:r w:rsidRPr="001205DA">
              <w:t>Доставлен</w:t>
            </w:r>
            <w:r w:rsidR="001F20AD">
              <w:t>»</w:t>
            </w:r>
            <w:r w:rsidRPr="001205DA">
              <w:t>). Операция выполняется в том случае, когда документ доставляется не через транспортную систему СУФД.</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0" name="Рисунок 40"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3"/>
                          <pic:cNvPicPr>
                            <a:picLocks noChangeAspect="1" noChangeArrowheads="1"/>
                          </pic:cNvPicPr>
                        </pic:nvPicPr>
                        <pic:blipFill>
                          <a:blip r:embed="rId3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Повторить поиск адресата</w:t>
            </w:r>
          </w:p>
        </w:tc>
        <w:tc>
          <w:tcPr>
            <w:tcW w:w="3562" w:type="pct"/>
            <w:shd w:val="clear" w:color="auto" w:fill="auto"/>
          </w:tcPr>
          <w:p w:rsidR="001C669C" w:rsidRPr="001205DA" w:rsidRDefault="001C669C" w:rsidP="00412DF7">
            <w:pPr>
              <w:pStyle w:val="ASFKTablenorm"/>
              <w:ind w:left="57" w:right="57"/>
            </w:pPr>
            <w:r w:rsidRPr="001205DA">
              <w:t>В случае ошибки адресации выполняется повторный поиск адресата.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lastRenderedPageBreak/>
              <w:drawing>
                <wp:inline distT="0" distB="0" distL="0" distR="0">
                  <wp:extent cx="363855" cy="363855"/>
                  <wp:effectExtent l="0" t="0" r="0" b="0"/>
                  <wp:docPr id="41" name="Рисунок 41"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nap14"/>
                          <pic:cNvPicPr>
                            <a:picLocks noChangeAspect="1" noChangeArrowheads="1"/>
                          </pic:cNvPicPr>
                        </pic:nvPicPr>
                        <pic:blipFill>
                          <a:blip r:embed="rId3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Повторная выгрузка квитка</w:t>
            </w:r>
          </w:p>
        </w:tc>
        <w:tc>
          <w:tcPr>
            <w:tcW w:w="3562" w:type="pct"/>
            <w:shd w:val="clear" w:color="auto" w:fill="auto"/>
          </w:tcPr>
          <w:p w:rsidR="001C669C" w:rsidRPr="001205DA" w:rsidRDefault="001C669C" w:rsidP="00412DF7">
            <w:pPr>
              <w:pStyle w:val="ASFKTablenorm"/>
              <w:ind w:left="57" w:right="57"/>
            </w:pPr>
            <w:r w:rsidRPr="001205DA">
              <w:t>Выполняется повторная выгрузка квитка.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2" name="Рисунок 42"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nap15"/>
                          <pic:cNvPicPr>
                            <a:picLocks noChangeAspect="1" noChangeArrowheads="1"/>
                          </pic:cNvPicPr>
                        </pic:nvPicPr>
                        <pic:blipFill>
                          <a:blip r:embed="rId37">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Отказать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отмена документа. Документ переходит на конечный статус </w:t>
            </w:r>
            <w:r w:rsidR="001F20AD">
              <w:t>«</w:t>
            </w:r>
            <w:r w:rsidRPr="001205DA">
              <w:t>Отменен</w:t>
            </w:r>
            <w:r w:rsidR="001F20AD">
              <w:t>»</w:t>
            </w:r>
            <w:r w:rsidRPr="001205DA">
              <w:t>, формируется протокол отмены.</w:t>
            </w:r>
          </w:p>
          <w:p w:rsidR="001C669C" w:rsidRPr="001205DA" w:rsidRDefault="001C669C" w:rsidP="00412DF7">
            <w:pPr>
              <w:pStyle w:val="ASFKTablenorm"/>
              <w:ind w:left="57" w:right="57"/>
            </w:pPr>
            <w:r w:rsidRPr="001205DA">
              <w:t xml:space="preserve">При выполнении операции </w:t>
            </w:r>
            <w:r w:rsidR="001F20AD">
              <w:t>«</w:t>
            </w:r>
            <w:r w:rsidRPr="001205DA">
              <w:t>Отказать документ и сформировать протокол</w:t>
            </w:r>
            <w:r w:rsidR="001F20AD">
              <w:t>»</w:t>
            </w:r>
            <w:r w:rsidRPr="001205DA">
              <w:t xml:space="preserve">, у документа сохраняется предыдущий бизнес-статус.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3" name="Рисунок 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0"/>
                          <pic:cNvPicPr>
                            <a:picLocks noChangeAspect="1" noChangeArrowheads="1"/>
                          </pic:cNvPicPr>
                        </pic:nvPicPr>
                        <pic:blipFill>
                          <a:blip r:embed="rId3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Печать документа</w:t>
            </w:r>
          </w:p>
        </w:tc>
        <w:tc>
          <w:tcPr>
            <w:tcW w:w="3562" w:type="pct"/>
            <w:shd w:val="clear" w:color="auto" w:fill="auto"/>
          </w:tcPr>
          <w:p w:rsidR="001C669C" w:rsidRPr="001205DA" w:rsidRDefault="001C669C" w:rsidP="00412DF7">
            <w:pPr>
              <w:pStyle w:val="ASFKTablenorm"/>
              <w:ind w:left="57" w:right="57"/>
            </w:pPr>
            <w:r w:rsidRPr="001205DA">
              <w:t xml:space="preserve">Открывается окно выбора шаблона печатной формы. Следует выбрать шаблон из списка и нажать </w:t>
            </w:r>
            <w:r w:rsidR="001F20AD">
              <w:t>«</w:t>
            </w:r>
            <w:r w:rsidRPr="001205DA">
              <w:t>OK</w:t>
            </w:r>
            <w:r w:rsidR="001F20AD">
              <w:t>»</w:t>
            </w:r>
            <w:r w:rsidRPr="001205DA">
              <w:t>. Выбранный документ отправляется на печать.</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4" name="Рисунок 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1"/>
                          <pic:cNvPicPr>
                            <a:picLocks noChangeAspect="1" noChangeArrowheads="1"/>
                          </pic:cNvPicPr>
                        </pic:nvPicPr>
                        <pic:blipFill>
                          <a:blip r:embed="rId39">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Печать скроллера</w:t>
            </w:r>
          </w:p>
        </w:tc>
        <w:tc>
          <w:tcPr>
            <w:tcW w:w="3562" w:type="pct"/>
            <w:shd w:val="clear" w:color="auto" w:fill="auto"/>
          </w:tcPr>
          <w:p w:rsidR="001C669C" w:rsidRPr="001205DA" w:rsidRDefault="001C669C" w:rsidP="00412DF7">
            <w:pPr>
              <w:pStyle w:val="ASFKTablenorm"/>
              <w:ind w:left="57" w:right="57"/>
            </w:pPr>
            <w:r w:rsidRPr="001205DA">
              <w:t xml:space="preserve">Позволяет сохранить весь список документов данного типа со всеми реквизитами в файл формата </w:t>
            </w:r>
            <w:r w:rsidRPr="00412DF7">
              <w:rPr>
                <w:lang w:val="en-US"/>
              </w:rPr>
              <w:t>excel</w:t>
            </w:r>
            <w:r w:rsidRPr="001205DA">
              <w:t xml:space="preserve"> для последующей печати или обработки. Можно сохранять только выделенные строки.</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5" name="Рисунок 45"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search"/>
                          <pic:cNvPicPr>
                            <a:picLocks noChangeAspect="1" noChangeArrowheads="1"/>
                          </pic:cNvPicPr>
                        </pic:nvPicPr>
                        <pic:blipFill>
                          <a:blip r:embed="rId4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Поиск</w:t>
            </w:r>
          </w:p>
        </w:tc>
        <w:tc>
          <w:tcPr>
            <w:tcW w:w="3562" w:type="pct"/>
            <w:shd w:val="clear" w:color="auto" w:fill="auto"/>
          </w:tcPr>
          <w:p w:rsidR="001C669C" w:rsidRPr="001205DA" w:rsidRDefault="001C669C" w:rsidP="00412DF7">
            <w:pPr>
              <w:pStyle w:val="ASFKTablenorm"/>
              <w:ind w:left="57" w:right="57"/>
            </w:pPr>
            <w:r w:rsidRPr="001205DA">
              <w:t>Открывается окно ввода параметров поиска, позволяющее быстро найти нужный документ в списке документов.</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6" name="Рисунок 46"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4"/>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Откат статуса передачи</w:t>
            </w:r>
          </w:p>
        </w:tc>
        <w:tc>
          <w:tcPr>
            <w:tcW w:w="3562" w:type="pct"/>
            <w:shd w:val="clear" w:color="auto" w:fill="auto"/>
          </w:tcPr>
          <w:p w:rsidR="001C669C" w:rsidRPr="001205DA" w:rsidRDefault="001C669C" w:rsidP="00412DF7">
            <w:pPr>
              <w:pStyle w:val="ASFKTablenorm"/>
              <w:ind w:left="57" w:right="57"/>
            </w:pPr>
            <w:r w:rsidRPr="001205DA">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7" name="Рисунок 47"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utton_refresh"/>
                          <pic:cNvPicPr>
                            <a:picLocks noChangeAspect="1" noChangeArrowheads="1"/>
                          </pic:cNvPicPr>
                        </pic:nvPicPr>
                        <pic:blipFill>
                          <a:blip r:embed="rId4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Обновить список документов</w:t>
            </w:r>
          </w:p>
        </w:tc>
        <w:tc>
          <w:tcPr>
            <w:tcW w:w="3562" w:type="pct"/>
            <w:shd w:val="clear" w:color="auto" w:fill="auto"/>
          </w:tcPr>
          <w:p w:rsidR="001C669C" w:rsidRPr="001205DA" w:rsidRDefault="001C669C" w:rsidP="00412DF7">
            <w:pPr>
              <w:pStyle w:val="ASFKTablenorm"/>
              <w:ind w:left="57" w:right="57"/>
            </w:pPr>
            <w:r w:rsidRPr="001205DA">
              <w:t>Выполняется обновление списка документов, в соответствии с последними изменениями.</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8" name="Рисунок 4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9"/>
                          <pic:cNvPicPr>
                            <a:picLocks noChangeAspect="1" noChangeArrowheads="1"/>
                          </pic:cNvPicPr>
                        </pic:nvPicPr>
                        <pic:blipFill>
                          <a:blip r:embed="rId43">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Добавить в архив / Извлечь из архива</w:t>
            </w:r>
          </w:p>
        </w:tc>
        <w:tc>
          <w:tcPr>
            <w:tcW w:w="3562" w:type="pct"/>
            <w:shd w:val="clear" w:color="auto" w:fill="auto"/>
          </w:tcPr>
          <w:p w:rsidR="001C669C" w:rsidRPr="007F1D9A" w:rsidRDefault="001C669C" w:rsidP="00412DF7">
            <w:pPr>
              <w:pStyle w:val="ASFKTablenorm"/>
              <w:ind w:left="57" w:right="57"/>
            </w:pPr>
            <w:r w:rsidRPr="001205DA">
              <w:t>Добавление (извлечение) документа в (из) архив(а)</w:t>
            </w:r>
            <w:r w:rsidR="007F1D9A">
              <w:t>.</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9" name="Рисунок 49"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utton_exit"/>
                          <pic:cNvPicPr>
                            <a:picLocks noChangeAspect="1" noChangeArrowheads="1"/>
                          </pic:cNvPicPr>
                        </pic:nvPicPr>
                        <pic:blipFill>
                          <a:blip r:embed="rId4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Закрыть</w:t>
            </w:r>
          </w:p>
        </w:tc>
        <w:tc>
          <w:tcPr>
            <w:tcW w:w="3562" w:type="pct"/>
            <w:shd w:val="clear" w:color="auto" w:fill="auto"/>
          </w:tcPr>
          <w:p w:rsidR="001C669C" w:rsidRPr="001205DA" w:rsidRDefault="001C669C" w:rsidP="00412DF7">
            <w:pPr>
              <w:pStyle w:val="ASFKTablenorm"/>
              <w:ind w:left="57" w:right="57"/>
            </w:pPr>
            <w:r w:rsidRPr="001205DA">
              <w:t>Закрытие текущего окна и выход из программы.</w:t>
            </w:r>
          </w:p>
        </w:tc>
      </w:tr>
    </w:tbl>
    <w:p w:rsidR="001C669C" w:rsidRPr="00745D39" w:rsidRDefault="001C669C" w:rsidP="001C669C">
      <w:pPr>
        <w:pStyle w:val="32"/>
      </w:pPr>
      <w:bookmarkStart w:id="226" w:name="_Toc383088843"/>
      <w:bookmarkStart w:id="227" w:name="_Toc387858981"/>
      <w:bookmarkStart w:id="228" w:name="_Toc410283240"/>
      <w:bookmarkStart w:id="229" w:name="_Toc225934561"/>
      <w:bookmarkStart w:id="230" w:name="_Toc231630528"/>
      <w:bookmarkStart w:id="231" w:name="_Toc231630652"/>
      <w:bookmarkStart w:id="232" w:name="_Toc302380424"/>
      <w:bookmarkStart w:id="233" w:name="_Toc309837808"/>
      <w:bookmarkStart w:id="234" w:name="_Toc95745858"/>
      <w:r w:rsidRPr="00745D39">
        <w:t xml:space="preserve">Использование </w:t>
      </w:r>
      <w:r w:rsidR="001F20AD">
        <w:t>«</w:t>
      </w:r>
      <w:r w:rsidRPr="00745D39">
        <w:t>горячих клавиш</w:t>
      </w:r>
      <w:r w:rsidR="001F20AD">
        <w:t>»</w:t>
      </w:r>
      <w:bookmarkEnd w:id="226"/>
      <w:bookmarkEnd w:id="227"/>
      <w:bookmarkEnd w:id="228"/>
      <w:bookmarkEnd w:id="234"/>
    </w:p>
    <w:p w:rsidR="001C669C" w:rsidRPr="00745D39" w:rsidRDefault="001C669C" w:rsidP="00BB52A1">
      <w:pPr>
        <w:pStyle w:val="ASFKNormal"/>
      </w:pPr>
      <w:r w:rsidRPr="00745D39">
        <w:t>При работе со списком документов или вложенными таблицами, можно воспользоват</w:t>
      </w:r>
      <w:r w:rsidRPr="001C669C">
        <w:t>ь</w:t>
      </w:r>
      <w:r w:rsidRPr="00745D39">
        <w:t xml:space="preserve">ся </w:t>
      </w:r>
      <w:r w:rsidR="001F20AD">
        <w:t>«</w:t>
      </w:r>
      <w:r w:rsidRPr="00745D39">
        <w:t>горячими клавишами</w:t>
      </w:r>
      <w:r w:rsidR="001F20AD">
        <w:t>»</w:t>
      </w:r>
      <w:r w:rsidRPr="00745D39">
        <w:t>, которые позволяют быстро выполнять некоторые наиболее часто испол</w:t>
      </w:r>
      <w:r w:rsidRPr="001C669C">
        <w:t>ь</w:t>
      </w:r>
      <w:r w:rsidRPr="00745D39">
        <w:t>зуемые операции.</w:t>
      </w:r>
    </w:p>
    <w:p w:rsidR="001C669C" w:rsidRPr="00745D39" w:rsidRDefault="001C669C" w:rsidP="00BB52A1">
      <w:pPr>
        <w:pStyle w:val="ASFKNormal"/>
      </w:pPr>
      <w:r w:rsidRPr="00745D39">
        <w:t xml:space="preserve">Список </w:t>
      </w:r>
      <w:r w:rsidR="001F20AD">
        <w:t>«</w:t>
      </w:r>
      <w:r w:rsidRPr="00745D39">
        <w:t>горячих клавиш</w:t>
      </w:r>
      <w:r w:rsidR="001F20AD">
        <w:t>»</w:t>
      </w:r>
      <w:r w:rsidRPr="00745D39">
        <w:t xml:space="preserve"> при работе со списком докуме</w:t>
      </w:r>
      <w:r w:rsidRPr="001C669C">
        <w:t>н</w:t>
      </w:r>
      <w:r w:rsidRPr="00745D39">
        <w:t>тов:</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N</w:t>
      </w:r>
      <w:r w:rsidRPr="00A0719E">
        <w:t xml:space="preserve"> </w:t>
      </w:r>
      <w:r w:rsidRPr="00745D39">
        <w:t>– создать новый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D</w:t>
      </w:r>
      <w:r w:rsidRPr="00A0719E">
        <w:t xml:space="preserve"> </w:t>
      </w:r>
      <w:r w:rsidRPr="00745D39">
        <w:t>– удалить выделенный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 документа;</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P </w:t>
      </w:r>
      <w:r w:rsidRPr="00745D39">
        <w:t>– печать документа;</w:t>
      </w:r>
    </w:p>
    <w:p w:rsidR="001C669C" w:rsidRPr="00745D39" w:rsidRDefault="001C669C" w:rsidP="001C669C">
      <w:pPr>
        <w:pStyle w:val="ASFKListmark1"/>
      </w:pPr>
      <w:r w:rsidRPr="001C669C">
        <w:t>CTRL</w:t>
      </w:r>
      <w:r w:rsidR="003A0769">
        <w:t xml:space="preserve"> </w:t>
      </w:r>
      <w:r w:rsidRPr="00745D39">
        <w:t xml:space="preserve">+ </w:t>
      </w:r>
      <w:r w:rsidRPr="001C669C">
        <w:t>A</w:t>
      </w:r>
      <w:r w:rsidRPr="00A0719E">
        <w:t xml:space="preserve"> </w:t>
      </w:r>
      <w:r w:rsidRPr="00745D39">
        <w:t>– выделение всех документов на текущей стр</w:t>
      </w:r>
      <w:r w:rsidRPr="001C669C">
        <w:t>а</w:t>
      </w:r>
      <w:r w:rsidRPr="00745D39">
        <w:t>нице списка.</w:t>
      </w:r>
    </w:p>
    <w:p w:rsidR="001C669C" w:rsidRPr="00745D39" w:rsidRDefault="001C669C" w:rsidP="00BB52A1">
      <w:pPr>
        <w:pStyle w:val="ASFKNormal"/>
      </w:pPr>
      <w:r w:rsidRPr="00745D39">
        <w:t>Список горячих клавиш для вложенных таблиц (см.</w:t>
      </w:r>
      <w:r w:rsidR="006418FD" w:rsidRPr="005D1671">
        <w:t> </w:t>
      </w:r>
      <w:r w:rsidR="00D32009">
        <w:t>п. </w:t>
      </w:r>
      <w:r w:rsidRPr="00745D39">
        <w:fldChar w:fldCharType="begin"/>
      </w:r>
      <w:r w:rsidRPr="00745D39">
        <w:instrText xml:space="preserve"> REF _Ref328396131 \r \h </w:instrText>
      </w:r>
      <w:r w:rsidRPr="00745D39">
        <w:fldChar w:fldCharType="separate"/>
      </w:r>
      <w:r w:rsidR="00F67D07">
        <w:t>4.2.4</w:t>
      </w:r>
      <w:r w:rsidRPr="00745D39">
        <w:fldChar w:fldCharType="end"/>
      </w:r>
      <w:r w:rsidRPr="00745D39">
        <w:t>):</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B</w:t>
      </w:r>
      <w:r w:rsidRPr="00A0719E">
        <w:t xml:space="preserve"> </w:t>
      </w:r>
      <w:r w:rsidRPr="00745D39">
        <w:t>– создать копию строки;</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w:t>
      </w:r>
    </w:p>
    <w:p w:rsidR="001C669C" w:rsidRPr="00745D39" w:rsidRDefault="001C669C" w:rsidP="001C669C">
      <w:pPr>
        <w:pStyle w:val="ASFKListmark1"/>
      </w:pPr>
      <w:r w:rsidRPr="002F3CF2">
        <w:rPr>
          <w:lang w:val="en-US"/>
        </w:rPr>
        <w:t>Ins</w:t>
      </w:r>
      <w:r w:rsidRPr="001C669C">
        <w:t xml:space="preserve"> </w:t>
      </w:r>
      <w:r w:rsidRPr="00745D39">
        <w:t>– добавить новую строку;</w:t>
      </w:r>
    </w:p>
    <w:p w:rsidR="001C669C" w:rsidRPr="00745D39" w:rsidRDefault="001C669C" w:rsidP="001C669C">
      <w:pPr>
        <w:pStyle w:val="ASFKListmark1"/>
      </w:pPr>
      <w:r w:rsidRPr="003A0769">
        <w:rPr>
          <w:lang w:val="en-US"/>
        </w:rPr>
        <w:t>Del</w:t>
      </w:r>
      <w:r w:rsidRPr="001C669C">
        <w:t xml:space="preserve"> </w:t>
      </w:r>
      <w:r w:rsidRPr="00745D39">
        <w:t>– удалить строку.</w:t>
      </w:r>
    </w:p>
    <w:p w:rsidR="001C669C" w:rsidRPr="00745D39" w:rsidRDefault="001C669C" w:rsidP="001C669C">
      <w:pPr>
        <w:pStyle w:val="ASFKNote"/>
      </w:pPr>
      <w:r w:rsidRPr="00745D39">
        <w:rPr>
          <w:rStyle w:val="ASFKSymBold"/>
        </w:rPr>
        <w:t>Внимание!</w:t>
      </w:r>
      <w:r w:rsidRPr="00745D39">
        <w:tab/>
        <w:t xml:space="preserve">Перед использованием </w:t>
      </w:r>
      <w:r w:rsidR="001F20AD">
        <w:t>«</w:t>
      </w:r>
      <w:r w:rsidRPr="00745D39">
        <w:t>горячих клавиш</w:t>
      </w:r>
      <w:r w:rsidR="001F20AD">
        <w:t>»</w:t>
      </w:r>
      <w:r w:rsidRPr="00745D39">
        <w:t xml:space="preserve"> необх</w:t>
      </w:r>
      <w:r w:rsidRPr="001C669C">
        <w:t>о</w:t>
      </w:r>
      <w:r w:rsidRPr="00745D39">
        <w:t>димо сначала выделить произвольную строку списка документов или запись во вложенной та</w:t>
      </w:r>
      <w:r w:rsidRPr="001C669C">
        <w:t>б</w:t>
      </w:r>
      <w:r w:rsidRPr="00745D39">
        <w:t>лице.</w:t>
      </w:r>
    </w:p>
    <w:p w:rsidR="001C669C" w:rsidRPr="00745D39" w:rsidRDefault="001C669C" w:rsidP="00F018DF">
      <w:pPr>
        <w:pStyle w:val="32"/>
      </w:pPr>
      <w:bookmarkStart w:id="235" w:name="_Toc383088844"/>
      <w:bookmarkStart w:id="236" w:name="_Toc387858982"/>
      <w:bookmarkStart w:id="237" w:name="_Toc410283241"/>
      <w:bookmarkStart w:id="238" w:name="_Toc95745859"/>
      <w:r>
        <w:lastRenderedPageBreak/>
        <w:t>Операции доступные на</w:t>
      </w:r>
      <w:r w:rsidRPr="00745D39">
        <w:t xml:space="preserve"> панели инструментов экранной формы документа</w:t>
      </w:r>
      <w:bookmarkEnd w:id="229"/>
      <w:bookmarkEnd w:id="230"/>
      <w:bookmarkEnd w:id="231"/>
      <w:bookmarkEnd w:id="232"/>
      <w:bookmarkEnd w:id="233"/>
      <w:bookmarkEnd w:id="235"/>
      <w:bookmarkEnd w:id="236"/>
      <w:bookmarkEnd w:id="237"/>
      <w:bookmarkEnd w:id="238"/>
    </w:p>
    <w:p w:rsidR="001C669C" w:rsidRPr="00745D39" w:rsidRDefault="001C669C" w:rsidP="00BB52A1">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C669C">
        <w:t>у</w:t>
      </w:r>
      <w:r w:rsidRPr="00745D39">
        <w:t xml:space="preserve">мента </w:t>
      </w:r>
      <w:r w:rsidR="00D82734">
        <w:t>(рис. </w:t>
      </w:r>
      <w:r w:rsidRPr="00745D39">
        <w:fldChar w:fldCharType="begin"/>
      </w:r>
      <w:r w:rsidRPr="00745D39">
        <w:instrText xml:space="preserve"> REF _Ref220757333 \h  \* MERGEFORMAT </w:instrText>
      </w:r>
      <w:r w:rsidRPr="00745D39">
        <w:fldChar w:fldCharType="separate"/>
      </w:r>
      <w:r w:rsidR="00F67D07">
        <w:t>4</w:t>
      </w:r>
      <w:r w:rsidRPr="00745D39">
        <w:fldChar w:fldCharType="end"/>
      </w:r>
      <w:r w:rsidRPr="00745D39">
        <w:t>).</w:t>
      </w:r>
    </w:p>
    <w:p w:rsidR="001C669C" w:rsidRPr="001C669C" w:rsidRDefault="00E65C78" w:rsidP="001C669C">
      <w:pPr>
        <w:pStyle w:val="ASFKFigure"/>
      </w:pPr>
      <w:r>
        <w:rPr>
          <w:noProof/>
        </w:rPr>
        <w:drawing>
          <wp:inline distT="0" distB="0" distL="0" distR="0">
            <wp:extent cx="6125845" cy="4119245"/>
            <wp:effectExtent l="0" t="0" r="0" b="0"/>
            <wp:docPr id="50" name="Рисунок 50"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39" w:name="_Ref220757333"/>
      <w:bookmarkStart w:id="240" w:name="_Toc95746077"/>
      <w:r w:rsidR="00F67D07">
        <w:rPr>
          <w:noProof/>
        </w:rPr>
        <w:t>4</w:t>
      </w:r>
      <w:bookmarkEnd w:id="239"/>
      <w:r w:rsidRPr="00745D39">
        <w:fldChar w:fldCharType="end"/>
      </w:r>
      <w:r w:rsidRPr="00745D39">
        <w:t>. Пример панели инструментов экранной формы документа</w:t>
      </w:r>
      <w:bookmarkEnd w:id="240"/>
    </w:p>
    <w:p w:rsidR="001C669C" w:rsidRPr="00745D39" w:rsidRDefault="001C669C" w:rsidP="00BB52A1">
      <w:pPr>
        <w:pStyle w:val="ASFKNormal"/>
      </w:pPr>
      <w:r w:rsidRPr="00745D39">
        <w:t xml:space="preserve">Назначение кнопок описано </w:t>
      </w:r>
      <w:r w:rsidR="00FD7488">
        <w:t>в таблице </w:t>
      </w:r>
      <w:r w:rsidRPr="00745D39">
        <w:fldChar w:fldCharType="begin"/>
      </w:r>
      <w:r w:rsidRPr="00745D39">
        <w:instrText xml:space="preserve"> REF _Ref205891258 \h  \* MERGEFORMAT </w:instrText>
      </w:r>
      <w:r w:rsidRPr="00745D39">
        <w:fldChar w:fldCharType="separate"/>
      </w:r>
      <w:r w:rsidR="00F67D07">
        <w:t>3</w:t>
      </w:r>
      <w:r w:rsidRPr="00745D39">
        <w:fldChar w:fldCharType="end"/>
      </w:r>
      <w:r w:rsidRPr="001C669C">
        <w:t>.</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41" w:name="_Ref205891258"/>
      <w:bookmarkStart w:id="242" w:name="_Toc95745936"/>
      <w:r w:rsidR="00F67D07">
        <w:rPr>
          <w:noProof/>
        </w:rPr>
        <w:t>3</w:t>
      </w:r>
      <w:bookmarkEnd w:id="241"/>
      <w:r>
        <w:rPr>
          <w:noProof/>
        </w:rPr>
        <w:fldChar w:fldCharType="end"/>
      </w:r>
      <w:r w:rsidR="001C669C" w:rsidRPr="00745D39">
        <w:t xml:space="preserve">. Описание кнопок панели инструментов </w:t>
      </w:r>
      <w:r w:rsidR="009D2690">
        <w:t xml:space="preserve">в </w:t>
      </w:r>
      <w:r w:rsidR="001C669C" w:rsidRPr="00745D39">
        <w:t>э</w:t>
      </w:r>
      <w:r w:rsidR="001C669C" w:rsidRPr="001C669C">
        <w:t>к</w:t>
      </w:r>
      <w:r w:rsidR="001C669C" w:rsidRPr="00745D39">
        <w:t>ранной форм</w:t>
      </w:r>
      <w:r w:rsidR="009D2690">
        <w:t>е</w:t>
      </w:r>
      <w:r w:rsidR="001C669C" w:rsidRPr="00745D39">
        <w:t xml:space="preserve"> документа</w:t>
      </w:r>
      <w:bookmarkEnd w:id="242"/>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1C669C" w:rsidRPr="008F6E6B" w:rsidTr="00412DF7">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Кнопка</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Описание операции</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1" name="Рисунок 51"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button_new"/>
                          <pic:cNvPicPr>
                            <a:picLocks noChangeAspect="1" noChangeArrowheads="1"/>
                          </pic:cNvPicPr>
                        </pic:nvPicPr>
                        <pic:blipFill>
                          <a:blip r:embed="rId1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Создать</w:t>
            </w:r>
            <w:r w:rsidR="008F6E6B">
              <w:t> </w:t>
            </w:r>
            <w:r w:rsidRPr="008F6E6B">
              <w:t>новый документ</w:t>
            </w:r>
          </w:p>
        </w:tc>
        <w:tc>
          <w:tcPr>
            <w:tcW w:w="3234" w:type="pct"/>
            <w:shd w:val="clear" w:color="auto" w:fill="auto"/>
          </w:tcPr>
          <w:p w:rsidR="001C669C" w:rsidRPr="008F6E6B" w:rsidRDefault="001C669C" w:rsidP="00412DF7">
            <w:pPr>
              <w:pStyle w:val="ASFKTablenorm"/>
              <w:ind w:left="57" w:right="57"/>
            </w:pPr>
            <w:r w:rsidRPr="008F6E6B">
              <w:t xml:space="preserve">Открывается форма для создания нового документа. </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2" name="Рисунок 52"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button_copy"/>
                          <pic:cNvPicPr>
                            <a:picLocks noChangeAspect="1" noChangeArrowheads="1"/>
                          </pic:cNvPicPr>
                        </pic:nvPicPr>
                        <pic:blipFill>
                          <a:blip r:embed="rId2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Создать</w:t>
            </w:r>
            <w:r w:rsidR="008F6E6B">
              <w:t> </w:t>
            </w:r>
            <w:r w:rsidRPr="008F6E6B">
              <w:t>копию документа</w:t>
            </w:r>
          </w:p>
        </w:tc>
        <w:tc>
          <w:tcPr>
            <w:tcW w:w="3234" w:type="pct"/>
            <w:shd w:val="clear" w:color="auto" w:fill="auto"/>
          </w:tcPr>
          <w:p w:rsidR="001C669C" w:rsidRPr="008F6E6B" w:rsidRDefault="001C669C" w:rsidP="00412DF7">
            <w:pPr>
              <w:pStyle w:val="ASFKTablenorm"/>
              <w:ind w:left="57" w:right="57"/>
            </w:pPr>
            <w:r w:rsidRPr="008F6E6B">
              <w:t>Создается копия открытого документа.</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3" name="Рисунок 53"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nap1"/>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Выбрать родительский документ</w:t>
            </w:r>
          </w:p>
        </w:tc>
        <w:tc>
          <w:tcPr>
            <w:tcW w:w="3234" w:type="pct"/>
            <w:shd w:val="clear" w:color="auto" w:fill="auto"/>
          </w:tcPr>
          <w:p w:rsidR="001C669C" w:rsidRPr="008F6E6B" w:rsidRDefault="001C669C" w:rsidP="00412DF7">
            <w:pPr>
              <w:pStyle w:val="ASFKTablenorm"/>
              <w:ind w:left="57" w:right="57"/>
            </w:pPr>
            <w:r w:rsidRPr="008F6E6B">
              <w:t xml:space="preserve">Открывается окно поиска родительского документа. </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4" name="Рисунок 54"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сохранить изменения"/>
                          <pic:cNvPicPr>
                            <a:picLocks noChangeAspect="1" noChangeArrowheads="1"/>
                          </pic:cNvPicPr>
                        </pic:nvPicPr>
                        <pic:blipFill>
                          <a:blip r:embed="rId47">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Сохранить изменения</w:t>
            </w:r>
          </w:p>
        </w:tc>
        <w:tc>
          <w:tcPr>
            <w:tcW w:w="3234" w:type="pct"/>
            <w:shd w:val="clear" w:color="auto" w:fill="auto"/>
          </w:tcPr>
          <w:p w:rsidR="001C669C" w:rsidRPr="008F6E6B" w:rsidRDefault="001C669C" w:rsidP="00412DF7">
            <w:pPr>
              <w:pStyle w:val="ASFKTablenorm"/>
              <w:ind w:left="57" w:right="57"/>
            </w:pPr>
            <w:r w:rsidRPr="008F6E6B">
              <w:t>Выполняется контроль заполнения полей документа и сохранение произведенных изменений.</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5" name="Рисунок 55"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button_save"/>
                          <pic:cNvPicPr>
                            <a:picLocks noChangeAspect="1" noChangeArrowheads="1"/>
                          </pic:cNvPicPr>
                        </pic:nvPicPr>
                        <pic:blipFill>
                          <a:blip r:embed="rId1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Сохранить</w:t>
            </w:r>
            <w:r w:rsidR="008F6E6B">
              <w:t> </w:t>
            </w:r>
            <w:r w:rsidRPr="008F6E6B">
              <w:t>изменения и закрыть окно</w:t>
            </w:r>
          </w:p>
        </w:tc>
        <w:tc>
          <w:tcPr>
            <w:tcW w:w="3234" w:type="pct"/>
            <w:shd w:val="clear" w:color="auto" w:fill="auto"/>
          </w:tcPr>
          <w:p w:rsidR="001C669C" w:rsidRPr="008F6E6B" w:rsidRDefault="001C669C" w:rsidP="00412DF7">
            <w:pPr>
              <w:pStyle w:val="ASFKTablenorm"/>
              <w:ind w:left="57" w:right="57"/>
            </w:pPr>
            <w:r w:rsidRPr="008F6E6B">
              <w:t>Выполняется контроль заполнения полей документа, сохранение произведенных изменений и выход из формы.</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6" name="Рисунок 56"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button_check"/>
                          <pic:cNvPicPr>
                            <a:picLocks noChangeAspect="1" noChangeArrowheads="1"/>
                          </pic:cNvPicPr>
                        </pic:nvPicPr>
                        <pic:blipFill>
                          <a:blip r:embed="rId4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Проверить документ</w:t>
            </w:r>
          </w:p>
        </w:tc>
        <w:tc>
          <w:tcPr>
            <w:tcW w:w="3234" w:type="pct"/>
            <w:shd w:val="clear" w:color="auto" w:fill="auto"/>
          </w:tcPr>
          <w:p w:rsidR="001C669C" w:rsidRPr="008F6E6B" w:rsidRDefault="001C669C" w:rsidP="00412DF7">
            <w:pPr>
              <w:pStyle w:val="ASFKTablenorm"/>
              <w:ind w:left="57" w:right="57"/>
            </w:pPr>
            <w:r w:rsidRPr="008F6E6B">
              <w:t>Выполняется проверка документа.</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lastRenderedPageBreak/>
              <w:drawing>
                <wp:inline distT="0" distB="0" distL="0" distR="0">
                  <wp:extent cx="363855" cy="363855"/>
                  <wp:effectExtent l="0" t="0" r="0" b="0"/>
                  <wp:docPr id="57" name="Рисунок 57"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0"/>
                          <pic:cNvPicPr>
                            <a:picLocks noChangeAspect="1" noChangeArrowheads="1"/>
                          </pic:cNvPicPr>
                        </pic:nvPicPr>
                        <pic:blipFill>
                          <a:blip r:embed="rId3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Печать</w:t>
            </w:r>
          </w:p>
        </w:tc>
        <w:tc>
          <w:tcPr>
            <w:tcW w:w="3234" w:type="pct"/>
            <w:shd w:val="clear" w:color="auto" w:fill="auto"/>
          </w:tcPr>
          <w:p w:rsidR="001C669C" w:rsidRPr="008F6E6B" w:rsidRDefault="001C669C" w:rsidP="00412DF7">
            <w:pPr>
              <w:pStyle w:val="ASFKTablenorm"/>
              <w:ind w:left="57" w:right="57"/>
            </w:pPr>
            <w:r w:rsidRPr="008F6E6B">
              <w:t>Выполняется отправка документа на печать.</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8" name="Рисунок 58"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button_exit"/>
                          <pic:cNvPicPr>
                            <a:picLocks noChangeAspect="1" noChangeArrowheads="1"/>
                          </pic:cNvPicPr>
                        </pic:nvPicPr>
                        <pic:blipFill>
                          <a:blip r:embed="rId4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 xml:space="preserve">Закрыть форму </w:t>
            </w:r>
          </w:p>
        </w:tc>
        <w:tc>
          <w:tcPr>
            <w:tcW w:w="3234" w:type="pct"/>
            <w:shd w:val="clear" w:color="auto" w:fill="auto"/>
          </w:tcPr>
          <w:p w:rsidR="001C669C" w:rsidRPr="008F6E6B" w:rsidRDefault="001C669C" w:rsidP="00412DF7">
            <w:pPr>
              <w:pStyle w:val="ASFKTablenorm"/>
              <w:ind w:left="57" w:right="57"/>
            </w:pPr>
            <w:r w:rsidRPr="008F6E6B">
              <w:t>Закрывается форма документа.</w:t>
            </w:r>
          </w:p>
        </w:tc>
      </w:tr>
    </w:tbl>
    <w:p w:rsidR="001C669C" w:rsidRPr="00745D39" w:rsidRDefault="001C669C" w:rsidP="001C669C">
      <w:pPr>
        <w:pStyle w:val="32"/>
      </w:pPr>
      <w:bookmarkStart w:id="243" w:name="_Toc225934563"/>
      <w:bookmarkStart w:id="244" w:name="_Ref227065730"/>
      <w:bookmarkStart w:id="245" w:name="_Toc231630529"/>
      <w:bookmarkStart w:id="246" w:name="_Toc231630653"/>
      <w:bookmarkStart w:id="247" w:name="_Toc302380425"/>
      <w:bookmarkStart w:id="248" w:name="_Toc309837809"/>
      <w:bookmarkStart w:id="249" w:name="_Ref328396131"/>
      <w:bookmarkStart w:id="250" w:name="_Toc383088845"/>
      <w:bookmarkStart w:id="251" w:name="_Toc387858983"/>
      <w:bookmarkStart w:id="252" w:name="_Toc410283242"/>
      <w:bookmarkStart w:id="253" w:name="_Toc95745860"/>
      <w:r w:rsidRPr="00745D39">
        <w:t>Работа с табличными записями.</w:t>
      </w:r>
      <w:bookmarkEnd w:id="243"/>
      <w:bookmarkEnd w:id="244"/>
      <w:bookmarkEnd w:id="245"/>
      <w:bookmarkEnd w:id="246"/>
      <w:bookmarkEnd w:id="247"/>
      <w:bookmarkEnd w:id="248"/>
      <w:bookmarkEnd w:id="249"/>
      <w:bookmarkEnd w:id="250"/>
      <w:bookmarkEnd w:id="251"/>
      <w:bookmarkEnd w:id="252"/>
      <w:bookmarkEnd w:id="253"/>
    </w:p>
    <w:p w:rsidR="001C669C" w:rsidRPr="00745D39" w:rsidRDefault="001C669C" w:rsidP="00BB52A1">
      <w:pPr>
        <w:pStyle w:val="ASFKNormal"/>
      </w:pPr>
      <w:r w:rsidRPr="00745D39">
        <w:t>Экранные формы документов могут содержать встроенные таблицы (табличные блоки). Пример экранной формы, содерж</w:t>
      </w:r>
      <w:r w:rsidRPr="001C669C">
        <w:t>а</w:t>
      </w:r>
      <w:r w:rsidRPr="00745D39">
        <w:t>щей встроенную таблицу, показан на рисунке</w:t>
      </w:r>
      <w:r w:rsidR="006418FD" w:rsidRPr="005D1671">
        <w:t> </w:t>
      </w:r>
      <w:r w:rsidRPr="00745D39">
        <w:fldChar w:fldCharType="begin"/>
      </w:r>
      <w:r w:rsidRPr="00745D39">
        <w:instrText xml:space="preserve"> REF _Ref328404363 \h </w:instrText>
      </w:r>
      <w:r w:rsidRPr="00745D39">
        <w:fldChar w:fldCharType="separate"/>
      </w:r>
      <w:r w:rsidR="00F67D07">
        <w:rPr>
          <w:noProof/>
        </w:rPr>
        <w:t>5</w:t>
      </w:r>
      <w:r w:rsidRPr="00745D39">
        <w:fldChar w:fldCharType="end"/>
      </w:r>
      <w:r w:rsidRPr="00745D39">
        <w:t>.</w:t>
      </w:r>
    </w:p>
    <w:p w:rsidR="001C669C" w:rsidRPr="00745D39" w:rsidRDefault="00E65C78" w:rsidP="001C669C">
      <w:pPr>
        <w:pStyle w:val="ASFKFigure"/>
      </w:pPr>
      <w:r>
        <w:rPr>
          <w:noProof/>
        </w:rPr>
        <w:drawing>
          <wp:inline distT="0" distB="0" distL="0" distR="0">
            <wp:extent cx="6134735" cy="4119245"/>
            <wp:effectExtent l="0" t="0" r="0" b="0"/>
            <wp:docPr id="59" name="Рисунок 59"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54" w:name="_Ref328404363"/>
      <w:bookmarkStart w:id="255" w:name="_Toc95746078"/>
      <w:r w:rsidR="00F67D07">
        <w:rPr>
          <w:noProof/>
        </w:rPr>
        <w:t>5</w:t>
      </w:r>
      <w:bookmarkEnd w:id="254"/>
      <w:r w:rsidRPr="00745D39">
        <w:fldChar w:fldCharType="end"/>
      </w:r>
      <w:r w:rsidRPr="00745D39">
        <w:t>. Пример экранной формы, содержащей встроенную таблицу</w:t>
      </w:r>
      <w:bookmarkEnd w:id="255"/>
    </w:p>
    <w:p w:rsidR="001C669C" w:rsidRPr="00745D39" w:rsidRDefault="001C669C" w:rsidP="00BB52A1">
      <w:pPr>
        <w:pStyle w:val="ASFKNormal"/>
      </w:pPr>
      <w:r w:rsidRPr="00745D39">
        <w:t>При работе со встроенными таблицами используются кнопки, расположенные на пан</w:t>
      </w:r>
      <w:r w:rsidRPr="001C669C">
        <w:t>е</w:t>
      </w:r>
      <w:r w:rsidRPr="00745D39">
        <w:t>ли инструментов табличного блока.</w:t>
      </w:r>
    </w:p>
    <w:p w:rsidR="001C669C" w:rsidRPr="00745D39" w:rsidRDefault="001C669C" w:rsidP="00BB52A1">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6418FD">
        <w:t>л</w:t>
      </w:r>
      <w:r w:rsidRPr="00745D39">
        <w:t>. </w:t>
      </w:r>
      <w:r w:rsidRPr="00745D39">
        <w:fldChar w:fldCharType="begin"/>
      </w:r>
      <w:r w:rsidRPr="00745D39">
        <w:instrText xml:space="preserve"> REF _Ref227420372 \h  \* MERGEFORMAT </w:instrText>
      </w:r>
      <w:r w:rsidRPr="00745D39">
        <w:fldChar w:fldCharType="separate"/>
      </w:r>
      <w:r w:rsidR="00F67D07">
        <w:t>4</w:t>
      </w:r>
      <w:r w:rsidRPr="00745D39">
        <w:fldChar w:fldCharType="end"/>
      </w:r>
      <w:r w:rsidRPr="00745D39">
        <w:t>).</w:t>
      </w:r>
    </w:p>
    <w:bookmarkStart w:id="256" w:name="_Toc225934564"/>
    <w:p w:rsidR="001C669C" w:rsidRPr="00745D39" w:rsidRDefault="001C669C" w:rsidP="003D667C">
      <w:pPr>
        <w:pStyle w:val="ASFKNameTable"/>
      </w:pPr>
      <w:r w:rsidRPr="00745D39">
        <w:fldChar w:fldCharType="begin"/>
      </w:r>
      <w:r w:rsidRPr="00745D39">
        <w:instrText xml:space="preserve"> SEQ Таблица \* ARABIC </w:instrText>
      </w:r>
      <w:r w:rsidRPr="00745D39">
        <w:fldChar w:fldCharType="separate"/>
      </w:r>
      <w:bookmarkStart w:id="257" w:name="_Ref227420372"/>
      <w:bookmarkStart w:id="258" w:name="_Toc95745937"/>
      <w:r w:rsidR="00F67D07">
        <w:rPr>
          <w:noProof/>
        </w:rPr>
        <w:t>4</w:t>
      </w:r>
      <w:bookmarkEnd w:id="257"/>
      <w:r w:rsidRPr="00745D39">
        <w:fldChar w:fldCharType="end"/>
      </w:r>
      <w:r w:rsidRPr="00745D39">
        <w:t>. Описание кнопок панели инструментов табличного бл</w:t>
      </w:r>
      <w:r w:rsidRPr="001C669C">
        <w:t>о</w:t>
      </w:r>
      <w:r w:rsidRPr="00745D39">
        <w:t>ка</w:t>
      </w:r>
      <w:bookmarkEnd w:id="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85"/>
        <w:gridCol w:w="2286"/>
        <w:gridCol w:w="6360"/>
      </w:tblGrid>
      <w:tr w:rsidR="001C669C" w:rsidRPr="009745AD" w:rsidTr="00412DF7">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Кнопка</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Описание операции</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0" name="Рисунок 6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2"/>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Добавить</w:t>
            </w:r>
            <w:r w:rsidR="009745AD">
              <w:t> </w:t>
            </w:r>
            <w:r w:rsidRPr="009745AD">
              <w:t>новую строку</w:t>
            </w:r>
          </w:p>
        </w:tc>
        <w:tc>
          <w:tcPr>
            <w:tcW w:w="3302" w:type="pct"/>
            <w:shd w:val="clear" w:color="auto" w:fill="auto"/>
          </w:tcPr>
          <w:p w:rsidR="001C669C" w:rsidRPr="009745AD" w:rsidRDefault="001C669C" w:rsidP="00412DF7">
            <w:pPr>
              <w:pStyle w:val="ASFKTablenorm"/>
              <w:ind w:left="57" w:right="57"/>
            </w:pPr>
            <w:r w:rsidRPr="009745AD">
              <w:t>Открывается форма для создания новой записи. После заполнения полей формы и сохранения в список добавляется новая строка.</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1" name="Рисунок 61"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nap11"/>
                          <pic:cNvPicPr>
                            <a:picLocks noChangeAspect="1" noChangeArrowheads="1"/>
                          </pic:cNvPicPr>
                        </pic:nvPicPr>
                        <pic:blipFill>
                          <a:blip r:embed="rId5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Копирование записи</w:t>
            </w:r>
          </w:p>
        </w:tc>
        <w:tc>
          <w:tcPr>
            <w:tcW w:w="3302" w:type="pct"/>
            <w:shd w:val="clear" w:color="auto" w:fill="auto"/>
          </w:tcPr>
          <w:p w:rsidR="001C669C" w:rsidRPr="009745AD" w:rsidRDefault="001C669C" w:rsidP="00412DF7">
            <w:pPr>
              <w:pStyle w:val="ASFKTablenorm"/>
              <w:ind w:left="57" w:right="57"/>
            </w:pPr>
            <w:r w:rsidRPr="009745AD">
              <w:t>В списке отобразится новая запись с атрибутами скопированной записи.</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lastRenderedPageBreak/>
              <w:drawing>
                <wp:inline distT="0" distB="0" distL="0" distR="0">
                  <wp:extent cx="363855" cy="363855"/>
                  <wp:effectExtent l="0" t="0" r="0" b="0"/>
                  <wp:docPr id="62" name="Рисунок 62"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nap6"/>
                          <pic:cNvPicPr>
                            <a:picLocks noChangeAspect="1" noChangeArrowheads="1"/>
                          </pic:cNvPicPr>
                        </pic:nvPicPr>
                        <pic:blipFill>
                          <a:blip r:embed="rId5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59" w:name="_Toc225934565"/>
            <w:r w:rsidRPr="009745AD">
              <w:t>Просмотр / Редактирование</w:t>
            </w:r>
            <w:bookmarkEnd w:id="259"/>
          </w:p>
        </w:tc>
        <w:tc>
          <w:tcPr>
            <w:tcW w:w="3302" w:type="pct"/>
            <w:shd w:val="clear" w:color="auto" w:fill="auto"/>
          </w:tcPr>
          <w:p w:rsidR="001C669C" w:rsidRPr="009745AD" w:rsidRDefault="001C669C" w:rsidP="00412DF7">
            <w:pPr>
              <w:pStyle w:val="ASFKTablenorm"/>
              <w:ind w:left="57" w:right="57"/>
            </w:pPr>
            <w:r w:rsidRPr="009745AD">
              <w:t xml:space="preserve">Открывается форма </w:t>
            </w:r>
            <w:r w:rsidR="001F20AD">
              <w:t>«</w:t>
            </w:r>
            <w:r w:rsidRPr="009745AD">
              <w:t>Редактирование записи</w:t>
            </w:r>
            <w:r w:rsidR="001F20AD">
              <w:t>»</w:t>
            </w:r>
            <w:r w:rsidRPr="009745AD">
              <w:t xml:space="preserve">, состав полей которой аналогичен форме </w:t>
            </w:r>
            <w:r w:rsidR="001F20AD">
              <w:t>«</w:t>
            </w:r>
            <w:r w:rsidRPr="009745AD">
              <w:t>Добавление записи</w:t>
            </w:r>
            <w:r w:rsidR="001F20AD">
              <w:t>»</w:t>
            </w:r>
            <w:r w:rsidRPr="009745AD">
              <w:t xml:space="preserve">. В форме следует отредактировать требуемые поля и нажать на </w:t>
            </w:r>
            <w:r w:rsidR="00D51A98">
              <w:t>кнопку «Ok»</w:t>
            </w:r>
            <w:r w:rsidRPr="009745AD">
              <w:t>. Если запись недоступна для редактирования, то она открывается только на просмотр.</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274955" cy="274955"/>
                  <wp:effectExtent l="0" t="0" r="0" b="0"/>
                  <wp:docPr id="63" name="Рисунок 63"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nap9"/>
                          <pic:cNvPicPr>
                            <a:picLocks noChangeAspect="1" noChangeArrowheads="1"/>
                          </pic:cNvPicPr>
                        </pic:nvPicPr>
                        <pic:blipFill>
                          <a:blip r:embed="rId5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60" w:name="_Toc225934566"/>
            <w:r w:rsidRPr="009745AD">
              <w:t>Удаление записи</w:t>
            </w:r>
            <w:bookmarkEnd w:id="260"/>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запроса на подтверждение операции удаления, в котором следует нажать на кнопку </w:t>
            </w:r>
            <w:r w:rsidR="001F20AD">
              <w:t>«</w:t>
            </w:r>
            <w:r w:rsidRPr="009745AD">
              <w:t>Да</w:t>
            </w:r>
            <w:r w:rsidR="001F20AD">
              <w:t>»</w:t>
            </w:r>
            <w:r w:rsidRPr="009745AD">
              <w:t>.</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4" name="Рисунок 64"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nap10"/>
                          <pic:cNvPicPr>
                            <a:picLocks noChangeAspect="1" noChangeArrowheads="1"/>
                          </pic:cNvPicPr>
                        </pic:nvPicPr>
                        <pic:blipFill>
                          <a:blip r:embed="rId5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61" w:name="_Toc225934567"/>
            <w:r w:rsidRPr="009745AD">
              <w:t>Настройка</w:t>
            </w:r>
            <w:bookmarkEnd w:id="261"/>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w:t>
            </w:r>
            <w:r w:rsidR="001F20AD">
              <w:t>«</w:t>
            </w:r>
            <w:r w:rsidRPr="009745AD">
              <w:t>Настройка колонок</w:t>
            </w:r>
            <w:r w:rsidR="001F20AD">
              <w:t>»</w:t>
            </w:r>
            <w:r w:rsidRPr="009745AD">
              <w:t xml:space="preserve"> следует установить флаги в полях </w:t>
            </w:r>
            <w:r w:rsidR="001F20AD">
              <w:t>«</w:t>
            </w:r>
            <w:r w:rsidRPr="009745AD">
              <w:t>Включить</w:t>
            </w:r>
            <w:r w:rsidR="001F20AD">
              <w:t>»</w:t>
            </w:r>
            <w:r w:rsidRPr="009745AD">
              <w:t xml:space="preserve"> напротив названий колонок для просмотра.</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5" name="Рисунок 65"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nap8"/>
                          <pic:cNvPicPr>
                            <a:picLocks noChangeAspect="1" noChangeArrowheads="1"/>
                          </pic:cNvPicPr>
                        </pic:nvPicPr>
                        <pic:blipFill>
                          <a:blip r:embed="rId5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62" w:name="_Toc225934568"/>
            <w:r w:rsidRPr="009745AD">
              <w:t>Поиск записей</w:t>
            </w:r>
            <w:bookmarkEnd w:id="262"/>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w:t>
            </w:r>
            <w:r w:rsidR="001F20AD">
              <w:t>«</w:t>
            </w:r>
            <w:r w:rsidRPr="009745AD">
              <w:t>Поиск</w:t>
            </w:r>
            <w:r w:rsidR="001F20AD">
              <w:t>»</w:t>
            </w:r>
            <w:r w:rsidRPr="009745AD">
              <w:t>, в котором следует:</w:t>
            </w:r>
          </w:p>
          <w:p w:rsidR="001C669C" w:rsidRPr="009745AD" w:rsidRDefault="001C669C" w:rsidP="00412DF7">
            <w:pPr>
              <w:pStyle w:val="ASFKTablenorm"/>
              <w:ind w:left="57" w:right="57"/>
            </w:pPr>
            <w:r w:rsidRPr="009745AD">
              <w:t xml:space="preserve">ввести в поле </w:t>
            </w:r>
            <w:r w:rsidR="001F20AD">
              <w:t>«</w:t>
            </w:r>
            <w:r w:rsidRPr="009745AD">
              <w:t>Найти</w:t>
            </w:r>
            <w:r w:rsidR="001F20AD">
              <w:t>»</w:t>
            </w:r>
            <w:r w:rsidRPr="009745AD">
              <w:t xml:space="preserve"> строку символов;</w:t>
            </w:r>
          </w:p>
          <w:p w:rsidR="001C669C" w:rsidRPr="009745AD" w:rsidRDefault="001C669C" w:rsidP="00412DF7">
            <w:pPr>
              <w:pStyle w:val="ASFKTablenorm"/>
              <w:ind w:left="57" w:right="57"/>
            </w:pPr>
            <w:r w:rsidRPr="009745AD">
              <w:t xml:space="preserve">в поле </w:t>
            </w:r>
            <w:r w:rsidR="001F20AD">
              <w:t>«</w:t>
            </w:r>
            <w:r w:rsidRPr="009745AD">
              <w:t>Колонка</w:t>
            </w:r>
            <w:r w:rsidR="001F20AD">
              <w:t>»</w:t>
            </w:r>
            <w:r w:rsidRPr="009745AD">
              <w:t xml:space="preserve"> выбрать из раскрывающегося списка наименование поля, по которому будет производиться поиск;</w:t>
            </w:r>
          </w:p>
          <w:p w:rsidR="001C669C" w:rsidRPr="009745AD" w:rsidRDefault="001C669C" w:rsidP="00412DF7">
            <w:pPr>
              <w:pStyle w:val="ASFKTablenorm"/>
              <w:ind w:left="57" w:right="57"/>
            </w:pPr>
            <w:r w:rsidRPr="009745AD">
              <w:t xml:space="preserve">установить флаг переключателя </w:t>
            </w:r>
            <w:r w:rsidR="001F20AD">
              <w:t>«</w:t>
            </w:r>
            <w:r w:rsidRPr="009745AD">
              <w:t>Совпадение с любой частью поля</w:t>
            </w:r>
            <w:r w:rsidR="001F20AD">
              <w:t>»</w:t>
            </w:r>
            <w:r w:rsidRPr="009745AD">
              <w:t xml:space="preserve"> и/или </w:t>
            </w:r>
            <w:r w:rsidR="001F20AD">
              <w:t>«</w:t>
            </w:r>
            <w:r w:rsidRPr="009745AD">
              <w:t>С начала</w:t>
            </w:r>
            <w:r w:rsidR="001F20AD">
              <w:t>»</w:t>
            </w:r>
            <w:r w:rsidRPr="009745AD">
              <w:t xml:space="preserve"> для определения способа поиска заданной строки символов в поле;</w:t>
            </w:r>
          </w:p>
          <w:p w:rsidR="001C669C" w:rsidRPr="009745AD" w:rsidRDefault="001C669C" w:rsidP="00412DF7">
            <w:pPr>
              <w:pStyle w:val="ASFKTablenorm"/>
              <w:ind w:left="57" w:right="57"/>
            </w:pPr>
            <w:r w:rsidRPr="009745AD">
              <w:t xml:space="preserve">нажать на кнопку </w:t>
            </w:r>
            <w:r w:rsidR="001F20AD">
              <w:t>«</w:t>
            </w:r>
            <w:r w:rsidRPr="009745AD">
              <w:t>Найти</w:t>
            </w:r>
            <w:r w:rsidR="001F20AD">
              <w:t>»</w:t>
            </w:r>
            <w:r w:rsidRPr="009745AD">
              <w:t>.</w:t>
            </w:r>
          </w:p>
          <w:p w:rsidR="001C669C" w:rsidRPr="009745AD" w:rsidRDefault="001C669C" w:rsidP="00412DF7">
            <w:pPr>
              <w:pStyle w:val="ASFKTablenorm"/>
              <w:ind w:left="57" w:right="57"/>
            </w:pPr>
            <w:r w:rsidRPr="009745AD">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F20AD">
              <w:t>«</w:t>
            </w:r>
            <w:r w:rsidRPr="009745AD">
              <w:t>Найти далее</w:t>
            </w:r>
            <w:r w:rsidR="001F20AD">
              <w:t>»</w:t>
            </w:r>
            <w:r w:rsidRPr="009745AD">
              <w:t xml:space="preserve">. Для закрытия формы </w:t>
            </w:r>
            <w:r w:rsidR="001F20AD">
              <w:t>«</w:t>
            </w:r>
            <w:r w:rsidRPr="009745AD">
              <w:t>Поиск</w:t>
            </w:r>
            <w:r w:rsidR="001F20AD">
              <w:t>»</w:t>
            </w:r>
            <w:r w:rsidRPr="009745AD">
              <w:t xml:space="preserve"> следует нажать на кнопку </w:t>
            </w:r>
            <w:r w:rsidR="001F20AD">
              <w:t>«</w:t>
            </w:r>
            <w:r w:rsidRPr="009745AD">
              <w:t>Отмена</w:t>
            </w:r>
            <w:r w:rsidR="001F20AD">
              <w:t>»</w:t>
            </w:r>
            <w:r w:rsidRPr="009745AD">
              <w:t>.</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6" name="Рисунок 66"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14"/>
                          <pic:cNvPicPr>
                            <a:picLocks noChangeAspect="1" noChangeArrowheads="1"/>
                          </pic:cNvPicPr>
                        </pic:nvPicPr>
                        <pic:blipFill>
                          <a:blip r:embed="rId5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Применить фильтр</w:t>
            </w:r>
          </w:p>
        </w:tc>
        <w:tc>
          <w:tcPr>
            <w:tcW w:w="3302" w:type="pct"/>
            <w:shd w:val="clear" w:color="auto" w:fill="auto"/>
          </w:tcPr>
          <w:p w:rsidR="001C669C" w:rsidRPr="009745AD" w:rsidRDefault="001C669C" w:rsidP="00412DF7">
            <w:pPr>
              <w:pStyle w:val="ASFKTablenorm"/>
              <w:ind w:left="57" w:right="57"/>
            </w:pPr>
            <w:r w:rsidRPr="009745AD">
              <w:t>Включается фильтр по значениям, указанным в пустых полях, расположенных над названиями столбцов списка.</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7" name="Рисунок 67"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15"/>
                          <pic:cNvPicPr>
                            <a:picLocks noChangeAspect="1" noChangeArrowheads="1"/>
                          </pic:cNvPicPr>
                        </pic:nvPicPr>
                        <pic:blipFill>
                          <a:blip r:embed="rId57">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Сбросить фильтр</w:t>
            </w:r>
          </w:p>
        </w:tc>
        <w:tc>
          <w:tcPr>
            <w:tcW w:w="3302" w:type="pct"/>
            <w:shd w:val="clear" w:color="auto" w:fill="auto"/>
          </w:tcPr>
          <w:p w:rsidR="001C669C" w:rsidRPr="009745AD" w:rsidRDefault="001C669C" w:rsidP="00412DF7">
            <w:pPr>
              <w:pStyle w:val="ASFKTablenorm"/>
              <w:ind w:left="57" w:right="57"/>
            </w:pPr>
            <w:r w:rsidRPr="009745AD">
              <w:t>Сброс фильтра.</w:t>
            </w:r>
          </w:p>
        </w:tc>
      </w:tr>
    </w:tbl>
    <w:p w:rsidR="001C669C" w:rsidRPr="00745D39" w:rsidRDefault="001C669C" w:rsidP="001C669C">
      <w:pPr>
        <w:pStyle w:val="32"/>
      </w:pPr>
      <w:bookmarkStart w:id="263" w:name="_Toc383088846"/>
      <w:bookmarkStart w:id="264" w:name="_Toc387858984"/>
      <w:bookmarkStart w:id="265" w:name="_Toc410283243"/>
      <w:bookmarkStart w:id="266" w:name="_Toc95745861"/>
      <w:bookmarkEnd w:id="256"/>
      <w:r w:rsidRPr="00745D39">
        <w:t>Контекстное меню</w:t>
      </w:r>
      <w:bookmarkEnd w:id="263"/>
      <w:bookmarkEnd w:id="264"/>
      <w:bookmarkEnd w:id="265"/>
      <w:bookmarkEnd w:id="266"/>
    </w:p>
    <w:p w:rsidR="001C669C" w:rsidRPr="00745D39" w:rsidRDefault="001C669C" w:rsidP="00BB52A1">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C669C">
        <w:t>у</w:t>
      </w:r>
      <w:r w:rsidRPr="00745D39">
        <w:t>ется контекстное меню. Контекстным, меню называется потому, что набор команд, вход</w:t>
      </w:r>
      <w:r w:rsidRPr="001C669C">
        <w:t>я</w:t>
      </w:r>
      <w:r w:rsidRPr="00745D39">
        <w:t>щих в его состав может меняться, в зависимости от того, где это меню вызывается, т.е. зависит от конте</w:t>
      </w:r>
      <w:r w:rsidRPr="001C669C">
        <w:t>к</w:t>
      </w:r>
      <w:r w:rsidRPr="00745D39">
        <w:t xml:space="preserve">ста. </w:t>
      </w:r>
    </w:p>
    <w:p w:rsidR="001C669C" w:rsidRDefault="001C669C" w:rsidP="00BB52A1">
      <w:pPr>
        <w:pStyle w:val="ASFKNormal"/>
      </w:pPr>
      <w:r w:rsidRPr="00745D39">
        <w:t>Для вызова контекстного меню необходимо выполнить следующие действия: поме</w:t>
      </w:r>
      <w:r w:rsidRPr="001C669C">
        <w:t>с</w:t>
      </w:r>
      <w:r w:rsidRPr="00745D39">
        <w:t>тить указатель мыши на объект (например, на документ в списке документов) и сделать ще</w:t>
      </w:r>
      <w:r w:rsidRPr="001C669C">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1C669C" w:rsidRPr="00745D39" w:rsidRDefault="001C669C" w:rsidP="00F018DF">
      <w:pPr>
        <w:pStyle w:val="32"/>
      </w:pPr>
      <w:bookmarkStart w:id="267" w:name="_Toc383088847"/>
      <w:bookmarkStart w:id="268" w:name="_Toc387858985"/>
      <w:bookmarkStart w:id="269" w:name="_Toc410283244"/>
      <w:bookmarkStart w:id="270" w:name="_Toc95745862"/>
      <w:r w:rsidRPr="00745D39">
        <w:t>Панели сортировки и фильтров</w:t>
      </w:r>
      <w:bookmarkEnd w:id="267"/>
      <w:bookmarkEnd w:id="268"/>
      <w:bookmarkEnd w:id="269"/>
      <w:bookmarkEnd w:id="270"/>
    </w:p>
    <w:p w:rsidR="001C669C" w:rsidRPr="00830C60" w:rsidRDefault="001C669C" w:rsidP="00BB52A1">
      <w:pPr>
        <w:pStyle w:val="ASFKNormal"/>
      </w:pPr>
      <w:r w:rsidRPr="00830C60">
        <w:t xml:space="preserve">Панели сортировки и фильтров </w:t>
      </w:r>
      <w:r w:rsidR="00D82734">
        <w:t>(рис. </w:t>
      </w:r>
      <w:r w:rsidRPr="00830C60">
        <w:fldChar w:fldCharType="begin"/>
      </w:r>
      <w:r w:rsidRPr="00830C60">
        <w:instrText xml:space="preserve"> REF _Ref381285131 \h </w:instrText>
      </w:r>
      <w:r w:rsidRPr="00830C60">
        <w:fldChar w:fldCharType="separate"/>
      </w:r>
      <w:r w:rsidR="00F67D07">
        <w:rPr>
          <w:noProof/>
        </w:rPr>
        <w:t>6</w:t>
      </w:r>
      <w:r w:rsidRPr="00830C60">
        <w:fldChar w:fldCharType="end"/>
      </w:r>
      <w:r w:rsidRPr="00830C60">
        <w:t>) предназначены для быстрого поиска нужных документов в списке и их сортировки.</w:t>
      </w:r>
    </w:p>
    <w:p w:rsidR="001C669C" w:rsidRDefault="00E65C78" w:rsidP="001C669C">
      <w:pPr>
        <w:pStyle w:val="ASFKFigure"/>
      </w:pPr>
      <w:r>
        <w:rPr>
          <w:noProof/>
        </w:rPr>
        <w:lastRenderedPageBreak/>
        <w:drawing>
          <wp:inline distT="0" distB="0" distL="0" distR="0">
            <wp:extent cx="6134735" cy="4119245"/>
            <wp:effectExtent l="0" t="0" r="0" b="0"/>
            <wp:docPr id="68" name="Рисунок 68"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1C669C" w:rsidRPr="005D1995" w:rsidRDefault="001C669C" w:rsidP="00F018DF">
      <w:pPr>
        <w:pStyle w:val="ASFKFigName"/>
      </w:pPr>
      <w:r>
        <w:fldChar w:fldCharType="begin"/>
      </w:r>
      <w:r>
        <w:instrText xml:space="preserve"> SEQ Рисунок \* ARABIC </w:instrText>
      </w:r>
      <w:r>
        <w:fldChar w:fldCharType="separate"/>
      </w:r>
      <w:bookmarkStart w:id="271" w:name="_Ref381285131"/>
      <w:bookmarkStart w:id="272" w:name="_Toc95746079"/>
      <w:r w:rsidR="00F67D07">
        <w:rPr>
          <w:noProof/>
        </w:rPr>
        <w:t>6</w:t>
      </w:r>
      <w:bookmarkEnd w:id="271"/>
      <w:r>
        <w:fldChar w:fldCharType="end"/>
      </w:r>
      <w:r>
        <w:t>. Панели сортировки и фильтров</w:t>
      </w:r>
      <w:bookmarkEnd w:id="272"/>
    </w:p>
    <w:p w:rsidR="001C669C" w:rsidRPr="00745D39" w:rsidRDefault="001C669C" w:rsidP="00881A26">
      <w:pPr>
        <w:pStyle w:val="41"/>
      </w:pPr>
      <w:bookmarkStart w:id="273" w:name="_Toc383088848"/>
      <w:r w:rsidRPr="00745D39">
        <w:t>Сортировка документов</w:t>
      </w:r>
      <w:bookmarkEnd w:id="273"/>
    </w:p>
    <w:p w:rsidR="001C669C" w:rsidRPr="00745D39" w:rsidRDefault="001C669C" w:rsidP="00BB52A1">
      <w:pPr>
        <w:pStyle w:val="ASFKNormal"/>
      </w:pPr>
      <w:r w:rsidRPr="00745D39">
        <w:t xml:space="preserve">Панель сортировки </w:t>
      </w:r>
      <w:r w:rsidR="00D82734">
        <w:t>(рис. </w:t>
      </w:r>
      <w:r w:rsidRPr="00745D39">
        <w:fldChar w:fldCharType="begin"/>
      </w:r>
      <w:r w:rsidRPr="00745D39">
        <w:instrText xml:space="preserve"> REF _Ref325535177 \h </w:instrText>
      </w:r>
      <w:r w:rsidRPr="00745D39">
        <w:fldChar w:fldCharType="separate"/>
      </w:r>
      <w:r w:rsidR="00F67D07">
        <w:rPr>
          <w:noProof/>
        </w:rPr>
        <w:t>7</w:t>
      </w:r>
      <w:r w:rsidRPr="00745D39">
        <w:fldChar w:fldCharType="end"/>
      </w:r>
      <w:r w:rsidRPr="00745D39">
        <w:t>) предназначена для сортировки записей списка докуме</w:t>
      </w:r>
      <w:r w:rsidRPr="001C669C">
        <w:t>н</w:t>
      </w:r>
      <w:r w:rsidRPr="00745D39">
        <w:t>тов</w:t>
      </w:r>
      <w:r w:rsidR="00C87AB1">
        <w:t xml:space="preserve"> </w:t>
      </w:r>
      <w:r w:rsidRPr="00745D39">
        <w:t>(записей справочников) по выбранному признаку.</w:t>
      </w:r>
    </w:p>
    <w:p w:rsidR="001C669C" w:rsidRPr="003B5649" w:rsidRDefault="00E65C78" w:rsidP="001C669C">
      <w:pPr>
        <w:pStyle w:val="ASFKFigure"/>
      </w:pPr>
      <w:r>
        <w:rPr>
          <w:noProof/>
        </w:rPr>
        <w:drawing>
          <wp:inline distT="0" distB="0" distL="0" distR="0">
            <wp:extent cx="4021455" cy="363855"/>
            <wp:effectExtent l="0" t="0" r="0" b="0"/>
            <wp:docPr id="69" name="Рисунок 6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21455" cy="363855"/>
                    </a:xfrm>
                    <a:prstGeom prst="rect">
                      <a:avLst/>
                    </a:prstGeom>
                    <a:noFill/>
                    <a:ln>
                      <a:noFill/>
                    </a:ln>
                  </pic:spPr>
                </pic:pic>
              </a:graphicData>
            </a:graphic>
          </wp:inline>
        </w:drawing>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4" w:name="_Ref325535177"/>
      <w:bookmarkStart w:id="275" w:name="_Toc95746080"/>
      <w:r w:rsidR="00F67D07">
        <w:rPr>
          <w:noProof/>
        </w:rPr>
        <w:t>7</w:t>
      </w:r>
      <w:bookmarkEnd w:id="274"/>
      <w:r w:rsidRPr="00745D39">
        <w:fldChar w:fldCharType="end"/>
      </w:r>
      <w:r w:rsidRPr="00745D39">
        <w:t>. Панель сортировки</w:t>
      </w:r>
      <w:bookmarkEnd w:id="275"/>
    </w:p>
    <w:p w:rsidR="001C669C" w:rsidRPr="00745D39" w:rsidRDefault="001C669C" w:rsidP="00881A26">
      <w:pPr>
        <w:pStyle w:val="41"/>
      </w:pPr>
      <w:bookmarkStart w:id="276" w:name="_Toc383088849"/>
      <w:r w:rsidRPr="00745D39">
        <w:t>Использование фильтров</w:t>
      </w:r>
      <w:bookmarkEnd w:id="276"/>
    </w:p>
    <w:p w:rsidR="001C669C" w:rsidRPr="00745D39" w:rsidRDefault="001C669C" w:rsidP="00BB52A1">
      <w:pPr>
        <w:pStyle w:val="ASFKNormal"/>
      </w:pPr>
      <w:r w:rsidRPr="00745D39">
        <w:t xml:space="preserve">Панель фильтров </w:t>
      </w:r>
      <w:r w:rsidR="00D82734">
        <w:t>(рис. </w:t>
      </w:r>
      <w:r w:rsidRPr="00745D39">
        <w:fldChar w:fldCharType="begin"/>
      </w:r>
      <w:r w:rsidRPr="00745D39">
        <w:instrText xml:space="preserve"> REF _Ref204398205 \h  \* MERGEFORMAT </w:instrText>
      </w:r>
      <w:r w:rsidRPr="00745D39">
        <w:fldChar w:fldCharType="separate"/>
      </w:r>
      <w:r w:rsidR="00F67D07">
        <w:t>8</w:t>
      </w:r>
      <w:r w:rsidRPr="00745D39">
        <w:fldChar w:fldCharType="end"/>
      </w:r>
      <w:r w:rsidRPr="00745D39">
        <w:t>) предназначена для отбора записей в списке документов (справочника) по заданным параметрам.</w:t>
      </w:r>
    </w:p>
    <w:p w:rsidR="001C669C" w:rsidRDefault="00E65C78" w:rsidP="001C669C">
      <w:pPr>
        <w:pStyle w:val="ASFKFigure"/>
      </w:pPr>
      <w:r>
        <w:rPr>
          <w:noProof/>
        </w:rPr>
        <w:drawing>
          <wp:inline distT="0" distB="0" distL="0" distR="0">
            <wp:extent cx="3027045" cy="274955"/>
            <wp:effectExtent l="0" t="0" r="0" b="0"/>
            <wp:docPr id="70" name="Рисунок 70"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27045" cy="274955"/>
                    </a:xfrm>
                    <a:prstGeom prst="rect">
                      <a:avLst/>
                    </a:prstGeom>
                    <a:noFill/>
                    <a:ln>
                      <a:noFill/>
                    </a:ln>
                  </pic:spPr>
                </pic:pic>
              </a:graphicData>
            </a:graphic>
          </wp:inline>
        </w:drawing>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7" w:name="_Ref204398205"/>
      <w:bookmarkStart w:id="278" w:name="_Toc95746081"/>
      <w:r w:rsidR="00F67D07">
        <w:rPr>
          <w:noProof/>
        </w:rPr>
        <w:t>8</w:t>
      </w:r>
      <w:bookmarkEnd w:id="277"/>
      <w:r w:rsidRPr="00745D39">
        <w:fldChar w:fldCharType="end"/>
      </w:r>
      <w:r w:rsidRPr="00745D39">
        <w:t>. Панель фильтров</w:t>
      </w:r>
      <w:bookmarkEnd w:id="278"/>
    </w:p>
    <w:p w:rsidR="001C669C" w:rsidRPr="00745D39" w:rsidRDefault="001C669C" w:rsidP="00F018DF">
      <w:pPr>
        <w:pStyle w:val="32"/>
      </w:pPr>
      <w:bookmarkStart w:id="279" w:name="_Ref357012118"/>
      <w:bookmarkStart w:id="280" w:name="_Toc383088851"/>
      <w:bookmarkStart w:id="281" w:name="_Toc387858986"/>
      <w:bookmarkStart w:id="282" w:name="_Toc410283245"/>
      <w:bookmarkStart w:id="283" w:name="_Toc95745863"/>
      <w:r>
        <w:t>П</w:t>
      </w:r>
      <w:r w:rsidRPr="00745D39">
        <w:t>еремещени</w:t>
      </w:r>
      <w:r>
        <w:t>е</w:t>
      </w:r>
      <w:r w:rsidRPr="00745D39">
        <w:t xml:space="preserve"> по списку документов</w:t>
      </w:r>
      <w:bookmarkEnd w:id="279"/>
      <w:bookmarkEnd w:id="280"/>
      <w:bookmarkEnd w:id="281"/>
      <w:bookmarkEnd w:id="282"/>
      <w:bookmarkEnd w:id="283"/>
    </w:p>
    <w:p w:rsidR="001C669C" w:rsidRPr="00830C60" w:rsidRDefault="001C669C" w:rsidP="00BB52A1">
      <w:pPr>
        <w:pStyle w:val="ASFKNormal"/>
      </w:pPr>
      <w:r w:rsidRPr="00830C60">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w:t>
      </w:r>
      <w:r w:rsidR="00D82734">
        <w:t>(рис. </w:t>
      </w:r>
      <w:r w:rsidRPr="00830C60">
        <w:fldChar w:fldCharType="begin"/>
      </w:r>
      <w:r w:rsidRPr="00830C60">
        <w:instrText xml:space="preserve"> REF _Ref325550209 \h </w:instrText>
      </w:r>
      <w:r w:rsidRPr="00830C60">
        <w:fldChar w:fldCharType="separate"/>
      </w:r>
      <w:r w:rsidR="00F67D07">
        <w:rPr>
          <w:noProof/>
        </w:rPr>
        <w:t>9</w:t>
      </w:r>
      <w:r w:rsidRPr="00830C60">
        <w:fldChar w:fldCharType="end"/>
      </w:r>
      <w:r w:rsidRPr="00830C60">
        <w:t xml:space="preserve">). </w:t>
      </w:r>
    </w:p>
    <w:p w:rsidR="001C669C" w:rsidRPr="001C669C" w:rsidRDefault="00E65C78" w:rsidP="001C669C">
      <w:pPr>
        <w:pStyle w:val="ASFKFigure"/>
      </w:pPr>
      <w:r>
        <w:rPr>
          <w:noProof/>
        </w:rPr>
        <w:lastRenderedPageBreak/>
        <w:drawing>
          <wp:inline distT="0" distB="0" distL="0" distR="0">
            <wp:extent cx="6125845" cy="2281555"/>
            <wp:effectExtent l="0" t="0" r="0" b="0"/>
            <wp:docPr id="71" name="Рисунок 71"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30"/>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84" w:name="_Ref325550209"/>
      <w:bookmarkStart w:id="285" w:name="_Toc95746082"/>
      <w:r w:rsidR="00F67D07">
        <w:rPr>
          <w:noProof/>
        </w:rPr>
        <w:t>9</w:t>
      </w:r>
      <w:bookmarkEnd w:id="284"/>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85"/>
    </w:p>
    <w:p w:rsidR="001C669C" w:rsidRPr="00830C60" w:rsidRDefault="001C669C" w:rsidP="00BB52A1">
      <w:pPr>
        <w:pStyle w:val="ASFKNormal"/>
      </w:pPr>
      <w:r w:rsidRPr="00830C60">
        <w:t>Назначение кнопок:</w:t>
      </w:r>
    </w:p>
    <w:p w:rsidR="001C669C" w:rsidRDefault="00E65C78" w:rsidP="001C669C">
      <w:pPr>
        <w:pStyle w:val="ASFKListmark1"/>
      </w:pPr>
      <w:r>
        <w:rPr>
          <w:noProof/>
        </w:rPr>
        <w:drawing>
          <wp:inline distT="0" distB="0" distL="0" distR="0">
            <wp:extent cx="274955" cy="274955"/>
            <wp:effectExtent l="0" t="0" r="0" b="0"/>
            <wp:docPr id="72" name="Рисунок 72"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одну страницу вперед</w:t>
      </w:r>
      <w:r w:rsidR="001C669C" w:rsidRPr="00C5658D">
        <w:t>;</w:t>
      </w:r>
    </w:p>
    <w:p w:rsidR="001C669C" w:rsidRDefault="00E65C78" w:rsidP="001C669C">
      <w:pPr>
        <w:pStyle w:val="ASFKListmark1"/>
      </w:pPr>
      <w:r>
        <w:rPr>
          <w:noProof/>
        </w:rPr>
        <w:drawing>
          <wp:inline distT="0" distB="0" distL="0" distR="0">
            <wp:extent cx="274955" cy="274955"/>
            <wp:effectExtent l="0" t="0" r="0" b="0"/>
            <wp:docPr id="73" name="Рисунок 73"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одну страницу назад</w:t>
      </w:r>
      <w:r w:rsidR="001C669C" w:rsidRPr="00C5658D">
        <w:t>;</w:t>
      </w:r>
    </w:p>
    <w:p w:rsidR="001C669C" w:rsidRDefault="00E65C78" w:rsidP="001C669C">
      <w:pPr>
        <w:pStyle w:val="ASFKListmark1"/>
      </w:pPr>
      <w:r>
        <w:rPr>
          <w:noProof/>
        </w:rPr>
        <w:drawing>
          <wp:inline distT="0" distB="0" distL="0" distR="0">
            <wp:extent cx="274955" cy="274955"/>
            <wp:effectExtent l="0" t="0" r="0" b="0"/>
            <wp:docPr id="74" name="Рисунок 74"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первую страницу списка</w:t>
      </w:r>
      <w:r w:rsidR="001C669C" w:rsidRPr="00C5658D">
        <w:t>;</w:t>
      </w:r>
      <w:r w:rsidR="001C669C">
        <w:t xml:space="preserve"> </w:t>
      </w:r>
    </w:p>
    <w:p w:rsidR="001C669C" w:rsidRDefault="00E65C78" w:rsidP="001C669C">
      <w:pPr>
        <w:pStyle w:val="ASFKListmark1"/>
      </w:pPr>
      <w:r>
        <w:rPr>
          <w:noProof/>
        </w:rPr>
        <w:drawing>
          <wp:inline distT="0" distB="0" distL="0" distR="0">
            <wp:extent cx="274955" cy="274955"/>
            <wp:effectExtent l="0" t="0" r="0" b="0"/>
            <wp:docPr id="75" name="Рисунок 75"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последнюю страницу списка</w:t>
      </w:r>
      <w:r w:rsidR="001C669C" w:rsidRPr="00C5658D">
        <w:t>.</w:t>
      </w:r>
      <w:r w:rsidR="001C669C">
        <w:t xml:space="preserve"> </w:t>
      </w:r>
    </w:p>
    <w:p w:rsidR="001C669C" w:rsidRDefault="001C669C" w:rsidP="00BB52A1">
      <w:pPr>
        <w:pStyle w:val="ASFKNormal"/>
      </w:pPr>
      <w:r>
        <w:t>При нажатии кнопки</w:t>
      </w:r>
      <w:r w:rsidR="006418FD" w:rsidRPr="005D1671">
        <w:t> </w:t>
      </w:r>
      <w:r w:rsidR="00E65C78">
        <w:rPr>
          <w:noProof/>
        </w:rPr>
        <w:drawing>
          <wp:inline distT="0" distB="0" distL="0" distR="0">
            <wp:extent cx="274955" cy="274955"/>
            <wp:effectExtent l="0" t="0" r="0" b="0"/>
            <wp:docPr id="76" name="Рисунок 76"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k_5"/>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7181"/>
                    <a:stretch>
                      <a:fillRect/>
                    </a:stretch>
                  </pic:blipFill>
                  <pic:spPr bwMode="auto">
                    <a:xfrm>
                      <a:off x="0" y="0"/>
                      <a:ext cx="274955" cy="274955"/>
                    </a:xfrm>
                    <a:prstGeom prst="rect">
                      <a:avLst/>
                    </a:prstGeom>
                    <a:noFill/>
                    <a:ln>
                      <a:noFill/>
                    </a:ln>
                  </pic:spPr>
                </pic:pic>
              </a:graphicData>
            </a:graphic>
          </wp:inline>
        </w:drawing>
      </w:r>
      <w:r w:rsidRPr="005D6B50">
        <w:t xml:space="preserve">, </w:t>
      </w:r>
      <w:r>
        <w:t>на экран будут выводиться только выделенные ранее док</w:t>
      </w:r>
      <w:r w:rsidRPr="001C669C">
        <w:t>у</w:t>
      </w:r>
      <w:r>
        <w:t>менты. Повторное нажатие кнопки вернет сп</w:t>
      </w:r>
      <w:r w:rsidRPr="001C669C">
        <w:t>и</w:t>
      </w:r>
      <w:r>
        <w:t>сок всех документов на экран.</w:t>
      </w:r>
    </w:p>
    <w:p w:rsidR="001C669C" w:rsidRPr="00AF63E5" w:rsidRDefault="001C669C" w:rsidP="00F018DF">
      <w:pPr>
        <w:pStyle w:val="32"/>
      </w:pPr>
      <w:bookmarkStart w:id="286" w:name="_Toc383088852"/>
      <w:bookmarkStart w:id="287" w:name="_Toc387858987"/>
      <w:bookmarkStart w:id="288" w:name="_Toc410283246"/>
      <w:bookmarkStart w:id="289" w:name="_Toc95745864"/>
      <w:r w:rsidRPr="00AF63E5">
        <w:t>Выделение документов в списке</w:t>
      </w:r>
      <w:bookmarkEnd w:id="286"/>
      <w:bookmarkEnd w:id="287"/>
      <w:bookmarkEnd w:id="288"/>
      <w:bookmarkEnd w:id="289"/>
    </w:p>
    <w:p w:rsidR="001C669C" w:rsidRDefault="001C669C" w:rsidP="00BB52A1">
      <w:pPr>
        <w:pStyle w:val="ASFKNormal"/>
      </w:pPr>
      <w:r>
        <w:t xml:space="preserve">Для выделения документов в списке документов используют стандартные для ОС </w:t>
      </w:r>
      <w:r w:rsidRPr="001C669C">
        <w:t>Windows</w:t>
      </w:r>
      <w:r w:rsidR="00676E7A">
        <w:t xml:space="preserve"> </w:t>
      </w:r>
      <w:r>
        <w:t>действия.</w:t>
      </w:r>
    </w:p>
    <w:p w:rsidR="001C669C" w:rsidRDefault="001C669C" w:rsidP="00BB52A1">
      <w:pPr>
        <w:pStyle w:val="ASFKNormal"/>
      </w:pPr>
      <w:r>
        <w:t>Чтобы выделить несколько подряд идущих в списке документов, необходимо выпо</w:t>
      </w:r>
      <w:r w:rsidRPr="001C669C">
        <w:t>л</w:t>
      </w:r>
      <w:r>
        <w:t>нить один щелчок левой клавишей мышки по первому выделяемому документу. Затем, н</w:t>
      </w:r>
      <w:r w:rsidRPr="001C669C">
        <w:t>а</w:t>
      </w:r>
      <w:r>
        <w:t xml:space="preserve">жав клавишу </w:t>
      </w:r>
      <w:r w:rsidR="001F20AD">
        <w:t>«</w:t>
      </w:r>
      <w:r w:rsidRPr="00DA2E2D">
        <w:rPr>
          <w:lang w:val="en-US"/>
        </w:rPr>
        <w:t>Shift</w:t>
      </w:r>
      <w:r w:rsidR="001F20AD">
        <w:t>»</w:t>
      </w:r>
      <w:r>
        <w:t>, выполнить один щелчок левой клавишей мышки по последнему выд</w:t>
      </w:r>
      <w:r w:rsidRPr="001C669C">
        <w:t>е</w:t>
      </w:r>
      <w:r>
        <w:t>ляемому док</w:t>
      </w:r>
      <w:r w:rsidRPr="001C669C">
        <w:t>у</w:t>
      </w:r>
      <w:r>
        <w:t>менту. В результате выделятся все документы, с первого по последний.</w:t>
      </w:r>
    </w:p>
    <w:p w:rsidR="001C669C" w:rsidRDefault="001C669C" w:rsidP="00BB52A1">
      <w:pPr>
        <w:pStyle w:val="ASFKNormal"/>
      </w:pPr>
      <w:r>
        <w:t xml:space="preserve">Для того чтобы выделить документы расположенные в списке не подряд, необходимо нажать левую клавишу </w:t>
      </w:r>
      <w:r w:rsidR="001F20AD">
        <w:t>«</w:t>
      </w:r>
      <w:r w:rsidRPr="00DA2E2D">
        <w:rPr>
          <w:lang w:val="en-US"/>
        </w:rPr>
        <w:t>Ctrl</w:t>
      </w:r>
      <w:r w:rsidR="001F20AD">
        <w:t>»</w:t>
      </w:r>
      <w:r>
        <w:t xml:space="preserve"> и удерживая ее, выполнить щелчок левой клавишей мышки по каждому из выделяемых документов.</w:t>
      </w:r>
    </w:p>
    <w:p w:rsidR="001C669C" w:rsidRDefault="001C669C" w:rsidP="00F018DF">
      <w:pPr>
        <w:pStyle w:val="32"/>
      </w:pPr>
      <w:bookmarkStart w:id="290" w:name="_Toc383088853"/>
      <w:bookmarkStart w:id="291" w:name="_Toc387858988"/>
      <w:bookmarkStart w:id="292" w:name="_Toc410283247"/>
      <w:bookmarkStart w:id="293" w:name="_Toc95745865"/>
      <w:r>
        <w:t>Отображение статистических данных</w:t>
      </w:r>
      <w:bookmarkEnd w:id="290"/>
      <w:bookmarkEnd w:id="291"/>
      <w:bookmarkEnd w:id="292"/>
      <w:bookmarkEnd w:id="293"/>
    </w:p>
    <w:p w:rsidR="001C669C" w:rsidRDefault="001C669C" w:rsidP="00BB52A1">
      <w:pPr>
        <w:pStyle w:val="ASFKNormal"/>
      </w:pPr>
      <w:r>
        <w:t>Для некоторых типов документов предусмотрен вывод статистических данных. Стат</w:t>
      </w:r>
      <w:r w:rsidRPr="001C669C">
        <w:t>и</w:t>
      </w:r>
      <w:r>
        <w:t>стические данные можно посмотреть для всех документов в списке или только для выделе</w:t>
      </w:r>
      <w:r w:rsidRPr="001C669C">
        <w:t>н</w:t>
      </w:r>
      <w:r>
        <w:t>ных документов.</w:t>
      </w:r>
    </w:p>
    <w:p w:rsidR="001C669C" w:rsidRPr="00257DEE" w:rsidRDefault="001C669C" w:rsidP="00050E42">
      <w:pPr>
        <w:pStyle w:val="ASFKListnum"/>
        <w:numPr>
          <w:ilvl w:val="0"/>
          <w:numId w:val="16"/>
        </w:numPr>
      </w:pPr>
      <w:r w:rsidRPr="00257DEE">
        <w:t>Отображение данных во всплывающем окне.</w:t>
      </w:r>
    </w:p>
    <w:p w:rsidR="001C669C" w:rsidRDefault="001C669C" w:rsidP="001C669C">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1C669C" w:rsidRPr="00257DEE" w:rsidRDefault="001C669C" w:rsidP="001C669C">
      <w:pPr>
        <w:pStyle w:val="ASFKListnum"/>
      </w:pPr>
      <w:r w:rsidRPr="00257DEE">
        <w:t>Отображение обобщенных агрегированных показателей по документам.</w:t>
      </w:r>
    </w:p>
    <w:p w:rsidR="001C669C" w:rsidRPr="00745D39" w:rsidRDefault="001C669C" w:rsidP="00F018DF">
      <w:pPr>
        <w:pStyle w:val="32"/>
      </w:pPr>
      <w:bookmarkStart w:id="294" w:name="_Toc383088854"/>
      <w:bookmarkStart w:id="295" w:name="_Toc387858989"/>
      <w:bookmarkStart w:id="296" w:name="_Toc410283248"/>
      <w:bookmarkStart w:id="297" w:name="_Toc95745866"/>
      <w:r w:rsidRPr="00745D39">
        <w:lastRenderedPageBreak/>
        <w:t>Информационная панель</w:t>
      </w:r>
      <w:bookmarkEnd w:id="294"/>
      <w:bookmarkEnd w:id="295"/>
      <w:bookmarkEnd w:id="296"/>
      <w:bookmarkEnd w:id="297"/>
    </w:p>
    <w:p w:rsidR="001C669C" w:rsidRPr="00745D39" w:rsidRDefault="001C669C" w:rsidP="00BB52A1">
      <w:pPr>
        <w:pStyle w:val="ASFKNormal"/>
      </w:pPr>
      <w:r w:rsidRPr="00745D39">
        <w:t>Информационная панель служит для вывода на экран информации о выделенном в</w:t>
      </w:r>
      <w:r w:rsidR="00676E7A">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1C669C">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6418FD" w:rsidRPr="005D1671">
        <w:t> </w:t>
      </w:r>
      <w:r w:rsidRPr="00745D39">
        <w:fldChar w:fldCharType="begin"/>
      </w:r>
      <w:r w:rsidRPr="00745D39">
        <w:instrText xml:space="preserve"> REF _Ref220740048 \h  \* MERGEFORMAT </w:instrText>
      </w:r>
      <w:r w:rsidRPr="00745D39">
        <w:fldChar w:fldCharType="separate"/>
      </w:r>
      <w:r w:rsidR="00F67D07">
        <w:t>10</w:t>
      </w:r>
      <w:r w:rsidRPr="00745D39">
        <w:fldChar w:fldCharType="end"/>
      </w:r>
      <w:r w:rsidRPr="00745D39">
        <w:t xml:space="preserve"> показан пример содержания информ</w:t>
      </w:r>
      <w:r w:rsidRPr="001C669C">
        <w:t>а</w:t>
      </w:r>
      <w:r w:rsidRPr="00745D39">
        <w:t>ционной панели</w:t>
      </w:r>
      <w:r>
        <w:t xml:space="preserve"> для выделенного документа</w:t>
      </w:r>
      <w:r w:rsidRPr="00745D39">
        <w:t>.</w:t>
      </w:r>
    </w:p>
    <w:p w:rsidR="001C669C" w:rsidRPr="00745D39" w:rsidRDefault="00E65C78" w:rsidP="001C669C">
      <w:pPr>
        <w:pStyle w:val="ASFKFigure"/>
      </w:pPr>
      <w:r>
        <w:rPr>
          <w:noProof/>
        </w:rPr>
        <w:drawing>
          <wp:inline distT="0" distB="0" distL="0" distR="0">
            <wp:extent cx="6125845" cy="3923665"/>
            <wp:effectExtent l="0" t="0" r="0" b="0"/>
            <wp:docPr id="77" name="Рисунок 77"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125845" cy="3923665"/>
                    </a:xfrm>
                    <a:prstGeom prst="rect">
                      <a:avLst/>
                    </a:prstGeom>
                    <a:noFill/>
                    <a:ln>
                      <a:noFill/>
                    </a:ln>
                  </pic:spPr>
                </pic:pic>
              </a:graphicData>
            </a:graphic>
          </wp:inline>
        </w:drawing>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98" w:name="_Ref220740048"/>
      <w:bookmarkStart w:id="299" w:name="_Toc95746083"/>
      <w:r w:rsidR="00F67D07">
        <w:rPr>
          <w:noProof/>
        </w:rPr>
        <w:t>10</w:t>
      </w:r>
      <w:bookmarkEnd w:id="298"/>
      <w:r w:rsidRPr="00745D39">
        <w:fldChar w:fldCharType="end"/>
      </w:r>
      <w:r w:rsidRPr="00745D39">
        <w:t>. Информационная панель</w:t>
      </w:r>
      <w:bookmarkEnd w:id="299"/>
    </w:p>
    <w:p w:rsidR="001C669C" w:rsidRPr="00745D39" w:rsidRDefault="001C669C" w:rsidP="00BB52A1">
      <w:pPr>
        <w:pStyle w:val="ASFKNormal"/>
      </w:pPr>
      <w:r w:rsidRPr="00745D39">
        <w:t>Типичный список закладок</w:t>
      </w:r>
      <w:r>
        <w:t xml:space="preserve"> информационной панели</w:t>
      </w:r>
      <w:r w:rsidRPr="00745D39">
        <w:t>:</w:t>
      </w:r>
    </w:p>
    <w:p w:rsidR="001C669C" w:rsidRPr="00745D39" w:rsidRDefault="001F20AD" w:rsidP="001C669C">
      <w:pPr>
        <w:pStyle w:val="ASFKListmark2"/>
      </w:pPr>
      <w:r>
        <w:t>«</w:t>
      </w:r>
      <w:r w:rsidR="001C669C" w:rsidRPr="00745D39">
        <w:t>Содержание</w:t>
      </w:r>
      <w:r>
        <w:t>»</w:t>
      </w:r>
      <w:r w:rsidR="001C669C">
        <w:t xml:space="preserve"> (</w:t>
      </w:r>
      <w:r w:rsidR="001C669C" w:rsidRPr="00745D39">
        <w:t>отобража</w:t>
      </w:r>
      <w:r w:rsidR="001C669C">
        <w:t>е</w:t>
      </w:r>
      <w:r w:rsidR="001C669C" w:rsidRPr="00745D39">
        <w:t xml:space="preserve">тся </w:t>
      </w:r>
      <w:r w:rsidR="001C669C">
        <w:t>основное</w:t>
      </w:r>
      <w:r w:rsidR="001C669C" w:rsidRPr="00745D39">
        <w:t xml:space="preserve"> </w:t>
      </w:r>
      <w:r w:rsidR="001C669C">
        <w:t xml:space="preserve">содержание </w:t>
      </w:r>
      <w:r w:rsidR="001C669C" w:rsidRPr="00745D39">
        <w:t>выделенно</w:t>
      </w:r>
      <w:r w:rsidR="001C669C">
        <w:t>го</w:t>
      </w:r>
      <w:r w:rsidR="00676E7A">
        <w:t xml:space="preserve"> </w:t>
      </w:r>
      <w:r w:rsidR="001C669C" w:rsidRPr="00745D39">
        <w:t>до</w:t>
      </w:r>
      <w:r w:rsidR="001C669C">
        <w:t>кумента)</w:t>
      </w:r>
      <w:r w:rsidR="001C669C" w:rsidRPr="00745D39">
        <w:t>;</w:t>
      </w:r>
    </w:p>
    <w:p w:rsidR="001C669C" w:rsidRPr="00745D39" w:rsidRDefault="001F20AD" w:rsidP="001C669C">
      <w:pPr>
        <w:pStyle w:val="ASFKListmark2"/>
      </w:pPr>
      <w:r>
        <w:t>«</w:t>
      </w:r>
      <w:r w:rsidR="001C669C" w:rsidRPr="00745D39">
        <w:t>Подписи</w:t>
      </w:r>
      <w:r>
        <w:t>»</w:t>
      </w:r>
      <w:r w:rsidR="001C669C">
        <w:t xml:space="preserve"> (</w:t>
      </w:r>
      <w:r w:rsidR="001C669C" w:rsidRPr="00745D39">
        <w:t>отображается информация о</w:t>
      </w:r>
      <w:r w:rsidR="001C669C">
        <w:t>б</w:t>
      </w:r>
      <w:r w:rsidR="001C669C" w:rsidRPr="00745D39">
        <w:t xml:space="preserve"> </w:t>
      </w:r>
      <w:r w:rsidR="006E0EEE">
        <w:t>ЭП</w:t>
      </w:r>
      <w:r w:rsidR="001C669C" w:rsidRPr="00745D39">
        <w:t>, есл</w:t>
      </w:r>
      <w:r w:rsidR="001C669C">
        <w:t>и текущий документ был по</w:t>
      </w:r>
      <w:r w:rsidR="001C669C" w:rsidRPr="001C669C">
        <w:t>д</w:t>
      </w:r>
      <w:r w:rsidR="001C669C">
        <w:t>писан)</w:t>
      </w:r>
      <w:r w:rsidR="001C669C" w:rsidRPr="00745D39">
        <w:t>;</w:t>
      </w:r>
    </w:p>
    <w:p w:rsidR="001C669C" w:rsidRPr="00745D39" w:rsidRDefault="001F20AD" w:rsidP="001C669C">
      <w:pPr>
        <w:pStyle w:val="ASFKListmark2"/>
      </w:pPr>
      <w:r>
        <w:t>«</w:t>
      </w:r>
      <w:r w:rsidR="001C669C" w:rsidRPr="00745D39">
        <w:t>Атрибуты</w:t>
      </w:r>
      <w:r>
        <w:t>»</w:t>
      </w:r>
      <w:r w:rsidR="001C669C">
        <w:t xml:space="preserve"> (</w:t>
      </w:r>
      <w:r w:rsidR="001C669C" w:rsidRPr="00745D39">
        <w:t>отображается текущ</w:t>
      </w:r>
      <w:r w:rsidR="001C669C">
        <w:t>ий</w:t>
      </w:r>
      <w:r w:rsidR="001C669C" w:rsidRPr="00745D39">
        <w:t xml:space="preserve"> статус документа, а также дополнительная информация</w:t>
      </w:r>
      <w:r w:rsidR="001C669C">
        <w:t>)</w:t>
      </w:r>
      <w:r w:rsidR="001C669C" w:rsidRPr="00745D39">
        <w:t>;</w:t>
      </w:r>
    </w:p>
    <w:p w:rsidR="001C669C" w:rsidRPr="00745D39" w:rsidRDefault="001F20AD" w:rsidP="001C669C">
      <w:pPr>
        <w:pStyle w:val="ASFKListmark2"/>
      </w:pPr>
      <w:r>
        <w:t>«</w:t>
      </w:r>
      <w:r w:rsidR="001C669C" w:rsidRPr="00745D39">
        <w:t>Транспортная история</w:t>
      </w:r>
      <w:r>
        <w:t>»</w:t>
      </w:r>
      <w:r w:rsidR="001C669C">
        <w:t xml:space="preserve"> (</w:t>
      </w:r>
      <w:r w:rsidR="001C669C" w:rsidRPr="00745D39">
        <w:t>отображается информация об отправке и/или получении документа на узлах приема/передачи, которые были зафиксированы транспор</w:t>
      </w:r>
      <w:r w:rsidR="001C669C" w:rsidRPr="001C669C">
        <w:t>т</w:t>
      </w:r>
      <w:r w:rsidR="001C669C" w:rsidRPr="00745D39">
        <w:t>ным модулем СУФД</w:t>
      </w:r>
      <w:r w:rsidR="001C669C">
        <w:t>)</w:t>
      </w:r>
      <w:r w:rsidR="001C669C" w:rsidRPr="00745D39">
        <w:t>.</w:t>
      </w:r>
    </w:p>
    <w:p w:rsidR="00CD55C7" w:rsidRPr="0064058C" w:rsidRDefault="00CD55C7" w:rsidP="00F018DF">
      <w:pPr>
        <w:pStyle w:val="10"/>
      </w:pPr>
      <w:bookmarkStart w:id="300" w:name="_Toc387858990"/>
      <w:bookmarkStart w:id="301" w:name="_Toc410283249"/>
      <w:bookmarkStart w:id="302" w:name="_Ref422834482"/>
      <w:bookmarkStart w:id="303" w:name="_Toc95745867"/>
      <w:bookmarkEnd w:id="205"/>
      <w:bookmarkEnd w:id="206"/>
      <w:bookmarkEnd w:id="207"/>
      <w:bookmarkEnd w:id="208"/>
      <w:r w:rsidRPr="0064058C">
        <w:lastRenderedPageBreak/>
        <w:t>Описание операций и экранных форм</w:t>
      </w:r>
      <w:bookmarkEnd w:id="115"/>
      <w:bookmarkEnd w:id="116"/>
      <w:bookmarkEnd w:id="300"/>
      <w:bookmarkEnd w:id="301"/>
      <w:bookmarkEnd w:id="302"/>
      <w:bookmarkEnd w:id="303"/>
    </w:p>
    <w:p w:rsidR="00CD55C7" w:rsidRPr="0064058C" w:rsidRDefault="00CD55C7" w:rsidP="00BB52A1">
      <w:pPr>
        <w:pStyle w:val="ASFKNormal"/>
      </w:pPr>
      <w:bookmarkStart w:id="304" w:name="_Toc132630622"/>
      <w:bookmarkStart w:id="305" w:name="_Toc132630657"/>
      <w:bookmarkStart w:id="306" w:name="_Toc132630627"/>
      <w:bookmarkStart w:id="307" w:name="_Toc132630662"/>
      <w:bookmarkStart w:id="308" w:name="_Toc221011479"/>
      <w:bookmarkStart w:id="309" w:name="_Toc221012180"/>
      <w:bookmarkStart w:id="310" w:name="_Toc225934571"/>
      <w:bookmarkEnd w:id="304"/>
      <w:bookmarkEnd w:id="305"/>
      <w:bookmarkEnd w:id="306"/>
      <w:bookmarkEnd w:id="307"/>
      <w:r w:rsidRPr="0064058C">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2A2AB1" w:rsidRPr="00BA3307">
        <w:t>обучающих материалах</w:t>
      </w:r>
      <w:r w:rsidR="002A2AB1" w:rsidRPr="007B2273">
        <w:t xml:space="preserve"> </w:t>
      </w:r>
      <w:r w:rsidR="002A2AB1">
        <w:t>«Основные принципы работы с ППО СУФД»</w:t>
      </w:r>
      <w:r w:rsidRPr="0064058C">
        <w:t>. В зависимости от типа документа набор доступных стандартных операций и порядок его обработки могут различаться.</w:t>
      </w:r>
    </w:p>
    <w:p w:rsidR="002A2AB1" w:rsidRPr="00424CF0" w:rsidRDefault="002A2AB1" w:rsidP="002A2AB1">
      <w:pPr>
        <w:pStyle w:val="ASFKNormal"/>
      </w:pPr>
      <w:bookmarkStart w:id="311" w:name="_Toc225934605"/>
      <w:bookmarkStart w:id="312" w:name="_Toc232827353"/>
      <w:bookmarkStart w:id="313" w:name="_Toc300216216"/>
      <w:bookmarkStart w:id="314" w:name="_Toc387859003"/>
      <w:bookmarkStart w:id="315" w:name="_Toc410283250"/>
      <w:bookmarkStart w:id="316" w:name="_Toc232827283"/>
      <w:bookmarkStart w:id="317" w:name="_Toc248062293"/>
      <w:bookmarkStart w:id="318" w:name="_Toc300216204"/>
      <w:bookmarkStart w:id="319" w:name="_Toc387858991"/>
      <w:bookmarkEnd w:id="308"/>
      <w:bookmarkEnd w:id="309"/>
      <w:bookmarkEnd w:id="310"/>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ГРБС</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934F07" w:rsidRPr="00345377" w:rsidRDefault="00934F07" w:rsidP="00F018DF">
      <w:pPr>
        <w:pStyle w:val="21"/>
      </w:pPr>
      <w:bookmarkStart w:id="320" w:name="_Toc95745868"/>
      <w:r w:rsidRPr="00345377">
        <w:t xml:space="preserve">Группа документов </w:t>
      </w:r>
      <w:r w:rsidR="001F20AD">
        <w:t>«</w:t>
      </w:r>
      <w:r w:rsidRPr="00345377">
        <w:t>Регистрация и учет обязательств</w:t>
      </w:r>
      <w:bookmarkEnd w:id="311"/>
      <w:bookmarkEnd w:id="312"/>
      <w:bookmarkEnd w:id="313"/>
      <w:bookmarkEnd w:id="314"/>
      <w:bookmarkEnd w:id="315"/>
      <w:bookmarkEnd w:id="320"/>
    </w:p>
    <w:p w:rsidR="00934F07" w:rsidRDefault="00934F07" w:rsidP="00865B91">
      <w:pPr>
        <w:pStyle w:val="32"/>
      </w:pPr>
      <w:bookmarkStart w:id="321" w:name="_Ref359516234"/>
      <w:bookmarkStart w:id="322" w:name="_Toc377751334"/>
      <w:bookmarkStart w:id="323" w:name="_Toc378279554"/>
      <w:bookmarkStart w:id="324" w:name="_Toc387859004"/>
      <w:bookmarkStart w:id="325" w:name="_Toc410283251"/>
      <w:bookmarkStart w:id="326" w:name="_Toc95745869"/>
      <w:r w:rsidRPr="00B11F4A">
        <w:t>Заявка на кассовый расход</w:t>
      </w:r>
      <w:bookmarkEnd w:id="321"/>
      <w:bookmarkEnd w:id="322"/>
      <w:bookmarkEnd w:id="323"/>
      <w:bookmarkEnd w:id="324"/>
      <w:bookmarkEnd w:id="325"/>
      <w:bookmarkEnd w:id="326"/>
    </w:p>
    <w:p w:rsidR="00934F07" w:rsidRPr="00B11F4A" w:rsidRDefault="00934F07" w:rsidP="00BB52A1">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941AD3">
        <w:t>у</w:t>
      </w:r>
      <w:r w:rsidRPr="00B11F4A">
        <w:t xml:space="preserve">мент </w:t>
      </w:r>
      <w:r w:rsidR="001F20AD">
        <w:t>«</w:t>
      </w:r>
      <w:r w:rsidRPr="00B11F4A">
        <w:t>Заявка на кассовый расход</w:t>
      </w:r>
      <w:r w:rsidR="001F20AD">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941AD3">
        <w:t>ь</w:t>
      </w:r>
      <w:r w:rsidRPr="00B11F4A">
        <w:t>ные листы.</w:t>
      </w:r>
    </w:p>
    <w:p w:rsidR="00934F07" w:rsidRPr="00926908" w:rsidRDefault="001F20AD" w:rsidP="00BB52A1">
      <w:pPr>
        <w:pStyle w:val="ASFKNormal"/>
      </w:pPr>
      <w:r>
        <w:t>«</w:t>
      </w:r>
      <w:r w:rsidR="00934F07" w:rsidRPr="00926908">
        <w:t>Заявка на кассовый расход</w:t>
      </w:r>
      <w:r>
        <w:t>»</w:t>
      </w:r>
      <w:r w:rsidR="00934F07" w:rsidRPr="00926908">
        <w:t xml:space="preserve"> передается</w:t>
      </w:r>
      <w:r w:rsidR="00934F07">
        <w:t xml:space="preserve"> </w:t>
      </w:r>
      <w:r w:rsidR="00934F07" w:rsidRPr="00926908">
        <w:t>от ПБС, либо ФО</w:t>
      </w:r>
      <w:r w:rsidR="00934F07">
        <w:t xml:space="preserve"> </w:t>
      </w:r>
      <w:r w:rsidR="00934F07" w:rsidRPr="00926908">
        <w:t xml:space="preserve">в орган ФК, где открыт лицевой счет ПБС (УФК). </w:t>
      </w:r>
    </w:p>
    <w:p w:rsidR="00934F07" w:rsidRPr="00B11F4A" w:rsidRDefault="00934F07" w:rsidP="00BB52A1">
      <w:pPr>
        <w:pStyle w:val="ASFKNormal"/>
      </w:pPr>
      <w:r>
        <w:t xml:space="preserve">Для </w:t>
      </w:r>
      <w:r w:rsidRPr="00030942">
        <w:t xml:space="preserve">АРМ </w:t>
      </w:r>
      <w:r w:rsidRPr="00646566">
        <w:t>ГРБС/РБС</w:t>
      </w:r>
      <w:r>
        <w:t xml:space="preserve"> </w:t>
      </w:r>
      <w:r w:rsidRPr="00B11F4A">
        <w:t>порядок обр</w:t>
      </w:r>
      <w:r w:rsidRPr="00C11CE5">
        <w:t>а</w:t>
      </w:r>
      <w:r w:rsidRPr="00B11F4A">
        <w:t xml:space="preserve">ботки документа в СУФД </w:t>
      </w:r>
      <w:r>
        <w:t>следующий</w:t>
      </w:r>
      <w:r w:rsidRPr="00B11F4A">
        <w:t>:</w:t>
      </w:r>
    </w:p>
    <w:p w:rsidR="00934F07" w:rsidRPr="00B11F4A" w:rsidRDefault="00934F07" w:rsidP="00934F07">
      <w:pPr>
        <w:pStyle w:val="ASFKListmark1"/>
      </w:pPr>
      <w:r>
        <w:t>д</w:t>
      </w:r>
      <w:r w:rsidRPr="00030942">
        <w:t xml:space="preserve">анные </w:t>
      </w:r>
      <w:r w:rsidR="001F20AD">
        <w:t>«</w:t>
      </w:r>
      <w:r w:rsidRPr="00926908">
        <w:t>Заявк</w:t>
      </w:r>
      <w:r>
        <w:t>и</w:t>
      </w:r>
      <w:r w:rsidRPr="00926908">
        <w:t xml:space="preserve"> на кассовый расход</w:t>
      </w:r>
      <w:r w:rsidR="001F20AD">
        <w:t>»</w:t>
      </w:r>
      <w:r>
        <w:t xml:space="preserve"> вводятся в СУФД</w:t>
      </w:r>
      <w:r w:rsidRPr="00030942">
        <w:t xml:space="preserve"> на АРМ </w:t>
      </w:r>
      <w:r w:rsidRPr="00646566">
        <w:t>ГРБС/РБС</w:t>
      </w:r>
      <w:r>
        <w:t>;</w:t>
      </w:r>
    </w:p>
    <w:p w:rsidR="00934F07" w:rsidRDefault="00934F07" w:rsidP="00934F07">
      <w:pPr>
        <w:pStyle w:val="ASFKListmark1"/>
      </w:pPr>
      <w:r>
        <w:t>затем, в зависимости от выбранного сценария, введённые д</w:t>
      </w:r>
      <w:r w:rsidRPr="00030942">
        <w:t xml:space="preserve">анные </w:t>
      </w:r>
      <w:r w:rsidR="001F20AD">
        <w:t>«</w:t>
      </w:r>
      <w:r w:rsidRPr="00926908">
        <w:t>Заявк</w:t>
      </w:r>
      <w:r>
        <w:t>и</w:t>
      </w:r>
      <w:r w:rsidRPr="00926908">
        <w:t xml:space="preserve"> на кассовый расход</w:t>
      </w:r>
      <w:r w:rsidR="001F20AD">
        <w:t>»</w:t>
      </w:r>
      <w:r w:rsidRPr="0010022B">
        <w:t xml:space="preserve"> </w:t>
      </w:r>
      <w:r w:rsidRPr="00030942">
        <w:t>передаются</w:t>
      </w:r>
      <w:r>
        <w:t>:</w:t>
      </w:r>
    </w:p>
    <w:p w:rsidR="00934F07" w:rsidRDefault="00934F07" w:rsidP="00934F07">
      <w:pPr>
        <w:pStyle w:val="ASFKListmark2"/>
      </w:pPr>
      <w:r>
        <w:t xml:space="preserve">либо </w:t>
      </w:r>
      <w:r w:rsidRPr="00030942">
        <w:t xml:space="preserve">от клиента </w:t>
      </w:r>
      <w:r w:rsidRPr="00646566">
        <w:t>ГРБС/РБС</w:t>
      </w:r>
      <w:r w:rsidRPr="00030942">
        <w:t xml:space="preserve"> на сервер ОФК, где документ проходит предварительные контроли</w:t>
      </w:r>
      <w:r>
        <w:t>, после чего о</w:t>
      </w:r>
      <w:r w:rsidRPr="00030942">
        <w:t>т сервера ОФК данные передаются на сервер УФК, где автоматически (в соответствии с настроенным расписанием) или по тр</w:t>
      </w:r>
      <w:r w:rsidRPr="00646566">
        <w:t>е</w:t>
      </w:r>
      <w:r w:rsidRPr="00030942">
        <w:t xml:space="preserve">бованию пользователя выгружается в систему OEBS уровня УФК в виде </w:t>
      </w:r>
      <w:r w:rsidRPr="00646566">
        <w:t>XML</w:t>
      </w:r>
      <w:r>
        <w:t>;</w:t>
      </w:r>
    </w:p>
    <w:p w:rsidR="00934F07" w:rsidRPr="00B11F4A" w:rsidRDefault="00934F07" w:rsidP="00934F0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сист</w:t>
      </w:r>
      <w:r w:rsidRPr="00C11CE5">
        <w:t>е</w:t>
      </w:r>
      <w:r w:rsidRPr="00030942">
        <w:t xml:space="preserve">му OEBS уровня УФК в виде </w:t>
      </w:r>
      <w:r w:rsidRPr="00926908">
        <w:t>XML</w:t>
      </w:r>
      <w:r>
        <w:t>;</w:t>
      </w:r>
    </w:p>
    <w:p w:rsidR="00934F07" w:rsidRDefault="00934F07" w:rsidP="00934F0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rsidR="001F20AD">
        <w:t>»</w:t>
      </w:r>
      <w:r>
        <w:t xml:space="preserve"> и</w:t>
      </w:r>
      <w:r w:rsidRPr="00433E56">
        <w:t xml:space="preserve"> документ</w:t>
      </w:r>
      <w:r w:rsidRPr="00941AD3">
        <w:t>а</w:t>
      </w:r>
      <w:r w:rsidRPr="00433E56">
        <w:t xml:space="preserve">ми </w:t>
      </w:r>
      <w:r w:rsidR="001F20AD">
        <w:t>«</w:t>
      </w:r>
      <w:r w:rsidRPr="00433E56">
        <w:t>Заявка на кассовый расход (сокращенная)</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941AD3">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941AD3">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w:t>
      </w:r>
      <w:r w:rsidRPr="00941AD3">
        <w:t>в</w:t>
      </w:r>
      <w:r w:rsidRPr="00433E56">
        <w:t>ка на перерегистрацию бюджетного об</w:t>
      </w:r>
      <w:r>
        <w:t>язательс</w:t>
      </w:r>
      <w:r w:rsidRPr="00941AD3">
        <w:t>т</w:t>
      </w:r>
      <w:r>
        <w:t>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rsidR="001F20AD">
        <w:t>»</w:t>
      </w:r>
      <w:r>
        <w:t xml:space="preserve"> (рис. </w:t>
      </w:r>
      <w:r>
        <w:fldChar w:fldCharType="begin"/>
      </w:r>
      <w:r>
        <w:instrText xml:space="preserve"> REF _Ref225230353 \h </w:instrText>
      </w:r>
      <w:r>
        <w:fldChar w:fldCharType="separate"/>
      </w:r>
      <w:r w:rsidR="00F67D07">
        <w:rPr>
          <w:noProof/>
        </w:rPr>
        <w:t>11</w:t>
      </w:r>
      <w:r>
        <w:fldChar w:fldCharType="end"/>
      </w:r>
      <w:r>
        <w:t>)</w:t>
      </w:r>
      <w:r w:rsidRPr="001C05A0">
        <w:t xml:space="preserve"> ра</w:t>
      </w:r>
      <w:r>
        <w:t xml:space="preserve">сположена отдельная </w:t>
      </w:r>
      <w:r w:rsidR="006F6BD1">
        <w:t>закладк</w:t>
      </w:r>
      <w:r>
        <w:t>а</w:t>
      </w:r>
      <w:r w:rsidRPr="001C05A0">
        <w:t xml:space="preserve"> </w:t>
      </w:r>
      <w:r w:rsidR="001F20AD">
        <w:t>«</w:t>
      </w:r>
      <w:r w:rsidRPr="001C05A0">
        <w:t>Св</w:t>
      </w:r>
      <w:r w:rsidRPr="00941AD3">
        <w:t>я</w:t>
      </w:r>
      <w:r w:rsidRPr="001C05A0">
        <w:t>з</w:t>
      </w:r>
      <w:r>
        <w:t>анные документы</w:t>
      </w:r>
      <w:r w:rsidR="001F20AD">
        <w:t>»</w:t>
      </w:r>
      <w:r>
        <w:t>, в которой отражен</w:t>
      </w:r>
      <w:r w:rsidRPr="001C05A0">
        <w:t xml:space="preserve"> спис</w:t>
      </w:r>
      <w:r>
        <w:t>ок</w:t>
      </w:r>
      <w:r w:rsidRPr="001C05A0">
        <w:t xml:space="preserve"> связанных докумен</w:t>
      </w:r>
      <w:r>
        <w:t>тов. Табличное поле, от</w:t>
      </w:r>
      <w:r w:rsidRPr="00941AD3">
        <w:t>о</w:t>
      </w:r>
      <w:r>
        <w:t>бражающее</w:t>
      </w:r>
      <w:r w:rsidRPr="001C05A0">
        <w:t xml:space="preserve"> </w:t>
      </w:r>
      <w:r>
        <w:t>этот список, содержит следующие рекв</w:t>
      </w:r>
      <w:r w:rsidRPr="00941AD3">
        <w:t>и</w:t>
      </w:r>
      <w:r>
        <w:t>зиты связанных документов:</w:t>
      </w:r>
    </w:p>
    <w:p w:rsidR="00934F07" w:rsidRDefault="00934F07" w:rsidP="00934F07">
      <w:pPr>
        <w:pStyle w:val="ASFKListmark1"/>
      </w:pPr>
      <w:r>
        <w:t>Тип документа;</w:t>
      </w:r>
    </w:p>
    <w:p w:rsidR="00934F07" w:rsidRDefault="00934F07" w:rsidP="00934F07">
      <w:pPr>
        <w:pStyle w:val="ASFKListmark1"/>
      </w:pPr>
      <w:r>
        <w:t>Номер;</w:t>
      </w:r>
    </w:p>
    <w:p w:rsidR="00934F07" w:rsidRDefault="00934F07" w:rsidP="00934F07">
      <w:pPr>
        <w:pStyle w:val="ASFKListmark1"/>
      </w:pPr>
      <w:r>
        <w:lastRenderedPageBreak/>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Pr="00D649E3"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941AD3">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941AD3">
        <w:t>о</w:t>
      </w:r>
      <w:r w:rsidRPr="00D649E3">
        <w:t xml:space="preserve">кумента </w:t>
      </w:r>
      <w:r w:rsidR="001F20AD">
        <w:t>«</w:t>
      </w:r>
      <w:r w:rsidRPr="00D649E3">
        <w:t>Заявка на кассовый расход</w:t>
      </w:r>
      <w:r w:rsidR="001F20AD">
        <w:t>»</w:t>
      </w:r>
      <w:r w:rsidRPr="00D649E3">
        <w:t xml:space="preserve"> к ЭФ связанного документа.</w:t>
      </w:r>
    </w:p>
    <w:p w:rsidR="00934F07" w:rsidRPr="00B11F4A" w:rsidRDefault="00934F07" w:rsidP="00BB52A1">
      <w:pPr>
        <w:pStyle w:val="ASFKNormal"/>
      </w:pPr>
      <w:r w:rsidRPr="00B11F4A">
        <w:t xml:space="preserve">Для </w:t>
      </w:r>
      <w:r w:rsidRPr="00D649E3">
        <w:t xml:space="preserve">работы с документами </w:t>
      </w:r>
      <w:r w:rsidR="001F20AD">
        <w:t>«</w:t>
      </w:r>
      <w:r w:rsidRPr="00D649E3">
        <w:t>Заявка на кассовый расход</w:t>
      </w:r>
      <w:r w:rsidR="001F20AD">
        <w:t>»</w:t>
      </w:r>
      <w:r w:rsidRPr="00D649E3">
        <w:t xml:space="preserve"> следует перейти в пункт меню </w:t>
      </w:r>
      <w:r w:rsidR="001F20AD">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rsidR="001F20AD">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F67D07">
        <w:t>11</w:t>
      </w:r>
      <w:r w:rsidRPr="00B11F4A">
        <w:fldChar w:fldCharType="end"/>
      </w:r>
      <w:r w:rsidRPr="00B11F4A">
        <w:t>.</w:t>
      </w:r>
    </w:p>
    <w:p w:rsidR="00934F07" w:rsidRPr="005200FF" w:rsidRDefault="00E65C78" w:rsidP="00934F07">
      <w:pPr>
        <w:pStyle w:val="ASFKFigure"/>
      </w:pPr>
      <w:r>
        <w:rPr>
          <w:noProof/>
        </w:rPr>
        <w:drawing>
          <wp:inline distT="0" distB="0" distL="0" distR="0">
            <wp:extent cx="6036945" cy="1651000"/>
            <wp:effectExtent l="0" t="0" r="0" b="0"/>
            <wp:docPr id="78" name="Рисунок 78"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ГРБС"/>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36945" cy="1651000"/>
                    </a:xfrm>
                    <a:prstGeom prst="rect">
                      <a:avLst/>
                    </a:prstGeom>
                    <a:noFill/>
                    <a:ln>
                      <a:noFill/>
                    </a:ln>
                  </pic:spPr>
                </pic:pic>
              </a:graphicData>
            </a:graphic>
          </wp:inline>
        </w:drawing>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27" w:name="_Ref225230353"/>
      <w:bookmarkStart w:id="328" w:name="_Toc95746084"/>
      <w:r w:rsidR="00F67D07">
        <w:rPr>
          <w:noProof/>
        </w:rPr>
        <w:t>11</w:t>
      </w:r>
      <w:bookmarkEnd w:id="327"/>
      <w:r w:rsidRPr="00B11F4A">
        <w:fldChar w:fldCharType="end"/>
      </w:r>
      <w:r w:rsidRPr="00B11F4A">
        <w:t xml:space="preserve">. ЭФ списка документов </w:t>
      </w:r>
      <w:r w:rsidR="001F20AD">
        <w:t>«</w:t>
      </w:r>
      <w:r w:rsidRPr="00B11F4A">
        <w:t>Заявка на кассовый расход</w:t>
      </w:r>
      <w:r w:rsidR="001F20AD">
        <w:t>»</w:t>
      </w:r>
      <w:bookmarkEnd w:id="328"/>
    </w:p>
    <w:p w:rsidR="00934F07" w:rsidRPr="00B11F4A" w:rsidRDefault="00934F07" w:rsidP="00881A26">
      <w:pPr>
        <w:pStyle w:val="41"/>
      </w:pPr>
      <w:bookmarkStart w:id="329" w:name="_Toc232827355"/>
      <w:r w:rsidRPr="00B11F4A">
        <w:t>Доступные операции</w:t>
      </w:r>
      <w:bookmarkEnd w:id="329"/>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Default="00934F07" w:rsidP="00934F07">
      <w:pPr>
        <w:pStyle w:val="ASFKListmark1"/>
      </w:pPr>
      <w:r w:rsidRPr="00B11F4A">
        <w:t>ввод вручную;</w:t>
      </w:r>
    </w:p>
    <w:p w:rsidR="00934F07" w:rsidRPr="00B11F4A" w:rsidRDefault="00B6060B" w:rsidP="00934F07">
      <w:pPr>
        <w:pStyle w:val="ASFKListmark1"/>
      </w:pPr>
      <w:r>
        <w:t>создание на основе родительского документа</w:t>
      </w:r>
      <w:r w:rsidR="00934F07">
        <w:t>;</w:t>
      </w:r>
    </w:p>
    <w:p w:rsidR="00934F07" w:rsidRPr="00B11F4A" w:rsidRDefault="00934F07" w:rsidP="00934F07">
      <w:pPr>
        <w:pStyle w:val="ASFKListmark1"/>
      </w:pPr>
      <w:r w:rsidRPr="00B11F4A">
        <w:t>импорт из внешней системы;</w:t>
      </w:r>
    </w:p>
    <w:p w:rsidR="00934F07" w:rsidRPr="00B11F4A" w:rsidRDefault="00934F07" w:rsidP="00934F07">
      <w:pPr>
        <w:pStyle w:val="ASFKListmark1"/>
      </w:pPr>
      <w:r w:rsidRPr="00B11F4A">
        <w:t>документарный контроль;</w:t>
      </w:r>
    </w:p>
    <w:p w:rsidR="00934F07" w:rsidRPr="00B11F4A" w:rsidRDefault="00934F07" w:rsidP="00934F07">
      <w:pPr>
        <w:pStyle w:val="ASFKListmark1"/>
      </w:pPr>
      <w:r w:rsidRPr="00B11F4A">
        <w:t>просмотр и редактирование;</w:t>
      </w:r>
    </w:p>
    <w:p w:rsidR="00934F07" w:rsidRPr="00B11F4A" w:rsidRDefault="00934F07" w:rsidP="00934F07">
      <w:pPr>
        <w:pStyle w:val="ASFKListmark1"/>
      </w:pPr>
      <w:r w:rsidRPr="00B11F4A">
        <w:t>редактирование вложений;</w:t>
      </w:r>
    </w:p>
    <w:p w:rsidR="00934F07" w:rsidRPr="00B11F4A" w:rsidRDefault="00934F07" w:rsidP="00934F07">
      <w:pPr>
        <w:pStyle w:val="ASFKListmark1"/>
      </w:pPr>
      <w:r w:rsidRPr="00B11F4A">
        <w:t>удаление;</w:t>
      </w:r>
    </w:p>
    <w:p w:rsidR="00934F07" w:rsidRDefault="00934F07" w:rsidP="00934F07">
      <w:pPr>
        <w:pStyle w:val="ASFKListmark1"/>
      </w:pPr>
      <w:r w:rsidRPr="00B11F4A">
        <w:t>подписание</w:t>
      </w:r>
      <w:r>
        <w:t>, просмотр и снятие</w:t>
      </w:r>
      <w:r w:rsidRPr="00B11F4A">
        <w:t xml:space="preserve"> </w:t>
      </w:r>
      <w:r w:rsidR="006E0EEE">
        <w:t>ЭП</w:t>
      </w:r>
      <w:r w:rsidRPr="00B11F4A">
        <w:t>;</w:t>
      </w:r>
    </w:p>
    <w:p w:rsidR="00934F07" w:rsidRDefault="00934F07" w:rsidP="00934F07">
      <w:pPr>
        <w:pStyle w:val="ASFKListmark1"/>
      </w:pPr>
      <w:r w:rsidRPr="00B11F4A">
        <w:t>печать;</w:t>
      </w:r>
    </w:p>
    <w:p w:rsidR="002105B4" w:rsidRPr="002105B4" w:rsidRDefault="002105B4" w:rsidP="002105B4">
      <w:pPr>
        <w:pStyle w:val="ASFKListmark1"/>
      </w:pPr>
      <w:r w:rsidRPr="002105B4">
        <w:t>экспорт во внешнюю систему;</w:t>
      </w:r>
    </w:p>
    <w:p w:rsidR="00934F07" w:rsidRDefault="00934F07" w:rsidP="00934F07">
      <w:pPr>
        <w:pStyle w:val="ASFKListmark1"/>
      </w:pPr>
      <w:r w:rsidRPr="00B11F4A">
        <w:t>отправка в УФК.</w:t>
      </w:r>
    </w:p>
    <w:p w:rsidR="00CE7295" w:rsidRDefault="00CE7295" w:rsidP="00CE7295">
      <w:pPr>
        <w:pStyle w:val="ASFKNormal"/>
      </w:pPr>
      <w:r w:rsidRPr="00B11F4A">
        <w:t xml:space="preserve">Для </w:t>
      </w:r>
      <w:r>
        <w:t xml:space="preserve">создания </w:t>
      </w:r>
      <w:r w:rsidRPr="00B11F4A">
        <w:t xml:space="preserve">ЭД </w:t>
      </w:r>
      <w:r w:rsidR="001F20AD">
        <w:t>«</w:t>
      </w:r>
      <w:r w:rsidRPr="00B11F4A">
        <w:t>Заявка на кассовый расход</w:t>
      </w:r>
      <w:r w:rsidR="001F20AD">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E65C78">
        <w:rPr>
          <w:noProof/>
        </w:rPr>
        <w:drawing>
          <wp:inline distT="0" distB="0" distL="0" distR="0">
            <wp:extent cx="186690" cy="186690"/>
            <wp:effectExtent l="0" t="0" r="0" b="0"/>
            <wp:docPr id="79" name="Рисунок 7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6418FD" w:rsidRPr="005D1671">
        <w:t> </w:t>
      </w:r>
      <w:r w:rsidR="00F75971">
        <w:t>(Выбрать родительский документ)</w:t>
      </w:r>
      <w:r>
        <w:t xml:space="preserve">. </w:t>
      </w:r>
      <w:r w:rsidRPr="004B7D36">
        <w:t>При этом о</w:t>
      </w:r>
      <w:r w:rsidRPr="00CE7295">
        <w:t>т</w:t>
      </w:r>
      <w:r w:rsidRPr="004B7D36">
        <w:t>кроется окно выбора т</w:t>
      </w:r>
      <w:r w:rsidRPr="00CE7295">
        <w:t>и</w:t>
      </w:r>
      <w:r w:rsidRPr="004B7D36">
        <w:t xml:space="preserve">па документа </w:t>
      </w:r>
      <w:r w:rsidR="001F20AD">
        <w:t>«</w:t>
      </w:r>
      <w:r w:rsidRPr="004B7D36">
        <w:t>Поиск</w:t>
      </w:r>
      <w:r w:rsidR="001F20AD">
        <w:t>»</w:t>
      </w:r>
      <w:r w:rsidRPr="004B7D36">
        <w:t xml:space="preserve"> </w:t>
      </w:r>
      <w:r>
        <w:t>(рис. </w:t>
      </w:r>
      <w:r>
        <w:fldChar w:fldCharType="begin"/>
      </w:r>
      <w:r>
        <w:instrText xml:space="preserve"> REF _Ref387857513 \h </w:instrText>
      </w:r>
      <w:r>
        <w:fldChar w:fldCharType="separate"/>
      </w:r>
      <w:r w:rsidR="00F67D07">
        <w:rPr>
          <w:noProof/>
        </w:rPr>
        <w:t>12</w:t>
      </w:r>
      <w:r>
        <w:fldChar w:fldCharType="end"/>
      </w:r>
      <w:r>
        <w:t>).</w:t>
      </w:r>
    </w:p>
    <w:p w:rsidR="00CE7295" w:rsidRPr="004F7B26" w:rsidRDefault="00E65C78" w:rsidP="00CE7295">
      <w:pPr>
        <w:pStyle w:val="ASFKFigure"/>
      </w:pPr>
      <w:r>
        <w:rPr>
          <w:noProof/>
        </w:rPr>
        <w:lastRenderedPageBreak/>
        <w:drawing>
          <wp:inline distT="0" distB="0" distL="0" distR="0">
            <wp:extent cx="3932555" cy="2743200"/>
            <wp:effectExtent l="0" t="0" r="0" b="0"/>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32555" cy="2743200"/>
                    </a:xfrm>
                    <a:prstGeom prst="rect">
                      <a:avLst/>
                    </a:prstGeom>
                    <a:noFill/>
                    <a:ln>
                      <a:noFill/>
                    </a:ln>
                  </pic:spPr>
                </pic:pic>
              </a:graphicData>
            </a:graphic>
          </wp:inline>
        </w:drawing>
      </w:r>
    </w:p>
    <w:p w:rsidR="00CE7295" w:rsidRDefault="00CE7295" w:rsidP="00CE7295">
      <w:pPr>
        <w:pStyle w:val="ASFKFigName"/>
      </w:pPr>
      <w:r>
        <w:fldChar w:fldCharType="begin"/>
      </w:r>
      <w:r>
        <w:instrText xml:space="preserve"> SEQ Рисунок \* ARABIC </w:instrText>
      </w:r>
      <w:r>
        <w:fldChar w:fldCharType="separate"/>
      </w:r>
      <w:bookmarkStart w:id="330" w:name="_Ref387857513"/>
      <w:bookmarkStart w:id="331" w:name="_Toc95746085"/>
      <w:r w:rsidR="00F67D07">
        <w:rPr>
          <w:noProof/>
        </w:rPr>
        <w:t>12</w:t>
      </w:r>
      <w:bookmarkEnd w:id="330"/>
      <w:r>
        <w:fldChar w:fldCharType="end"/>
      </w:r>
      <w:r>
        <w:t xml:space="preserve">. </w:t>
      </w:r>
      <w:r w:rsidRPr="004B7D36">
        <w:t xml:space="preserve">Окно </w:t>
      </w:r>
      <w:r w:rsidR="001F20AD">
        <w:t>«</w:t>
      </w:r>
      <w:r w:rsidRPr="004B7D36">
        <w:t>Поиск…</w:t>
      </w:r>
      <w:r w:rsidR="001F20AD">
        <w:t>»</w:t>
      </w:r>
      <w:bookmarkEnd w:id="331"/>
    </w:p>
    <w:p w:rsidR="00CE7295" w:rsidRDefault="00CE7295" w:rsidP="00CE7295">
      <w:pPr>
        <w:pStyle w:val="ASFKNormal"/>
      </w:pPr>
      <w:r w:rsidRPr="004B7D36">
        <w:t xml:space="preserve">После выбора типа документа откроется окно </w:t>
      </w:r>
      <w:r w:rsidR="001F20AD">
        <w:t>«</w:t>
      </w:r>
      <w:r w:rsidRPr="004B7D36">
        <w:t xml:space="preserve">Выбор </w:t>
      </w:r>
      <w:r>
        <w:t>родительского документа</w:t>
      </w:r>
      <w:r w:rsidR="001F20AD">
        <w:t>»</w:t>
      </w:r>
      <w:r w:rsidRPr="004B7D36">
        <w:t xml:space="preserve"> </w:t>
      </w:r>
      <w:r>
        <w:t>(рис. </w:t>
      </w:r>
      <w:r>
        <w:fldChar w:fldCharType="begin"/>
      </w:r>
      <w:r>
        <w:instrText xml:space="preserve"> REF _Ref387857517 \h </w:instrText>
      </w:r>
      <w:r>
        <w:fldChar w:fldCharType="separate"/>
      </w:r>
      <w:r w:rsidR="00F67D07">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CE7295">
        <w:t>ы</w:t>
      </w:r>
      <w:r w:rsidRPr="004B7D36">
        <w:t>брать ну</w:t>
      </w:r>
      <w:r w:rsidRPr="00EE1D4B">
        <w:t>ж</w:t>
      </w:r>
      <w:r w:rsidRPr="004B7D36">
        <w:t>ный документ.</w:t>
      </w:r>
      <w:r>
        <w:t xml:space="preserve"> </w:t>
      </w:r>
    </w:p>
    <w:p w:rsidR="00CE7295" w:rsidRPr="004F7B26" w:rsidRDefault="00E65C78" w:rsidP="00CE7295">
      <w:pPr>
        <w:pStyle w:val="ASFKFigure"/>
      </w:pPr>
      <w:r>
        <w:rPr>
          <w:noProof/>
        </w:rPr>
        <w:drawing>
          <wp:inline distT="0" distB="0" distL="0" distR="0">
            <wp:extent cx="6125845" cy="2743200"/>
            <wp:effectExtent l="0" t="0" r="0" b="0"/>
            <wp:docPr id="81" name="Рисунок 81" descr="IzRod_Vibor_GR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zRod_Vibor_GRBS"/>
                    <pic:cNvPicPr>
                      <a:picLocks noChangeAspect="1" noChangeArrowheads="1"/>
                    </pic:cNvPicPr>
                  </pic:nvPicPr>
                  <pic:blipFill>
                    <a:blip r:embed="rId71">
                      <a:lum bright="-10000" contrast="20000"/>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CE7295" w:rsidRDefault="00CE7295" w:rsidP="00CE7295">
      <w:pPr>
        <w:pStyle w:val="ASFKFigName"/>
      </w:pPr>
      <w:r>
        <w:fldChar w:fldCharType="begin"/>
      </w:r>
      <w:r>
        <w:instrText xml:space="preserve"> SEQ Рисунок \* ARABIC </w:instrText>
      </w:r>
      <w:r>
        <w:fldChar w:fldCharType="separate"/>
      </w:r>
      <w:bookmarkStart w:id="332" w:name="_Ref387857517"/>
      <w:bookmarkStart w:id="333" w:name="_Toc95746086"/>
      <w:r w:rsidR="00F67D07">
        <w:rPr>
          <w:noProof/>
        </w:rPr>
        <w:t>13</w:t>
      </w:r>
      <w:bookmarkEnd w:id="332"/>
      <w:r>
        <w:fldChar w:fldCharType="end"/>
      </w:r>
      <w:r>
        <w:t xml:space="preserve">. </w:t>
      </w:r>
      <w:r w:rsidRPr="004B7D36">
        <w:t xml:space="preserve">Окно </w:t>
      </w:r>
      <w:r w:rsidR="001F20AD">
        <w:t>«</w:t>
      </w:r>
      <w:r w:rsidRPr="004B7D36">
        <w:t xml:space="preserve">Выбор </w:t>
      </w:r>
      <w:r>
        <w:t>родительского документа</w:t>
      </w:r>
      <w:r w:rsidR="001F20AD">
        <w:t>»</w:t>
      </w:r>
      <w:r w:rsidRPr="004B7D36">
        <w:t xml:space="preserve"> для документов типа </w:t>
      </w:r>
      <w:r w:rsidR="001F20AD">
        <w:t>«</w:t>
      </w:r>
      <w:r w:rsidRPr="00F03820">
        <w:t xml:space="preserve">Сведения </w:t>
      </w:r>
      <w:r>
        <w:t>о</w:t>
      </w:r>
      <w:r w:rsidRPr="00F03820">
        <w:t xml:space="preserve"> соглашени</w:t>
      </w:r>
      <w:r>
        <w:t>и</w:t>
      </w:r>
      <w:r w:rsidR="001F20AD">
        <w:t>»</w:t>
      </w:r>
      <w:bookmarkEnd w:id="333"/>
    </w:p>
    <w:p w:rsidR="00CE7295" w:rsidRPr="004F7B26" w:rsidRDefault="00CE7295" w:rsidP="00CE7295">
      <w:pPr>
        <w:pStyle w:val="ASFKNormal"/>
      </w:pPr>
      <w:r w:rsidRPr="004B7D36">
        <w:t>В результате поля формы будут заполнены значениями соответствующих полей род</w:t>
      </w:r>
      <w:r w:rsidRPr="00CE7295">
        <w:t>и</w:t>
      </w:r>
      <w:r w:rsidRPr="004B7D36">
        <w:t>тельского документа.</w:t>
      </w:r>
    </w:p>
    <w:p w:rsidR="00934F07" w:rsidRPr="00B11F4A" w:rsidRDefault="00934F07" w:rsidP="00881A26">
      <w:pPr>
        <w:pStyle w:val="41"/>
      </w:pPr>
      <w:bookmarkStart w:id="334" w:name="_Toc232827356"/>
      <w:bookmarkStart w:id="335" w:name="_Ref318727622"/>
      <w:bookmarkStart w:id="336" w:name="_Ref394328668"/>
      <w:bookmarkStart w:id="337" w:name="_Ref403115680"/>
      <w:r w:rsidRPr="00B11F4A">
        <w:t>Экранная форма документа</w:t>
      </w:r>
      <w:bookmarkEnd w:id="334"/>
      <w:bookmarkEnd w:id="335"/>
      <w:bookmarkEnd w:id="336"/>
      <w:bookmarkEnd w:id="337"/>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w:t>
      </w:r>
      <w:r w:rsidR="001F20AD">
        <w:t>»</w:t>
      </w:r>
      <w:r w:rsidRPr="00B11F4A">
        <w:t xml:space="preserve"> представлена на рисунках </w:t>
      </w:r>
      <w:r w:rsidRPr="00B11F4A">
        <w:fldChar w:fldCharType="begin"/>
      </w:r>
      <w:r w:rsidRPr="00B11F4A">
        <w:instrText xml:space="preserve"> REF _Ref230769977 \h  \* MERGEFORMAT </w:instrText>
      </w:r>
      <w:r w:rsidRPr="00B11F4A">
        <w:fldChar w:fldCharType="separate"/>
      </w:r>
      <w:r w:rsidR="00F67D07">
        <w:t>14</w:t>
      </w:r>
      <w:r w:rsidRPr="00B11F4A">
        <w:fldChar w:fldCharType="end"/>
      </w:r>
      <w:r w:rsidRPr="00B11F4A">
        <w:t xml:space="preserve">, </w:t>
      </w:r>
      <w:r w:rsidRPr="00B11F4A">
        <w:fldChar w:fldCharType="begin"/>
      </w:r>
      <w:r w:rsidRPr="00B11F4A">
        <w:instrText xml:space="preserve"> REF _Ref230777838 \h  \* MERGEFORMAT </w:instrText>
      </w:r>
      <w:r w:rsidRPr="00B11F4A">
        <w:fldChar w:fldCharType="separate"/>
      </w:r>
      <w:r w:rsidR="00F67D07">
        <w:t>16</w:t>
      </w:r>
      <w:r w:rsidRPr="00B11F4A">
        <w:fldChar w:fldCharType="end"/>
      </w:r>
      <w:r w:rsidRPr="00B11F4A">
        <w:t xml:space="preserve"> и </w:t>
      </w:r>
      <w:r w:rsidRPr="00B11F4A">
        <w:fldChar w:fldCharType="begin"/>
      </w:r>
      <w:r w:rsidRPr="00B11F4A">
        <w:instrText xml:space="preserve"> REF _Ref230781595 \h  \* MERGEFORMAT </w:instrText>
      </w:r>
      <w:r w:rsidRPr="00B11F4A">
        <w:fldChar w:fldCharType="separate"/>
      </w:r>
      <w:r w:rsidR="00F67D07">
        <w:t>18</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Заголовок, Раздел 1, 2</w:t>
      </w:r>
      <w:r w:rsidR="00934F07">
        <w:t xml:space="preserve"> (1)</w:t>
      </w:r>
      <w:r>
        <w:t>»</w:t>
      </w:r>
      <w:r w:rsidR="00934F07" w:rsidRPr="00B11F4A">
        <w:t xml:space="preserve">; </w:t>
      </w:r>
    </w:p>
    <w:p w:rsidR="00934F07" w:rsidRPr="00B11F4A" w:rsidRDefault="001F20AD" w:rsidP="00934F07">
      <w:pPr>
        <w:pStyle w:val="ASFKListmark1"/>
      </w:pPr>
      <w:r>
        <w:t>«</w:t>
      </w:r>
      <w:r w:rsidR="00934F07" w:rsidRPr="00B11F4A">
        <w:t>Раздел 3, 4, 5</w:t>
      </w:r>
      <w:r w:rsidR="00934F07">
        <w:t xml:space="preserve"> (2)</w:t>
      </w:r>
      <w:r>
        <w:t>»</w:t>
      </w:r>
      <w:r w:rsidR="00934F07" w:rsidRPr="00B11F4A">
        <w:t>;</w:t>
      </w:r>
    </w:p>
    <w:p w:rsidR="00934F07" w:rsidRPr="00B11F4A" w:rsidRDefault="001F20AD" w:rsidP="00934F07">
      <w:pPr>
        <w:pStyle w:val="ASFKListmark1"/>
      </w:pPr>
      <w:r>
        <w:t>«</w:t>
      </w:r>
      <w:r w:rsidR="00934F07" w:rsidRPr="00B11F4A">
        <w:t>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5200FF" w:rsidRDefault="00E65C78" w:rsidP="00934F07">
      <w:pPr>
        <w:pStyle w:val="ASFKFigure"/>
      </w:pPr>
      <w:r>
        <w:rPr>
          <w:noProof/>
        </w:rPr>
        <w:lastRenderedPageBreak/>
        <w:drawing>
          <wp:inline distT="0" distB="0" distL="0" distR="0">
            <wp:extent cx="6134735" cy="5122545"/>
            <wp:effectExtent l="0" t="0" r="0" b="0"/>
            <wp:docPr id="82" name="Рисунок 419"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Раздел 1 Реквизиты документа"/>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34735" cy="5122545"/>
                    </a:xfrm>
                    <a:prstGeom prst="rect">
                      <a:avLst/>
                    </a:prstGeom>
                    <a:noFill/>
                    <a:ln>
                      <a:noFill/>
                    </a:ln>
                  </pic:spPr>
                </pic:pic>
              </a:graphicData>
            </a:graphic>
          </wp:inline>
        </w:drawing>
      </w:r>
    </w:p>
    <w:bookmarkStart w:id="338" w:name="_Ref225232847"/>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39" w:name="_Ref230769977"/>
      <w:bookmarkStart w:id="340" w:name="_Toc95746087"/>
      <w:r w:rsidR="00F67D07">
        <w:rPr>
          <w:noProof/>
        </w:rPr>
        <w:t>14</w:t>
      </w:r>
      <w:bookmarkEnd w:id="339"/>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Заголовок, Раздел</w:t>
      </w:r>
      <w:r>
        <w:t> </w:t>
      </w:r>
      <w:r w:rsidRPr="00B11F4A">
        <w:t>1,</w:t>
      </w:r>
      <w:r>
        <w:t> </w:t>
      </w:r>
      <w:r w:rsidRPr="00B11F4A">
        <w:t>2</w:t>
      </w:r>
      <w:r>
        <w:t> (1)</w:t>
      </w:r>
      <w:r w:rsidR="001F20AD">
        <w:t>»</w:t>
      </w:r>
      <w:bookmarkEnd w:id="338"/>
      <w:bookmarkEnd w:id="340"/>
    </w:p>
    <w:p w:rsidR="00F9698D" w:rsidRDefault="00934F07" w:rsidP="00BB52A1">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941AD3">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xml:space="preserve">», закладки «Заголовок, </w:t>
      </w:r>
      <w:r w:rsidR="00F9698D" w:rsidRPr="00B11F4A">
        <w:t>Раздел</w:t>
      </w:r>
      <w:r w:rsidR="00F9698D">
        <w:t> </w:t>
      </w:r>
      <w:r w:rsidR="00F9698D" w:rsidRPr="00B11F4A">
        <w:t>1,</w:t>
      </w:r>
      <w:r w:rsidR="00F9698D">
        <w:t> </w:t>
      </w:r>
      <w:r w:rsidR="00F9698D" w:rsidRPr="00B11F4A">
        <w:t>2</w:t>
      </w:r>
      <w:r w:rsidR="00F9698D">
        <w:t xml:space="preserve"> (1)» </w:t>
      </w:r>
      <w:r w:rsidRPr="00B11F4A">
        <w:t>прив</w:t>
      </w:r>
      <w:r w:rsidRPr="00941AD3">
        <w:t>е</w:t>
      </w:r>
      <w:r w:rsidRPr="00B11F4A">
        <w:t xml:space="preserve">ден </w:t>
      </w:r>
      <w:r>
        <w:t>в таблице </w:t>
      </w:r>
      <w:r w:rsidRPr="00B11F4A">
        <w:fldChar w:fldCharType="begin"/>
      </w:r>
      <w:r w:rsidRPr="00B11F4A">
        <w:instrText xml:space="preserve"> REF _Ref317611901 \h  \* MERGEFORMAT </w:instrText>
      </w:r>
      <w:r w:rsidRPr="00B11F4A">
        <w:fldChar w:fldCharType="separate"/>
      </w:r>
      <w:r w:rsidR="00F67D07">
        <w:t>5</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1" w:name="_Ref317611901"/>
      <w:bookmarkStart w:id="342" w:name="_Toc95745938"/>
      <w:r w:rsidR="00F67D07">
        <w:rPr>
          <w:noProof/>
        </w:rPr>
        <w:t>5</w:t>
      </w:r>
      <w:bookmarkEnd w:id="341"/>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Заголовок, Раздел</w:t>
      </w:r>
      <w:r w:rsidR="00F9698D">
        <w:t> </w:t>
      </w:r>
      <w:r w:rsidR="00F9698D" w:rsidRPr="00B11F4A">
        <w:t>1,</w:t>
      </w:r>
      <w:r w:rsidR="00F9698D">
        <w:t> </w:t>
      </w:r>
      <w:r w:rsidR="00F9698D" w:rsidRPr="00B11F4A">
        <w:t>2</w:t>
      </w:r>
      <w:r w:rsidR="00F9698D">
        <w:t> (1)»</w:t>
      </w:r>
      <w:bookmarkEnd w:id="3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26"/>
      </w:tblGrid>
      <w:tr w:rsidR="00934F07" w:rsidRPr="00075FE2" w:rsidTr="000F5C43">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Описание</w:t>
            </w:r>
            <w:r w:rsidR="002105B4">
              <w:t xml:space="preserve"> поля</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Группа полей </w:t>
            </w:r>
            <w:r w:rsidR="001F20AD">
              <w:t>«</w:t>
            </w:r>
            <w:r w:rsidRPr="00075FE2">
              <w:t>Основные атрибуты</w:t>
            </w:r>
            <w:r w:rsidR="001F20AD">
              <w:t>»</w:t>
            </w:r>
            <w:r w:rsidRPr="00075FE2">
              <w:t xml:space="preserve"> (Заголовочная часть)</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Номер заявки</w:t>
            </w:r>
          </w:p>
        </w:tc>
        <w:tc>
          <w:tcPr>
            <w:tcW w:w="3855" w:type="pct"/>
            <w:shd w:val="clear" w:color="auto" w:fill="auto"/>
          </w:tcPr>
          <w:p w:rsidR="00934F07" w:rsidRPr="00075FE2" w:rsidRDefault="00934F07" w:rsidP="00412DF7">
            <w:pPr>
              <w:pStyle w:val="ASFKTablenorm"/>
              <w:ind w:left="57" w:right="57"/>
            </w:pPr>
            <w:r w:rsidRPr="00075FE2">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Дата заявки</w:t>
            </w:r>
          </w:p>
        </w:tc>
        <w:tc>
          <w:tcPr>
            <w:tcW w:w="3855" w:type="pct"/>
            <w:shd w:val="clear" w:color="auto" w:fill="auto"/>
          </w:tcPr>
          <w:p w:rsidR="00934F07" w:rsidRPr="00075FE2" w:rsidRDefault="00934F07" w:rsidP="00412DF7">
            <w:pPr>
              <w:pStyle w:val="ASFKTablenorm"/>
              <w:ind w:left="57" w:right="57"/>
            </w:pPr>
            <w:r w:rsidRPr="00075FE2">
              <w:t xml:space="preserve">Значение по умолчанию текущая дата. </w:t>
            </w:r>
          </w:p>
          <w:p w:rsidR="00934F07" w:rsidRPr="00075FE2" w:rsidRDefault="00934F07" w:rsidP="00412DF7">
            <w:pPr>
              <w:pStyle w:val="ASFKTablenorm"/>
              <w:ind w:left="57" w:right="57"/>
            </w:pPr>
            <w:r w:rsidRPr="00075FE2">
              <w:t>Может быть изменено пользователем вручную или выбором из системного календаря.</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Статус</w:t>
            </w:r>
          </w:p>
        </w:tc>
        <w:tc>
          <w:tcPr>
            <w:tcW w:w="3855" w:type="pct"/>
            <w:shd w:val="clear" w:color="auto" w:fill="auto"/>
          </w:tcPr>
          <w:p w:rsidR="00934F07" w:rsidRPr="00075FE2" w:rsidRDefault="00934F07" w:rsidP="00412DF7">
            <w:pPr>
              <w:pStyle w:val="ASFKTablenorm"/>
              <w:ind w:left="57" w:right="57"/>
            </w:pPr>
            <w:r w:rsidRPr="00075FE2">
              <w:t>Код Бизнес статуса документа.</w:t>
            </w:r>
          </w:p>
          <w:p w:rsidR="00934F07" w:rsidRPr="00075FE2" w:rsidRDefault="00934F07" w:rsidP="00412DF7">
            <w:pPr>
              <w:pStyle w:val="ASFKTablenorm"/>
              <w:ind w:left="57" w:right="57"/>
            </w:pPr>
            <w:r w:rsidRPr="00075FE2">
              <w:t>Значение заполняется автоматически или передается из OEBS.</w:t>
            </w:r>
          </w:p>
        </w:tc>
      </w:tr>
      <w:tr w:rsidR="00934F07" w:rsidRPr="00075FE2" w:rsidTr="000F5C43">
        <w:trPr>
          <w:trHeight w:val="603"/>
        </w:trPr>
        <w:tc>
          <w:tcPr>
            <w:tcW w:w="1145" w:type="pct"/>
            <w:shd w:val="clear" w:color="auto" w:fill="auto"/>
          </w:tcPr>
          <w:p w:rsidR="00934F07" w:rsidRPr="00507177" w:rsidRDefault="00934F07" w:rsidP="00412DF7">
            <w:pPr>
              <w:pStyle w:val="ASFKTablenorm"/>
              <w:ind w:left="57" w:right="57"/>
            </w:pPr>
            <w:r w:rsidRPr="00507177">
              <w:t>Отклонение: в вал.</w:t>
            </w:r>
          </w:p>
        </w:tc>
        <w:tc>
          <w:tcPr>
            <w:tcW w:w="3855" w:type="pct"/>
            <w:shd w:val="clear" w:color="auto" w:fill="auto"/>
          </w:tcPr>
          <w:p w:rsidR="00934F07" w:rsidRPr="00075FE2" w:rsidRDefault="00934F07" w:rsidP="00412DF7">
            <w:pPr>
              <w:pStyle w:val="ASFKTablenorm"/>
              <w:ind w:left="57" w:right="57"/>
            </w:pPr>
            <w:r w:rsidRPr="00075FE2">
              <w:t>Значение рассчитывается автоматически.</w:t>
            </w:r>
          </w:p>
          <w:p w:rsidR="00934F07" w:rsidRPr="00075FE2" w:rsidRDefault="00934F07" w:rsidP="00412DF7">
            <w:pPr>
              <w:pStyle w:val="ASFKTablenorm"/>
              <w:ind w:left="57" w:right="57"/>
            </w:pPr>
            <w:r w:rsidRPr="00075FE2">
              <w:lastRenderedPageBreak/>
              <w:t>Значение выводится по модулю.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lastRenderedPageBreak/>
              <w:t>Отклонение: в руб.</w:t>
            </w:r>
          </w:p>
        </w:tc>
        <w:tc>
          <w:tcPr>
            <w:tcW w:w="3855" w:type="pct"/>
            <w:shd w:val="clear" w:color="auto" w:fill="auto"/>
          </w:tcPr>
          <w:p w:rsidR="00934F07" w:rsidRPr="00075FE2" w:rsidRDefault="00934F07" w:rsidP="00412DF7">
            <w:pPr>
              <w:pStyle w:val="ASFKTablenorm"/>
              <w:ind w:left="57" w:right="57"/>
            </w:pPr>
            <w:r w:rsidRPr="00075FE2">
              <w:t>Значение рассчитывается автоматически.</w:t>
            </w:r>
          </w:p>
          <w:p w:rsidR="00934F07" w:rsidRPr="00075FE2" w:rsidRDefault="00934F07" w:rsidP="00412DF7">
            <w:pPr>
              <w:pStyle w:val="ASFKTablenorm"/>
              <w:ind w:left="57" w:right="57"/>
            </w:pPr>
            <w:r w:rsidRPr="00075FE2">
              <w:t>Значение выводится по модулю.</w:t>
            </w:r>
          </w:p>
        </w:tc>
      </w:tr>
      <w:tr w:rsidR="00883EAC" w:rsidRPr="00075FE2" w:rsidTr="000F5C43">
        <w:tc>
          <w:tcPr>
            <w:tcW w:w="1145" w:type="pct"/>
            <w:shd w:val="clear" w:color="auto" w:fill="auto"/>
          </w:tcPr>
          <w:p w:rsidR="00883EAC" w:rsidRDefault="00883EAC" w:rsidP="00412DF7">
            <w:pPr>
              <w:pStyle w:val="ASFKTablenorm"/>
              <w:ind w:left="57" w:right="57"/>
            </w:pPr>
            <w:r>
              <w:t>Уровень конфиденциальности</w:t>
            </w:r>
          </w:p>
        </w:tc>
        <w:tc>
          <w:tcPr>
            <w:tcW w:w="3855" w:type="pct"/>
            <w:shd w:val="clear" w:color="auto" w:fill="auto"/>
          </w:tcPr>
          <w:p w:rsidR="0080762C" w:rsidRDefault="0080762C" w:rsidP="00412DF7">
            <w:pPr>
              <w:pStyle w:val="ASFKTablenorm"/>
              <w:ind w:left="57" w:right="57"/>
            </w:pPr>
            <w:r>
              <w:t>Заполняется вручную. По умолчанию не заполнено.</w:t>
            </w:r>
          </w:p>
          <w:p w:rsidR="00883EAC" w:rsidRDefault="0080762C" w:rsidP="00412DF7">
            <w:pPr>
              <w:pStyle w:val="ASFKTablenorm"/>
              <w:ind w:left="57" w:right="57"/>
            </w:pPr>
            <w:r>
              <w:t>Заполняется клиентом значением «1» (</w:t>
            </w:r>
            <w:r w:rsidR="00A42CFC">
              <w:t>ДСП</w:t>
            </w:r>
            <w:r>
              <w:t>) или «0» (не секретно).</w:t>
            </w:r>
          </w:p>
        </w:tc>
      </w:tr>
      <w:tr w:rsidR="00427EB6" w:rsidRPr="00075FE2" w:rsidTr="000F5C43">
        <w:tc>
          <w:tcPr>
            <w:tcW w:w="1145" w:type="pct"/>
            <w:shd w:val="clear" w:color="auto" w:fill="auto"/>
          </w:tcPr>
          <w:p w:rsidR="00427EB6" w:rsidRPr="00507177" w:rsidRDefault="00427EB6" w:rsidP="00412DF7">
            <w:pPr>
              <w:pStyle w:val="ASFKTablenorm"/>
              <w:ind w:left="57" w:right="57"/>
            </w:pPr>
            <w:r w:rsidRPr="00507177">
              <w:t>Формировать уведомление</w:t>
            </w:r>
          </w:p>
        </w:tc>
        <w:tc>
          <w:tcPr>
            <w:tcW w:w="3855" w:type="pct"/>
            <w:shd w:val="clear" w:color="auto" w:fill="auto"/>
          </w:tcPr>
          <w:p w:rsidR="00427EB6" w:rsidRPr="00507177" w:rsidRDefault="00427EB6" w:rsidP="00412DF7">
            <w:pPr>
              <w:pStyle w:val="ASFKTablenorm"/>
              <w:ind w:left="57" w:right="57"/>
            </w:pPr>
            <w:r w:rsidRPr="00507177">
              <w:t>Предназначено для формирования уведомлений в мобильном приложении ФК о результатах обработки документа.</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Закладка </w:t>
            </w:r>
            <w:r w:rsidR="001F20AD">
              <w:t>«</w:t>
            </w:r>
            <w:r w:rsidRPr="00075FE2">
              <w:t>Заголовок, Раздел 1, 2 (1)</w:t>
            </w:r>
            <w:r w:rsidR="001F20AD">
              <w:t>»</w:t>
            </w:r>
            <w:r w:rsidRPr="00075FE2">
              <w:t xml:space="preserve">. Группы полей </w:t>
            </w:r>
            <w:r w:rsidR="001F20AD">
              <w:t>«</w:t>
            </w:r>
            <w:r w:rsidRPr="00075FE2">
              <w:t>Наименование и коды</w:t>
            </w:r>
            <w:r w:rsidR="001F20AD">
              <w:t>»</w:t>
            </w:r>
            <w:r w:rsidRPr="00075FE2">
              <w:t xml:space="preserve"> </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Бюджет</w:t>
            </w:r>
          </w:p>
        </w:tc>
        <w:tc>
          <w:tcPr>
            <w:tcW w:w="3855" w:type="pct"/>
            <w:shd w:val="clear" w:color="auto" w:fill="auto"/>
          </w:tcPr>
          <w:p w:rsidR="00E368A5" w:rsidRPr="00E368A5" w:rsidRDefault="00E368A5" w:rsidP="00412DF7">
            <w:pPr>
              <w:pStyle w:val="ASFKTablenorm"/>
              <w:ind w:left="57" w:right="57"/>
            </w:pPr>
            <w:r w:rsidRPr="00E368A5">
              <w:t>Наименование бюджета.</w:t>
            </w:r>
          </w:p>
          <w:p w:rsidR="00E368A5" w:rsidRPr="00E368A5" w:rsidRDefault="00E368A5" w:rsidP="00412DF7">
            <w:pPr>
              <w:pStyle w:val="ASFKTablenorm"/>
              <w:ind w:left="57" w:right="57"/>
            </w:pPr>
            <w:r w:rsidRPr="00E368A5">
              <w:t xml:space="preserve">Заполняется автоматически полным наименованием актуальной записи спр. «Бюджеты», найденной по коду бюджета </w:t>
            </w:r>
            <w:r w:rsidRPr="00DA2E2D">
              <w:rPr>
                <w:rStyle w:val="ASFKReporterror"/>
              </w:rPr>
              <w:t xml:space="preserve">= </w:t>
            </w:r>
            <w:r w:rsidR="00644FF2">
              <w:rPr>
                <w:rStyle w:val="ASFKReporterror"/>
              </w:rPr>
              <w:t>«</w:t>
            </w:r>
            <w:r w:rsidRPr="00E368A5">
              <w:t>Собственный код бюджета</w:t>
            </w:r>
            <w:r w:rsidR="00644FF2">
              <w:t>»</w:t>
            </w:r>
            <w:r w:rsidRPr="00E368A5">
              <w:t>.</w:t>
            </w:r>
          </w:p>
          <w:p w:rsidR="00934F07" w:rsidRPr="00075FE2" w:rsidRDefault="00E368A5" w:rsidP="00412DF7">
            <w:pPr>
              <w:pStyle w:val="ASFKTablenorm"/>
              <w:ind w:left="57" w:right="57"/>
            </w:pPr>
            <w:r w:rsidRPr="00E368A5">
              <w:t>Может быть отредактировано вручную/из справочника бюджетов или подтягивается автоматически при выборе родительского документа.</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Финансовый орган</w:t>
            </w:r>
          </w:p>
        </w:tc>
        <w:tc>
          <w:tcPr>
            <w:tcW w:w="3855" w:type="pct"/>
            <w:shd w:val="clear" w:color="auto" w:fill="auto"/>
          </w:tcPr>
          <w:p w:rsidR="0079123C" w:rsidRDefault="0079123C" w:rsidP="00412DF7">
            <w:pPr>
              <w:pStyle w:val="ASFKTablenorm"/>
              <w:ind w:left="57" w:right="57"/>
            </w:pPr>
            <w:r w:rsidRPr="0079123C">
              <w:t>Наименование</w:t>
            </w:r>
            <w:r>
              <w:t xml:space="preserve"> финансового органа.</w:t>
            </w:r>
          </w:p>
          <w:p w:rsidR="00934F07" w:rsidRPr="00075FE2" w:rsidRDefault="00934F07" w:rsidP="00412DF7">
            <w:pPr>
              <w:pStyle w:val="ASFKTablenorm"/>
              <w:ind w:left="57" w:right="57"/>
            </w:pPr>
            <w:r w:rsidRPr="00075FE2">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934F07" w:rsidRPr="00075FE2" w:rsidTr="000F5C43">
        <w:tc>
          <w:tcPr>
            <w:tcW w:w="1145" w:type="pct"/>
            <w:shd w:val="clear" w:color="auto" w:fill="auto"/>
          </w:tcPr>
          <w:p w:rsidR="00934F07" w:rsidRPr="00507177" w:rsidRDefault="00B412A1" w:rsidP="00412DF7">
            <w:pPr>
              <w:pStyle w:val="ASFKTablenorm"/>
              <w:ind w:left="57" w:right="57"/>
            </w:pPr>
            <w:r w:rsidRPr="00507177">
              <w:t>П</w:t>
            </w:r>
            <w:r w:rsidR="00934F07" w:rsidRPr="00507177">
              <w:t>о ОКПО</w:t>
            </w:r>
          </w:p>
        </w:tc>
        <w:tc>
          <w:tcPr>
            <w:tcW w:w="3855" w:type="pct"/>
            <w:shd w:val="clear" w:color="auto" w:fill="auto"/>
          </w:tcPr>
          <w:p w:rsidR="00934F07" w:rsidRPr="00075FE2" w:rsidRDefault="0079123C" w:rsidP="00412DF7">
            <w:pPr>
              <w:pStyle w:val="ASFKTablenorm"/>
              <w:ind w:left="57" w:right="57"/>
            </w:pPr>
            <w:r w:rsidRPr="0079123C">
              <w:t xml:space="preserve">Заполняется автоматически ОКПО соответствующего актуального ФО (поиск по коду ФО) из справочника </w:t>
            </w:r>
            <w:r w:rsidR="001F20AD">
              <w:t>«</w:t>
            </w:r>
            <w:r w:rsidRPr="0079123C">
              <w:t>Финансовые органы</w:t>
            </w:r>
            <w:r w:rsidR="001F20AD">
              <w:t>»</w:t>
            </w:r>
            <w:r w:rsidRPr="0079123C">
              <w:t>. Может быть отредактировано вручную/из справочника финорганов</w:t>
            </w:r>
            <w:r w:rsidR="00934F07" w:rsidRPr="00075FE2">
              <w:t xml:space="preserve">. </w:t>
            </w:r>
          </w:p>
          <w:p w:rsidR="00934F07" w:rsidRPr="00075FE2" w:rsidRDefault="00934F07" w:rsidP="00412DF7">
            <w:pPr>
              <w:pStyle w:val="ASFKTablenorm"/>
              <w:ind w:left="57" w:right="57"/>
            </w:pPr>
            <w:r w:rsidRPr="00075FE2">
              <w:t xml:space="preserve">Не заполняется, если не заполнено поле </w:t>
            </w:r>
            <w:r w:rsidR="001F20AD">
              <w:t>«</w:t>
            </w:r>
            <w:r w:rsidRPr="00075FE2">
              <w:t>Наименование финансового органа</w:t>
            </w:r>
            <w:r w:rsidR="001F20AD">
              <w:t>»</w:t>
            </w:r>
            <w:r w:rsidRPr="00075FE2">
              <w:t>.</w:t>
            </w:r>
            <w:r w:rsidR="006044C4">
              <w:t xml:space="preserve"> </w:t>
            </w:r>
            <w:r w:rsidR="006044C4" w:rsidRPr="006044C4">
              <w:t>Не заполняется для 41 типа ЛС</w:t>
            </w:r>
            <w:r w:rsidR="006044C4">
              <w:t>.</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ГРБС/ГАИФ</w:t>
            </w:r>
          </w:p>
        </w:tc>
        <w:tc>
          <w:tcPr>
            <w:tcW w:w="3855" w:type="pct"/>
            <w:shd w:val="clear" w:color="auto" w:fill="auto"/>
          </w:tcPr>
          <w:p w:rsidR="00934F07" w:rsidRPr="00075FE2" w:rsidRDefault="00934F07" w:rsidP="00412DF7">
            <w:pPr>
              <w:pStyle w:val="ASFKTablenorm"/>
              <w:ind w:left="57" w:right="57"/>
            </w:pPr>
            <w:r w:rsidRPr="00075FE2">
              <w:t xml:space="preserve">При выборе пользователем родительского документа значение заполняется автоматически из указанного бюджетного обязательства. </w:t>
            </w:r>
          </w:p>
          <w:p w:rsidR="00934F07" w:rsidRPr="00075FE2" w:rsidRDefault="00934F07" w:rsidP="00412DF7">
            <w:pPr>
              <w:pStyle w:val="ASFKTablenorm"/>
              <w:ind w:left="57" w:right="57"/>
            </w:pPr>
            <w:r w:rsidRPr="00075FE2">
              <w:t>Может быть отредактировано вручную.</w:t>
            </w:r>
          </w:p>
        </w:tc>
      </w:tr>
      <w:tr w:rsidR="0061215B" w:rsidRPr="00075FE2" w:rsidTr="000F5C43">
        <w:tc>
          <w:tcPr>
            <w:tcW w:w="1145" w:type="pct"/>
            <w:shd w:val="clear" w:color="auto" w:fill="auto"/>
          </w:tcPr>
          <w:p w:rsidR="0061215B" w:rsidRPr="00507177" w:rsidRDefault="0061215B" w:rsidP="00412DF7">
            <w:pPr>
              <w:pStyle w:val="ASFKTablenorm"/>
              <w:ind w:left="57" w:right="57"/>
            </w:pPr>
            <w:r w:rsidRPr="00507177">
              <w:t>Глава по БК</w:t>
            </w:r>
          </w:p>
        </w:tc>
        <w:tc>
          <w:tcPr>
            <w:tcW w:w="3855" w:type="pct"/>
            <w:shd w:val="clear" w:color="auto" w:fill="auto"/>
          </w:tcPr>
          <w:p w:rsidR="0061215B" w:rsidRPr="0061215B" w:rsidRDefault="0061215B" w:rsidP="00412DF7">
            <w:pPr>
              <w:pStyle w:val="ASFKTablenorm"/>
              <w:ind w:left="57" w:right="57"/>
            </w:pPr>
            <w:r w:rsidRPr="0061215B">
              <w:t xml:space="preserve">Значение заполняется автоматически из системной константы </w:t>
            </w:r>
            <w:r w:rsidR="00644FF2">
              <w:t>«</w:t>
            </w:r>
            <w:r w:rsidRPr="0061215B">
              <w:t>Собственный код ведомства</w:t>
            </w:r>
            <w:r w:rsidR="00644FF2">
              <w:t>»</w:t>
            </w:r>
            <w:r w:rsidRPr="0061215B">
              <w:t>.</w:t>
            </w:r>
          </w:p>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412DF7">
            <w:pPr>
              <w:pStyle w:val="ASFKTablenorm"/>
              <w:ind w:left="57" w:right="57"/>
            </w:pPr>
            <w:r w:rsidRPr="0061215B">
              <w:t>Может быть отредактировано вручную, либо выбором из справочника «Ведомства» (с учетом бюджета).</w:t>
            </w:r>
          </w:p>
          <w:p w:rsidR="0061215B" w:rsidRPr="0061215B" w:rsidRDefault="0061215B" w:rsidP="00412DF7">
            <w:pPr>
              <w:pStyle w:val="ASFKTablenorm"/>
              <w:ind w:left="57" w:right="57"/>
            </w:pPr>
            <w:r w:rsidRPr="0061215B">
              <w:t>Поле может не заполняться в соответствии с отдельными указаниями ФК в целях обеспечения режима секретности.</w:t>
            </w:r>
          </w:p>
        </w:tc>
      </w:tr>
      <w:tr w:rsidR="0061215B" w:rsidRPr="00075FE2" w:rsidTr="000F5C43">
        <w:tc>
          <w:tcPr>
            <w:tcW w:w="1145" w:type="pct"/>
            <w:shd w:val="clear" w:color="auto" w:fill="auto"/>
          </w:tcPr>
          <w:p w:rsidR="0061215B" w:rsidRPr="0061215B" w:rsidRDefault="00B412A1" w:rsidP="00412DF7">
            <w:pPr>
              <w:pStyle w:val="ASFKTablenorm"/>
              <w:ind w:left="57" w:right="57"/>
            </w:pPr>
            <w:r w:rsidRPr="0061215B">
              <w:t>П</w:t>
            </w:r>
            <w:r w:rsidR="0061215B" w:rsidRPr="0061215B">
              <w:t>о Сводному реестру</w:t>
            </w:r>
          </w:p>
        </w:tc>
        <w:tc>
          <w:tcPr>
            <w:tcW w:w="3855" w:type="pct"/>
            <w:shd w:val="clear" w:color="auto" w:fill="auto"/>
          </w:tcPr>
          <w:p w:rsidR="0061215B" w:rsidRPr="0061215B" w:rsidRDefault="0061215B" w:rsidP="00412DF7">
            <w:pPr>
              <w:pStyle w:val="ASFKTablenorm"/>
              <w:ind w:left="57" w:right="57"/>
            </w:pPr>
            <w:r w:rsidRPr="0061215B">
              <w:t>Может быть изменено пользователем вручную или выбором из справочника СРРПБС:</w:t>
            </w:r>
          </w:p>
          <w:p w:rsidR="0061215B" w:rsidRPr="0061215B" w:rsidRDefault="0061215B" w:rsidP="00E368A5">
            <w:pPr>
              <w:pStyle w:val="ASFKTableListMark"/>
            </w:pPr>
            <w:r w:rsidRPr="0061215B">
              <w:t xml:space="preserve">кнопка доступна, если значение поля «Признак перехода на СР» </w:t>
            </w:r>
            <w:r w:rsidR="00520104">
              <w:t>равно</w:t>
            </w:r>
            <w:r w:rsidRPr="0061215B">
              <w:t xml:space="preserve"> 0;</w:t>
            </w:r>
          </w:p>
          <w:p w:rsidR="00520104" w:rsidRDefault="0061215B" w:rsidP="00520104">
            <w:pPr>
              <w:pStyle w:val="ASFKTableListMark"/>
            </w:pPr>
            <w:r w:rsidRPr="0061215B">
              <w:t xml:space="preserve">кнопка доступна, если значение поля «Признак перехода на СР» </w:t>
            </w:r>
            <w:r w:rsidR="00520104">
              <w:t>равно</w:t>
            </w:r>
            <w:r w:rsidRPr="0061215B">
              <w:t xml:space="preserve"> 1;</w:t>
            </w:r>
          </w:p>
          <w:p w:rsidR="0061215B" w:rsidRPr="00520104" w:rsidRDefault="0061215B" w:rsidP="00520104">
            <w:pPr>
              <w:pStyle w:val="ASFKTableListMark"/>
            </w:pPr>
            <w:r w:rsidRPr="00520104">
              <w:t xml:space="preserve">значение поля «по Сводному реестру» в документе заполняется из поля справочника </w:t>
            </w:r>
            <w:r w:rsidR="00EA2387">
              <w:t>равный</w:t>
            </w:r>
            <w:r w:rsidRPr="00520104">
              <w:t xml:space="preserve"> «Код организации по СР».</w:t>
            </w:r>
          </w:p>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412DF7">
            <w:pPr>
              <w:pStyle w:val="ASFKTablenorm"/>
              <w:ind w:left="57" w:right="57"/>
            </w:pPr>
            <w:r w:rsidRPr="0061215B">
              <w:t>Может быть изменено вручную.</w:t>
            </w:r>
          </w:p>
        </w:tc>
      </w:tr>
      <w:tr w:rsidR="0061215B" w:rsidRPr="00075FE2" w:rsidTr="000F5C43">
        <w:tc>
          <w:tcPr>
            <w:tcW w:w="1145" w:type="pct"/>
            <w:shd w:val="clear" w:color="auto" w:fill="auto"/>
          </w:tcPr>
          <w:p w:rsidR="0061215B" w:rsidRPr="0061215B" w:rsidRDefault="0061215B" w:rsidP="00412DF7">
            <w:pPr>
              <w:pStyle w:val="ASFKTablenorm"/>
              <w:ind w:left="57" w:right="57"/>
            </w:pPr>
            <w:r w:rsidRPr="0061215B">
              <w:t>Наименование клиента</w:t>
            </w:r>
          </w:p>
        </w:tc>
        <w:tc>
          <w:tcPr>
            <w:tcW w:w="3855" w:type="pct"/>
            <w:shd w:val="clear" w:color="auto" w:fill="auto"/>
          </w:tcPr>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412DF7">
            <w:pPr>
              <w:pStyle w:val="ASFKTablenorm"/>
              <w:ind w:left="57" w:right="57"/>
            </w:pPr>
            <w:r w:rsidRPr="0061215B">
              <w:lastRenderedPageBreak/>
              <w:t>Может быть изменено пользователем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lastRenderedPageBreak/>
              <w:t>Номер лицевого сч</w:t>
            </w:r>
            <w:r w:rsidR="003D17A3" w:rsidRPr="00507177">
              <w:t>ё</w:t>
            </w:r>
            <w:r w:rsidRPr="00507177">
              <w:t>та</w:t>
            </w:r>
          </w:p>
        </w:tc>
        <w:tc>
          <w:tcPr>
            <w:tcW w:w="3855" w:type="pct"/>
            <w:shd w:val="clear" w:color="auto" w:fill="auto"/>
          </w:tcPr>
          <w:p w:rsidR="003E6B5A" w:rsidRPr="003E6B5A" w:rsidRDefault="003E6B5A" w:rsidP="00412DF7">
            <w:pPr>
              <w:pStyle w:val="ASFKTablenorm"/>
              <w:ind w:left="57" w:right="57"/>
            </w:pPr>
            <w:r w:rsidRPr="003E6B5A">
              <w:t>Значение может быть изменено пользователем вручную или выбором из справочника лицевых счетов.</w:t>
            </w:r>
          </w:p>
          <w:p w:rsidR="003E6B5A" w:rsidRDefault="003E6B5A" w:rsidP="00412DF7">
            <w:pPr>
              <w:pStyle w:val="ASFKTablenorm"/>
              <w:ind w:left="57" w:right="57"/>
            </w:pPr>
            <w:r w:rsidRPr="003E6B5A">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r>
              <w:t>.</w:t>
            </w:r>
          </w:p>
          <w:p w:rsidR="003E6B5A" w:rsidRPr="003E6B5A" w:rsidRDefault="003E6B5A" w:rsidP="00412DF7">
            <w:pPr>
              <w:pStyle w:val="ASFKTablenorm"/>
              <w:ind w:left="57" w:right="57"/>
            </w:pPr>
            <w:r w:rsidRPr="003E6B5A">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3E6B5A" w:rsidRPr="003E6B5A" w:rsidRDefault="003E6B5A" w:rsidP="003E6B5A">
            <w:pPr>
              <w:pStyle w:val="ASFKTableListMark"/>
            </w:pPr>
            <w:r w:rsidRPr="003E6B5A">
              <w:t>код бюджета (код бюджета из справочника «Информация о ЛС»);</w:t>
            </w:r>
          </w:p>
          <w:p w:rsidR="003E6B5A" w:rsidRPr="003E6B5A" w:rsidRDefault="003E6B5A" w:rsidP="003E6B5A">
            <w:pPr>
              <w:pStyle w:val="ASFKTableListMark"/>
            </w:pPr>
            <w:r w:rsidRPr="003E6B5A">
              <w:t>бюджет (наименование по коду из справочника «Бюджеты»);</w:t>
            </w:r>
          </w:p>
          <w:p w:rsidR="003E6B5A" w:rsidRPr="003E6B5A" w:rsidRDefault="003E6B5A" w:rsidP="003E6B5A">
            <w:pPr>
              <w:pStyle w:val="ASFKTableListMark"/>
            </w:pPr>
            <w:r w:rsidRPr="003E6B5A">
              <w:t>финорган (код) (по коду бюджета из справочника финорганов);</w:t>
            </w:r>
          </w:p>
          <w:p w:rsidR="003E6B5A" w:rsidRPr="003E6B5A" w:rsidRDefault="003E6B5A" w:rsidP="003E6B5A">
            <w:pPr>
              <w:pStyle w:val="ASFKTableListMark"/>
            </w:pPr>
            <w:r w:rsidRPr="003E6B5A">
              <w:t>финорган (наименование) (из справочника финорганов);</w:t>
            </w:r>
          </w:p>
          <w:p w:rsidR="003E6B5A" w:rsidRPr="003E6B5A" w:rsidRDefault="003E6B5A" w:rsidP="003E6B5A">
            <w:pPr>
              <w:pStyle w:val="ASFKTableListMark"/>
            </w:pPr>
            <w:r w:rsidRPr="003E6B5A">
              <w:t>наименование клиента (полное наименование владельца ЛС из справочника «Информация о ЛС»);</w:t>
            </w:r>
          </w:p>
          <w:p w:rsidR="003E6B5A" w:rsidRPr="003E6B5A" w:rsidRDefault="003E6B5A" w:rsidP="003E6B5A">
            <w:pPr>
              <w:pStyle w:val="ASFKTableListMark"/>
            </w:pPr>
            <w:r w:rsidRPr="003E6B5A">
              <w:t>код по сводному реестру (заполняется только в случае указания федерального бюджета – из справочника «Информация о ЛС»);</w:t>
            </w:r>
          </w:p>
          <w:p w:rsidR="003E6B5A" w:rsidRPr="003E6B5A" w:rsidRDefault="003E6B5A" w:rsidP="003E6B5A">
            <w:pPr>
              <w:pStyle w:val="ASFKTableListMark"/>
            </w:pPr>
            <w:r w:rsidRPr="003E6B5A">
              <w:t>глава по БК (ведомство из справочника «Информация о ЛС»);</w:t>
            </w:r>
          </w:p>
          <w:p w:rsidR="003E6B5A" w:rsidRDefault="003E6B5A" w:rsidP="003E6B5A">
            <w:pPr>
              <w:pStyle w:val="ASFKTableListMark"/>
            </w:pPr>
            <w:r w:rsidRPr="003E6B5A">
              <w:t>ГРБС/ГАИФ (наименование из справочника «Ведомства»)</w:t>
            </w:r>
            <w:r>
              <w:t>.</w:t>
            </w:r>
          </w:p>
          <w:p w:rsidR="00934F07" w:rsidRPr="00D6371D" w:rsidRDefault="003E6B5A" w:rsidP="00412DF7">
            <w:pPr>
              <w:pStyle w:val="ASFKTablenorm"/>
              <w:ind w:left="57" w:right="57"/>
            </w:pPr>
            <w:r w:rsidRPr="00D6371D">
              <w:t>На АРМ ГРБС</w:t>
            </w:r>
            <w:r w:rsidR="00934F07" w:rsidRPr="00D6371D">
              <w:t xml:space="preserve"> </w:t>
            </w:r>
            <w:r w:rsidRPr="00D6371D">
              <w:t>заполняется вручную, либо выбором значения из справочника «Информация о ЛС» (список значений ограничен типом лицевого счета: «10», «03», «14»).</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По КОФК</w:t>
            </w:r>
          </w:p>
        </w:tc>
        <w:tc>
          <w:tcPr>
            <w:tcW w:w="3855" w:type="pct"/>
            <w:shd w:val="clear" w:color="auto" w:fill="auto"/>
          </w:tcPr>
          <w:p w:rsidR="00934F07" w:rsidRPr="00D6371D" w:rsidRDefault="00934F07" w:rsidP="00412DF7">
            <w:pPr>
              <w:pStyle w:val="ASFKTablenorm"/>
              <w:ind w:left="57" w:right="57"/>
            </w:pPr>
            <w:r w:rsidRPr="00D6371D">
              <w:t>Может быть изменено пользователем вручную или выбором из справочника КОФК (Органы ФК).</w:t>
            </w:r>
          </w:p>
          <w:p w:rsidR="00934F07" w:rsidRPr="00D6371D" w:rsidRDefault="00934F07" w:rsidP="00412DF7">
            <w:pPr>
              <w:pStyle w:val="ASFKTablenorm"/>
              <w:ind w:left="57" w:right="57"/>
            </w:pPr>
            <w:r w:rsidRPr="00D6371D">
              <w:t xml:space="preserve">Значение подтягивается автоматически при выборе родительского документа. </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ФК, орган ФК</w:t>
            </w:r>
          </w:p>
        </w:tc>
        <w:tc>
          <w:tcPr>
            <w:tcW w:w="3855" w:type="pct"/>
            <w:shd w:val="clear" w:color="auto" w:fill="auto"/>
          </w:tcPr>
          <w:p w:rsidR="00934F07" w:rsidRPr="00D6371D" w:rsidRDefault="00934F07" w:rsidP="00412DF7">
            <w:pPr>
              <w:pStyle w:val="ASFKTablenorm"/>
              <w:ind w:left="57" w:right="57"/>
            </w:pPr>
            <w:r w:rsidRPr="00D6371D">
              <w:t xml:space="preserve">Значение поля подтягивается по полю </w:t>
            </w:r>
            <w:r w:rsidR="001F20AD" w:rsidRPr="00D6371D">
              <w:t>«</w:t>
            </w:r>
            <w:r w:rsidRPr="00D6371D">
              <w:t>по КОФК</w:t>
            </w:r>
            <w:r w:rsidR="001F20AD" w:rsidRPr="00D6371D">
              <w:t>»</w:t>
            </w:r>
            <w:r w:rsidRPr="00D6371D">
              <w:t xml:space="preserve"> из справочника органов ФК из поля </w:t>
            </w:r>
            <w:r w:rsidR="001F20AD" w:rsidRPr="00D6371D">
              <w:t>«</w:t>
            </w:r>
            <w:r w:rsidRPr="00D6371D">
              <w:t>Полное наименование</w:t>
            </w:r>
            <w:r w:rsidR="001F20AD" w:rsidRPr="00D6371D">
              <w:t>»</w:t>
            </w:r>
            <w:r w:rsidRPr="00D6371D">
              <w:t xml:space="preserve">. </w:t>
            </w:r>
          </w:p>
          <w:p w:rsidR="00934F07" w:rsidRPr="00D6371D" w:rsidRDefault="00934F07" w:rsidP="00412DF7">
            <w:pPr>
              <w:pStyle w:val="ASFKTablenorm"/>
              <w:ind w:left="57" w:right="57"/>
            </w:pPr>
            <w:r w:rsidRPr="00D6371D">
              <w:t>Может быть изменено пользователем вручную.</w:t>
            </w:r>
          </w:p>
          <w:p w:rsidR="00934F07" w:rsidRPr="00D6371D" w:rsidRDefault="00934F07" w:rsidP="00412DF7">
            <w:pPr>
              <w:pStyle w:val="ASFKTablenorm"/>
              <w:ind w:left="57" w:right="57"/>
            </w:pPr>
            <w:r w:rsidRPr="00D6371D">
              <w:t xml:space="preserve">Значение подтягивается автоматически при выборе родительского документа. </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 xml:space="preserve">Пред. </w:t>
            </w:r>
            <w:r w:rsidR="00B412A1" w:rsidRPr="00507177">
              <w:t>Д</w:t>
            </w:r>
            <w:r w:rsidRPr="00507177">
              <w:t>ата</w:t>
            </w:r>
          </w:p>
        </w:tc>
        <w:tc>
          <w:tcPr>
            <w:tcW w:w="3855" w:type="pct"/>
            <w:shd w:val="clear" w:color="auto" w:fill="auto"/>
          </w:tcPr>
          <w:p w:rsidR="00934F07" w:rsidRPr="00D6371D" w:rsidRDefault="00934F07" w:rsidP="00412DF7">
            <w:pPr>
              <w:pStyle w:val="ASFKTablenorm"/>
              <w:ind w:left="57" w:right="57"/>
            </w:pPr>
            <w:r w:rsidRPr="00D6371D">
              <w:t>Может быть изменено пользователем вручную или выбором из системного календаря.</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Код объекта по ФАИП</w:t>
            </w:r>
          </w:p>
        </w:tc>
        <w:tc>
          <w:tcPr>
            <w:tcW w:w="3855" w:type="pct"/>
            <w:shd w:val="clear" w:color="auto" w:fill="auto"/>
          </w:tcPr>
          <w:p w:rsidR="00064B84" w:rsidRPr="00D6371D" w:rsidRDefault="00064B84" w:rsidP="00412DF7">
            <w:pPr>
              <w:pStyle w:val="ASFKTablenorm"/>
              <w:ind w:left="57" w:right="57"/>
            </w:pPr>
            <w:r w:rsidRPr="00D6371D">
              <w:t xml:space="preserve">Заполняется вручную/из справочника ФАИП. </w:t>
            </w:r>
          </w:p>
          <w:p w:rsidR="00064B84" w:rsidRPr="00D6371D" w:rsidRDefault="00064B84" w:rsidP="00412DF7">
            <w:pPr>
              <w:pStyle w:val="ASFKTablenorm"/>
              <w:ind w:left="57" w:right="57"/>
            </w:pPr>
            <w:r w:rsidRPr="00D6371D">
              <w:t xml:space="preserve">Для выбора из справочника доступны все записи, у которых: признак актуальности указан «Да» и значение поля «Дата с» </w:t>
            </w:r>
            <w:r w:rsidR="000F5C43">
              <w:t>меньше или равна</w:t>
            </w:r>
            <w:r w:rsidRPr="00D6371D">
              <w:t xml:space="preserve"> дате документа (т.е. значение поля «Дата по» не учитывается – выводятся все записи прошлых лет).</w:t>
            </w:r>
          </w:p>
          <w:p w:rsidR="002105B4" w:rsidRPr="00075FE2" w:rsidRDefault="00064B84" w:rsidP="00412DF7">
            <w:pPr>
              <w:pStyle w:val="ASFKTablenorm"/>
              <w:ind w:left="57" w:right="57"/>
            </w:pPr>
            <w:r w:rsidRPr="00D6371D">
              <w:t xml:space="preserve">Для всех документов, за исключением документов по </w:t>
            </w:r>
            <w:r w:rsidRPr="00DA2E2D">
              <w:rPr>
                <w:rStyle w:val="ASFKReporterror"/>
              </w:rPr>
              <w:t>л/с с</w:t>
            </w:r>
            <w:r w:rsidRPr="00D6371D">
              <w:t xml:space="preserve"> кодом 20, 21, 22, 30, 31, 32, 41, возможен</w:t>
            </w:r>
            <w:r w:rsidR="00E773BE">
              <w:t xml:space="preserve"> </w:t>
            </w:r>
            <w:r w:rsidRPr="00D6371D">
              <w:t>выбор значений из справочника «Перечень кодов мероприятий по информатизации».</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Учетный номер обязательства</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 или заполня</w:t>
            </w:r>
            <w:r w:rsidR="009B39ED" w:rsidRPr="00D6371D">
              <w:t>е</w:t>
            </w:r>
            <w:r w:rsidRPr="00D6371D">
              <w:t xml:space="preserve">тся автоматически при выборе родительского документа из поля </w:t>
            </w:r>
            <w:r w:rsidR="001F20AD" w:rsidRPr="00D6371D">
              <w:t>«</w:t>
            </w:r>
            <w:r w:rsidRPr="00D6371D">
              <w:t>Учетный номер БО</w:t>
            </w:r>
            <w:r w:rsidR="001F20AD" w:rsidRPr="00D6371D">
              <w:t>»</w:t>
            </w:r>
            <w:r w:rsidRPr="00D6371D">
              <w:t xml:space="preserve"> из списка документов </w:t>
            </w:r>
            <w:r w:rsidR="001F20AD" w:rsidRPr="00D6371D">
              <w:t>«</w:t>
            </w:r>
            <w:r w:rsidRPr="00D6371D">
              <w:t>Бюджетное обязательство</w:t>
            </w:r>
            <w:r w:rsidR="001F20AD" w:rsidRPr="00D6371D">
              <w:t>»</w:t>
            </w:r>
            <w:r w:rsidRPr="00D6371D">
              <w:t>, если расход осуществляется по бюджетному обязательству.</w:t>
            </w:r>
          </w:p>
          <w:p w:rsidR="00934F07" w:rsidRPr="00075FE2" w:rsidRDefault="00934F07" w:rsidP="00412DF7">
            <w:pPr>
              <w:pStyle w:val="ASFKTablenorm"/>
              <w:ind w:left="57" w:right="57"/>
            </w:pPr>
            <w:r w:rsidRPr="00D6371D">
              <w:t>В список входят документы</w:t>
            </w:r>
            <w:r w:rsidRPr="00075FE2">
              <w:t xml:space="preserve"> следующих типов:</w:t>
            </w:r>
          </w:p>
          <w:p w:rsidR="00934F07" w:rsidRPr="00075FE2" w:rsidRDefault="001F20AD" w:rsidP="000A22F9">
            <w:pPr>
              <w:pStyle w:val="ASFKTableListMark"/>
            </w:pPr>
            <w:r>
              <w:lastRenderedPageBreak/>
              <w:t>«</w:t>
            </w:r>
            <w:r w:rsidR="00934F07" w:rsidRPr="00075FE2">
              <w:t>Сведения об обязательстве</w:t>
            </w:r>
            <w:r>
              <w:t>»</w:t>
            </w:r>
            <w:r w:rsidR="00934F07" w:rsidRPr="00075FE2">
              <w:t xml:space="preserve">; </w:t>
            </w:r>
          </w:p>
          <w:p w:rsidR="00934F07" w:rsidRPr="00075FE2" w:rsidRDefault="001F20AD" w:rsidP="000A22F9">
            <w:pPr>
              <w:pStyle w:val="ASFKTableListMark"/>
            </w:pPr>
            <w:r>
              <w:t>«</w:t>
            </w:r>
            <w:r w:rsidR="00934F07" w:rsidRPr="00075FE2">
              <w:t>Заявка на внесение изменений в обязательство</w:t>
            </w:r>
            <w:r>
              <w:t>»</w:t>
            </w:r>
            <w:r w:rsidR="00934F07" w:rsidRPr="00075FE2">
              <w:t xml:space="preserve">; </w:t>
            </w:r>
          </w:p>
          <w:p w:rsidR="00934F07" w:rsidRPr="00075FE2" w:rsidRDefault="001F20AD" w:rsidP="000A22F9">
            <w:pPr>
              <w:pStyle w:val="ASFKTableListMark"/>
            </w:pPr>
            <w:r>
              <w:t>«</w:t>
            </w:r>
            <w:r w:rsidR="00934F07" w:rsidRPr="00075FE2">
              <w:t>Заявка на перерегистрацию БО в очередном финансовом году</w:t>
            </w:r>
            <w:r>
              <w:t>»</w:t>
            </w:r>
            <w:r w:rsidR="00934F07" w:rsidRPr="00075FE2">
              <w:t>.</w:t>
            </w:r>
          </w:p>
          <w:p w:rsidR="00934F07" w:rsidRPr="00075FE2" w:rsidRDefault="00934F07" w:rsidP="00412DF7">
            <w:pPr>
              <w:pStyle w:val="ASFKTablenorm"/>
              <w:ind w:left="57" w:right="57"/>
            </w:pPr>
            <w:r w:rsidRPr="00075FE2">
              <w:t xml:space="preserve">Значение </w:t>
            </w:r>
            <w:r w:rsidR="009B39ED">
              <w:t>п</w:t>
            </w:r>
            <w:r w:rsidR="00030259">
              <w:t>ередается из OEBS</w:t>
            </w:r>
            <w:r w:rsidRPr="00075FE2">
              <w:t>.</w:t>
            </w:r>
          </w:p>
        </w:tc>
      </w:tr>
      <w:tr w:rsidR="00934F07" w:rsidRPr="00075FE2" w:rsidTr="000F5C43">
        <w:tc>
          <w:tcPr>
            <w:tcW w:w="1145" w:type="pct"/>
            <w:shd w:val="clear" w:color="auto" w:fill="auto"/>
          </w:tcPr>
          <w:p w:rsidR="00934F07" w:rsidRPr="00507177" w:rsidRDefault="0079123C" w:rsidP="00412DF7">
            <w:pPr>
              <w:pStyle w:val="ASFKTablenorm"/>
              <w:ind w:left="57" w:right="57"/>
            </w:pPr>
            <w:r w:rsidRPr="00507177">
              <w:lastRenderedPageBreak/>
              <w:t>Приоритет исполнения (наименование)</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79123C" w:rsidP="00412DF7">
            <w:pPr>
              <w:pStyle w:val="ASFKTablenorm"/>
              <w:ind w:left="57" w:right="57"/>
            </w:pPr>
            <w:r w:rsidRPr="00507177">
              <w:t>Приоритет заявки</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GUID документа БО</w:t>
            </w:r>
          </w:p>
        </w:tc>
        <w:tc>
          <w:tcPr>
            <w:tcW w:w="3855" w:type="pct"/>
            <w:shd w:val="clear" w:color="auto" w:fill="auto"/>
          </w:tcPr>
          <w:p w:rsidR="00934F07" w:rsidRPr="00D6371D" w:rsidRDefault="00934F07" w:rsidP="00412DF7">
            <w:pPr>
              <w:pStyle w:val="ASFKTablenorm"/>
              <w:ind w:left="57" w:right="57"/>
            </w:pPr>
            <w:r w:rsidRPr="00D6371D">
              <w:t xml:space="preserve">Заполняется при выборе родительского документа </w:t>
            </w:r>
            <w:r w:rsidR="001F20AD" w:rsidRPr="00D6371D">
              <w:t>«</w:t>
            </w:r>
            <w:r w:rsidRPr="00D6371D">
              <w:t>Сведения о БО</w:t>
            </w:r>
            <w:r w:rsidR="001F20AD" w:rsidRPr="00D6371D">
              <w:t>»</w:t>
            </w:r>
            <w:r w:rsidRPr="00D6371D">
              <w:t xml:space="preserve"> гуидом родительского документа, при условии, что в родительском документе не заполнено поле </w:t>
            </w:r>
            <w:r w:rsidR="001F20AD" w:rsidRPr="00D6371D">
              <w:t>«</w:t>
            </w:r>
            <w:r w:rsidRPr="00D6371D">
              <w:t>Учетный номер БО</w:t>
            </w:r>
            <w:r w:rsidR="001F20AD" w:rsidRPr="00D6371D">
              <w:t>»</w:t>
            </w:r>
            <w:r w:rsidRPr="00D6371D">
              <w:t>.</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Группа полей </w:t>
            </w:r>
            <w:r w:rsidR="001F20AD">
              <w:t>«</w:t>
            </w:r>
            <w:r w:rsidRPr="00075FE2">
              <w:t>Раздел 1. Реквизиты документа</w:t>
            </w:r>
            <w:r w:rsidR="001F20AD">
              <w:t>»</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Сумма в валюте выплаты</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 xml:space="preserve">Код вал. </w:t>
            </w:r>
            <w:r w:rsidR="00B412A1" w:rsidRPr="00507177">
              <w:t>П</w:t>
            </w:r>
            <w:r w:rsidRPr="00507177">
              <w:t>о ОКВ</w:t>
            </w:r>
          </w:p>
        </w:tc>
        <w:tc>
          <w:tcPr>
            <w:tcW w:w="3855" w:type="pct"/>
            <w:shd w:val="clear" w:color="auto" w:fill="auto"/>
          </w:tcPr>
          <w:p w:rsidR="00934F07" w:rsidRPr="00D6371D" w:rsidRDefault="00934F07" w:rsidP="00412DF7">
            <w:pPr>
              <w:pStyle w:val="ASFKTablenorm"/>
              <w:ind w:left="57" w:right="57"/>
            </w:pPr>
            <w:r w:rsidRPr="00D6371D">
              <w:t>Код валюты.</w:t>
            </w:r>
          </w:p>
          <w:p w:rsidR="00934F07" w:rsidRPr="00D6371D" w:rsidRDefault="00934F07" w:rsidP="00412DF7">
            <w:pPr>
              <w:pStyle w:val="ASFKTablenorm"/>
              <w:ind w:left="57" w:right="57"/>
            </w:pPr>
            <w:r w:rsidRPr="00D6371D">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Аванс</w:t>
            </w:r>
          </w:p>
        </w:tc>
        <w:tc>
          <w:tcPr>
            <w:tcW w:w="3855" w:type="pct"/>
            <w:shd w:val="clear" w:color="auto" w:fill="auto"/>
          </w:tcPr>
          <w:p w:rsidR="00934F07" w:rsidRPr="00D6371D" w:rsidRDefault="00934F07" w:rsidP="00412DF7">
            <w:pPr>
              <w:pStyle w:val="ASFKTablenorm"/>
              <w:ind w:left="57" w:right="57"/>
            </w:pPr>
            <w:r w:rsidRPr="00D6371D">
              <w:t>Чекбокс.</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Сумма в рублевом эквиваленте</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p w:rsidR="00934F07" w:rsidRPr="00D6371D" w:rsidRDefault="004B7903" w:rsidP="00412DF7">
            <w:pPr>
              <w:pStyle w:val="ASFKTablenorm"/>
              <w:ind w:left="57" w:right="57"/>
            </w:pPr>
            <w:r w:rsidRPr="00D6371D">
              <w:t>По умолчанию проставляется 0.00.</w:t>
            </w:r>
          </w:p>
        </w:tc>
      </w:tr>
      <w:tr w:rsidR="00D6371D" w:rsidRPr="00075FE2" w:rsidTr="000F5C43">
        <w:tc>
          <w:tcPr>
            <w:tcW w:w="1145" w:type="pct"/>
            <w:shd w:val="clear" w:color="auto" w:fill="auto"/>
          </w:tcPr>
          <w:p w:rsidR="00D6371D" w:rsidRPr="00507177" w:rsidRDefault="00D6371D" w:rsidP="00412DF7">
            <w:pPr>
              <w:pStyle w:val="ASFKTablenorm"/>
              <w:ind w:left="57" w:right="57"/>
            </w:pPr>
            <w:r w:rsidRPr="00507177">
              <w:t>Сумма НДС</w:t>
            </w:r>
          </w:p>
        </w:tc>
        <w:tc>
          <w:tcPr>
            <w:tcW w:w="3855" w:type="pct"/>
            <w:shd w:val="clear" w:color="auto" w:fill="auto"/>
          </w:tcPr>
          <w:p w:rsidR="00D6371D" w:rsidRPr="00D6371D" w:rsidRDefault="00D6371D" w:rsidP="00412DF7">
            <w:pPr>
              <w:pStyle w:val="ASFKTablenorm"/>
              <w:ind w:left="57" w:right="57"/>
            </w:pPr>
            <w:r w:rsidRPr="00D6371D">
              <w:t>Значение вводится вручную.</w:t>
            </w:r>
          </w:p>
          <w:p w:rsidR="00D6371D" w:rsidRPr="00D6371D" w:rsidRDefault="00D6371D" w:rsidP="00412DF7">
            <w:pPr>
              <w:pStyle w:val="ASFKTablenorm"/>
              <w:ind w:left="57" w:right="57"/>
            </w:pPr>
            <w:r w:rsidRPr="00D6371D">
              <w:t>По умолчанию должно проставляться значение 0.00.</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Очередность платежа</w:t>
            </w:r>
          </w:p>
        </w:tc>
        <w:tc>
          <w:tcPr>
            <w:tcW w:w="3855" w:type="pct"/>
            <w:shd w:val="clear" w:color="auto" w:fill="auto"/>
          </w:tcPr>
          <w:p w:rsidR="00934F07" w:rsidRPr="00D6371D" w:rsidRDefault="00934F07" w:rsidP="00412DF7">
            <w:pPr>
              <w:pStyle w:val="ASFKTablenorm"/>
              <w:ind w:left="57" w:right="57"/>
            </w:pPr>
            <w:r w:rsidRPr="00D6371D">
              <w:t>Очередность платежа.</w:t>
            </w:r>
          </w:p>
          <w:p w:rsidR="00934F07" w:rsidRPr="00D6371D" w:rsidRDefault="0079123C" w:rsidP="00412DF7">
            <w:pPr>
              <w:pStyle w:val="ASFKTablenorm"/>
              <w:ind w:left="57" w:right="57"/>
            </w:pPr>
            <w:r w:rsidRPr="00D6371D">
              <w:t>З</w:t>
            </w:r>
            <w:r w:rsidR="00934F07" w:rsidRPr="00D6371D">
              <w:t xml:space="preserve">начение по умолчанию </w:t>
            </w:r>
            <w:r w:rsidR="001F20AD" w:rsidRPr="00D6371D">
              <w:t>«</w:t>
            </w:r>
            <w:r w:rsidR="00934F07" w:rsidRPr="00D6371D">
              <w:t>5</w:t>
            </w:r>
            <w:r w:rsidR="001F20AD" w:rsidRPr="00D6371D">
              <w:t>»</w:t>
            </w:r>
            <w:r w:rsidR="00934F07" w:rsidRPr="00D6371D">
              <w:t xml:space="preserve">. </w:t>
            </w:r>
          </w:p>
          <w:p w:rsidR="00934F07" w:rsidRPr="00D6371D" w:rsidRDefault="00934F07" w:rsidP="00412DF7">
            <w:pPr>
              <w:pStyle w:val="ASFKTablenorm"/>
              <w:ind w:left="57" w:right="57"/>
            </w:pPr>
            <w:r w:rsidRPr="00D6371D">
              <w:t>Может быть изменено пользователем выбором из выпадающего списка: 1, 2, 3, 4, 5.</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Вид платежа</w:t>
            </w:r>
          </w:p>
        </w:tc>
        <w:tc>
          <w:tcPr>
            <w:tcW w:w="3855" w:type="pct"/>
            <w:shd w:val="clear" w:color="auto" w:fill="auto"/>
          </w:tcPr>
          <w:p w:rsidR="00934F07" w:rsidRPr="00D6371D" w:rsidRDefault="00934F07" w:rsidP="00412DF7">
            <w:pPr>
              <w:pStyle w:val="ASFKTablenorm"/>
              <w:ind w:left="57" w:right="57"/>
            </w:pPr>
            <w:r w:rsidRPr="00D6371D">
              <w:t xml:space="preserve">Вид платежа. </w:t>
            </w:r>
          </w:p>
          <w:p w:rsidR="00934F07" w:rsidRPr="00D6371D" w:rsidRDefault="00934F07" w:rsidP="00412DF7">
            <w:pPr>
              <w:pStyle w:val="ASFKTablenorm"/>
              <w:ind w:left="57" w:right="57"/>
            </w:pPr>
            <w:r w:rsidRPr="00D6371D">
              <w:t xml:space="preserve">Для пользователя на статусе </w:t>
            </w:r>
            <w:r w:rsidR="001F20AD" w:rsidRPr="00D6371D">
              <w:t>«</w:t>
            </w:r>
            <w:r w:rsidRPr="00D6371D">
              <w:t>Черновик</w:t>
            </w:r>
            <w:r w:rsidR="001F20AD" w:rsidRPr="00D6371D">
              <w:t>»</w:t>
            </w:r>
            <w:r w:rsidRPr="00D6371D">
              <w:t xml:space="preserve"> доступны значения </w:t>
            </w:r>
            <w:r w:rsidR="00C36368" w:rsidRPr="00D6371D">
              <w:t>«»</w:t>
            </w:r>
            <w:r w:rsidRPr="00D6371D">
              <w:t>,</w:t>
            </w:r>
          </w:p>
          <w:p w:rsidR="00934F07" w:rsidRPr="00D6371D" w:rsidRDefault="001F20AD" w:rsidP="00412DF7">
            <w:pPr>
              <w:pStyle w:val="ASFKTablenorm"/>
              <w:ind w:left="57" w:right="57"/>
            </w:pPr>
            <w:r w:rsidRPr="00D6371D">
              <w:t>«</w:t>
            </w:r>
            <w:r w:rsidR="00934F07" w:rsidRPr="00D6371D">
              <w:t>срочно</w:t>
            </w:r>
            <w:r w:rsidRPr="00D6371D">
              <w:t>»</w:t>
            </w:r>
            <w:r w:rsidR="00934F07" w:rsidRPr="00D6371D">
              <w:t>.</w:t>
            </w:r>
          </w:p>
          <w:p w:rsidR="00934F07" w:rsidRPr="00D6371D" w:rsidRDefault="00934F07" w:rsidP="00412DF7">
            <w:pPr>
              <w:pStyle w:val="ASFKTablenorm"/>
              <w:ind w:left="57" w:right="57"/>
            </w:pPr>
            <w:r w:rsidRPr="00D6371D">
              <w:t xml:space="preserve">По умолчанию проставляется пустое значение </w:t>
            </w:r>
            <w:r w:rsidR="00C36368" w:rsidRPr="00D6371D">
              <w:t>«»</w:t>
            </w:r>
            <w:r w:rsidRPr="00D6371D">
              <w:t>.</w:t>
            </w:r>
          </w:p>
        </w:tc>
      </w:tr>
      <w:tr w:rsidR="00AC1A59" w:rsidRPr="00671F55" w:rsidTr="000F5C43">
        <w:tc>
          <w:tcPr>
            <w:tcW w:w="1145" w:type="pct"/>
            <w:shd w:val="clear" w:color="auto" w:fill="auto"/>
          </w:tcPr>
          <w:p w:rsidR="00AC1A59" w:rsidRPr="00F63ED1" w:rsidRDefault="00AC1A59" w:rsidP="00412DF7">
            <w:pPr>
              <w:pStyle w:val="ASFKTablenorm"/>
              <w:ind w:left="57" w:right="57"/>
            </w:pPr>
            <w:r>
              <w:t>ИПД</w:t>
            </w:r>
          </w:p>
        </w:tc>
        <w:tc>
          <w:tcPr>
            <w:tcW w:w="3855" w:type="pct"/>
            <w:shd w:val="clear" w:color="auto" w:fill="auto"/>
          </w:tcPr>
          <w:p w:rsidR="00AC1A59" w:rsidRPr="00F63ED1" w:rsidRDefault="00AC1A59" w:rsidP="00412DF7">
            <w:pPr>
              <w:pStyle w:val="ASFKTablenorm"/>
              <w:ind w:left="57" w:right="57"/>
            </w:pPr>
            <w:r>
              <w:t>Значение вводится вручную.</w:t>
            </w:r>
          </w:p>
        </w:tc>
      </w:tr>
      <w:tr w:rsidR="00AC1A59" w:rsidRPr="00671F55" w:rsidTr="000F5C43">
        <w:tc>
          <w:tcPr>
            <w:tcW w:w="1145" w:type="pct"/>
            <w:shd w:val="clear" w:color="auto" w:fill="auto"/>
          </w:tcPr>
          <w:p w:rsidR="00AC1A59" w:rsidRPr="00F63ED1" w:rsidRDefault="00AC1A59" w:rsidP="00412DF7">
            <w:pPr>
              <w:pStyle w:val="ASFKTablenorm"/>
              <w:ind w:left="57" w:right="57"/>
            </w:pPr>
            <w:r>
              <w:t>ПРД</w:t>
            </w:r>
          </w:p>
        </w:tc>
        <w:tc>
          <w:tcPr>
            <w:tcW w:w="3855"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к заполнению, если заполнены поля «ЕЛС» или «ЖКУ».</w:t>
            </w:r>
          </w:p>
        </w:tc>
      </w:tr>
      <w:tr w:rsidR="00AC1A59" w:rsidRPr="00671F55" w:rsidTr="000F5C43">
        <w:tc>
          <w:tcPr>
            <w:tcW w:w="1145" w:type="pct"/>
            <w:shd w:val="clear" w:color="auto" w:fill="auto"/>
          </w:tcPr>
          <w:p w:rsidR="00AC1A59" w:rsidRPr="00F63ED1" w:rsidRDefault="00AC1A59" w:rsidP="00412DF7">
            <w:pPr>
              <w:pStyle w:val="ASFKTablenorm"/>
              <w:ind w:left="57" w:right="57"/>
            </w:pPr>
            <w:r>
              <w:t>ЕЛС</w:t>
            </w:r>
          </w:p>
        </w:tc>
        <w:tc>
          <w:tcPr>
            <w:tcW w:w="3855"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«ЖКУ».</w:t>
            </w:r>
          </w:p>
        </w:tc>
      </w:tr>
      <w:tr w:rsidR="00AC1A59" w:rsidRPr="00671F55" w:rsidTr="000F5C43">
        <w:tc>
          <w:tcPr>
            <w:tcW w:w="1145" w:type="pct"/>
            <w:shd w:val="clear" w:color="auto" w:fill="auto"/>
          </w:tcPr>
          <w:p w:rsidR="00AC1A59" w:rsidRPr="00F63ED1" w:rsidRDefault="00AC1A59" w:rsidP="00412DF7">
            <w:pPr>
              <w:pStyle w:val="ASFKTablenorm"/>
              <w:ind w:left="57" w:right="57"/>
            </w:pPr>
            <w:r>
              <w:t>ЖКУ</w:t>
            </w:r>
          </w:p>
        </w:tc>
        <w:tc>
          <w:tcPr>
            <w:tcW w:w="3855"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«ЕЛС».</w:t>
            </w:r>
          </w:p>
        </w:tc>
      </w:tr>
      <w:tr w:rsidR="005427D5" w:rsidRPr="00671F55" w:rsidTr="000F5C43">
        <w:tc>
          <w:tcPr>
            <w:tcW w:w="1145" w:type="pct"/>
            <w:shd w:val="clear" w:color="auto" w:fill="auto"/>
          </w:tcPr>
          <w:p w:rsidR="005427D5" w:rsidRDefault="005427D5" w:rsidP="00412DF7">
            <w:pPr>
              <w:pStyle w:val="ASFKTablenorm"/>
              <w:ind w:left="57" w:right="57"/>
            </w:pPr>
            <w:r>
              <w:t xml:space="preserve">Вид дохода </w:t>
            </w:r>
          </w:p>
        </w:tc>
        <w:tc>
          <w:tcPr>
            <w:tcW w:w="3855" w:type="pct"/>
            <w:shd w:val="clear" w:color="auto" w:fill="auto"/>
          </w:tcPr>
          <w:p w:rsidR="005427D5" w:rsidRDefault="005427D5" w:rsidP="00412DF7">
            <w:pPr>
              <w:pStyle w:val="ASFKTablenorm"/>
              <w:ind w:left="57" w:right="57"/>
            </w:pPr>
            <w:r>
              <w:t>Заполняется автоматически при импорте документа.</w:t>
            </w:r>
          </w:p>
          <w:p w:rsidR="005427D5" w:rsidRDefault="005427D5" w:rsidP="00412DF7">
            <w:pPr>
              <w:pStyle w:val="ASFKTablenorm"/>
              <w:ind w:left="57" w:right="57"/>
            </w:pPr>
            <w:r>
              <w:t>При ручном вводе документа заполняется пользователем путем выбора из списка значений: 1, 2, 3.</w:t>
            </w:r>
          </w:p>
        </w:tc>
      </w:tr>
      <w:tr w:rsidR="002105B4" w:rsidRPr="00075FE2" w:rsidTr="000F5C43">
        <w:tc>
          <w:tcPr>
            <w:tcW w:w="1145" w:type="pct"/>
            <w:shd w:val="clear" w:color="auto" w:fill="auto"/>
          </w:tcPr>
          <w:p w:rsidR="002105B4" w:rsidRPr="00507177" w:rsidRDefault="002105B4" w:rsidP="00412DF7">
            <w:pPr>
              <w:pStyle w:val="ASFKTablenorm"/>
              <w:ind w:left="57" w:right="57"/>
            </w:pPr>
            <w:r w:rsidRPr="00507177">
              <w:lastRenderedPageBreak/>
              <w:t>Назначение платежа</w:t>
            </w:r>
          </w:p>
          <w:p w:rsidR="002105B4" w:rsidRPr="00507177" w:rsidRDefault="002105B4" w:rsidP="00412DF7">
            <w:pPr>
              <w:pStyle w:val="ASFKTablenorm"/>
              <w:ind w:left="57" w:right="57"/>
            </w:pPr>
            <w:r w:rsidRPr="00507177">
              <w:t>(Примечание)</w:t>
            </w:r>
          </w:p>
        </w:tc>
        <w:tc>
          <w:tcPr>
            <w:tcW w:w="3855" w:type="pct"/>
            <w:shd w:val="clear" w:color="auto" w:fill="auto"/>
          </w:tcPr>
          <w:p w:rsidR="002105B4" w:rsidRPr="00D6371D" w:rsidRDefault="002105B4" w:rsidP="00412DF7">
            <w:pPr>
              <w:pStyle w:val="ASFKTablenorm"/>
              <w:ind w:left="57" w:right="57"/>
            </w:pPr>
            <w:r w:rsidRPr="00D6371D">
              <w:t>Значение вводится вручную или заполняется по шаблону назначений платежа.</w:t>
            </w:r>
          </w:p>
          <w:p w:rsidR="002105B4" w:rsidRPr="00D6371D" w:rsidRDefault="002105B4" w:rsidP="00412DF7">
            <w:pPr>
              <w:pStyle w:val="ASFKTablenorm"/>
              <w:ind w:left="57" w:right="57"/>
            </w:pPr>
            <w:r w:rsidRPr="00D6371D">
              <w:t xml:space="preserve">Также возможен выбор назначения платежа из справочника </w:t>
            </w:r>
            <w:r w:rsidR="001F20AD" w:rsidRPr="00D6371D">
              <w:t>«</w:t>
            </w:r>
            <w:r w:rsidRPr="00D6371D">
              <w:t>Справочник соответствия кодов видов расходов основным типовым направлениям выплат</w:t>
            </w:r>
            <w:r w:rsidR="001F20AD" w:rsidRPr="00D6371D">
              <w:t>»</w:t>
            </w:r>
            <w:r w:rsidRPr="00D6371D">
              <w:t xml:space="preserve">. Выбранное значение из справочника добавляется к введенному значению поля </w:t>
            </w:r>
            <w:r w:rsidR="001F20AD" w:rsidRPr="00D6371D">
              <w:t>«</w:t>
            </w:r>
            <w:r w:rsidRPr="00D6371D">
              <w:t>Назначение платежа</w:t>
            </w:r>
            <w:r w:rsidR="001F20AD" w:rsidRPr="00D6371D">
              <w:t>»</w:t>
            </w:r>
            <w:r w:rsidRPr="00D6371D">
              <w:t xml:space="preserve">. </w:t>
            </w:r>
          </w:p>
          <w:p w:rsidR="002105B4" w:rsidRPr="002105B4" w:rsidRDefault="002105B4" w:rsidP="00412DF7">
            <w:pPr>
              <w:pStyle w:val="ASFKTablenorm"/>
              <w:ind w:left="57" w:right="57"/>
            </w:pPr>
            <w:r w:rsidRPr="00D6371D">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w:t>
            </w:r>
            <w:r w:rsidRPr="002105B4">
              <w:t xml:space="preserve"> значению КВР.</w:t>
            </w:r>
          </w:p>
        </w:tc>
      </w:tr>
      <w:tr w:rsidR="000F5C43" w:rsidRPr="00075FE2" w:rsidTr="000F5C43">
        <w:tc>
          <w:tcPr>
            <w:tcW w:w="1145" w:type="pct"/>
            <w:shd w:val="clear" w:color="auto" w:fill="auto"/>
          </w:tcPr>
          <w:p w:rsidR="000F5C43" w:rsidRPr="00F63ED1" w:rsidRDefault="000F5C43" w:rsidP="000F5C43">
            <w:pPr>
              <w:pStyle w:val="ASFKTablenorm"/>
              <w:ind w:left="57" w:right="57"/>
            </w:pPr>
            <w:r>
              <w:t>Номер реестровой записи</w:t>
            </w:r>
          </w:p>
        </w:tc>
        <w:tc>
          <w:tcPr>
            <w:tcW w:w="3855" w:type="pct"/>
            <w:shd w:val="clear" w:color="auto" w:fill="auto"/>
          </w:tcPr>
          <w:p w:rsidR="000F5C43" w:rsidRPr="00F63ED1" w:rsidRDefault="000F5C43" w:rsidP="000F5C43">
            <w:pPr>
              <w:pStyle w:val="ASFKTablenorm"/>
              <w:ind w:left="57" w:right="57"/>
            </w:pPr>
            <w:r w:rsidRPr="00B73ED3">
              <w:t>Заполняется автоматически при импорте документа или вручную.</w:t>
            </w:r>
          </w:p>
        </w:tc>
      </w:tr>
      <w:tr w:rsidR="000F5C43" w:rsidRPr="00075FE2" w:rsidTr="000F5C43">
        <w:tc>
          <w:tcPr>
            <w:tcW w:w="1145" w:type="pct"/>
            <w:shd w:val="clear" w:color="auto" w:fill="auto"/>
          </w:tcPr>
          <w:p w:rsidR="000F5C43" w:rsidRPr="00F63ED1" w:rsidRDefault="000F5C43" w:rsidP="000F5C43">
            <w:pPr>
              <w:pStyle w:val="ASFKTablenorm"/>
              <w:ind w:left="57" w:right="57"/>
            </w:pPr>
            <w:r>
              <w:t>Идентификатор документа о приемке/этапа</w:t>
            </w:r>
          </w:p>
        </w:tc>
        <w:tc>
          <w:tcPr>
            <w:tcW w:w="3855" w:type="pct"/>
            <w:shd w:val="clear" w:color="auto" w:fill="auto"/>
          </w:tcPr>
          <w:p w:rsidR="000F5C43" w:rsidRPr="00F63ED1" w:rsidRDefault="000F5C43" w:rsidP="000F5C43">
            <w:pPr>
              <w:pStyle w:val="ASFKTablenorm"/>
              <w:ind w:left="57" w:right="57"/>
            </w:pPr>
            <w:r w:rsidRPr="00B73ED3">
              <w:t>Заполняется автоматически при импорте документа или вручную.</w:t>
            </w:r>
          </w:p>
        </w:tc>
      </w:tr>
      <w:tr w:rsidR="000F5C43" w:rsidRPr="00075FE2" w:rsidTr="000F5C43">
        <w:tc>
          <w:tcPr>
            <w:tcW w:w="1145" w:type="pct"/>
            <w:shd w:val="clear" w:color="auto" w:fill="auto"/>
          </w:tcPr>
          <w:p w:rsidR="000F5C43" w:rsidRPr="00F63ED1" w:rsidRDefault="000F5C43" w:rsidP="000F5C43">
            <w:pPr>
              <w:pStyle w:val="ASFKTablenorm"/>
              <w:ind w:left="57" w:right="57"/>
            </w:pPr>
            <w:r>
              <w:t>Вид реестра</w:t>
            </w:r>
          </w:p>
        </w:tc>
        <w:tc>
          <w:tcPr>
            <w:tcW w:w="3855" w:type="pct"/>
            <w:shd w:val="clear" w:color="auto" w:fill="auto"/>
          </w:tcPr>
          <w:p w:rsidR="000F5C43" w:rsidRDefault="000F5C43" w:rsidP="000F5C43">
            <w:pPr>
              <w:pStyle w:val="ASFKTablenorm"/>
              <w:ind w:left="57" w:right="57"/>
            </w:pPr>
            <w:r>
              <w:t>При ручном вводе документа заполняется пользователем путем выбора из списка значений:</w:t>
            </w:r>
          </w:p>
          <w:p w:rsidR="000F5C43" w:rsidRDefault="000F5C43" w:rsidP="000F5C43">
            <w:pPr>
              <w:pStyle w:val="ASFKTableListMark"/>
            </w:pPr>
            <w:r>
              <w:t xml:space="preserve">01 </w:t>
            </w:r>
            <w:r w:rsidR="009839CB">
              <w:t>–</w:t>
            </w:r>
            <w:r>
              <w:t xml:space="preserve"> Реестр соглашений;</w:t>
            </w:r>
          </w:p>
          <w:p w:rsidR="000F5C43" w:rsidRDefault="000F5C43" w:rsidP="000F5C43">
            <w:pPr>
              <w:pStyle w:val="ASFKTableListMark"/>
            </w:pPr>
            <w:r>
              <w:t xml:space="preserve">02 </w:t>
            </w:r>
            <w:r w:rsidR="009839CB">
              <w:t>–</w:t>
            </w:r>
            <w:r>
              <w:t xml:space="preserve"> Реестр контрактов (открытый); </w:t>
            </w:r>
          </w:p>
          <w:p w:rsidR="000F5C43" w:rsidRPr="00F63ED1" w:rsidRDefault="000F5C43" w:rsidP="000F5C43">
            <w:pPr>
              <w:pStyle w:val="ASFKTableListMark"/>
            </w:pPr>
            <w:r>
              <w:t xml:space="preserve">03 </w:t>
            </w:r>
            <w:r w:rsidR="009839CB">
              <w:t>–</w:t>
            </w:r>
            <w:r>
              <w:t xml:space="preserve"> Реестр контрактов (закрытый).</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Группа полей </w:t>
            </w:r>
            <w:r w:rsidR="001F20AD">
              <w:t>«</w:t>
            </w:r>
            <w:r w:rsidRPr="00075FE2">
              <w:t>Раздел 2. Реквизиты документа-основания (табличное поле)</w:t>
            </w:r>
            <w:r w:rsidR="001F20AD">
              <w:t>»</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Вид</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Номер</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Дата</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 или выбирается из системного календаря.</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Предмет</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bl>
    <w:p w:rsidR="00934F07" w:rsidRPr="00B11F4A" w:rsidRDefault="00934F07" w:rsidP="00BB52A1">
      <w:pPr>
        <w:pStyle w:val="ASFKNormal"/>
      </w:pPr>
      <w:r w:rsidRPr="00B11F4A">
        <w:t xml:space="preserve">Табличный блок </w:t>
      </w:r>
      <w:r w:rsidR="001F20AD">
        <w:t>«</w:t>
      </w:r>
      <w:r w:rsidRPr="00B11F4A">
        <w:t>Раздел 2. Реквизиты документа основания</w:t>
      </w:r>
      <w:r w:rsidR="001F20AD">
        <w:t>»</w:t>
      </w:r>
      <w:r w:rsidRPr="00B11F4A">
        <w:t xml:space="preserve"> закладки </w:t>
      </w:r>
      <w:r w:rsidR="001F20AD">
        <w:t>«</w:t>
      </w:r>
      <w:r w:rsidRPr="00B11F4A">
        <w:t>Заголовок, Раздел 1, 2</w:t>
      </w:r>
      <w:r w:rsidR="001F20AD">
        <w:t>»</w:t>
      </w:r>
      <w:r w:rsidRPr="00B11F4A">
        <w:t xml:space="preserve"> (</w:t>
      </w:r>
      <w:r w:rsidR="006418FD">
        <w:t>см.</w:t>
      </w:r>
      <w:r w:rsidR="006418FD" w:rsidRPr="005D1671">
        <w:t> </w:t>
      </w:r>
      <w:r w:rsidRPr="00B11F4A">
        <w:t>рис. </w:t>
      </w:r>
      <w:r w:rsidRPr="00B11F4A">
        <w:fldChar w:fldCharType="begin"/>
      </w:r>
      <w:r w:rsidRPr="00B11F4A">
        <w:instrText xml:space="preserve"> REF _Ref230769977 \h  \* MERGEFORMAT </w:instrText>
      </w:r>
      <w:r w:rsidRPr="00B11F4A">
        <w:fldChar w:fldCharType="separate"/>
      </w:r>
      <w:r w:rsidR="00F67D07">
        <w:t>14</w:t>
      </w:r>
      <w:r w:rsidRPr="00B11F4A">
        <w:fldChar w:fldCharType="end"/>
      </w:r>
      <w:r w:rsidRPr="00B11F4A">
        <w:t xml:space="preserve">) содержит строки реквизитов документа-основания, приведенные </w:t>
      </w:r>
      <w:r>
        <w:t>в таблице </w:t>
      </w:r>
      <w:r w:rsidRPr="00B11F4A">
        <w:fldChar w:fldCharType="begin"/>
      </w:r>
      <w:r w:rsidRPr="00B11F4A">
        <w:instrText xml:space="preserve"> REF _Ref317611901 \h  \* MERGEFORMAT </w:instrText>
      </w:r>
      <w:r w:rsidRPr="00B11F4A">
        <w:fldChar w:fldCharType="separate"/>
      </w:r>
      <w:r w:rsidR="00F67D07">
        <w:t>5</w:t>
      </w:r>
      <w:r w:rsidRPr="00B11F4A">
        <w:fldChar w:fldCharType="end"/>
      </w:r>
      <w:r w:rsidRPr="00B11F4A">
        <w:t xml:space="preserve">. Для заполнения полей и добавления записи в таблицу Раздела 2 следует нажать на кнопку </w:t>
      </w:r>
      <w:r w:rsidR="00E65C78">
        <w:rPr>
          <w:noProof/>
        </w:rPr>
        <w:drawing>
          <wp:inline distT="0" distB="0" distL="0" distR="0">
            <wp:extent cx="186690" cy="186690"/>
            <wp:effectExtent l="0" t="0" r="0" b="0"/>
            <wp:docPr id="83" name="Рисунок 8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_Ref249173566 \h  \* MERGEFORMAT </w:instrText>
      </w:r>
      <w:r w:rsidRPr="00B11F4A">
        <w:fldChar w:fldCharType="separate"/>
      </w:r>
      <w:r w:rsidR="00F67D07">
        <w:t>15</w:t>
      </w:r>
      <w:r w:rsidRPr="00B11F4A">
        <w:fldChar w:fldCharType="end"/>
      </w:r>
      <w:r w:rsidRPr="00B11F4A">
        <w:t>).</w:t>
      </w:r>
    </w:p>
    <w:p w:rsidR="00934F07" w:rsidRPr="005200FF" w:rsidRDefault="00E65C78" w:rsidP="00934F07">
      <w:pPr>
        <w:pStyle w:val="ASFKFigure"/>
      </w:pPr>
      <w:r>
        <w:rPr>
          <w:noProof/>
        </w:rPr>
        <w:drawing>
          <wp:inline distT="0" distB="0" distL="0" distR="0">
            <wp:extent cx="6116955" cy="1553845"/>
            <wp:effectExtent l="0" t="0" r="0" b="0"/>
            <wp:docPr id="84" name="Рисунок 84"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доб"/>
                    <pic:cNvPicPr>
                      <a:picLocks noChangeAspect="1" noChangeArrowheads="1"/>
                    </pic:cNvPicPr>
                  </pic:nvPicPr>
                  <pic:blipFill>
                    <a:blip r:embed="rId74">
                      <a:lum bright="-10000" contrast="20000"/>
                      <a:extLst>
                        <a:ext uri="{28A0092B-C50C-407E-A947-70E740481C1C}">
                          <a14:useLocalDpi xmlns:a14="http://schemas.microsoft.com/office/drawing/2010/main" val="0"/>
                        </a:ext>
                      </a:extLst>
                    </a:blip>
                    <a:srcRect/>
                    <a:stretch>
                      <a:fillRect/>
                    </a:stretch>
                  </pic:blipFill>
                  <pic:spPr bwMode="auto">
                    <a:xfrm>
                      <a:off x="0" y="0"/>
                      <a:ext cx="6116955" cy="155384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3" w:name="_Ref249173566"/>
      <w:bookmarkStart w:id="344" w:name="_Toc95746088"/>
      <w:r w:rsidR="00F67D07">
        <w:rPr>
          <w:noProof/>
        </w:rPr>
        <w:t>15</w:t>
      </w:r>
      <w:bookmarkEnd w:id="343"/>
      <w:r w:rsidRPr="00B11F4A">
        <w:fldChar w:fldCharType="end"/>
      </w:r>
      <w:r w:rsidRPr="00B11F4A">
        <w:t xml:space="preserve">. </w:t>
      </w:r>
      <w:r w:rsidR="00F9698D">
        <w:t>Форма «Добавление записи»</w:t>
      </w:r>
      <w:bookmarkEnd w:id="344"/>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934F07" w:rsidRPr="00B11F4A" w:rsidRDefault="001F20AD" w:rsidP="00934F07">
      <w:pPr>
        <w:pStyle w:val="ASFKListmark1"/>
      </w:pPr>
      <w:r>
        <w:t>«</w:t>
      </w:r>
      <w:r w:rsidR="00934F07" w:rsidRPr="00B11F4A">
        <w:t>Вид</w:t>
      </w:r>
      <w:r>
        <w:t>»</w:t>
      </w:r>
      <w:r w:rsidR="00934F07" w:rsidRPr="00B11F4A">
        <w:t xml:space="preserve"> – вид</w:t>
      </w:r>
      <w:r w:rsidR="00F9698D">
        <w:t xml:space="preserve"> документа-основания (договора);</w:t>
      </w:r>
    </w:p>
    <w:p w:rsidR="00934F07" w:rsidRPr="00B11F4A" w:rsidRDefault="001F20AD" w:rsidP="00934F07">
      <w:pPr>
        <w:pStyle w:val="ASFKListmark1"/>
      </w:pPr>
      <w:r>
        <w:t>«</w:t>
      </w:r>
      <w:r w:rsidR="00934F07" w:rsidRPr="00B11F4A">
        <w:t>Номер</w:t>
      </w:r>
      <w:r>
        <w:t>»</w:t>
      </w:r>
      <w:r w:rsidR="00934F07" w:rsidRPr="00B11F4A">
        <w:t xml:space="preserve"> – номер документа-основани</w:t>
      </w:r>
      <w:r w:rsidR="00F9698D">
        <w:t>я;</w:t>
      </w:r>
    </w:p>
    <w:p w:rsidR="00934F07" w:rsidRPr="00B11F4A" w:rsidRDefault="001F20AD" w:rsidP="00934F07">
      <w:pPr>
        <w:pStyle w:val="ASFKListmark1"/>
      </w:pPr>
      <w:r>
        <w:t>«</w:t>
      </w:r>
      <w:r w:rsidR="00934F07" w:rsidRPr="00B11F4A">
        <w:t>Дата</w:t>
      </w:r>
      <w:r>
        <w:t>»</w:t>
      </w:r>
      <w:r w:rsidR="00934F07" w:rsidRPr="00B11F4A">
        <w:t xml:space="preserve"> – дата документа-основания</w:t>
      </w:r>
      <w:r w:rsidR="00F9698D">
        <w:t>; в</w:t>
      </w:r>
      <w:r w:rsidR="00934F07" w:rsidRPr="00B11F4A">
        <w:t>озможе</w:t>
      </w:r>
      <w:r w:rsidR="00934F07">
        <w:t xml:space="preserve">н выбор значения из системного </w:t>
      </w:r>
      <w:r w:rsidR="00F9698D">
        <w:t>к</w:t>
      </w:r>
      <w:r w:rsidR="00934F07" w:rsidRPr="00C11CE5">
        <w:t>а</w:t>
      </w:r>
      <w:r w:rsidR="00934F07" w:rsidRPr="00B11F4A">
        <w:t>лен</w:t>
      </w:r>
      <w:r w:rsidR="00F9698D">
        <w:t>даря;</w:t>
      </w:r>
    </w:p>
    <w:p w:rsidR="00934F07" w:rsidRPr="00B11F4A" w:rsidRDefault="001F20AD" w:rsidP="00934F07">
      <w:pPr>
        <w:pStyle w:val="ASFKListmark1"/>
      </w:pPr>
      <w:r>
        <w:t>«</w:t>
      </w:r>
      <w:r w:rsidR="00934F07" w:rsidRPr="00B11F4A">
        <w:t>Предмет</w:t>
      </w:r>
      <w:r>
        <w:t>»</w:t>
      </w:r>
      <w:r w:rsidR="00934F07" w:rsidRPr="00B11F4A">
        <w:t xml:space="preserve"> – предмет договора.</w:t>
      </w:r>
    </w:p>
    <w:p w:rsidR="00934F07" w:rsidRPr="00B11F4A" w:rsidRDefault="00F9698D" w:rsidP="00BB52A1">
      <w:pPr>
        <w:pStyle w:val="ASFKNormal"/>
      </w:pPr>
      <w:r w:rsidRPr="00B11F4A">
        <w:lastRenderedPageBreak/>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w:t>
      </w:r>
      <w:r w:rsidRPr="00B11F4A">
        <w:t xml:space="preserve">представлена </w:t>
      </w:r>
      <w:r>
        <w:t>н</w:t>
      </w:r>
      <w:r w:rsidR="00934F07" w:rsidRPr="00B11F4A">
        <w:t>а рисунке</w:t>
      </w:r>
      <w:r w:rsidR="006418FD" w:rsidRPr="005D1671">
        <w:t> </w:t>
      </w:r>
      <w:r w:rsidR="00934F07" w:rsidRPr="00B11F4A">
        <w:fldChar w:fldCharType="begin"/>
      </w:r>
      <w:r w:rsidR="00934F07" w:rsidRPr="00B11F4A">
        <w:instrText xml:space="preserve"> REF _Ref230777838 \h  \* MERGEFORMAT </w:instrText>
      </w:r>
      <w:r w:rsidR="00934F07" w:rsidRPr="00B11F4A">
        <w:fldChar w:fldCharType="separate"/>
      </w:r>
      <w:r w:rsidR="00F67D07">
        <w:t>16</w:t>
      </w:r>
      <w:r w:rsidR="00934F07" w:rsidRPr="00B11F4A">
        <w:fldChar w:fldCharType="end"/>
      </w:r>
      <w:r w:rsidR="00934F07" w:rsidRPr="00B11F4A">
        <w:t>.</w:t>
      </w:r>
    </w:p>
    <w:p w:rsidR="00934F07" w:rsidRPr="005200FF" w:rsidRDefault="00E65C78" w:rsidP="00934F07">
      <w:pPr>
        <w:pStyle w:val="ASFKFigure"/>
      </w:pPr>
      <w:r>
        <w:rPr>
          <w:noProof/>
        </w:rPr>
        <w:drawing>
          <wp:inline distT="0" distB="0" distL="0" distR="0">
            <wp:extent cx="6223000" cy="3391535"/>
            <wp:effectExtent l="0" t="0" r="0" b="0"/>
            <wp:docPr id="85" name="Рисунок 85"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раз"/>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6223000" cy="339153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5" w:name="_Ref230777838"/>
      <w:bookmarkStart w:id="346" w:name="_Toc95746089"/>
      <w:r w:rsidR="00F67D07">
        <w:rPr>
          <w:noProof/>
        </w:rPr>
        <w:t>16</w:t>
      </w:r>
      <w:bookmarkEnd w:id="345"/>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Раздел 3,</w:t>
      </w:r>
      <w:r>
        <w:t xml:space="preserve"> </w:t>
      </w:r>
      <w:r w:rsidRPr="00B11F4A">
        <w:t>4,</w:t>
      </w:r>
      <w:r>
        <w:t xml:space="preserve"> </w:t>
      </w:r>
      <w:r w:rsidRPr="00B11F4A">
        <w:t>5</w:t>
      </w:r>
      <w:r>
        <w:t xml:space="preserve"> (2)</w:t>
      </w:r>
      <w:r w:rsidR="001F20AD">
        <w:t>»</w:t>
      </w:r>
      <w:bookmarkEnd w:id="346"/>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r w:rsidRPr="00B11F4A">
        <w:t xml:space="preserve">, </w:t>
      </w:r>
      <w:r w:rsidR="00F9698D">
        <w:t>приведен в таблице</w:t>
      </w:r>
      <w:r w:rsidR="006418FD" w:rsidRPr="005D1671">
        <w:t> </w:t>
      </w:r>
      <w:r w:rsidRPr="00B11F4A">
        <w:fldChar w:fldCharType="begin"/>
      </w:r>
      <w:r w:rsidRPr="00B11F4A">
        <w:instrText xml:space="preserve"> REF _Ref319496057 \h  \* MERGEFORMAT </w:instrText>
      </w:r>
      <w:r w:rsidRPr="00B11F4A">
        <w:fldChar w:fldCharType="separate"/>
      </w:r>
      <w:r w:rsidR="00F67D07">
        <w:t>6</w:t>
      </w:r>
      <w:r w:rsidRPr="00B11F4A">
        <w:fldChar w:fldCharType="end"/>
      </w:r>
      <w:r w:rsidRPr="00B11F4A">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7" w:name="_Ref319496057"/>
      <w:bookmarkStart w:id="348" w:name="_Toc95745939"/>
      <w:r w:rsidR="00F67D07">
        <w:rPr>
          <w:noProof/>
        </w:rPr>
        <w:t>6</w:t>
      </w:r>
      <w:bookmarkEnd w:id="347"/>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bookmarkEnd w:id="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2"/>
        <w:gridCol w:w="7189"/>
      </w:tblGrid>
      <w:tr w:rsidR="00EE2071" w:rsidRPr="00424CF0" w:rsidTr="00412DF7">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Описание</w:t>
            </w:r>
            <w:r>
              <w:t xml:space="preserve"> поля</w:t>
            </w:r>
          </w:p>
        </w:tc>
      </w:tr>
      <w:tr w:rsidR="00EE2071" w:rsidRPr="00424CF0" w:rsidTr="00412DF7">
        <w:tc>
          <w:tcPr>
            <w:tcW w:w="5000" w:type="pct"/>
            <w:gridSpan w:val="2"/>
            <w:shd w:val="clear" w:color="auto" w:fill="auto"/>
          </w:tcPr>
          <w:p w:rsidR="00EE2071" w:rsidRPr="00D0193D" w:rsidRDefault="00EE2071" w:rsidP="00412DF7">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Наименование</w:t>
            </w:r>
          </w:p>
        </w:tc>
        <w:tc>
          <w:tcPr>
            <w:tcW w:w="3732" w:type="pct"/>
            <w:shd w:val="clear" w:color="auto" w:fill="auto"/>
          </w:tcPr>
          <w:p w:rsidR="00EE2071" w:rsidRPr="00D0193D" w:rsidRDefault="00EE2071" w:rsidP="00412DF7">
            <w:pPr>
              <w:pStyle w:val="ASFKTablenorm"/>
              <w:ind w:left="57" w:right="57"/>
            </w:pPr>
            <w:r w:rsidRPr="00424CF0">
              <w:t>Значение вводится вручную или выбирается из справочника поставщ</w:t>
            </w:r>
            <w:r w:rsidRPr="00D0193D">
              <w:t>иков.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ИНН</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412DF7">
            <w:pPr>
              <w:pStyle w:val="ASFKTablenorm"/>
              <w:ind w:left="57" w:right="57"/>
            </w:pPr>
            <w:r w:rsidRPr="00424CF0">
              <w:t>После автозаполнения поле доступно для редактирования.</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КПП</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412DF7">
            <w:pPr>
              <w:pStyle w:val="ASFKTablenorm"/>
              <w:ind w:left="57" w:right="57"/>
            </w:pPr>
            <w:r w:rsidRPr="00424CF0">
              <w:t>После автозаполнения поле доступно для редактирования.</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поставщика</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EE2071" w:rsidRPr="00424CF0" w:rsidRDefault="00EE2071" w:rsidP="00412DF7">
            <w:pPr>
              <w:pStyle w:val="ASFKTablenorm"/>
              <w:ind w:left="57" w:right="57"/>
            </w:pPr>
            <w:r w:rsidRPr="00424CF0">
              <w:t>Поле не обязательно для заполнения.</w:t>
            </w:r>
          </w:p>
          <w:p w:rsidR="00EE2071" w:rsidRPr="00424CF0" w:rsidRDefault="00EE2071" w:rsidP="00412DF7">
            <w:pPr>
              <w:pStyle w:val="ASFKTablenorm"/>
              <w:ind w:left="57" w:right="57"/>
            </w:pPr>
            <w:r w:rsidRPr="00424CF0">
              <w:t>Поле скрыто для просмотра пользователям.</w:t>
            </w:r>
          </w:p>
        </w:tc>
      </w:tr>
      <w:tr w:rsidR="00EE2071" w:rsidRPr="00424CF0" w:rsidTr="00412DF7">
        <w:tc>
          <w:tcPr>
            <w:tcW w:w="1268" w:type="pct"/>
            <w:shd w:val="clear" w:color="auto" w:fill="auto"/>
          </w:tcPr>
          <w:p w:rsidR="00EE2071" w:rsidRPr="00D0193D" w:rsidRDefault="00EE2071" w:rsidP="00412DF7">
            <w:pPr>
              <w:pStyle w:val="ASFKTablenorm"/>
              <w:ind w:left="57" w:right="57"/>
            </w:pPr>
            <w:r>
              <w:lastRenderedPageBreak/>
              <w:t>Лиц. С</w:t>
            </w:r>
            <w:r w:rsidRPr="00D0193D">
              <w:t>чёт</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EE2071" w:rsidRPr="00D0193D" w:rsidRDefault="00EE2071" w:rsidP="00412DF7">
            <w:pPr>
              <w:pStyle w:val="ASFKTablenorm"/>
              <w:ind w:left="57" w:right="57"/>
            </w:pPr>
            <w:r w:rsidRPr="00424CF0">
              <w:t xml:space="preserve">Может быть отредактировано вручную, либо выбором из </w:t>
            </w:r>
            <w:r>
              <w:t>справочника «Информация о ЛС»</w:t>
            </w:r>
            <w:r w:rsidRPr="00D0193D">
              <w:t>.</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t xml:space="preserve">Банк. </w:t>
            </w:r>
            <w:r w:rsidRPr="00D0193D">
              <w:t>Счет</w:t>
            </w:r>
          </w:p>
        </w:tc>
        <w:tc>
          <w:tcPr>
            <w:tcW w:w="3732" w:type="pct"/>
            <w:shd w:val="clear" w:color="auto" w:fill="auto"/>
          </w:tcPr>
          <w:p w:rsidR="00EE2071" w:rsidRPr="00424CF0" w:rsidRDefault="00EE2071" w:rsidP="00412DF7">
            <w:pPr>
              <w:pStyle w:val="ASFKTablenorm"/>
              <w:ind w:left="57" w:right="57"/>
            </w:pPr>
            <w:r w:rsidRPr="00424CF0">
              <w:t>Номер банковского счета получателя платежа.</w:t>
            </w:r>
          </w:p>
          <w:p w:rsidR="00EE2071" w:rsidRPr="00D0193D" w:rsidRDefault="00EE2071" w:rsidP="00412DF7">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EE2071" w:rsidRPr="00D0193D" w:rsidRDefault="00EE2071" w:rsidP="00412DF7">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 Банка</w:t>
            </w:r>
          </w:p>
        </w:tc>
        <w:tc>
          <w:tcPr>
            <w:tcW w:w="3732" w:type="pct"/>
            <w:shd w:val="clear" w:color="auto" w:fill="auto"/>
          </w:tcPr>
          <w:p w:rsidR="00EE2071" w:rsidRPr="00424CF0" w:rsidRDefault="00EE2071" w:rsidP="00412DF7">
            <w:pPr>
              <w:pStyle w:val="ASFKTablenorm"/>
              <w:ind w:left="57" w:right="57"/>
            </w:pPr>
            <w:r w:rsidRPr="00424CF0">
              <w:t>Наименование банка.</w:t>
            </w:r>
          </w:p>
          <w:p w:rsidR="00EE2071" w:rsidRPr="00D0193D" w:rsidRDefault="00EE2071" w:rsidP="00412DF7">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412DF7">
            <w:pPr>
              <w:pStyle w:val="ASFKTablenorm"/>
              <w:ind w:left="57" w:right="57"/>
            </w:pPr>
            <w:r w:rsidRPr="00424CF0">
              <w:t>Поле открыто на редактирование.</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БИК/SWIFT</w:t>
            </w:r>
          </w:p>
        </w:tc>
        <w:tc>
          <w:tcPr>
            <w:tcW w:w="3732" w:type="pct"/>
            <w:shd w:val="clear" w:color="auto" w:fill="auto"/>
          </w:tcPr>
          <w:p w:rsidR="00EE2071" w:rsidRPr="00424CF0" w:rsidRDefault="00EE2071" w:rsidP="00412DF7">
            <w:pPr>
              <w:pStyle w:val="ASFKTablenorm"/>
              <w:ind w:left="57" w:right="57"/>
            </w:pPr>
            <w:r w:rsidRPr="00424CF0">
              <w:t>Значение заполняется вручную или выбирается из справочника Банков.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Корсчет</w:t>
            </w:r>
          </w:p>
        </w:tc>
        <w:tc>
          <w:tcPr>
            <w:tcW w:w="3732" w:type="pct"/>
            <w:shd w:val="clear" w:color="auto" w:fill="auto"/>
          </w:tcPr>
          <w:p w:rsidR="00EE2071" w:rsidRDefault="00EE2071" w:rsidP="00412DF7">
            <w:pPr>
              <w:pStyle w:val="ASFKTablenorm"/>
              <w:ind w:left="57" w:right="57"/>
            </w:pPr>
            <w:r w:rsidRPr="00424CF0">
              <w:t>Корреспондентский счет банка.</w:t>
            </w:r>
          </w:p>
          <w:p w:rsidR="00DF7F74" w:rsidRDefault="00DF7F74" w:rsidP="00412DF7">
            <w:pPr>
              <w:pStyle w:val="ASFKTablenorm"/>
              <w:ind w:left="57" w:right="57"/>
            </w:pPr>
            <w:r>
              <w:t>В случае если в поле «Банк.счет» указан Казначейский счет (значение начинается на «0»), то поле «Корсчет»</w:t>
            </w:r>
            <w:r w:rsidR="0010036B">
              <w:t xml:space="preserve"> автоматически</w:t>
            </w:r>
            <w:r>
              <w:t xml:space="preserve">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w:t>
            </w:r>
            <w:r w:rsidR="0010036B">
              <w:t>ется</w:t>
            </w:r>
            <w:r>
              <w:t>.</w:t>
            </w:r>
          </w:p>
          <w:p w:rsidR="00DF7F74" w:rsidRPr="00424CF0" w:rsidRDefault="00DF7F74" w:rsidP="00412DF7">
            <w:pPr>
              <w:pStyle w:val="ASFKTablenorm"/>
              <w:ind w:left="57" w:right="57"/>
            </w:pPr>
            <w:r>
              <w:t>В случае если в поле «Банк.счет» указан Бан</w:t>
            </w:r>
            <w:r w:rsidR="00F1755C">
              <w:t xml:space="preserve">ковский счет (значение </w:t>
            </w:r>
            <w:r>
              <w:t xml:space="preserve">начинается не на «0»), то поле «Корсчет» </w:t>
            </w:r>
            <w:r w:rsidR="00AE7B38">
              <w:t xml:space="preserve">автоматически </w:t>
            </w:r>
            <w:r>
              <w:t>заполня</w:t>
            </w:r>
            <w:r w:rsidR="00F1755C">
              <w:t>ется</w:t>
            </w:r>
            <w:r>
              <w:t xml:space="preserve"> значением из справочника банков, после того как пользователь заполнит поле «БИК».</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412DF7">
            <w:pPr>
              <w:pStyle w:val="ASFKTablenorm"/>
              <w:ind w:left="57" w:right="57"/>
            </w:pPr>
            <w:r w:rsidRPr="00424CF0">
              <w:t>Поле открыто на редактирование.</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rsidRPr="00424CF0">
              <w:t xml:space="preserve">Группа полей </w:t>
            </w:r>
            <w:r>
              <w:t>«</w:t>
            </w:r>
            <w:r w:rsidRPr="00424CF0">
              <w:t>Раздел 4. Реквизиты налоговых платежей</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Статус</w:t>
            </w:r>
          </w:p>
        </w:tc>
        <w:tc>
          <w:tcPr>
            <w:tcW w:w="3732" w:type="pct"/>
            <w:shd w:val="clear" w:color="auto" w:fill="auto"/>
          </w:tcPr>
          <w:p w:rsidR="00EE2071" w:rsidRPr="00424CF0" w:rsidRDefault="00EE2071" w:rsidP="00412DF7">
            <w:pPr>
              <w:pStyle w:val="ASFKTablenorm"/>
              <w:ind w:left="57" w:right="57"/>
            </w:pPr>
            <w:r w:rsidRPr="00424CF0">
              <w:t>Статус юридического</w:t>
            </w:r>
            <w:r>
              <w:t xml:space="preserve"> лица</w:t>
            </w:r>
            <w:r w:rsidRPr="00424CF0">
              <w:t>.</w:t>
            </w:r>
          </w:p>
          <w:p w:rsidR="00EE2071" w:rsidRPr="00D0193D" w:rsidRDefault="00EE2071" w:rsidP="00412DF7">
            <w:pPr>
              <w:pStyle w:val="ASFKTablenorm"/>
              <w:ind w:left="57" w:right="57"/>
            </w:pPr>
            <w:r w:rsidRPr="00424CF0">
              <w:lastRenderedPageBreak/>
              <w:t>Значение вводится вручную или выбирается пользователем из справочн</w:t>
            </w:r>
            <w:r w:rsidRPr="00D0193D">
              <w:t xml:space="preserve">ика </w:t>
            </w:r>
            <w:r>
              <w:t>«</w:t>
            </w:r>
            <w:r w:rsidR="009466F5">
              <w:t xml:space="preserve">Показатели статуса юр. </w:t>
            </w:r>
            <w:r w:rsidR="006E7405">
              <w:t>Л</w:t>
            </w:r>
            <w:r w:rsidRPr="00D0193D">
              <w:t>ица, оформившего документ</w:t>
            </w:r>
            <w:r>
              <w:t>»</w:t>
            </w:r>
            <w:r w:rsidRPr="00D0193D">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Код по БК</w:t>
            </w:r>
          </w:p>
        </w:tc>
        <w:tc>
          <w:tcPr>
            <w:tcW w:w="3732" w:type="pct"/>
            <w:shd w:val="clear" w:color="auto" w:fill="auto"/>
          </w:tcPr>
          <w:p w:rsidR="00EE2071" w:rsidRPr="00D0193D" w:rsidRDefault="00EE2071" w:rsidP="00412DF7">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 ОКТМО</w:t>
            </w:r>
          </w:p>
        </w:tc>
        <w:tc>
          <w:tcPr>
            <w:tcW w:w="3732" w:type="pct"/>
            <w:shd w:val="clear" w:color="auto" w:fill="auto"/>
          </w:tcPr>
          <w:p w:rsidR="00EE2071" w:rsidRPr="00424CF0" w:rsidRDefault="00EE2071" w:rsidP="00412DF7">
            <w:pPr>
              <w:pStyle w:val="ASFKTablenorm"/>
              <w:ind w:left="57" w:right="57"/>
            </w:pPr>
            <w:r w:rsidRPr="00424CF0">
              <w:t xml:space="preserve">Код по ОКТМО. </w:t>
            </w:r>
          </w:p>
          <w:p w:rsidR="00EE2071" w:rsidRPr="00D0193D" w:rsidRDefault="00EE2071" w:rsidP="00412DF7">
            <w:pPr>
              <w:pStyle w:val="ASFKTablenorm"/>
              <w:ind w:left="57" w:right="57"/>
            </w:pPr>
            <w:r w:rsidRPr="00424CF0">
              <w:t>Значение вводится вручную или заполняется из справочника ОКАТО.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Основание платежа</w:t>
            </w:r>
          </w:p>
        </w:tc>
        <w:tc>
          <w:tcPr>
            <w:tcW w:w="3732" w:type="pct"/>
            <w:shd w:val="clear" w:color="auto" w:fill="auto"/>
          </w:tcPr>
          <w:p w:rsidR="00EE2071" w:rsidRPr="00424CF0" w:rsidRDefault="00EE2071" w:rsidP="00412DF7">
            <w:pPr>
              <w:pStyle w:val="ASFKTablenorm"/>
              <w:ind w:left="57" w:right="57"/>
            </w:pPr>
            <w:r w:rsidRPr="00424CF0">
              <w:t>Значение может вводиться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Налоговый период</w:t>
            </w:r>
          </w:p>
        </w:tc>
        <w:tc>
          <w:tcPr>
            <w:tcW w:w="3732" w:type="pct"/>
            <w:shd w:val="clear" w:color="auto" w:fill="auto"/>
          </w:tcPr>
          <w:p w:rsidR="00EE2071" w:rsidRPr="00D0193D" w:rsidRDefault="00EE2071" w:rsidP="00412DF7">
            <w:pPr>
              <w:pStyle w:val="ASFKTablenorm"/>
              <w:ind w:left="57" w:right="57"/>
            </w:pPr>
            <w:r w:rsidRPr="00424CF0">
              <w:t>Значение может вводиться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Номер документа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Дата документа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Тип платежа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5000" w:type="pct"/>
            <w:gridSpan w:val="2"/>
            <w:shd w:val="clear" w:color="auto" w:fill="auto"/>
          </w:tcPr>
          <w:p w:rsidR="00EE2071" w:rsidRPr="00D0193D" w:rsidRDefault="00EE2071" w:rsidP="00412DF7">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w:t>
            </w:r>
          </w:p>
        </w:tc>
        <w:tc>
          <w:tcPr>
            <w:tcW w:w="3732" w:type="pct"/>
            <w:shd w:val="clear" w:color="auto" w:fill="auto"/>
          </w:tcPr>
          <w:p w:rsidR="00EE2071" w:rsidRPr="00424CF0" w:rsidRDefault="00EE2071" w:rsidP="00412DF7">
            <w:pPr>
              <w:pStyle w:val="ASFKTablenorm"/>
              <w:ind w:left="57" w:right="57"/>
            </w:pPr>
            <w:r w:rsidRPr="00424CF0">
              <w:t>Номер позиции.</w:t>
            </w:r>
          </w:p>
          <w:p w:rsidR="00EE2071" w:rsidRPr="00424CF0" w:rsidRDefault="00EE2071" w:rsidP="00412DF7">
            <w:pPr>
              <w:pStyle w:val="ASFKTablenorm"/>
              <w:ind w:left="57" w:right="57"/>
            </w:pPr>
            <w:r w:rsidRPr="00424CF0">
              <w:t>Заполняется автоматически.</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Наименование вида средств</w:t>
            </w:r>
          </w:p>
        </w:tc>
        <w:tc>
          <w:tcPr>
            <w:tcW w:w="3732" w:type="pct"/>
            <w:shd w:val="clear" w:color="auto" w:fill="auto"/>
          </w:tcPr>
          <w:p w:rsidR="00EE2071" w:rsidRPr="00D0193D" w:rsidRDefault="00EE2071" w:rsidP="00412DF7">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EE2071" w:rsidRPr="00D0193D" w:rsidRDefault="00EE2071" w:rsidP="00412DF7">
            <w:pPr>
              <w:pStyle w:val="ASFKTablenorm"/>
              <w:ind w:left="57" w:right="57"/>
            </w:pPr>
            <w:r w:rsidRPr="00424CF0">
              <w:t>Может быть изменено пользователем вручную.</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rsidR="00EE2071" w:rsidRPr="00424CF0" w:rsidRDefault="00EE2071" w:rsidP="00412DF7">
            <w:pPr>
              <w:pStyle w:val="ASFKTablenorm"/>
              <w:ind w:left="57" w:right="57"/>
            </w:pPr>
            <w:r w:rsidRPr="00424CF0">
              <w:t xml:space="preserve">Значение вводится вручную или выбирается из справочника КБК. </w:t>
            </w:r>
          </w:p>
          <w:p w:rsidR="00EE2071" w:rsidRPr="00057810" w:rsidRDefault="00EE2071" w:rsidP="00412DF7">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EE2071" w:rsidRPr="00424CF0" w:rsidRDefault="00EE2071" w:rsidP="00DE5C82">
            <w:pPr>
              <w:pStyle w:val="ASFKTableListMark"/>
            </w:pPr>
            <w:r>
              <w:t>к</w:t>
            </w:r>
            <w:r w:rsidRPr="00057810">
              <w:t>од главы + ФКР+КЦСР+КВР/Код поступлений/источников.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057810">
              <w:t>Поле не обязательно для заполнения, если тип л</w:t>
            </w:r>
            <w:r w:rsidR="00DA2E2D">
              <w:t>/</w:t>
            </w:r>
            <w:r w:rsidRPr="00057810">
              <w:t>с = «05»</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 БК получат</w:t>
            </w:r>
            <w:r w:rsidRPr="00B75E39">
              <w:t>е</w:t>
            </w:r>
            <w:r w:rsidRPr="00424CF0">
              <w:t>ля</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 или выбирается из справочника КБК.</w:t>
            </w:r>
          </w:p>
          <w:p w:rsidR="00EE2071" w:rsidRPr="0048678B" w:rsidRDefault="00EE2071" w:rsidP="00412DF7">
            <w:pPr>
              <w:pStyle w:val="ASFKTablenorm"/>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EE2071" w:rsidRPr="00D0193D" w:rsidRDefault="00EE2071" w:rsidP="00DE5C82">
            <w:pPr>
              <w:pStyle w:val="ASFKTableListMark"/>
            </w:pPr>
            <w:r>
              <w:t>к</w:t>
            </w:r>
            <w:r w:rsidRPr="0048678B">
              <w:t>од главы + ФКР+КЦСР+КВР/Код поступлений/источников</w:t>
            </w:r>
            <w:r w:rsidRPr="00424CF0">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Сумма в вал. Заявки</w:t>
            </w:r>
          </w:p>
        </w:tc>
        <w:tc>
          <w:tcPr>
            <w:tcW w:w="3732" w:type="pct"/>
            <w:shd w:val="clear" w:color="auto" w:fill="auto"/>
          </w:tcPr>
          <w:p w:rsidR="00EE2071" w:rsidRPr="00424CF0" w:rsidRDefault="00EE2071" w:rsidP="00412DF7">
            <w:pPr>
              <w:pStyle w:val="ASFKTablenorm"/>
              <w:ind w:left="57" w:right="57"/>
            </w:pPr>
            <w:r w:rsidRPr="00424CF0">
              <w:t>Сумма по строке заявки на кассовый расход в рублях.</w:t>
            </w:r>
          </w:p>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Сумма в рублях</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p w:rsidR="00EE2071" w:rsidRPr="00424CF0" w:rsidRDefault="00EE2071" w:rsidP="00412DF7">
            <w:pPr>
              <w:pStyle w:val="ASFKTablenorm"/>
              <w:ind w:left="57" w:right="57"/>
            </w:pPr>
            <w:r w:rsidRPr="00424CF0">
              <w:t>По умолчанию проставляется значение 0.00.</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Назначение платежа</w:t>
            </w:r>
          </w:p>
        </w:tc>
        <w:tc>
          <w:tcPr>
            <w:tcW w:w="3732" w:type="pct"/>
            <w:shd w:val="clear" w:color="auto" w:fill="auto"/>
          </w:tcPr>
          <w:p w:rsidR="00EE2071" w:rsidRPr="001F57BB" w:rsidRDefault="00EE2071" w:rsidP="00412DF7">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Примечание</w:t>
            </w:r>
          </w:p>
        </w:tc>
        <w:tc>
          <w:tcPr>
            <w:tcW w:w="3732" w:type="pct"/>
            <w:shd w:val="clear" w:color="auto" w:fill="auto"/>
          </w:tcPr>
          <w:p w:rsidR="00EE2071" w:rsidRPr="001F57BB" w:rsidRDefault="00EE2071" w:rsidP="00412DF7">
            <w:pPr>
              <w:pStyle w:val="ASFKTablenorm"/>
              <w:ind w:left="57" w:right="57"/>
            </w:pPr>
            <w:r w:rsidRPr="001F57BB">
              <w:t>Поле недоступно для редактирования.</w:t>
            </w:r>
          </w:p>
          <w:p w:rsidR="00EE2071" w:rsidRPr="001F57BB" w:rsidRDefault="00EE2071" w:rsidP="00412DF7">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EE2071" w:rsidRPr="00424CF0" w:rsidTr="00412DF7">
        <w:tc>
          <w:tcPr>
            <w:tcW w:w="1268" w:type="pct"/>
            <w:shd w:val="clear" w:color="auto" w:fill="auto"/>
          </w:tcPr>
          <w:p w:rsidR="00EE2071" w:rsidRPr="00D0193D" w:rsidRDefault="00EE2071" w:rsidP="00412DF7">
            <w:pPr>
              <w:pStyle w:val="ASFKTablenorm"/>
              <w:ind w:left="57" w:right="57"/>
            </w:pPr>
            <w:r>
              <w:t>КЦ</w:t>
            </w:r>
            <w:r w:rsidRPr="00D0193D">
              <w:t xml:space="preserve"> (аналитический код)</w:t>
            </w:r>
          </w:p>
        </w:tc>
        <w:tc>
          <w:tcPr>
            <w:tcW w:w="3732" w:type="pct"/>
            <w:shd w:val="clear" w:color="auto" w:fill="auto"/>
          </w:tcPr>
          <w:p w:rsidR="00EE2071" w:rsidRPr="00D0193D" w:rsidRDefault="00EE2071" w:rsidP="00412DF7">
            <w:pPr>
              <w:pStyle w:val="ASFKTablenorm"/>
              <w:ind w:left="57" w:right="57"/>
            </w:pPr>
            <w:r w:rsidRPr="008A53DE">
              <w:t>Код целей субсидий/субвенций</w:t>
            </w:r>
            <w:r w:rsidRPr="00D0193D">
              <w:t>.</w:t>
            </w:r>
          </w:p>
          <w:p w:rsidR="00EE2071" w:rsidRPr="00AD5AEF" w:rsidRDefault="00EE2071" w:rsidP="00412DF7">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rsidR="00DA2E2D">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EE2071" w:rsidRPr="00AD5AEF" w:rsidRDefault="00EE2071" w:rsidP="00412DF7">
            <w:pPr>
              <w:pStyle w:val="ASFKTablenorm"/>
              <w:ind w:left="57" w:right="57"/>
            </w:pPr>
            <w:r w:rsidRPr="00AD5AEF">
              <w:lastRenderedPageBreak/>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EE2071" w:rsidRPr="00D0193D" w:rsidRDefault="00EE2071" w:rsidP="00412DF7">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Код цели получателя</w:t>
            </w:r>
          </w:p>
        </w:tc>
        <w:tc>
          <w:tcPr>
            <w:tcW w:w="3732" w:type="pct"/>
            <w:shd w:val="clear" w:color="auto" w:fill="auto"/>
          </w:tcPr>
          <w:p w:rsidR="00EE2071" w:rsidRPr="00424CF0" w:rsidRDefault="00EE2071" w:rsidP="00412DF7">
            <w:pPr>
              <w:pStyle w:val="ASFKTablenorm"/>
              <w:ind w:left="57" w:right="57"/>
            </w:pPr>
            <w:r w:rsidRPr="00424CF0">
              <w:t>Код целей субсидий/субвенций.</w:t>
            </w:r>
          </w:p>
          <w:p w:rsidR="00EE2071" w:rsidRPr="00D0193D" w:rsidRDefault="00EE2071" w:rsidP="00412DF7">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EE2071" w:rsidRPr="00D0193D" w:rsidRDefault="00EE2071" w:rsidP="00412DF7">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 xml:space="preserve">Вид средств </w:t>
            </w:r>
          </w:p>
        </w:tc>
        <w:tc>
          <w:tcPr>
            <w:tcW w:w="3732" w:type="pct"/>
            <w:shd w:val="clear" w:color="auto" w:fill="auto"/>
          </w:tcPr>
          <w:p w:rsidR="00EE2071" w:rsidRDefault="00EE2071" w:rsidP="00412DF7">
            <w:pPr>
              <w:pStyle w:val="ASFKTablenorm"/>
              <w:ind w:left="57" w:right="57"/>
            </w:pPr>
            <w:r>
              <w:t>Код и наименование вида средств.</w:t>
            </w:r>
          </w:p>
          <w:p w:rsidR="00EE2071" w:rsidRPr="00424CF0" w:rsidRDefault="00EE2071" w:rsidP="00412DF7">
            <w:pPr>
              <w:pStyle w:val="ASFKTablenorm"/>
              <w:ind w:left="57" w:right="57"/>
            </w:pPr>
            <w:r w:rsidRPr="00424CF0">
              <w:t xml:space="preserve">По умолчанию указывается значение – </w:t>
            </w:r>
            <w:r>
              <w:t>«</w:t>
            </w:r>
            <w:r w:rsidRPr="00424CF0">
              <w:t>10</w:t>
            </w:r>
            <w:r>
              <w:t>»</w:t>
            </w:r>
            <w:r w:rsidRPr="00424CF0">
              <w:t xml:space="preserve">. </w:t>
            </w:r>
          </w:p>
          <w:p w:rsidR="00EE2071" w:rsidRPr="00D0193D" w:rsidRDefault="00EE2071" w:rsidP="00412DF7">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EE2071" w:rsidRPr="00D0193D" w:rsidRDefault="00EE2071" w:rsidP="00412DF7">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EE2071" w:rsidRPr="00D0193D" w:rsidRDefault="00EE2071" w:rsidP="00412DF7">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EE2071" w:rsidRPr="00D0193D" w:rsidRDefault="00EE2071" w:rsidP="00412DF7">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EE2071" w:rsidRPr="00424CF0" w:rsidTr="00412DF7">
        <w:tc>
          <w:tcPr>
            <w:tcW w:w="5000" w:type="pct"/>
            <w:gridSpan w:val="2"/>
            <w:shd w:val="clear" w:color="auto" w:fill="auto"/>
          </w:tcPr>
          <w:p w:rsidR="00EE2071" w:rsidRDefault="00EE2071" w:rsidP="00412DF7">
            <w:pPr>
              <w:pStyle w:val="ASFKTablenorm"/>
              <w:ind w:left="57" w:right="57"/>
            </w:pPr>
            <w:r>
              <w:t xml:space="preserve">Группа полей </w:t>
            </w:r>
            <w:r w:rsidRPr="00B53EFB">
              <w:t>«</w:t>
            </w:r>
            <w:r>
              <w:t>Код по БК плательщика</w:t>
            </w:r>
            <w:r w:rsidRPr="00B53EFB">
              <w:t>»</w:t>
            </w:r>
          </w:p>
        </w:tc>
      </w:tr>
      <w:tr w:rsidR="00EE2071" w:rsidRPr="00424CF0" w:rsidTr="00412DF7">
        <w:tc>
          <w:tcPr>
            <w:tcW w:w="1268" w:type="pct"/>
            <w:shd w:val="clear" w:color="auto" w:fill="auto"/>
          </w:tcPr>
          <w:p w:rsidR="00EE2071" w:rsidRPr="00B53EFB" w:rsidRDefault="00EE2071" w:rsidP="00412DF7">
            <w:pPr>
              <w:pStyle w:val="ASFKTablenorm"/>
              <w:ind w:left="57" w:right="57"/>
            </w:pPr>
            <w:r w:rsidRPr="00B53EFB">
              <w:t xml:space="preserve">КБК </w:t>
            </w:r>
          </w:p>
        </w:tc>
        <w:tc>
          <w:tcPr>
            <w:tcW w:w="3732" w:type="pct"/>
            <w:shd w:val="clear" w:color="auto" w:fill="auto"/>
          </w:tcPr>
          <w:p w:rsidR="00EE2071" w:rsidRPr="00B53EFB" w:rsidRDefault="00EE2071" w:rsidP="00412DF7">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EE2071" w:rsidRPr="00B53EFB" w:rsidRDefault="00EE2071" w:rsidP="00412DF7">
            <w:pPr>
              <w:pStyle w:val="ASFKTablenorm"/>
              <w:ind w:left="57" w:right="57"/>
            </w:pPr>
            <w:r w:rsidRPr="00B53EFB">
              <w:t>Для ОФК off-line заполняется вручную.</w:t>
            </w:r>
          </w:p>
          <w:p w:rsidR="00EE2071" w:rsidRPr="00B53EFB" w:rsidRDefault="00EE2071" w:rsidP="00412DF7">
            <w:pPr>
              <w:pStyle w:val="ASFKTablenorm"/>
              <w:ind w:left="57" w:right="57"/>
            </w:pPr>
            <w:r w:rsidRPr="00B53EFB">
              <w:t xml:space="preserve">Поле не обязательно для заполнения, если тип </w:t>
            </w:r>
            <w:r w:rsidR="00374F48">
              <w:t>ЛС</w:t>
            </w:r>
            <w:r w:rsidRPr="00B53EFB">
              <w:t xml:space="preserve"> = «05».</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главы</w:t>
            </w:r>
          </w:p>
        </w:tc>
        <w:tc>
          <w:tcPr>
            <w:tcW w:w="3732" w:type="pct"/>
            <w:shd w:val="clear" w:color="auto" w:fill="auto"/>
          </w:tcPr>
          <w:p w:rsidR="00EE2071" w:rsidRPr="00424CF0" w:rsidRDefault="00EE2071" w:rsidP="00412DF7">
            <w:pPr>
              <w:pStyle w:val="ASFKTablenorm"/>
              <w:ind w:left="57" w:right="57"/>
            </w:pPr>
            <w:r w:rsidRPr="00424CF0">
              <w:t>Код ведомственной структуры.</w:t>
            </w:r>
          </w:p>
          <w:p w:rsidR="00EE2071" w:rsidRDefault="00EE2071" w:rsidP="00412DF7">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EE2071" w:rsidRPr="00D0193D" w:rsidRDefault="00EE2071" w:rsidP="00412DF7">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t xml:space="preserve">Группа полей </w:t>
            </w:r>
            <w:r w:rsidRPr="0025600B">
              <w:t>«</w:t>
            </w:r>
            <w:r>
              <w:t>Расходы</w:t>
            </w:r>
            <w:r w:rsidRPr="0025600B">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ФКР</w:t>
            </w:r>
          </w:p>
        </w:tc>
        <w:tc>
          <w:tcPr>
            <w:tcW w:w="3732" w:type="pct"/>
            <w:shd w:val="clear" w:color="auto" w:fill="auto"/>
          </w:tcPr>
          <w:p w:rsidR="00EE2071" w:rsidRPr="00424CF0" w:rsidRDefault="00EE2071" w:rsidP="00412DF7">
            <w:pPr>
              <w:pStyle w:val="ASFKTablenorm"/>
              <w:ind w:left="57" w:right="57"/>
            </w:pPr>
            <w:r w:rsidRPr="00424CF0">
              <w:t>Код функциональной классификации расходов.</w:t>
            </w:r>
          </w:p>
          <w:p w:rsidR="00EE2071" w:rsidRDefault="00EE2071" w:rsidP="00412DF7">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EE2071" w:rsidRDefault="00EE2071" w:rsidP="00DE5C82">
            <w:pPr>
              <w:pStyle w:val="ASFKTableListMark"/>
            </w:pPr>
            <w:r w:rsidRPr="00D0193D">
              <w:t xml:space="preserve">при </w:t>
            </w:r>
            <w:r>
              <w:t>выборе родительского документа;</w:t>
            </w:r>
          </w:p>
          <w:p w:rsidR="00EE2071" w:rsidRPr="00D0193D" w:rsidRDefault="00EE2071" w:rsidP="00DE5C82">
            <w:pPr>
              <w:pStyle w:val="ASFKTableListMark"/>
            </w:pPr>
            <w:r w:rsidRPr="00D0193D">
              <w:t>при указании ссылки на бюджетное обязательство.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КЦСР</w:t>
            </w:r>
          </w:p>
        </w:tc>
        <w:tc>
          <w:tcPr>
            <w:tcW w:w="3732" w:type="pct"/>
            <w:shd w:val="clear" w:color="auto" w:fill="auto"/>
          </w:tcPr>
          <w:p w:rsidR="00EE2071" w:rsidRPr="005D09C9" w:rsidRDefault="00EE2071" w:rsidP="00412DF7">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424CF0" w:rsidRDefault="00EE2071" w:rsidP="00DE5C82">
            <w:pPr>
              <w:pStyle w:val="ASFKTableListMark"/>
            </w:pPr>
            <w:r w:rsidRPr="005D09C9">
              <w:t>при указании ссылки на бюджетное обязательство.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КВР</w:t>
            </w:r>
            <w:r>
              <w:t>/Код поступл</w:t>
            </w:r>
            <w:r w:rsidRPr="00B75E39">
              <w:t>е</w:t>
            </w:r>
            <w:r>
              <w:t>ний/источников</w:t>
            </w:r>
          </w:p>
        </w:tc>
        <w:tc>
          <w:tcPr>
            <w:tcW w:w="3732" w:type="pct"/>
            <w:shd w:val="clear" w:color="auto" w:fill="auto"/>
          </w:tcPr>
          <w:p w:rsidR="00EE2071" w:rsidRPr="005D09C9" w:rsidRDefault="00EE2071" w:rsidP="00412DF7">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5D09C9" w:rsidRDefault="00EE2071" w:rsidP="00DE5C82">
            <w:pPr>
              <w:pStyle w:val="ASFKTableListMark"/>
            </w:pPr>
            <w:r w:rsidRPr="005D09C9">
              <w:t>при указании ссылки на бюджетное обязательство.</w:t>
            </w:r>
          </w:p>
          <w:p w:rsidR="00EE2071" w:rsidRPr="00D0193D" w:rsidRDefault="00EE2071" w:rsidP="00412DF7">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t>Код цели (</w:t>
            </w:r>
            <w:r>
              <w:t>аналитический код</w:t>
            </w:r>
            <w:r w:rsidRPr="00D0193D">
              <w:t>)</w:t>
            </w:r>
          </w:p>
        </w:tc>
        <w:tc>
          <w:tcPr>
            <w:tcW w:w="3732" w:type="pct"/>
            <w:shd w:val="clear" w:color="auto" w:fill="auto"/>
          </w:tcPr>
          <w:p w:rsidR="00EE2071" w:rsidRPr="00424CF0" w:rsidRDefault="00EE2071" w:rsidP="00412DF7">
            <w:pPr>
              <w:pStyle w:val="ASFKTablenorm"/>
              <w:ind w:left="57" w:right="57"/>
            </w:pPr>
            <w:r>
              <w:t>К</w:t>
            </w:r>
            <w:r w:rsidRPr="005D09C9">
              <w:t>од и наименование цели субсидий/субвенций</w:t>
            </w:r>
            <w:r w:rsidRPr="00424CF0">
              <w:t>.</w:t>
            </w:r>
          </w:p>
          <w:p w:rsidR="00EE2071" w:rsidRPr="00D0193D" w:rsidRDefault="00EE2071" w:rsidP="00412DF7">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EE2071" w:rsidRPr="00424CF0" w:rsidTr="00412DF7">
        <w:tc>
          <w:tcPr>
            <w:tcW w:w="5000" w:type="pct"/>
            <w:gridSpan w:val="2"/>
            <w:shd w:val="clear" w:color="auto" w:fill="auto"/>
          </w:tcPr>
          <w:p w:rsidR="00EE2071" w:rsidRPr="00417F8A" w:rsidRDefault="00EE2071" w:rsidP="00412DF7">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цели получателя (наименование)</w:t>
            </w:r>
          </w:p>
        </w:tc>
        <w:tc>
          <w:tcPr>
            <w:tcW w:w="3732" w:type="pct"/>
            <w:shd w:val="clear" w:color="auto" w:fill="auto"/>
          </w:tcPr>
          <w:p w:rsidR="00EE2071" w:rsidRPr="00424CF0" w:rsidRDefault="00EE2071" w:rsidP="00412DF7">
            <w:pPr>
              <w:pStyle w:val="ASFKTablenorm"/>
              <w:ind w:left="57" w:right="57"/>
            </w:pPr>
            <w:r>
              <w:t>К</w:t>
            </w:r>
            <w:r w:rsidRPr="00417F8A">
              <w:t>од и наименование цели субсидий/субвенций</w:t>
            </w:r>
            <w:r w:rsidRPr="00424CF0">
              <w:t>.</w:t>
            </w:r>
          </w:p>
          <w:p w:rsidR="00EE2071" w:rsidRPr="00D0193D" w:rsidRDefault="00EE2071" w:rsidP="00412DF7">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rsidRPr="00424CF0">
              <w:t>Поля без группы</w:t>
            </w:r>
          </w:p>
        </w:tc>
      </w:tr>
      <w:tr w:rsidR="00EE2071" w:rsidRPr="00424CF0" w:rsidTr="00412DF7">
        <w:tc>
          <w:tcPr>
            <w:tcW w:w="1268" w:type="pct"/>
            <w:shd w:val="clear" w:color="auto" w:fill="auto"/>
          </w:tcPr>
          <w:p w:rsidR="00EE2071" w:rsidRPr="00424CF0" w:rsidRDefault="00EE2071" w:rsidP="00412DF7">
            <w:pPr>
              <w:pStyle w:val="ASFKTablenorm"/>
              <w:ind w:left="57" w:right="57"/>
            </w:pPr>
            <w:r>
              <w:t>Сумма в вал.</w:t>
            </w:r>
          </w:p>
        </w:tc>
        <w:tc>
          <w:tcPr>
            <w:tcW w:w="3732" w:type="pct"/>
            <w:shd w:val="clear" w:color="auto" w:fill="auto"/>
          </w:tcPr>
          <w:p w:rsidR="00EE2071" w:rsidRPr="008B2715" w:rsidRDefault="00EE2071" w:rsidP="00412DF7">
            <w:pPr>
              <w:pStyle w:val="ASFKTablenorm"/>
              <w:ind w:left="57" w:right="57"/>
            </w:pPr>
            <w:r w:rsidRPr="008B2715">
              <w:t>Сумма по строке заявки на кассовый расход в рублях.</w:t>
            </w:r>
          </w:p>
          <w:p w:rsidR="00EE2071" w:rsidRPr="00424CF0" w:rsidRDefault="00EE2071" w:rsidP="00412DF7">
            <w:pPr>
              <w:pStyle w:val="ASFKTablenorm"/>
              <w:ind w:left="57" w:right="57"/>
            </w:pPr>
            <w:r w:rsidRPr="008B2715">
              <w:t>Значение вводится вручную.</w:t>
            </w:r>
          </w:p>
        </w:tc>
      </w:tr>
      <w:tr w:rsidR="00EE2071" w:rsidRPr="00424CF0" w:rsidTr="00412DF7">
        <w:tc>
          <w:tcPr>
            <w:tcW w:w="1268" w:type="pct"/>
            <w:shd w:val="clear" w:color="auto" w:fill="auto"/>
          </w:tcPr>
          <w:p w:rsidR="00EE2071" w:rsidRPr="008B2715" w:rsidRDefault="00EE2071" w:rsidP="00412DF7">
            <w:pPr>
              <w:pStyle w:val="ASFKTablenorm"/>
              <w:ind w:left="57" w:right="57"/>
            </w:pPr>
            <w:r w:rsidRPr="008B2715">
              <w:t>Сумма в рублях</w:t>
            </w:r>
          </w:p>
        </w:tc>
        <w:tc>
          <w:tcPr>
            <w:tcW w:w="3732" w:type="pct"/>
            <w:shd w:val="clear" w:color="auto" w:fill="auto"/>
          </w:tcPr>
          <w:p w:rsidR="00EE2071" w:rsidRPr="008B2715" w:rsidRDefault="00EE2071" w:rsidP="00412DF7">
            <w:pPr>
              <w:pStyle w:val="ASFKTablenorm"/>
              <w:ind w:left="57" w:right="57"/>
            </w:pPr>
            <w:r w:rsidRPr="008B2715">
              <w:t>Значение вводится вручную.</w:t>
            </w:r>
          </w:p>
          <w:p w:rsidR="00EE2071" w:rsidRPr="008B2715" w:rsidRDefault="00EE2071" w:rsidP="00412DF7">
            <w:pPr>
              <w:pStyle w:val="ASFKTablenorm"/>
              <w:ind w:left="57" w:right="57"/>
            </w:pPr>
            <w:r w:rsidRPr="008B2715">
              <w:t>По умолчанию проставляется значение 0.00.</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Назначение платежа</w:t>
            </w:r>
          </w:p>
        </w:tc>
        <w:tc>
          <w:tcPr>
            <w:tcW w:w="3732" w:type="pct"/>
            <w:shd w:val="clear" w:color="auto" w:fill="auto"/>
          </w:tcPr>
          <w:p w:rsidR="00EE2071" w:rsidRPr="001F57BB" w:rsidRDefault="00EE2071" w:rsidP="00412DF7">
            <w:pPr>
              <w:pStyle w:val="ASFKTablenorm"/>
              <w:ind w:left="57" w:right="57"/>
            </w:pPr>
            <w:r w:rsidRPr="001F57BB">
              <w:t>Значение вводится вручную.</w:t>
            </w:r>
          </w:p>
          <w:p w:rsidR="00EE2071" w:rsidRPr="001F57BB" w:rsidRDefault="00EE2071" w:rsidP="00412DF7">
            <w:pPr>
              <w:pStyle w:val="ASFKTablenorm"/>
              <w:ind w:left="57" w:right="57"/>
            </w:pP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Примечание</w:t>
            </w:r>
          </w:p>
        </w:tc>
        <w:tc>
          <w:tcPr>
            <w:tcW w:w="3732" w:type="pct"/>
            <w:shd w:val="clear" w:color="auto" w:fill="auto"/>
          </w:tcPr>
          <w:p w:rsidR="00EE2071" w:rsidRPr="001F57BB" w:rsidRDefault="00EE2071" w:rsidP="00412DF7">
            <w:pPr>
              <w:pStyle w:val="ASFKTablenorm"/>
              <w:ind w:left="57" w:right="57"/>
            </w:pPr>
            <w:r w:rsidRPr="001F57BB">
              <w:t>Значение вводится вручную.</w:t>
            </w:r>
          </w:p>
        </w:tc>
      </w:tr>
    </w:tbl>
    <w:p w:rsidR="00EE2071" w:rsidRPr="00424CF0" w:rsidRDefault="00EE2071" w:rsidP="00EE2071">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F67D07">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F67D07">
        <w:rPr>
          <w:noProof/>
        </w:rPr>
        <w:t>6</w:t>
      </w:r>
      <w:r>
        <w:fldChar w:fldCharType="end"/>
      </w:r>
      <w:r>
        <w:t>.</w:t>
      </w:r>
    </w:p>
    <w:p w:rsidR="00EE2071" w:rsidRDefault="00EE2071" w:rsidP="00EE2071">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E65C78">
        <w:rPr>
          <w:noProof/>
        </w:rPr>
        <w:drawing>
          <wp:inline distT="0" distB="0" distL="0" distR="0">
            <wp:extent cx="186690" cy="186690"/>
            <wp:effectExtent l="0" t="0" r="0" b="0"/>
            <wp:docPr id="86" name="Рисунок 8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F67D07">
        <w:t>17</w:t>
      </w:r>
      <w:r w:rsidRPr="00DE3E2F">
        <w:fldChar w:fldCharType="end"/>
      </w:r>
      <w:r>
        <w:t>).</w:t>
      </w:r>
    </w:p>
    <w:p w:rsidR="00EE2071" w:rsidRPr="00CA3543" w:rsidRDefault="00EE2071" w:rsidP="00EE2071">
      <w:pPr>
        <w:pStyle w:val="ASFKNormal"/>
      </w:pPr>
      <w:r w:rsidRPr="00424CF0">
        <w:lastRenderedPageBreak/>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F67D07">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EE2071" w:rsidRPr="00DE3E2F" w:rsidRDefault="00EE2071" w:rsidP="00EE2071">
      <w:pPr>
        <w:pStyle w:val="ASFKNormal"/>
      </w:pPr>
    </w:p>
    <w:p w:rsidR="00EE2071" w:rsidRPr="00DE3E2F" w:rsidRDefault="00E65C78" w:rsidP="00EE2071">
      <w:pPr>
        <w:pStyle w:val="ASFKFigure"/>
      </w:pPr>
      <w:r>
        <w:rPr>
          <w:noProof/>
        </w:rPr>
        <w:drawing>
          <wp:inline distT="0" distB="0" distL="0" distR="0">
            <wp:extent cx="6036945" cy="4749800"/>
            <wp:effectExtent l="0" t="0" r="0" b="0"/>
            <wp:docPr id="87" name="Рисунок 8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36945" cy="4749800"/>
                    </a:xfrm>
                    <a:prstGeom prst="rect">
                      <a:avLst/>
                    </a:prstGeom>
                    <a:noFill/>
                    <a:ln>
                      <a:noFill/>
                    </a:ln>
                  </pic:spPr>
                </pic:pic>
              </a:graphicData>
            </a:graphic>
          </wp:inline>
        </w:drawing>
      </w:r>
    </w:p>
    <w:p w:rsidR="00EE2071" w:rsidRPr="00DE3E2F" w:rsidRDefault="00EE2071" w:rsidP="00EE2071">
      <w:pPr>
        <w:pStyle w:val="ASFKFigName"/>
      </w:pPr>
      <w:r w:rsidRPr="00DE3E2F">
        <w:fldChar w:fldCharType="begin"/>
      </w:r>
      <w:r w:rsidRPr="00DE3E2F">
        <w:instrText xml:space="preserve"> SEQ Рисунок \* ARABIC </w:instrText>
      </w:r>
      <w:r w:rsidRPr="00DE3E2F">
        <w:fldChar w:fldCharType="separate"/>
      </w:r>
      <w:bookmarkStart w:id="349" w:name="_Ref230778012"/>
      <w:bookmarkStart w:id="350" w:name="_Toc95746090"/>
      <w:r w:rsidR="00F67D07">
        <w:rPr>
          <w:noProof/>
        </w:rPr>
        <w:t>17</w:t>
      </w:r>
      <w:bookmarkEnd w:id="349"/>
      <w:r w:rsidRPr="00DE3E2F">
        <w:fldChar w:fldCharType="end"/>
      </w:r>
      <w:r w:rsidRPr="00DE3E2F">
        <w:t>. Форма «Добавление записи»</w:t>
      </w:r>
      <w:bookmarkEnd w:id="350"/>
    </w:p>
    <w:p w:rsidR="00934F07" w:rsidRPr="00B11F4A" w:rsidRDefault="00130E2F" w:rsidP="00BB52A1">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Pr="00B11F4A">
        <w:t>а рисунке</w:t>
      </w:r>
      <w:r w:rsidRPr="005D1671">
        <w:t> </w:t>
      </w:r>
      <w:r w:rsidRPr="00B11F4A">
        <w:fldChar w:fldCharType="begin"/>
      </w:r>
      <w:r w:rsidRPr="00B11F4A">
        <w:instrText xml:space="preserve"> REF _Ref230781595 \h  \* MERGEFORMAT </w:instrText>
      </w:r>
      <w:r w:rsidRPr="00B11F4A">
        <w:fldChar w:fldCharType="separate"/>
      </w:r>
      <w:r w:rsidR="00F67D07">
        <w:t>18</w:t>
      </w:r>
      <w:r w:rsidRPr="00B11F4A">
        <w:fldChar w:fldCharType="end"/>
      </w:r>
      <w:r w:rsidRPr="00B11F4A">
        <w:t>.</w:t>
      </w:r>
    </w:p>
    <w:p w:rsidR="00934F07" w:rsidRPr="005200FF" w:rsidRDefault="00E65C78" w:rsidP="00934F07">
      <w:pPr>
        <w:pStyle w:val="ASFKFigure"/>
      </w:pPr>
      <w:r>
        <w:rPr>
          <w:noProof/>
        </w:rPr>
        <w:drawing>
          <wp:inline distT="0" distB="0" distL="0" distR="0">
            <wp:extent cx="6036945" cy="1731010"/>
            <wp:effectExtent l="0" t="0" r="0" b="0"/>
            <wp:docPr id="88" name="Рисунок 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6945" cy="1731010"/>
                    </a:xfrm>
                    <a:prstGeom prst="rect">
                      <a:avLst/>
                    </a:prstGeom>
                    <a:noFill/>
                    <a:ln>
                      <a:noFill/>
                    </a:ln>
                  </pic:spPr>
                </pic:pic>
              </a:graphicData>
            </a:graphic>
          </wp:inline>
        </w:drawing>
      </w:r>
    </w:p>
    <w:bookmarkStart w:id="351" w:name="_Ref225236122"/>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52" w:name="_Ref230781595"/>
      <w:bookmarkStart w:id="353" w:name="_Toc95746091"/>
      <w:r w:rsidR="00F67D07">
        <w:rPr>
          <w:noProof/>
        </w:rPr>
        <w:t>18</w:t>
      </w:r>
      <w:bookmarkEnd w:id="352"/>
      <w:r w:rsidRPr="00B11F4A">
        <w:fldChar w:fldCharType="end"/>
      </w:r>
      <w:r w:rsidRPr="00B11F4A">
        <w:t xml:space="preserve">. ЭФ </w:t>
      </w:r>
      <w:r w:rsidR="00130E2F">
        <w:t>документа «</w:t>
      </w:r>
      <w:r w:rsidR="00130E2F" w:rsidRPr="00B11F4A">
        <w:t>Заявка</w:t>
      </w:r>
      <w:r w:rsidRPr="00B11F4A">
        <w:t xml:space="preserve"> на кассовый расход</w:t>
      </w:r>
      <w:r w:rsidR="00F9698D">
        <w:t xml:space="preserve">», закладки </w:t>
      </w:r>
      <w:r w:rsidR="001F20AD">
        <w:t>«</w:t>
      </w:r>
      <w:r w:rsidRPr="00B11F4A">
        <w:t>Подписи (3)</w:t>
      </w:r>
      <w:r w:rsidR="001F20AD">
        <w:t>»</w:t>
      </w:r>
      <w:bookmarkEnd w:id="351"/>
      <w:bookmarkEnd w:id="353"/>
    </w:p>
    <w:p w:rsidR="00934F07" w:rsidRPr="00B11F4A" w:rsidRDefault="00934F07" w:rsidP="00BB52A1">
      <w:pPr>
        <w:pStyle w:val="ASFKNormal"/>
      </w:pPr>
      <w:r w:rsidRPr="00B11F4A">
        <w:t xml:space="preserve">Перечень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r w:rsidRPr="00B11F4A">
        <w:t xml:space="preserve"> </w:t>
      </w:r>
      <w:r w:rsidR="00F9698D">
        <w:t>приведен в таблице</w:t>
      </w:r>
      <w:r w:rsidR="006418FD" w:rsidRPr="005D1671">
        <w:t> </w:t>
      </w:r>
      <w:r w:rsidRPr="00B11F4A">
        <w:fldChar w:fldCharType="begin"/>
      </w:r>
      <w:r w:rsidRPr="00B11F4A">
        <w:instrText xml:space="preserve"> REF _Ref319496266 \h  \* MERGEFORMAT </w:instrText>
      </w:r>
      <w:r w:rsidRPr="00B11F4A">
        <w:fldChar w:fldCharType="separate"/>
      </w:r>
      <w:r w:rsidR="00F67D07">
        <w:t>7</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54" w:name="_Ref319496266"/>
      <w:bookmarkStart w:id="355" w:name="_Toc95745940"/>
      <w:r w:rsidR="00F67D07">
        <w:rPr>
          <w:noProof/>
        </w:rPr>
        <w:t>7</w:t>
      </w:r>
      <w:bookmarkEnd w:id="354"/>
      <w:r>
        <w:rPr>
          <w:noProof/>
        </w:rPr>
        <w:fldChar w:fldCharType="end"/>
      </w:r>
      <w:r w:rsidR="00934F07" w:rsidRPr="00B11F4A">
        <w:t xml:space="preserve">. </w:t>
      </w:r>
      <w:r w:rsidR="00296D4E">
        <w:t>О</w:t>
      </w:r>
      <w:r w:rsidR="00934F07" w:rsidRPr="00B11F4A">
        <w:t xml:space="preserve">писание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bookmarkEnd w:id="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6"/>
        <w:gridCol w:w="6075"/>
      </w:tblGrid>
      <w:tr w:rsidR="00934F07" w:rsidRPr="00B11F4A" w:rsidTr="00412DF7">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w:t>
            </w:r>
            <w:r w:rsidR="002779DD">
              <w:t xml:space="preserve"> поля</w:t>
            </w:r>
          </w:p>
        </w:tc>
      </w:tr>
      <w:tr w:rsidR="00934F07" w:rsidRPr="00B11F4A" w:rsidTr="00412DF7">
        <w:tc>
          <w:tcPr>
            <w:tcW w:w="5000" w:type="pct"/>
            <w:gridSpan w:val="2"/>
            <w:shd w:val="clear" w:color="auto" w:fill="auto"/>
          </w:tcPr>
          <w:p w:rsidR="00934F07" w:rsidRPr="00B11F4A" w:rsidRDefault="00934F07" w:rsidP="00412DF7">
            <w:pPr>
              <w:pStyle w:val="ASFKTablenorm"/>
              <w:ind w:left="57" w:right="57"/>
            </w:pPr>
            <w:r>
              <w:t xml:space="preserve">Группа полей </w:t>
            </w:r>
            <w:r w:rsidR="001F20AD">
              <w:t>«</w:t>
            </w:r>
            <w:r>
              <w:t>Подписи</w:t>
            </w:r>
            <w:r w:rsidR="001F20AD">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Руководитель (уполном</w:t>
            </w:r>
            <w:r w:rsidRPr="00C11CE5">
              <w:t>о</w:t>
            </w:r>
            <w:r w:rsidRPr="00B11F4A">
              <w:t>ченное им лицо). Дол</w:t>
            </w:r>
            <w:r w:rsidRPr="00C11CE5">
              <w:t>ж</w:t>
            </w:r>
            <w:r w:rsidRPr="00B11F4A">
              <w:t>ность</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Руководитель (уполном</w:t>
            </w:r>
            <w:r w:rsidRPr="00C11CE5">
              <w:t>о</w:t>
            </w:r>
            <w:r w:rsidRPr="00B11F4A">
              <w:t>ченное им лицо). Расши</w:t>
            </w:r>
            <w:r w:rsidRPr="00C11CE5">
              <w:t>ф</w:t>
            </w:r>
            <w:r w:rsidRPr="00B11F4A">
              <w:t>ровка подписи</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Дол</w:t>
            </w:r>
            <w:r w:rsidRPr="00C11CE5">
              <w:t>ж</w:t>
            </w:r>
            <w:r w:rsidRPr="00B11F4A">
              <w:t>ность</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Расши</w:t>
            </w:r>
            <w:r w:rsidRPr="00C11CE5">
              <w:t>ф</w:t>
            </w:r>
            <w:r w:rsidRPr="00B11F4A">
              <w:t>ровка подписи</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r w:rsidRPr="00680D65">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Дата подписания</w:t>
            </w:r>
          </w:p>
        </w:tc>
        <w:tc>
          <w:tcPr>
            <w:tcW w:w="3154" w:type="pct"/>
            <w:shd w:val="clear" w:color="auto" w:fill="auto"/>
          </w:tcPr>
          <w:p w:rsidR="00934F07" w:rsidRPr="00B11F4A" w:rsidRDefault="00934F07" w:rsidP="00412DF7">
            <w:pPr>
              <w:pStyle w:val="ASFKTablenorm"/>
              <w:ind w:left="57" w:right="57"/>
            </w:pPr>
            <w:r w:rsidRPr="00B11F4A">
              <w:t>Значение вводится вручную или выбирается из систе</w:t>
            </w:r>
            <w:r>
              <w:t>много календаря</w:t>
            </w:r>
            <w:r w:rsidRPr="00680D65">
              <w:t>.</w:t>
            </w:r>
          </w:p>
        </w:tc>
      </w:tr>
      <w:tr w:rsidR="00883EAC" w:rsidRPr="00B11F4A" w:rsidTr="00412DF7">
        <w:tc>
          <w:tcPr>
            <w:tcW w:w="1846" w:type="pct"/>
            <w:shd w:val="clear" w:color="auto" w:fill="auto"/>
          </w:tcPr>
          <w:p w:rsidR="00883EAC" w:rsidRDefault="00883EAC" w:rsidP="00412DF7">
            <w:pPr>
              <w:pStyle w:val="ASFKTablenorm"/>
              <w:ind w:left="57" w:right="57"/>
            </w:pPr>
            <w:r>
              <w:t>ФИО ответственного за конфиденциальность данных</w:t>
            </w:r>
          </w:p>
        </w:tc>
        <w:tc>
          <w:tcPr>
            <w:tcW w:w="3154" w:type="pct"/>
            <w:shd w:val="clear" w:color="auto" w:fill="auto"/>
          </w:tcPr>
          <w:p w:rsidR="00883EAC" w:rsidRDefault="0080762C" w:rsidP="00412DF7">
            <w:pPr>
              <w:pStyle w:val="ASFKTablenorm"/>
              <w:ind w:left="57" w:right="57"/>
            </w:pPr>
            <w:r w:rsidRPr="0080762C">
              <w:t>Заполняется автоматически при подписании. Поле заполняется при заполненном поле «Уровень конфиденциальности» значением «1» или «0».</w:t>
            </w:r>
          </w:p>
        </w:tc>
      </w:tr>
      <w:tr w:rsidR="00934F07" w:rsidRPr="00B11F4A" w:rsidTr="00412DF7">
        <w:tc>
          <w:tcPr>
            <w:tcW w:w="5000" w:type="pct"/>
            <w:gridSpan w:val="2"/>
            <w:shd w:val="clear" w:color="auto" w:fill="auto"/>
          </w:tcPr>
          <w:p w:rsidR="00934F07" w:rsidRPr="00B11F4A" w:rsidRDefault="00934F07" w:rsidP="00412DF7">
            <w:pPr>
              <w:pStyle w:val="ASFKTablenorm"/>
              <w:ind w:left="57" w:right="57"/>
            </w:pPr>
            <w:r>
              <w:t xml:space="preserve">Группа полей </w:t>
            </w:r>
            <w:r w:rsidR="001F20AD">
              <w:t>«</w:t>
            </w:r>
            <w:r w:rsidRPr="00B11F4A">
              <w:t>Отметка органа Федерального казначейства о регистрации Заявки на кассовый ра</w:t>
            </w:r>
            <w:r w:rsidRPr="00C11CE5">
              <w:t>с</w:t>
            </w:r>
            <w:r w:rsidRPr="00B11F4A">
              <w:t>ход</w:t>
            </w:r>
            <w:r w:rsidR="001F20AD">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Номер заявки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Дата регистрации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Должность</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Расшифровка подп</w:t>
            </w:r>
            <w:r w:rsidRPr="00941AD3">
              <w:t>и</w:t>
            </w:r>
            <w:r w:rsidRPr="00B11F4A">
              <w:t>си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Телефон</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bl>
    <w:p w:rsidR="00934F07" w:rsidRDefault="00934F07" w:rsidP="00934F07">
      <w:pPr>
        <w:pStyle w:val="32"/>
      </w:pPr>
      <w:bookmarkStart w:id="356" w:name="_Ref359516403"/>
      <w:bookmarkStart w:id="357" w:name="_Toc377751335"/>
      <w:bookmarkStart w:id="358" w:name="_Toc387859005"/>
      <w:bookmarkStart w:id="359" w:name="_Toc410283252"/>
      <w:bookmarkStart w:id="360" w:name="_Toc95745870"/>
      <w:r w:rsidRPr="00B11F4A">
        <w:t>Заявка на кассовый расход (сокращенная)</w:t>
      </w:r>
      <w:bookmarkEnd w:id="356"/>
      <w:bookmarkEnd w:id="357"/>
      <w:bookmarkEnd w:id="358"/>
      <w:bookmarkEnd w:id="359"/>
      <w:bookmarkEnd w:id="360"/>
    </w:p>
    <w:p w:rsidR="00934F07" w:rsidRPr="00B11F4A"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предоставляется клиентом в </w:t>
      </w:r>
      <w:r w:rsidR="005D0C9F">
        <w:t>ТОФК</w:t>
      </w:r>
      <w:r w:rsidRPr="00B11F4A">
        <w:t xml:space="preserve"> и используется для оплаты денежного обязательства при выполнении следующих условий:</w:t>
      </w:r>
    </w:p>
    <w:p w:rsidR="00934F07" w:rsidRPr="00B11F4A" w:rsidRDefault="00934F07" w:rsidP="00934F07">
      <w:pPr>
        <w:pStyle w:val="ASFKListmark1"/>
      </w:pPr>
      <w:r w:rsidRPr="00B11F4A">
        <w:t>оплата денежного обязательства осуществляется по бюджетному обязательству в валюте Российской Федерации;</w:t>
      </w:r>
    </w:p>
    <w:p w:rsidR="00934F07" w:rsidRPr="00B11F4A" w:rsidRDefault="00934F07" w:rsidP="00934F07">
      <w:pPr>
        <w:pStyle w:val="ASFKListmark1"/>
      </w:pPr>
      <w:r w:rsidRPr="00B11F4A">
        <w:t>оплата денежного обязательства осуществляется по одному коду бюджетной кла</w:t>
      </w:r>
      <w:r w:rsidRPr="00B52EDE">
        <w:t>с</w:t>
      </w:r>
      <w:r w:rsidRPr="00B11F4A">
        <w:t>сификации Российской Федерации;</w:t>
      </w:r>
    </w:p>
    <w:p w:rsidR="00934F07" w:rsidRPr="00B11F4A" w:rsidRDefault="00934F07" w:rsidP="00934F07">
      <w:pPr>
        <w:pStyle w:val="ASFKListmark1"/>
      </w:pPr>
      <w:r w:rsidRPr="00B11F4A">
        <w:t>возникновение денежного обязательства подтверждается не более чем одним док</w:t>
      </w:r>
      <w:r w:rsidRPr="00B52EDE">
        <w:t>у</w:t>
      </w:r>
      <w:r w:rsidRPr="00B11F4A">
        <w:t>ментом-основанием.</w:t>
      </w:r>
    </w:p>
    <w:p w:rsidR="00934F07"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формируется ПБС (АИФ, ФО) и н</w:t>
      </w:r>
      <w:r w:rsidRPr="00B52EDE">
        <w:t>а</w:t>
      </w:r>
      <w:r w:rsidRPr="00B11F4A">
        <w:t>правляется в ТОФК, где открыт лицевой счет клиента ПБС (АИФ, ФО).</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t xml:space="preserve"> </w:t>
      </w:r>
      <w:r w:rsidRPr="00433E56">
        <w:t>(сокраще</w:t>
      </w:r>
      <w:r w:rsidRPr="00B52EDE">
        <w:t>н</w:t>
      </w:r>
      <w:r w:rsidRPr="00433E56">
        <w:t>ная)</w:t>
      </w:r>
      <w:r w:rsidR="001F20AD">
        <w:t>»</w:t>
      </w:r>
      <w:r>
        <w:t xml:space="preserve"> и</w:t>
      </w:r>
      <w:r w:rsidRPr="00433E56">
        <w:t xml:space="preserve"> документ</w:t>
      </w:r>
      <w:r w:rsidRPr="001601E7">
        <w:t>а</w:t>
      </w:r>
      <w:r w:rsidRPr="00433E56">
        <w:t xml:space="preserve">ми </w:t>
      </w:r>
      <w:r w:rsidR="001F20AD">
        <w:t>«</w:t>
      </w:r>
      <w:r w:rsidRPr="00433E56">
        <w:t>Заявка на кассовый расход</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1601E7">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1601E7">
        <w:t>и</w:t>
      </w:r>
      <w:r w:rsidRPr="00433E56">
        <w:t xml:space="preserve">нятом </w:t>
      </w:r>
      <w:r w:rsidRPr="00433E56">
        <w:lastRenderedPageBreak/>
        <w:t>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Заявка на перерегистрацию бюджетного об</w:t>
      </w:r>
      <w:r>
        <w:t>язательства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t xml:space="preserve"> </w:t>
      </w:r>
      <w:r w:rsidRPr="00433E56">
        <w:t>(сокраще</w:t>
      </w:r>
      <w:r w:rsidRPr="001601E7">
        <w:t>н</w:t>
      </w:r>
      <w:r w:rsidRPr="00433E56">
        <w:t>ная)</w:t>
      </w:r>
      <w:r w:rsidR="001F20AD">
        <w:t>»</w:t>
      </w:r>
      <w:r>
        <w:t xml:space="preserve"> (рис. </w:t>
      </w:r>
      <w:r>
        <w:fldChar w:fldCharType="begin"/>
      </w:r>
      <w:r>
        <w:instrText xml:space="preserve"> REF _Ref261614728 \h </w:instrText>
      </w:r>
      <w:r>
        <w:fldChar w:fldCharType="separate"/>
      </w:r>
      <w:r w:rsidR="00F67D07">
        <w:rPr>
          <w:noProof/>
        </w:rPr>
        <w:t>19</w:t>
      </w:r>
      <w:r>
        <w:fldChar w:fldCharType="end"/>
      </w:r>
      <w:r>
        <w:t>)</w:t>
      </w:r>
      <w:r w:rsidRPr="001C05A0">
        <w:t xml:space="preserve"> ра</w:t>
      </w:r>
      <w:r>
        <w:t>сположена о</w:t>
      </w:r>
      <w:r w:rsidRPr="00B52EDE">
        <w:t>т</w:t>
      </w:r>
      <w:r>
        <w:t xml:space="preserve">дельная </w:t>
      </w:r>
      <w:r w:rsidR="006F6BD1">
        <w:t>закладк</w:t>
      </w:r>
      <w:r>
        <w:t>а</w:t>
      </w:r>
      <w:r w:rsidRPr="001C05A0">
        <w:t xml:space="preserve"> </w:t>
      </w:r>
      <w:r w:rsidR="001F20AD">
        <w:t>«</w:t>
      </w:r>
      <w:r w:rsidRPr="001C05A0">
        <w:t>Связ</w:t>
      </w:r>
      <w:r>
        <w:t>анные документы</w:t>
      </w:r>
      <w:r w:rsidR="001F20AD">
        <w:t>»</w:t>
      </w:r>
      <w:r>
        <w:t>, в которой отражен</w:t>
      </w:r>
      <w:r w:rsidRPr="001C05A0">
        <w:t xml:space="preserve"> спис</w:t>
      </w:r>
      <w:r>
        <w:t>ок</w:t>
      </w:r>
      <w:r w:rsidRPr="001C05A0">
        <w:t xml:space="preserve"> связа</w:t>
      </w:r>
      <w:r w:rsidRPr="001601E7">
        <w:t>н</w:t>
      </w:r>
      <w:r w:rsidRPr="001C05A0">
        <w:t>ных докумен</w:t>
      </w:r>
      <w:r>
        <w:t>тов. Табличное поле, отображающее</w:t>
      </w:r>
      <w:r w:rsidRPr="001C05A0">
        <w:t xml:space="preserve"> </w:t>
      </w:r>
      <w:r>
        <w:t>этот список, содержит следующие рекв</w:t>
      </w:r>
      <w:r w:rsidRPr="001601E7">
        <w:t>и</w:t>
      </w:r>
      <w:r>
        <w:t>зиты связанных д</w:t>
      </w:r>
      <w:r w:rsidRPr="00B52EDE">
        <w:t>о</w:t>
      </w:r>
      <w:r>
        <w:t>кументов:</w:t>
      </w:r>
    </w:p>
    <w:p w:rsidR="00934F07" w:rsidRDefault="00934F07" w:rsidP="00934F07">
      <w:pPr>
        <w:pStyle w:val="ASFKListmark1"/>
      </w:pPr>
      <w:r>
        <w:t>Тип документа;</w:t>
      </w:r>
    </w:p>
    <w:p w:rsidR="00934F07" w:rsidRDefault="00934F07" w:rsidP="00934F07">
      <w:pPr>
        <w:pStyle w:val="ASFKListmark1"/>
      </w:pPr>
      <w:r>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B52EDE">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B52EDE">
        <w:t>о</w:t>
      </w:r>
      <w:r w:rsidRPr="00D649E3">
        <w:t xml:space="preserve">кумента </w:t>
      </w:r>
      <w:r w:rsidR="001F20AD">
        <w:t>«</w:t>
      </w:r>
      <w:r w:rsidRPr="00D649E3">
        <w:t>Заявка на кассовый расход</w:t>
      </w:r>
      <w:r>
        <w:t xml:space="preserve"> </w:t>
      </w:r>
      <w:r w:rsidRPr="00433E56">
        <w:t>(сокраще</w:t>
      </w:r>
      <w:r w:rsidRPr="00D54813">
        <w:t>н</w:t>
      </w:r>
      <w:r w:rsidRPr="00433E56">
        <w:t>ная)</w:t>
      </w:r>
      <w:r w:rsidR="001F20AD">
        <w:t>»</w:t>
      </w:r>
      <w:r w:rsidRPr="00D649E3">
        <w:t xml:space="preserve"> к ЭФ связанного документа.</w:t>
      </w:r>
    </w:p>
    <w:p w:rsidR="00934F07" w:rsidRPr="00B11F4A" w:rsidRDefault="00934F07" w:rsidP="00BB52A1">
      <w:pPr>
        <w:pStyle w:val="ASFKNormal"/>
      </w:pPr>
      <w:r w:rsidRPr="00B11F4A">
        <w:t xml:space="preserve">Для работы с документами </w:t>
      </w:r>
      <w:r w:rsidR="001F20AD">
        <w:t>«</w:t>
      </w:r>
      <w:r w:rsidRPr="00B11F4A">
        <w:t>Заявка на кассовый расход (сокращенная)</w:t>
      </w:r>
      <w:r w:rsidR="001F20AD">
        <w:t>»</w:t>
      </w:r>
      <w:r w:rsidRPr="00B11F4A">
        <w:t xml:space="preserve"> следует пере</w:t>
      </w:r>
      <w:r w:rsidRPr="00B52EDE">
        <w:t>й</w:t>
      </w:r>
      <w:r w:rsidRPr="00B11F4A">
        <w:t xml:space="preserve">ти в пункт меню </w:t>
      </w:r>
      <w:r w:rsidR="001F20AD">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B52EDE">
        <w:t>а</w:t>
      </w:r>
      <w:r w:rsidRPr="00B11F4A">
        <w:t>явка на кассовый расход (сокращенная)</w:t>
      </w:r>
      <w:r w:rsidR="001F20AD">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F67D07">
        <w:t>19</w:t>
      </w:r>
      <w:r w:rsidRPr="00B11F4A">
        <w:fldChar w:fldCharType="end"/>
      </w:r>
      <w:r w:rsidRPr="00B11F4A">
        <w:t>.</w:t>
      </w:r>
    </w:p>
    <w:p w:rsidR="00934F07" w:rsidRPr="00FA29D9" w:rsidRDefault="00E65C78" w:rsidP="00934F07">
      <w:pPr>
        <w:pStyle w:val="ASFKFigure"/>
      </w:pPr>
      <w:r>
        <w:rPr>
          <w:noProof/>
        </w:rPr>
        <w:drawing>
          <wp:inline distT="0" distB="0" distL="0" distR="0">
            <wp:extent cx="6028055" cy="3923665"/>
            <wp:effectExtent l="0" t="0" r="0" b="0"/>
            <wp:docPr id="89" name="Рисунок 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28055" cy="392366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1" w:name="_Ref261614728"/>
      <w:bookmarkStart w:id="362" w:name="_Toc95746092"/>
      <w:r w:rsidR="00F67D07">
        <w:rPr>
          <w:noProof/>
        </w:rPr>
        <w:t>19</w:t>
      </w:r>
      <w:bookmarkEnd w:id="361"/>
      <w:r w:rsidRPr="00B11F4A">
        <w:fldChar w:fldCharType="end"/>
      </w:r>
      <w:r w:rsidRPr="00B11F4A">
        <w:t xml:space="preserve">. ЭФ списка документов </w:t>
      </w:r>
      <w:r w:rsidR="001F20AD">
        <w:t>«</w:t>
      </w:r>
      <w:r w:rsidRPr="00B11F4A">
        <w:t>Заявка на кассовый расход (сокращенная)</w:t>
      </w:r>
      <w:r w:rsidR="001F20AD">
        <w:t>»</w:t>
      </w:r>
      <w:bookmarkEnd w:id="362"/>
    </w:p>
    <w:p w:rsidR="00934F07" w:rsidRPr="00B11F4A" w:rsidRDefault="00934F07" w:rsidP="00881A26">
      <w:pPr>
        <w:pStyle w:val="41"/>
      </w:pPr>
      <w:r w:rsidRPr="00B11F4A">
        <w:t>Доступные операции</w:t>
      </w:r>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Pr="00AB7803" w:rsidRDefault="00934F07" w:rsidP="00934F07">
      <w:pPr>
        <w:pStyle w:val="ASFKListmark1"/>
      </w:pPr>
      <w:bookmarkStart w:id="363" w:name="_Ref325909171"/>
      <w:r w:rsidRPr="00AB7803">
        <w:t>ввод вручную;</w:t>
      </w:r>
    </w:p>
    <w:p w:rsidR="00934F07" w:rsidRPr="00AB7803" w:rsidRDefault="00934F07" w:rsidP="00934F07">
      <w:pPr>
        <w:pStyle w:val="ASFKListmark1"/>
      </w:pPr>
      <w:r w:rsidRPr="00AB7803">
        <w:t>создание на основе родительского документа;</w:t>
      </w:r>
    </w:p>
    <w:p w:rsidR="00934F07" w:rsidRDefault="00934F07" w:rsidP="00934F07">
      <w:pPr>
        <w:pStyle w:val="ASFKListmark1"/>
      </w:pPr>
      <w:r w:rsidRPr="00AB7803">
        <w:t>импорт из внешней системы;</w:t>
      </w:r>
    </w:p>
    <w:p w:rsidR="00124356" w:rsidRPr="00AB7803" w:rsidRDefault="00124356" w:rsidP="00934F07">
      <w:pPr>
        <w:pStyle w:val="ASFKListmark1"/>
      </w:pPr>
      <w:r>
        <w:t>экспорт во внешнюю систему;</w:t>
      </w:r>
    </w:p>
    <w:p w:rsidR="00934F07" w:rsidRPr="00AB7803" w:rsidRDefault="00934F07" w:rsidP="00934F07">
      <w:pPr>
        <w:pStyle w:val="ASFKListmark1"/>
      </w:pPr>
      <w:r w:rsidRPr="00AB7803">
        <w:lastRenderedPageBreak/>
        <w:t>документарный контроль;</w:t>
      </w:r>
    </w:p>
    <w:p w:rsidR="00934F07" w:rsidRPr="00AB7803" w:rsidRDefault="00934F07" w:rsidP="00934F07">
      <w:pPr>
        <w:pStyle w:val="ASFKListmark1"/>
      </w:pPr>
      <w:r w:rsidRPr="00AB7803">
        <w:t>просмотр и редактирование;</w:t>
      </w:r>
    </w:p>
    <w:p w:rsidR="00934F07" w:rsidRDefault="00934F07" w:rsidP="00934F07">
      <w:pPr>
        <w:pStyle w:val="ASFKListmark1"/>
      </w:pPr>
      <w:r w:rsidRPr="00AB7803">
        <w:t>редактирование вложений;</w:t>
      </w:r>
    </w:p>
    <w:p w:rsidR="00934F07" w:rsidRPr="00AB7803" w:rsidRDefault="00934F07" w:rsidP="00934F07">
      <w:pPr>
        <w:pStyle w:val="ASFKListmark1"/>
      </w:pPr>
      <w:r w:rsidRPr="00AB7803">
        <w:t>удаление;</w:t>
      </w:r>
    </w:p>
    <w:p w:rsidR="00934F07" w:rsidRPr="00AB7803" w:rsidRDefault="00934F07" w:rsidP="00934F07">
      <w:pPr>
        <w:pStyle w:val="ASFKListmark1"/>
      </w:pPr>
      <w:r w:rsidRPr="00AB7803">
        <w:t xml:space="preserve">подписание, просмотр и </w:t>
      </w:r>
      <w:r w:rsidR="00124356">
        <w:t>удаление</w:t>
      </w:r>
      <w:r w:rsidRPr="00AB7803">
        <w:t xml:space="preserve"> </w:t>
      </w:r>
      <w:r w:rsidR="006E0EEE">
        <w:t>ЭП</w:t>
      </w:r>
      <w:r w:rsidRPr="00AB7803">
        <w:t>;</w:t>
      </w:r>
    </w:p>
    <w:p w:rsidR="00934F07" w:rsidRPr="00AB7803" w:rsidRDefault="00934F07" w:rsidP="00934F07">
      <w:pPr>
        <w:pStyle w:val="ASFKListmark1"/>
      </w:pPr>
      <w:r w:rsidRPr="00AB7803">
        <w:t>печать;</w:t>
      </w:r>
    </w:p>
    <w:p w:rsidR="00934F07" w:rsidRPr="00AB7803" w:rsidRDefault="00934F07" w:rsidP="00934F07">
      <w:pPr>
        <w:pStyle w:val="ASFKListmark1"/>
      </w:pPr>
      <w:r w:rsidRPr="00AB7803">
        <w:t>отправка в УФК.</w:t>
      </w:r>
    </w:p>
    <w:p w:rsidR="00934F07" w:rsidRPr="00B11F4A" w:rsidRDefault="00934F07" w:rsidP="00881A26">
      <w:pPr>
        <w:pStyle w:val="41"/>
      </w:pPr>
      <w:bookmarkStart w:id="364" w:name="_Ref403115690"/>
      <w:r w:rsidRPr="00B11F4A">
        <w:t>Экранная форма документа</w:t>
      </w:r>
      <w:bookmarkEnd w:id="363"/>
      <w:bookmarkEnd w:id="364"/>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1F20AD">
        <w:t>»</w:t>
      </w:r>
      <w:r w:rsidRPr="00B11F4A">
        <w:t xml:space="preserve"> представлена на рису</w:t>
      </w:r>
      <w:r w:rsidRPr="00B52EDE">
        <w:t>н</w:t>
      </w:r>
      <w:r w:rsidRPr="00B11F4A">
        <w:t>ках </w:t>
      </w:r>
      <w:r w:rsidRPr="00B11F4A">
        <w:fldChar w:fldCharType="begin"/>
      </w:r>
      <w:r w:rsidRPr="00B11F4A">
        <w:instrText xml:space="preserve"> REF _Ref261614730 \h  \* MERGEFORMAT </w:instrText>
      </w:r>
      <w:r w:rsidRPr="00B11F4A">
        <w:fldChar w:fldCharType="separate"/>
      </w:r>
      <w:r w:rsidR="00F67D07">
        <w:t>20</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F67D07">
        <w:t>21</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F67D07">
        <w:t>22</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 xml:space="preserve">Заголовок, Раздел 1, </w:t>
      </w:r>
      <w:r w:rsidR="00934F07">
        <w:t>(1)</w:t>
      </w:r>
      <w:r>
        <w:t>»</w:t>
      </w:r>
      <w:r w:rsidR="00934F07" w:rsidRPr="00B11F4A">
        <w:t xml:space="preserve">; </w:t>
      </w:r>
    </w:p>
    <w:p w:rsidR="00934F07" w:rsidRPr="00B11F4A" w:rsidRDefault="001F20AD" w:rsidP="00934F07">
      <w:pPr>
        <w:pStyle w:val="ASFKListmark1"/>
      </w:pPr>
      <w:r>
        <w:t>«</w:t>
      </w:r>
      <w:r w:rsidR="00934F07" w:rsidRPr="00B11F4A">
        <w:t>Раздел 2, 3</w:t>
      </w:r>
      <w:r w:rsidR="00934F07">
        <w:t xml:space="preserve"> (2)</w:t>
      </w:r>
      <w:r>
        <w:t>»</w:t>
      </w:r>
      <w:r w:rsidR="00934F07" w:rsidRPr="00B11F4A">
        <w:t>;</w:t>
      </w:r>
    </w:p>
    <w:p w:rsidR="00934F07" w:rsidRDefault="001F20AD" w:rsidP="00934F07">
      <w:pPr>
        <w:pStyle w:val="ASFKListmark1"/>
      </w:pPr>
      <w:r>
        <w:t>«</w:t>
      </w:r>
      <w:r w:rsidR="00934F07" w:rsidRPr="00B11F4A">
        <w:t>Подписи</w:t>
      </w:r>
      <w:r w:rsidR="00934F07">
        <w:t xml:space="preserve"> (3)</w:t>
      </w:r>
      <w:r>
        <w:t>»</w:t>
      </w:r>
      <w:r w:rsidR="00934F07">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FA29D9" w:rsidRDefault="00E65C78" w:rsidP="00934F07">
      <w:pPr>
        <w:pStyle w:val="ASFKFigure"/>
      </w:pPr>
      <w:r>
        <w:rPr>
          <w:noProof/>
        </w:rPr>
        <w:drawing>
          <wp:inline distT="0" distB="0" distL="0" distR="0">
            <wp:extent cx="6134735" cy="4119245"/>
            <wp:effectExtent l="0" t="0" r="0" b="0"/>
            <wp:docPr id="90" name="Рисунок 90" descr="Со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Сокр"/>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5" w:name="_Ref261614730"/>
      <w:bookmarkStart w:id="366" w:name="_Toc95746093"/>
      <w:r w:rsidR="00F67D07">
        <w:rPr>
          <w:noProof/>
        </w:rPr>
        <w:t>20</w:t>
      </w:r>
      <w:bookmarkEnd w:id="365"/>
      <w:r w:rsidRPr="00B11F4A">
        <w:fldChar w:fldCharType="end"/>
      </w:r>
      <w:r w:rsidRPr="00B11F4A">
        <w:t xml:space="preserve">. ЭФ </w:t>
      </w:r>
      <w:r w:rsidR="00296D4E">
        <w:t xml:space="preserve">документа </w:t>
      </w:r>
      <w:r w:rsidR="001F20AD">
        <w:t>«</w:t>
      </w:r>
      <w:r w:rsidRPr="00B11F4A">
        <w:t>Заявка на кассовый расход (сок</w:t>
      </w:r>
      <w:r>
        <w:t>ращенная)</w:t>
      </w:r>
      <w:r w:rsidR="00F9698D">
        <w:t xml:space="preserve">», закладки </w:t>
      </w:r>
      <w:r w:rsidR="001F20AD">
        <w:t>«</w:t>
      </w:r>
      <w:r>
        <w:t>Заголовок,</w:t>
      </w:r>
      <w:r w:rsidRPr="00B11F4A">
        <w:t xml:space="preserve"> Раздел 1, </w:t>
      </w:r>
      <w:r>
        <w:t>(1)</w:t>
      </w:r>
      <w:r w:rsidR="001F20AD">
        <w:t>»</w:t>
      </w:r>
      <w:bookmarkEnd w:id="366"/>
    </w:p>
    <w:p w:rsidR="00296D4E" w:rsidRDefault="00296D4E" w:rsidP="00BB52A1">
      <w:pPr>
        <w:pStyle w:val="ASFKNormal"/>
      </w:pPr>
      <w:r w:rsidRPr="00296D4E">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934F07" w:rsidRPr="00B11F4A">
        <w:t xml:space="preserve"> </w:t>
      </w:r>
    </w:p>
    <w:p w:rsidR="00934F07" w:rsidRPr="00B11F4A" w:rsidRDefault="00934F07" w:rsidP="00BB52A1">
      <w:pPr>
        <w:pStyle w:val="ASFKNormal"/>
      </w:pPr>
      <w:r w:rsidRPr="00B11F4A">
        <w:t xml:space="preserve">Перечень полей </w:t>
      </w:r>
      <w:r w:rsidR="00296D4E" w:rsidRPr="00296D4E">
        <w:t>документа «Заявка на кассовый расход (сокращенная)», закладки «Заголовок, Раздел 1, (1)»</w:t>
      </w:r>
      <w:r w:rsidR="00296D4E">
        <w:t xml:space="preserve"> </w:t>
      </w:r>
      <w:r w:rsidRPr="00B11F4A">
        <w:t xml:space="preserve">приведен </w:t>
      </w:r>
      <w:r>
        <w:t>в таблице </w:t>
      </w:r>
      <w:r w:rsidRPr="00B11F4A">
        <w:fldChar w:fldCharType="begin"/>
      </w:r>
      <w:r w:rsidRPr="00B11F4A">
        <w:instrText xml:space="preserve"> REF _Ref318713123 \h  \* MERGEFORMAT </w:instrText>
      </w:r>
      <w:r w:rsidRPr="00B11F4A">
        <w:fldChar w:fldCharType="separate"/>
      </w:r>
      <w:r w:rsidR="00F67D07">
        <w:t>8</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67" w:name="_Ref317612011"/>
      <w:bookmarkStart w:id="368" w:name="_Ref318713123"/>
      <w:bookmarkStart w:id="369" w:name="_Toc95745941"/>
      <w:r w:rsidR="00F67D07">
        <w:rPr>
          <w:noProof/>
        </w:rPr>
        <w:t>8</w:t>
      </w:r>
      <w:bookmarkEnd w:id="367"/>
      <w:bookmarkEnd w:id="368"/>
      <w:r>
        <w:rPr>
          <w:noProof/>
        </w:rPr>
        <w:fldChar w:fldCharType="end"/>
      </w:r>
      <w:r w:rsidR="00934F07" w:rsidRPr="00B11F4A">
        <w:t xml:space="preserve">. Описание полей </w:t>
      </w:r>
      <w:r w:rsidR="00296D4E" w:rsidRPr="00296D4E">
        <w:t>документа «Заявка на кассовый расход (сокращенная)», закладки «Заголовок, Раздел 1, (1)»</w:t>
      </w:r>
      <w:bookmarkEnd w:id="3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5"/>
        <w:gridCol w:w="7476"/>
      </w:tblGrid>
      <w:tr w:rsidR="00934F07" w:rsidRPr="00B11F4A" w:rsidTr="00412DF7">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Номер заявки</w:t>
            </w:r>
          </w:p>
        </w:tc>
        <w:tc>
          <w:tcPr>
            <w:tcW w:w="3881" w:type="pct"/>
            <w:shd w:val="clear" w:color="auto" w:fill="auto"/>
          </w:tcPr>
          <w:p w:rsidR="00934F07" w:rsidRPr="00507177" w:rsidRDefault="00934F07" w:rsidP="00412DF7">
            <w:pPr>
              <w:pStyle w:val="ASFKTablenorm"/>
              <w:ind w:left="57" w:right="57"/>
            </w:pPr>
            <w:r w:rsidRPr="00507177">
              <w:t>Номер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 заявки</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 </w:t>
            </w:r>
          </w:p>
          <w:p w:rsidR="00934F07" w:rsidRPr="00507177" w:rsidRDefault="00934F07" w:rsidP="00412DF7">
            <w:pPr>
              <w:pStyle w:val="ASFKTablenorm"/>
              <w:ind w:left="57" w:right="57"/>
            </w:pPr>
            <w:r w:rsidRPr="00507177">
              <w:t>Значение даты может быть выбрано с помощью системного календаря.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Сумма</w:t>
            </w:r>
          </w:p>
        </w:tc>
        <w:tc>
          <w:tcPr>
            <w:tcW w:w="3881" w:type="pct"/>
            <w:shd w:val="clear" w:color="auto" w:fill="auto"/>
          </w:tcPr>
          <w:p w:rsidR="00934F07" w:rsidRPr="00507177" w:rsidRDefault="00934F07" w:rsidP="00412DF7">
            <w:pPr>
              <w:pStyle w:val="ASFKTablenorm"/>
              <w:ind w:left="57" w:right="57"/>
            </w:pPr>
            <w:r w:rsidRPr="00507177">
              <w:t xml:space="preserve">Сумма расхода по заявке на кассовый расход. </w:t>
            </w:r>
          </w:p>
          <w:p w:rsidR="00934F07" w:rsidRPr="00507177" w:rsidRDefault="00934F07" w:rsidP="00412DF7">
            <w:pPr>
              <w:pStyle w:val="ASFKTablenorm"/>
              <w:ind w:left="57" w:right="57"/>
            </w:pPr>
            <w:r w:rsidRPr="00507177">
              <w:t xml:space="preserve">Значение подтягивается автоматически после заполнения поля </w:t>
            </w:r>
            <w:r w:rsidR="001F20AD" w:rsidRPr="00507177">
              <w:t>«</w:t>
            </w:r>
            <w:r w:rsidRPr="00507177">
              <w:t>Сумма</w:t>
            </w:r>
            <w:r w:rsidR="001F20AD" w:rsidRPr="00507177">
              <w:t>»</w:t>
            </w:r>
            <w:r w:rsidRPr="00507177">
              <w:t xml:space="preserve"> в группе полей </w:t>
            </w:r>
            <w:r w:rsidR="001F20AD" w:rsidRPr="00507177">
              <w:t>«</w:t>
            </w:r>
            <w:r w:rsidRPr="00507177">
              <w:t>Раздел 1. Реквизиты документа</w:t>
            </w:r>
            <w:r w:rsidR="001F20AD" w:rsidRPr="00507177">
              <w:t>»</w:t>
            </w:r>
            <w:r w:rsidRPr="00507177">
              <w:t>.</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Статус</w:t>
            </w:r>
          </w:p>
        </w:tc>
        <w:tc>
          <w:tcPr>
            <w:tcW w:w="3881" w:type="pct"/>
            <w:shd w:val="clear" w:color="auto" w:fill="auto"/>
          </w:tcPr>
          <w:p w:rsidR="00934F07" w:rsidRPr="00507177" w:rsidRDefault="00934F07" w:rsidP="00412DF7">
            <w:pPr>
              <w:pStyle w:val="ASFKTablenorm"/>
              <w:ind w:left="57" w:right="57"/>
            </w:pPr>
            <w:r w:rsidRPr="00507177">
              <w:t xml:space="preserve">Код статуса документа. </w:t>
            </w:r>
          </w:p>
          <w:p w:rsidR="00934F07" w:rsidRPr="00507177" w:rsidRDefault="00934F07" w:rsidP="00412DF7">
            <w:pPr>
              <w:pStyle w:val="ASFKTablenorm"/>
              <w:ind w:left="57" w:right="57"/>
            </w:pPr>
            <w:r w:rsidRPr="0050717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67D7C" w:rsidRPr="00B11F4A" w:rsidTr="00412DF7">
        <w:tc>
          <w:tcPr>
            <w:tcW w:w="1119" w:type="pct"/>
            <w:shd w:val="clear" w:color="auto" w:fill="auto"/>
          </w:tcPr>
          <w:p w:rsidR="00767D7C" w:rsidRPr="00507177" w:rsidRDefault="00767D7C" w:rsidP="00412DF7">
            <w:pPr>
              <w:pStyle w:val="ASFKTablenorm"/>
              <w:ind w:left="57" w:right="57"/>
            </w:pPr>
            <w:r w:rsidRPr="00507177">
              <w:t>Формировать уведомление</w:t>
            </w:r>
          </w:p>
        </w:tc>
        <w:tc>
          <w:tcPr>
            <w:tcW w:w="3881" w:type="pct"/>
            <w:shd w:val="clear" w:color="auto" w:fill="auto"/>
          </w:tcPr>
          <w:p w:rsidR="00767D7C" w:rsidRPr="00507177" w:rsidRDefault="0002021E" w:rsidP="00412DF7">
            <w:pPr>
              <w:pStyle w:val="ASFKTablenorm"/>
              <w:ind w:left="57" w:right="57"/>
            </w:pPr>
            <w:r w:rsidRPr="00507177">
              <w:t>Предназначено для формирования уведомлений в мобильном приложении ФК о результатах обработки документа.</w:t>
            </w:r>
          </w:p>
        </w:tc>
      </w:tr>
      <w:tr w:rsidR="00883EAC" w:rsidRPr="00B11F4A" w:rsidTr="00412DF7">
        <w:tc>
          <w:tcPr>
            <w:tcW w:w="1119" w:type="pct"/>
            <w:shd w:val="clear" w:color="auto" w:fill="auto"/>
          </w:tcPr>
          <w:p w:rsidR="00883EAC" w:rsidRDefault="00883EAC" w:rsidP="00412DF7">
            <w:pPr>
              <w:pStyle w:val="ASFKTablenorm"/>
              <w:ind w:left="57" w:right="57"/>
            </w:pPr>
            <w:r>
              <w:t>Уровень конфиденциальности</w:t>
            </w:r>
          </w:p>
        </w:tc>
        <w:tc>
          <w:tcPr>
            <w:tcW w:w="3881" w:type="pct"/>
            <w:shd w:val="clear" w:color="auto" w:fill="auto"/>
          </w:tcPr>
          <w:p w:rsidR="0080762C" w:rsidRDefault="0080762C" w:rsidP="00412DF7">
            <w:pPr>
              <w:pStyle w:val="ASFKTablenorm"/>
              <w:ind w:left="57" w:right="57"/>
            </w:pPr>
            <w:r>
              <w:t>Заполняется вручную. По умолчанию не заполнено.</w:t>
            </w:r>
          </w:p>
          <w:p w:rsidR="00883EAC" w:rsidRDefault="0080762C" w:rsidP="00412DF7">
            <w:pPr>
              <w:pStyle w:val="ASFKTablenorm"/>
              <w:ind w:left="57" w:right="57"/>
            </w:pPr>
            <w:r>
              <w:t>Заполняется клиентом значением «1» (</w:t>
            </w:r>
            <w:r w:rsidR="00A42CFC">
              <w:t>ДСП</w:t>
            </w:r>
            <w:r>
              <w:t>) или «0» (не секретно).</w:t>
            </w:r>
          </w:p>
        </w:tc>
      </w:tr>
      <w:tr w:rsidR="00934F07" w:rsidRPr="00B11F4A" w:rsidTr="00412DF7">
        <w:tc>
          <w:tcPr>
            <w:tcW w:w="5000" w:type="pct"/>
            <w:gridSpan w:val="2"/>
            <w:shd w:val="clear" w:color="auto" w:fill="auto"/>
          </w:tcPr>
          <w:p w:rsidR="00934F07" w:rsidRPr="00507177" w:rsidRDefault="00934F07" w:rsidP="00412DF7">
            <w:pPr>
              <w:pStyle w:val="ASFKTablenorm"/>
              <w:ind w:left="57" w:right="57"/>
            </w:pPr>
            <w:r w:rsidRPr="00507177">
              <w:t xml:space="preserve">Закладка </w:t>
            </w:r>
            <w:r w:rsidR="001F20AD" w:rsidRPr="00507177">
              <w:t>«</w:t>
            </w:r>
            <w:r w:rsidRPr="00507177">
              <w:t>Заголовок, Раздел 1, (1)</w:t>
            </w:r>
            <w:r w:rsidR="001F20AD" w:rsidRPr="00507177">
              <w:t>»</w:t>
            </w:r>
          </w:p>
        </w:tc>
      </w:tr>
      <w:tr w:rsidR="00304196" w:rsidRPr="00B11F4A" w:rsidTr="00412DF7">
        <w:tc>
          <w:tcPr>
            <w:tcW w:w="1119" w:type="pct"/>
            <w:shd w:val="clear" w:color="auto" w:fill="auto"/>
          </w:tcPr>
          <w:p w:rsidR="00304196" w:rsidRPr="00304196" w:rsidRDefault="00304196" w:rsidP="00412DF7">
            <w:pPr>
              <w:pStyle w:val="ASFKTablenorm"/>
              <w:ind w:left="57" w:right="57"/>
            </w:pPr>
            <w:r w:rsidRPr="00304196">
              <w:t>Клиент</w:t>
            </w:r>
          </w:p>
        </w:tc>
        <w:tc>
          <w:tcPr>
            <w:tcW w:w="3881" w:type="pct"/>
            <w:shd w:val="clear" w:color="auto" w:fill="auto"/>
          </w:tcPr>
          <w:p w:rsidR="00EA2387" w:rsidRDefault="00EA2387" w:rsidP="00412DF7">
            <w:pPr>
              <w:pStyle w:val="ASFKTablenorm"/>
              <w:ind w:left="57" w:right="57"/>
            </w:pPr>
            <w:r w:rsidRPr="00304196">
              <w:t>Возможно заполн</w:t>
            </w:r>
            <w:r>
              <w:t>ение из родительского документа.</w:t>
            </w:r>
          </w:p>
          <w:p w:rsidR="00304196" w:rsidRPr="00304196" w:rsidRDefault="00304196" w:rsidP="00412DF7">
            <w:pPr>
              <w:pStyle w:val="ASFKTablenorm"/>
              <w:ind w:left="57" w:right="57"/>
            </w:pPr>
            <w:r w:rsidRPr="00304196">
              <w:t>Может быть изменено пользователем вручную.</w:t>
            </w:r>
          </w:p>
        </w:tc>
      </w:tr>
      <w:tr w:rsidR="00304196" w:rsidRPr="00B11F4A" w:rsidTr="00412DF7">
        <w:tc>
          <w:tcPr>
            <w:tcW w:w="1119" w:type="pct"/>
            <w:shd w:val="clear" w:color="auto" w:fill="auto"/>
          </w:tcPr>
          <w:p w:rsidR="00304196" w:rsidRPr="00304196" w:rsidRDefault="00B412A1" w:rsidP="00412DF7">
            <w:pPr>
              <w:pStyle w:val="ASFKTablenorm"/>
              <w:ind w:left="57" w:right="57"/>
            </w:pPr>
            <w:r w:rsidRPr="00304196">
              <w:t>П</w:t>
            </w:r>
            <w:r w:rsidR="00304196" w:rsidRPr="00304196">
              <w:t>о Сводному реестру</w:t>
            </w:r>
          </w:p>
        </w:tc>
        <w:tc>
          <w:tcPr>
            <w:tcW w:w="3881" w:type="pct"/>
            <w:shd w:val="clear" w:color="auto" w:fill="auto"/>
          </w:tcPr>
          <w:p w:rsidR="00304196" w:rsidRPr="00304196" w:rsidRDefault="00727F50" w:rsidP="00412DF7">
            <w:pPr>
              <w:pStyle w:val="ASFKTablenorm"/>
              <w:ind w:left="57" w:right="57"/>
            </w:pPr>
            <w:r>
              <w:t xml:space="preserve">Значение заполняется автоматически. </w:t>
            </w:r>
            <w:r w:rsidR="00304196" w:rsidRPr="00304196">
              <w:t>Возможно заполнение из родительского документа.</w:t>
            </w:r>
          </w:p>
        </w:tc>
      </w:tr>
      <w:tr w:rsidR="000E1C7E" w:rsidRPr="00B11F4A" w:rsidTr="00412DF7">
        <w:tc>
          <w:tcPr>
            <w:tcW w:w="1119" w:type="pct"/>
            <w:shd w:val="clear" w:color="auto" w:fill="auto"/>
          </w:tcPr>
          <w:p w:rsidR="000E1C7E" w:rsidRPr="00AA1D48" w:rsidRDefault="000E1C7E" w:rsidP="00412DF7">
            <w:pPr>
              <w:pStyle w:val="ASFKTablenorm"/>
              <w:ind w:left="57" w:right="57"/>
            </w:pPr>
            <w:r w:rsidRPr="00AA1D48">
              <w:t>Номер лицевого счета</w:t>
            </w:r>
          </w:p>
        </w:tc>
        <w:tc>
          <w:tcPr>
            <w:tcW w:w="3881" w:type="pct"/>
            <w:shd w:val="clear" w:color="auto" w:fill="auto"/>
          </w:tcPr>
          <w:p w:rsidR="000E1C7E" w:rsidRDefault="000E1C7E" w:rsidP="00412DF7">
            <w:pPr>
              <w:pStyle w:val="ASFKTablenorm"/>
              <w:ind w:left="57" w:right="57"/>
            </w:pPr>
            <w:r w:rsidRPr="00AA1D48">
              <w:t xml:space="preserve">Значение может быть изменено пользователем вручную или выбором из </w:t>
            </w:r>
            <w:r>
              <w:t>справочника «Информация о ЛС»</w:t>
            </w:r>
            <w:r w:rsidRPr="008A53DE">
              <w:t>.</w:t>
            </w:r>
          </w:p>
          <w:p w:rsidR="000E1C7E" w:rsidRDefault="00130E2F" w:rsidP="00412DF7">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0E1C7E" w:rsidRPr="004726D2" w:rsidRDefault="000E1C7E" w:rsidP="00412DF7">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0E1C7E" w:rsidRPr="004726D2" w:rsidRDefault="000E1C7E" w:rsidP="0048191A">
            <w:pPr>
              <w:pStyle w:val="ASFKTableListMark"/>
            </w:pPr>
            <w:r w:rsidRPr="004726D2">
              <w:t xml:space="preserve">код бюджета (код бюджета из </w:t>
            </w:r>
            <w:r>
              <w:t>справочника «Информация о ЛС»</w:t>
            </w:r>
            <w:r w:rsidRPr="004726D2">
              <w:t>);</w:t>
            </w:r>
          </w:p>
          <w:p w:rsidR="000E1C7E" w:rsidRPr="004726D2" w:rsidRDefault="000E1C7E" w:rsidP="0048191A">
            <w:pPr>
              <w:pStyle w:val="ASFKTableListMark"/>
            </w:pPr>
            <w:r w:rsidRPr="004726D2">
              <w:t xml:space="preserve">бюджет (наименование бюджета из </w:t>
            </w:r>
            <w:r>
              <w:t>справочника «Бюджеты»</w:t>
            </w:r>
            <w:r w:rsidRPr="004726D2">
              <w:t>);</w:t>
            </w:r>
          </w:p>
          <w:p w:rsidR="000E1C7E" w:rsidRPr="004726D2" w:rsidRDefault="000E1C7E" w:rsidP="0048191A">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0E1C7E" w:rsidRPr="004726D2" w:rsidRDefault="000E1C7E" w:rsidP="0048191A">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0E1C7E" w:rsidRPr="00AA1D48" w:rsidRDefault="000E1C7E" w:rsidP="0048191A">
            <w:pPr>
              <w:pStyle w:val="ASFKTableListMark"/>
            </w:pPr>
            <w:r w:rsidRPr="004726D2">
              <w:t xml:space="preserve">глава по БК (ведомство из </w:t>
            </w:r>
            <w:r>
              <w:t>справочника «Информация о ЛС»</w:t>
            </w:r>
            <w:r w:rsidRPr="004726D2">
              <w:t>)</w:t>
            </w:r>
          </w:p>
          <w:p w:rsidR="000E1C7E" w:rsidRDefault="000E1C7E" w:rsidP="00412DF7">
            <w:pPr>
              <w:pStyle w:val="ASFKTablenorm"/>
              <w:ind w:left="57" w:right="57"/>
            </w:pPr>
            <w:r w:rsidRPr="00AA1D48">
              <w:t>Возможно заполнение из родительского документа.</w:t>
            </w:r>
          </w:p>
          <w:p w:rsidR="000E1C7E" w:rsidRPr="00AA1D48" w:rsidRDefault="000E1C7E" w:rsidP="00412DF7">
            <w:pPr>
              <w:pStyle w:val="ASFKTablenorm"/>
              <w:ind w:left="57" w:right="57"/>
            </w:pPr>
            <w:r>
              <w:t>На АРМ ГРБС</w:t>
            </w:r>
            <w:r w:rsidRPr="000E1C7E">
              <w:t xml:space="preserve"> заполняется вручную, либо выбором значения из справочника «Информация о ЛС»</w:t>
            </w:r>
            <w:r w:rsidR="00E773BE">
              <w:t xml:space="preserve"> </w:t>
            </w:r>
            <w:r w:rsidRPr="000E1C7E">
              <w:t>(список значений ограничен типом лицевого счета: «10»).</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Глава по БК</w:t>
            </w:r>
          </w:p>
        </w:tc>
        <w:tc>
          <w:tcPr>
            <w:tcW w:w="3881" w:type="pct"/>
            <w:shd w:val="clear" w:color="auto" w:fill="auto"/>
          </w:tcPr>
          <w:p w:rsidR="00304196" w:rsidRPr="00507177" w:rsidRDefault="00304196" w:rsidP="00412DF7">
            <w:pPr>
              <w:pStyle w:val="ASFKTablenorm"/>
              <w:ind w:left="57" w:right="57"/>
            </w:pPr>
            <w:r w:rsidRPr="00507177">
              <w:t xml:space="preserve">Значение заполняется автоматически из системной константы </w:t>
            </w:r>
            <w:r w:rsidR="00375F0C">
              <w:t>«</w:t>
            </w:r>
            <w:r w:rsidRPr="00507177">
              <w:t>Код ППП</w:t>
            </w:r>
            <w:r w:rsidR="00375F0C">
              <w:t>»</w:t>
            </w:r>
            <w:r w:rsidRPr="00507177">
              <w:t>.</w:t>
            </w:r>
          </w:p>
          <w:p w:rsidR="00934F07" w:rsidRPr="00507177" w:rsidRDefault="00934F07" w:rsidP="00412DF7">
            <w:pPr>
              <w:pStyle w:val="ASFKTablenorm"/>
              <w:ind w:left="57" w:right="57"/>
            </w:pPr>
            <w:r w:rsidRPr="00507177">
              <w:t xml:space="preserve">Может быть отредактировано вручную, либо выбором из </w:t>
            </w:r>
            <w:r w:rsidR="000E1C7E" w:rsidRPr="00507177">
              <w:t>справочника «Ведомства».</w:t>
            </w:r>
          </w:p>
          <w:p w:rsidR="000E1C7E" w:rsidRPr="00507177" w:rsidRDefault="000E1C7E" w:rsidP="00412DF7">
            <w:pPr>
              <w:pStyle w:val="ASFKTablenorm"/>
              <w:ind w:left="57" w:right="57"/>
            </w:pPr>
            <w:r w:rsidRPr="00507177">
              <w:lastRenderedPageBreak/>
              <w:t>Для БУ, АУ не заполняется.</w:t>
            </w:r>
          </w:p>
          <w:p w:rsidR="00934F07" w:rsidRPr="00507177" w:rsidRDefault="000E1C7E" w:rsidP="00412DF7">
            <w:pPr>
              <w:pStyle w:val="ASFKTablenorm"/>
              <w:ind w:left="57" w:right="57"/>
            </w:pPr>
            <w:r w:rsidRPr="00507177">
              <w:t>Поле может не заполняться в соответствии с отдельными указаниями ФК в целях обеспечения режима секретности</w:t>
            </w:r>
            <w:r w:rsidR="00934F07" w:rsidRPr="00507177">
              <w:t>.</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lastRenderedPageBreak/>
              <w:t>Бюджет</w:t>
            </w:r>
          </w:p>
        </w:tc>
        <w:tc>
          <w:tcPr>
            <w:tcW w:w="3881" w:type="pct"/>
            <w:shd w:val="clear" w:color="auto" w:fill="auto"/>
          </w:tcPr>
          <w:p w:rsidR="00934F07" w:rsidRPr="00507177" w:rsidRDefault="00934F07" w:rsidP="00412DF7">
            <w:pPr>
              <w:pStyle w:val="ASFKTablenorm"/>
              <w:ind w:left="57" w:right="57"/>
            </w:pPr>
            <w:r w:rsidRPr="00507177">
              <w:t>Заполняется автоматически по коду бюджета (полное наименование).</w:t>
            </w:r>
          </w:p>
          <w:p w:rsidR="00934F07" w:rsidRPr="00507177" w:rsidRDefault="00934F07" w:rsidP="00412DF7">
            <w:pPr>
              <w:pStyle w:val="ASFKTablenorm"/>
              <w:ind w:left="57" w:right="57"/>
            </w:pPr>
            <w:r w:rsidRPr="00507177">
              <w:t xml:space="preserve">Может быть отредактировано вручную/из справочника бюджетов. </w:t>
            </w:r>
          </w:p>
          <w:p w:rsidR="00934F07" w:rsidRPr="00507177" w:rsidRDefault="00934F07" w:rsidP="00412DF7">
            <w:pPr>
              <w:pStyle w:val="ASFKTablenorm"/>
              <w:ind w:left="57" w:right="57"/>
            </w:pPr>
            <w:r w:rsidRPr="00507177">
              <w:t>Для БУ, АУ не заполняется.</w:t>
            </w:r>
          </w:p>
          <w:p w:rsidR="00934F07" w:rsidRPr="00507177" w:rsidRDefault="00934F07" w:rsidP="00412DF7">
            <w:pPr>
              <w:pStyle w:val="ASFKTablenorm"/>
              <w:ind w:left="57" w:right="57"/>
            </w:pPr>
            <w:r w:rsidRPr="00507177">
              <w:t>Возможно заполнение из родительского документа.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ИНН</w:t>
            </w:r>
          </w:p>
        </w:tc>
        <w:tc>
          <w:tcPr>
            <w:tcW w:w="3881" w:type="pct"/>
            <w:shd w:val="clear" w:color="auto" w:fill="auto"/>
          </w:tcPr>
          <w:p w:rsidR="000E1C7E" w:rsidRPr="000E1C7E" w:rsidRDefault="000E1C7E" w:rsidP="00412DF7">
            <w:pPr>
              <w:pStyle w:val="ASFKTablenorm"/>
              <w:ind w:left="57" w:right="57"/>
            </w:pPr>
            <w:r w:rsidRPr="000E1C7E">
              <w:t xml:space="preserve">Значение вводится вручную. </w:t>
            </w:r>
          </w:p>
          <w:p w:rsidR="000E1C7E" w:rsidRPr="000E1C7E" w:rsidRDefault="000E1C7E" w:rsidP="00412DF7">
            <w:pPr>
              <w:pStyle w:val="ASFKTablenorm"/>
              <w:ind w:left="57" w:right="57"/>
            </w:pPr>
            <w:r w:rsidRPr="000E1C7E">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КПП</w:t>
            </w:r>
          </w:p>
        </w:tc>
        <w:tc>
          <w:tcPr>
            <w:tcW w:w="3881" w:type="pct"/>
            <w:shd w:val="clear" w:color="auto" w:fill="auto"/>
          </w:tcPr>
          <w:p w:rsidR="000E1C7E" w:rsidRPr="000E1C7E" w:rsidRDefault="000E1C7E" w:rsidP="00412DF7">
            <w:pPr>
              <w:pStyle w:val="ASFKTablenorm"/>
              <w:ind w:left="57" w:right="57"/>
            </w:pPr>
            <w:r w:rsidRPr="000E1C7E">
              <w:t xml:space="preserve">Значение вводится вручную. </w:t>
            </w:r>
          </w:p>
          <w:p w:rsidR="000E1C7E" w:rsidRPr="000E1C7E" w:rsidRDefault="000E1C7E" w:rsidP="00412DF7">
            <w:pPr>
              <w:pStyle w:val="ASFKTablenorm"/>
              <w:ind w:left="57" w:right="57"/>
            </w:pPr>
            <w:r w:rsidRPr="000E1C7E">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ФК, Орган ФК</w:t>
            </w:r>
          </w:p>
        </w:tc>
        <w:tc>
          <w:tcPr>
            <w:tcW w:w="3881" w:type="pct"/>
            <w:shd w:val="clear" w:color="auto" w:fill="auto"/>
          </w:tcPr>
          <w:p w:rsidR="000E1C7E" w:rsidRPr="000E1C7E" w:rsidRDefault="000E1C7E" w:rsidP="00412DF7">
            <w:pPr>
              <w:pStyle w:val="ASFKTablenorm"/>
              <w:ind w:left="57" w:right="57"/>
            </w:pPr>
            <w:r w:rsidRPr="000E1C7E">
              <w:t xml:space="preserve">Наименование </w:t>
            </w:r>
            <w:r w:rsidR="005D0C9F">
              <w:t>ТОФК</w:t>
            </w:r>
            <w:r w:rsidRPr="000E1C7E">
              <w:t xml:space="preserve">, обслуживающего клиента. </w:t>
            </w:r>
          </w:p>
          <w:p w:rsidR="000E1C7E" w:rsidRPr="000E1C7E" w:rsidRDefault="000E1C7E" w:rsidP="00412DF7">
            <w:pPr>
              <w:pStyle w:val="ASFKTablenorm"/>
              <w:ind w:left="57" w:right="57"/>
            </w:pPr>
            <w:r w:rsidRPr="000E1C7E">
              <w:t xml:space="preserve">Значение поля подтягивается по полю «по КОФК» из справочника органов ФК, из поля «Полное наименование». </w:t>
            </w:r>
          </w:p>
          <w:p w:rsidR="000E1C7E" w:rsidRPr="000E1C7E" w:rsidRDefault="000E1C7E" w:rsidP="00412DF7">
            <w:pPr>
              <w:pStyle w:val="ASFKTablenorm"/>
              <w:ind w:left="57" w:right="57"/>
            </w:pPr>
            <w:r w:rsidRPr="000E1C7E">
              <w:t>Может быть изменено вручную.</w:t>
            </w:r>
          </w:p>
          <w:p w:rsidR="000E1C7E" w:rsidRPr="000E1C7E" w:rsidRDefault="000E1C7E" w:rsidP="00412DF7">
            <w:pPr>
              <w:pStyle w:val="ASFKTablenorm"/>
              <w:ind w:left="57" w:right="57"/>
            </w:pPr>
            <w:r w:rsidRPr="000E1C7E">
              <w:t>Возможно заполнение из родительского документа.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По КОФК</w:t>
            </w:r>
          </w:p>
        </w:tc>
        <w:tc>
          <w:tcPr>
            <w:tcW w:w="3881" w:type="pct"/>
            <w:shd w:val="clear" w:color="auto" w:fill="auto"/>
          </w:tcPr>
          <w:p w:rsidR="000E1C7E" w:rsidRPr="000E1C7E" w:rsidRDefault="000E1C7E" w:rsidP="00412DF7">
            <w:pPr>
              <w:pStyle w:val="ASFKTablenorm"/>
              <w:ind w:left="57" w:right="57"/>
            </w:pPr>
            <w:r w:rsidRPr="000E1C7E">
              <w:t xml:space="preserve">Код по КОФК </w:t>
            </w:r>
            <w:r w:rsidR="005D0C9F">
              <w:t>ТОФК</w:t>
            </w:r>
            <w:r w:rsidRPr="000E1C7E">
              <w:t>, обслуживающего клиента.</w:t>
            </w:r>
          </w:p>
          <w:p w:rsidR="000E1C7E" w:rsidRPr="000E1C7E" w:rsidRDefault="000E1C7E" w:rsidP="00412DF7">
            <w:pPr>
              <w:pStyle w:val="ASFKTablenorm"/>
              <w:ind w:left="57" w:right="57"/>
            </w:pPr>
            <w:r w:rsidRPr="000E1C7E">
              <w:t xml:space="preserve">На АРМ </w:t>
            </w:r>
            <w:r>
              <w:t>ГРБС</w:t>
            </w:r>
            <w:r w:rsidRPr="000E1C7E">
              <w:t>: проверяется значение константы «Код собственного ТОФК»:</w:t>
            </w:r>
          </w:p>
          <w:p w:rsidR="000E1C7E" w:rsidRPr="000E1C7E" w:rsidRDefault="000E1C7E" w:rsidP="0048191A">
            <w:pPr>
              <w:pStyle w:val="ASFKTableListMark"/>
            </w:pPr>
            <w:r w:rsidRPr="000E1C7E">
              <w:t xml:space="preserve">если оно равно ххуу, то по умолчанию проставляется значение константы код вышестоящего ТОФК равный хх00; </w:t>
            </w:r>
          </w:p>
          <w:p w:rsidR="000E1C7E" w:rsidRPr="000E1C7E" w:rsidRDefault="000E1C7E" w:rsidP="0048191A">
            <w:pPr>
              <w:pStyle w:val="ASFKTableListMark"/>
            </w:pPr>
            <w:r w:rsidRPr="000E1C7E">
              <w:t xml:space="preserve">если равно хх00, то по умолчанию проставляется значение «Код собственного ТОФК». </w:t>
            </w:r>
          </w:p>
          <w:p w:rsidR="000E1C7E" w:rsidRPr="000E1C7E" w:rsidRDefault="000E1C7E" w:rsidP="00412DF7">
            <w:pPr>
              <w:pStyle w:val="ASFKTablenorm"/>
              <w:ind w:left="57" w:right="57"/>
            </w:pPr>
            <w:r w:rsidRPr="000E1C7E">
              <w:t>Может быть изменено вручную или выбором из справочника органов ФК.</w:t>
            </w:r>
          </w:p>
          <w:p w:rsidR="000E1C7E" w:rsidRPr="000E1C7E" w:rsidRDefault="000E1C7E" w:rsidP="00412DF7">
            <w:pPr>
              <w:pStyle w:val="ASFKTablenorm"/>
              <w:ind w:left="57" w:right="57"/>
            </w:pPr>
            <w:r w:rsidRPr="000E1C7E">
              <w:t>Возможно заполнение из родительского документа.</w:t>
            </w:r>
          </w:p>
        </w:tc>
      </w:tr>
      <w:tr w:rsidR="00C26939" w:rsidRPr="00B11F4A" w:rsidTr="00412DF7">
        <w:tc>
          <w:tcPr>
            <w:tcW w:w="1119" w:type="pct"/>
            <w:shd w:val="clear" w:color="auto" w:fill="auto"/>
          </w:tcPr>
          <w:p w:rsidR="00C26939" w:rsidRPr="00C26939" w:rsidRDefault="00C26939" w:rsidP="00412DF7">
            <w:pPr>
              <w:pStyle w:val="ASFKTablenorm"/>
              <w:ind w:left="57" w:right="57"/>
            </w:pPr>
            <w:r w:rsidRPr="00C26939">
              <w:t xml:space="preserve">Пред. </w:t>
            </w:r>
            <w:r w:rsidR="00B412A1" w:rsidRPr="00C26939">
              <w:t>Д</w:t>
            </w:r>
            <w:r w:rsidRPr="00C26939">
              <w:t>ата</w:t>
            </w:r>
          </w:p>
        </w:tc>
        <w:tc>
          <w:tcPr>
            <w:tcW w:w="3881" w:type="pct"/>
            <w:shd w:val="clear" w:color="auto" w:fill="auto"/>
          </w:tcPr>
          <w:p w:rsidR="00C26939" w:rsidRPr="00C26939" w:rsidRDefault="00C26939" w:rsidP="00412DF7">
            <w:pPr>
              <w:pStyle w:val="ASFKTablenorm"/>
              <w:ind w:left="57" w:right="57"/>
            </w:pPr>
            <w:r w:rsidRPr="00C26939">
              <w:t>Может быть изменено вручную или выбором из системного календаря.</w:t>
            </w:r>
          </w:p>
          <w:p w:rsidR="00C26939" w:rsidRPr="00C26939" w:rsidRDefault="00C26939" w:rsidP="00412DF7">
            <w:pPr>
              <w:pStyle w:val="ASFKTablenorm"/>
              <w:ind w:left="57" w:right="57"/>
            </w:pPr>
            <w:r w:rsidRPr="00C26939">
              <w:t>Для БУ, АУ не заполняется.</w:t>
            </w:r>
          </w:p>
          <w:p w:rsidR="00C26939" w:rsidRPr="00C26939" w:rsidRDefault="00C26939" w:rsidP="00412DF7">
            <w:pPr>
              <w:pStyle w:val="ASFKTablenorm"/>
              <w:ind w:left="57" w:right="57"/>
            </w:pPr>
            <w:r w:rsidRPr="00C26939">
              <w:t>Для УБП ТГВБФ и ГВБФ не заполняется.</w:t>
            </w:r>
          </w:p>
        </w:tc>
      </w:tr>
      <w:tr w:rsidR="00934F07" w:rsidRPr="00B11F4A" w:rsidTr="00412DF7">
        <w:tc>
          <w:tcPr>
            <w:tcW w:w="5000" w:type="pct"/>
            <w:gridSpan w:val="2"/>
            <w:shd w:val="clear" w:color="auto" w:fill="auto"/>
          </w:tcPr>
          <w:p w:rsidR="00934F07" w:rsidRPr="00507177" w:rsidRDefault="00507177" w:rsidP="00412DF7">
            <w:pPr>
              <w:pStyle w:val="ASFKTablenorm"/>
              <w:ind w:left="57" w:right="57"/>
            </w:pPr>
            <w:r w:rsidRPr="00507177">
              <w:t>Г</w:t>
            </w:r>
            <w:r w:rsidR="00934F07" w:rsidRPr="00507177">
              <w:t xml:space="preserve">руппа полей </w:t>
            </w:r>
            <w:r w:rsidR="001F20AD" w:rsidRPr="00507177">
              <w:t>«</w:t>
            </w:r>
            <w:r w:rsidR="00934F07" w:rsidRPr="00507177">
              <w:t>Раздел 1. Реквизиты документа</w:t>
            </w:r>
            <w:r w:rsidR="001F20AD" w:rsidRPr="00507177">
              <w:t>»</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Основание платежа</w:t>
            </w:r>
          </w:p>
        </w:tc>
        <w:tc>
          <w:tcPr>
            <w:tcW w:w="3881" w:type="pct"/>
            <w:shd w:val="clear" w:color="auto" w:fill="auto"/>
          </w:tcPr>
          <w:p w:rsidR="00934F07" w:rsidRPr="00507177" w:rsidRDefault="00934F07" w:rsidP="00412DF7">
            <w:pPr>
              <w:pStyle w:val="ASFKTablenorm"/>
              <w:ind w:left="57" w:right="57"/>
            </w:pPr>
            <w:r w:rsidRPr="00507177">
              <w:t xml:space="preserve">Вид документа-основания платежа (договора). </w:t>
            </w:r>
          </w:p>
          <w:p w:rsidR="00934F07" w:rsidRPr="00507177" w:rsidRDefault="00934F07" w:rsidP="00412DF7">
            <w:pPr>
              <w:pStyle w:val="ASFKTablenorm"/>
              <w:ind w:left="57" w:right="57"/>
            </w:pPr>
            <w:r w:rsidRPr="00507177">
              <w:t xml:space="preserve">Возможные значения: </w:t>
            </w:r>
            <w:r w:rsidR="001F20AD" w:rsidRPr="00507177">
              <w:t>«</w:t>
            </w:r>
            <w:r w:rsidRPr="00507177">
              <w:t>договор</w:t>
            </w:r>
            <w:r w:rsidR="001F20AD" w:rsidRPr="00507177">
              <w:t>»</w:t>
            </w:r>
            <w:r w:rsidRPr="00507177">
              <w:t xml:space="preserve">, </w:t>
            </w:r>
            <w:r w:rsidR="001F20AD" w:rsidRPr="00507177">
              <w:t>«</w:t>
            </w:r>
            <w:r w:rsidRPr="00507177">
              <w:t>контракт</w:t>
            </w:r>
            <w:r w:rsidR="001F20AD" w:rsidRPr="00507177">
              <w:t>»</w:t>
            </w:r>
            <w:r w:rsidRPr="00507177">
              <w:t>.</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Номер</w:t>
            </w:r>
          </w:p>
        </w:tc>
        <w:tc>
          <w:tcPr>
            <w:tcW w:w="3881" w:type="pct"/>
            <w:shd w:val="clear" w:color="auto" w:fill="auto"/>
          </w:tcPr>
          <w:p w:rsidR="00934F07" w:rsidRPr="00507177" w:rsidRDefault="00934F07" w:rsidP="00412DF7">
            <w:pPr>
              <w:pStyle w:val="ASFKTablenorm"/>
              <w:ind w:left="57" w:right="57"/>
            </w:pPr>
            <w:r w:rsidRPr="00507177">
              <w:t>Номер документа-основания платежа.</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документа-основания платежа. </w:t>
            </w:r>
          </w:p>
          <w:p w:rsidR="00934F07" w:rsidRPr="00507177" w:rsidRDefault="00934F07" w:rsidP="00412DF7">
            <w:pPr>
              <w:pStyle w:val="ASFKTablenorm"/>
              <w:ind w:left="57" w:right="57"/>
            </w:pPr>
            <w:r w:rsidRPr="00507177">
              <w:t>Значение даты может быть выбрано с помощью системного календаря.</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Документ-основание</w:t>
            </w:r>
          </w:p>
        </w:tc>
        <w:tc>
          <w:tcPr>
            <w:tcW w:w="3881" w:type="pct"/>
            <w:shd w:val="clear" w:color="auto" w:fill="auto"/>
          </w:tcPr>
          <w:p w:rsidR="00934F07" w:rsidRPr="00507177" w:rsidRDefault="00934F07" w:rsidP="00412DF7">
            <w:pPr>
              <w:pStyle w:val="ASFKTablenorm"/>
              <w:ind w:left="57" w:right="57"/>
            </w:pPr>
            <w:r w:rsidRPr="00507177">
              <w:t>Наименование документа-основания (счет, счет-фактура и т.п.).</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lastRenderedPageBreak/>
              <w:t>Номер</w:t>
            </w:r>
          </w:p>
        </w:tc>
        <w:tc>
          <w:tcPr>
            <w:tcW w:w="3881" w:type="pct"/>
            <w:shd w:val="clear" w:color="auto" w:fill="auto"/>
          </w:tcPr>
          <w:p w:rsidR="00934F07" w:rsidRPr="00507177" w:rsidRDefault="00934F07" w:rsidP="00412DF7">
            <w:pPr>
              <w:pStyle w:val="ASFKTablenorm"/>
              <w:ind w:left="57" w:right="57"/>
            </w:pPr>
            <w:r w:rsidRPr="00507177">
              <w:t>Номер документа-основания.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документа-основания. </w:t>
            </w:r>
          </w:p>
          <w:p w:rsidR="00934F07" w:rsidRPr="00507177" w:rsidRDefault="00934F07" w:rsidP="00412DF7">
            <w:pPr>
              <w:pStyle w:val="ASFKTablenorm"/>
              <w:ind w:left="57" w:right="57"/>
            </w:pPr>
            <w:r w:rsidRPr="00507177">
              <w:t>Значение даты может быть выбрано с помощью системного календаря.</w:t>
            </w:r>
          </w:p>
        </w:tc>
      </w:tr>
      <w:tr w:rsidR="00AC1A59" w:rsidRPr="00424CF0" w:rsidTr="00412DF7">
        <w:tc>
          <w:tcPr>
            <w:tcW w:w="1119" w:type="pct"/>
            <w:shd w:val="clear" w:color="auto" w:fill="auto"/>
          </w:tcPr>
          <w:p w:rsidR="00AC1A59" w:rsidRPr="00424CF0" w:rsidRDefault="00AC1A59" w:rsidP="00412DF7">
            <w:pPr>
              <w:pStyle w:val="ASFKTablenorm"/>
              <w:ind w:left="57" w:right="57"/>
            </w:pPr>
            <w:r>
              <w:t>ИПД</w:t>
            </w:r>
          </w:p>
        </w:tc>
        <w:tc>
          <w:tcPr>
            <w:tcW w:w="3881" w:type="pct"/>
            <w:shd w:val="clear" w:color="auto" w:fill="auto"/>
          </w:tcPr>
          <w:p w:rsidR="00AC1A59" w:rsidRPr="00F63ED1" w:rsidRDefault="00AC1A59" w:rsidP="00412DF7">
            <w:pPr>
              <w:pStyle w:val="ASFKTablenorm"/>
              <w:ind w:left="57" w:right="57"/>
            </w:pPr>
            <w:r>
              <w:t>Значение вводится вручную.</w:t>
            </w:r>
          </w:p>
        </w:tc>
      </w:tr>
      <w:tr w:rsidR="00AC1A59" w:rsidRPr="00424CF0" w:rsidTr="00412DF7">
        <w:tc>
          <w:tcPr>
            <w:tcW w:w="1119" w:type="pct"/>
            <w:shd w:val="clear" w:color="auto" w:fill="auto"/>
          </w:tcPr>
          <w:p w:rsidR="00AC1A59" w:rsidRPr="00424CF0" w:rsidRDefault="00AC1A59" w:rsidP="00412DF7">
            <w:pPr>
              <w:pStyle w:val="ASFKTablenorm"/>
              <w:ind w:left="57" w:right="57"/>
            </w:pPr>
            <w:r>
              <w:t>ПРД</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к заполнению, если заполнены поля «ЕЛС» или «ЖКУ».</w:t>
            </w:r>
          </w:p>
        </w:tc>
      </w:tr>
      <w:tr w:rsidR="00AC1A59" w:rsidRPr="00424CF0" w:rsidTr="00412DF7">
        <w:tc>
          <w:tcPr>
            <w:tcW w:w="1119" w:type="pct"/>
            <w:shd w:val="clear" w:color="auto" w:fill="auto"/>
          </w:tcPr>
          <w:p w:rsidR="00AC1A59" w:rsidRPr="00424CF0" w:rsidRDefault="00AC1A59" w:rsidP="00412DF7">
            <w:pPr>
              <w:pStyle w:val="ASFKTablenorm"/>
              <w:ind w:left="57" w:right="57"/>
            </w:pPr>
            <w:r>
              <w:t>ЕЛС</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«ЖКУ».</w:t>
            </w:r>
          </w:p>
        </w:tc>
      </w:tr>
      <w:tr w:rsidR="00AC1A59" w:rsidRPr="00424CF0" w:rsidTr="00412DF7">
        <w:tc>
          <w:tcPr>
            <w:tcW w:w="1119" w:type="pct"/>
            <w:shd w:val="clear" w:color="auto" w:fill="auto"/>
          </w:tcPr>
          <w:p w:rsidR="00AC1A59" w:rsidRPr="00424CF0" w:rsidRDefault="00AC1A59" w:rsidP="00412DF7">
            <w:pPr>
              <w:pStyle w:val="ASFKTablenorm"/>
              <w:ind w:left="57" w:right="57"/>
            </w:pPr>
            <w:r>
              <w:t>ЖКУ</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«ЕЛС».</w:t>
            </w:r>
          </w:p>
        </w:tc>
      </w:tr>
      <w:tr w:rsidR="006638CC" w:rsidRPr="00424CF0" w:rsidTr="00412DF7">
        <w:tc>
          <w:tcPr>
            <w:tcW w:w="1119" w:type="pct"/>
            <w:shd w:val="clear" w:color="auto" w:fill="auto"/>
          </w:tcPr>
          <w:p w:rsidR="006638CC" w:rsidRDefault="006638CC" w:rsidP="00412DF7">
            <w:pPr>
              <w:pStyle w:val="ASFKTablenorm"/>
              <w:ind w:left="57" w:right="57"/>
            </w:pPr>
            <w:r>
              <w:t>Вид дохода</w:t>
            </w:r>
          </w:p>
        </w:tc>
        <w:tc>
          <w:tcPr>
            <w:tcW w:w="3881" w:type="pct"/>
            <w:shd w:val="clear" w:color="auto" w:fill="auto"/>
          </w:tcPr>
          <w:p w:rsidR="006638CC" w:rsidRDefault="006638CC" w:rsidP="00412DF7">
            <w:pPr>
              <w:pStyle w:val="ASFKTablenorm"/>
              <w:ind w:left="57" w:right="57"/>
            </w:pPr>
            <w:r>
              <w:t>Значение вводится вручную.</w:t>
            </w:r>
          </w:p>
          <w:p w:rsidR="006638CC" w:rsidRDefault="006638CC" w:rsidP="00412DF7">
            <w:pPr>
              <w:pStyle w:val="ASFKTablenorm"/>
              <w:ind w:left="57" w:right="57"/>
            </w:pPr>
            <w:r>
              <w:t>Поле обязательно для заполнения, если заполнено поле «ПРД» и не заполнено поле «ЕЛС».</w:t>
            </w:r>
          </w:p>
        </w:tc>
      </w:tr>
      <w:tr w:rsidR="00934F07" w:rsidRPr="00507177" w:rsidTr="00412DF7">
        <w:tc>
          <w:tcPr>
            <w:tcW w:w="1119" w:type="pct"/>
            <w:shd w:val="clear" w:color="auto" w:fill="auto"/>
          </w:tcPr>
          <w:p w:rsidR="00934F07" w:rsidRPr="00507177" w:rsidRDefault="00934F07" w:rsidP="00412DF7">
            <w:pPr>
              <w:pStyle w:val="ASFKTablenorm"/>
              <w:ind w:left="57" w:right="57"/>
            </w:pPr>
            <w:r w:rsidRPr="00507177">
              <w:t>Назначение пл. (Примеч.)</w:t>
            </w:r>
          </w:p>
        </w:tc>
        <w:tc>
          <w:tcPr>
            <w:tcW w:w="3881" w:type="pct"/>
            <w:shd w:val="clear" w:color="auto" w:fill="auto"/>
          </w:tcPr>
          <w:p w:rsidR="00934F07" w:rsidRPr="00507177" w:rsidRDefault="00934F07" w:rsidP="00412DF7">
            <w:pPr>
              <w:pStyle w:val="ASFKTablenorm"/>
              <w:ind w:left="57" w:right="57"/>
            </w:pPr>
            <w:r w:rsidRPr="00507177">
              <w:t>Назначение платежа (примечание).</w:t>
            </w:r>
          </w:p>
          <w:p w:rsidR="00270799" w:rsidRPr="00507177" w:rsidRDefault="00270799" w:rsidP="00412DF7">
            <w:pPr>
              <w:pStyle w:val="ASFKTablenorm"/>
              <w:ind w:left="57" w:right="57"/>
            </w:pPr>
            <w:r w:rsidRPr="00507177">
              <w:t>Значение вводится вручную или заполняется по шаблону назначений платежа.</w:t>
            </w:r>
          </w:p>
        </w:tc>
      </w:tr>
      <w:tr w:rsidR="00963C01" w:rsidRPr="00B11F4A" w:rsidTr="00412DF7">
        <w:tc>
          <w:tcPr>
            <w:tcW w:w="1119" w:type="pct"/>
            <w:shd w:val="clear" w:color="auto" w:fill="auto"/>
          </w:tcPr>
          <w:p w:rsidR="00963C01" w:rsidRPr="00507177" w:rsidRDefault="00963C01" w:rsidP="00412DF7">
            <w:pPr>
              <w:pStyle w:val="ASFKTablenorm"/>
              <w:ind w:left="57" w:right="57"/>
            </w:pPr>
            <w:r w:rsidRPr="00507177">
              <w:t>Вид средств</w:t>
            </w:r>
          </w:p>
        </w:tc>
        <w:tc>
          <w:tcPr>
            <w:tcW w:w="3881" w:type="pct"/>
            <w:shd w:val="clear" w:color="auto" w:fill="auto"/>
          </w:tcPr>
          <w:p w:rsidR="00963C01" w:rsidRPr="00507177" w:rsidRDefault="00963C01" w:rsidP="00412DF7">
            <w:pPr>
              <w:pStyle w:val="ASFKTablenorm"/>
              <w:ind w:left="57" w:right="57"/>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Default="00963C01" w:rsidP="00412DF7">
            <w:pPr>
              <w:pStyle w:val="ASFKTablenorm"/>
              <w:ind w:left="57" w:right="57"/>
            </w:pPr>
            <w:r w:rsidRPr="00BF1F9A">
              <w:t>Возможно заполнение из родительского документа.</w:t>
            </w:r>
          </w:p>
          <w:p w:rsidR="00E31A93" w:rsidRPr="00AA1D48" w:rsidRDefault="00963C01" w:rsidP="00412DF7">
            <w:pPr>
              <w:pStyle w:val="ASFKTablenorm"/>
              <w:ind w:left="57" w:right="57"/>
            </w:pPr>
            <w:r w:rsidRPr="00BF1F9A">
              <w:t>При вводе документа от БУ значение проставляется автоматически: 31, 41 типу ЛС соответствует код 40</w:t>
            </w:r>
            <w:r w:rsidR="009D5D13">
              <w:t xml:space="preserve"> – </w:t>
            </w:r>
            <w:r w:rsidRPr="00BF1F9A">
              <w:t>Средства юридических лиц, если в записи справочника</w:t>
            </w:r>
            <w:r w:rsidR="00C762FA">
              <w:t xml:space="preserve"> </w:t>
            </w:r>
            <w:r w:rsidRPr="00BF1F9A">
              <w:t xml:space="preserve">НУБП соответствующей коду из системной константы </w:t>
            </w:r>
            <w:r w:rsidR="001F20AD">
              <w:t>«</w:t>
            </w:r>
            <w:r w:rsidRPr="00BF1F9A">
              <w:t>Код собственного БУ</w:t>
            </w:r>
            <w:r w:rsidR="001F20AD">
              <w:t>»</w:t>
            </w:r>
            <w:r w:rsidRPr="00BF1F9A">
              <w:t xml:space="preserve">, в поле </w:t>
            </w:r>
            <w:r w:rsidR="001F20AD">
              <w:t>«</w:t>
            </w:r>
            <w:r w:rsidRPr="00BF1F9A">
              <w:t>Тип клиента</w:t>
            </w:r>
            <w:r w:rsidR="001F20AD">
              <w:t>»</w:t>
            </w:r>
            <w:r w:rsidRPr="00BF1F9A">
              <w:t xml:space="preserve"> указано </w:t>
            </w:r>
            <w:r w:rsidR="001F20AD">
              <w:t>«</w:t>
            </w:r>
            <w:r w:rsidRPr="00BF1F9A">
              <w:t>НУБП</w:t>
            </w:r>
            <w:r w:rsidR="001F20AD">
              <w:t>»</w:t>
            </w:r>
            <w:r w:rsidRPr="00BF1F9A">
              <w:t xml:space="preserve"> для 31 ЛС и </w:t>
            </w:r>
            <w:r w:rsidR="001F20AD">
              <w:t>«</w:t>
            </w:r>
            <w:r w:rsidRPr="00BF1F9A">
              <w:t>УП</w:t>
            </w:r>
            <w:r w:rsidR="001F20AD">
              <w:t>»</w:t>
            </w:r>
            <w:r w:rsidRPr="00BF1F9A">
              <w:t xml:space="preserve"> для 41 ЛС, либо код 90</w:t>
            </w:r>
            <w:r w:rsidR="009D5D13">
              <w:t xml:space="preserve"> – </w:t>
            </w:r>
            <w:r w:rsidRPr="00BF1F9A">
              <w:t>Средства юридических лиц, если тип</w:t>
            </w:r>
            <w:r w:rsidR="009D5D13">
              <w:t xml:space="preserve"> – </w:t>
            </w:r>
            <w:r w:rsidR="001F20AD">
              <w:t>«</w:t>
            </w:r>
            <w:r w:rsidRPr="00BF1F9A">
              <w:t>АУ</w:t>
            </w:r>
            <w:r w:rsidR="001F20AD">
              <w:t>»</w:t>
            </w:r>
            <w:r w:rsidRPr="00AA1D48">
              <w:t>.</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Код по БК</w:t>
            </w:r>
          </w:p>
        </w:tc>
        <w:tc>
          <w:tcPr>
            <w:tcW w:w="3881" w:type="pct"/>
            <w:shd w:val="clear" w:color="auto" w:fill="auto"/>
          </w:tcPr>
          <w:p w:rsidR="00963C01" w:rsidRPr="00507177" w:rsidRDefault="00963C01" w:rsidP="00412DF7">
            <w:pPr>
              <w:pStyle w:val="ASFKTablenorm"/>
              <w:ind w:left="57" w:right="57"/>
            </w:pPr>
            <w:r w:rsidRPr="00507177">
              <w:t xml:space="preserve">Код бюджетной классификации расходов. </w:t>
            </w:r>
          </w:p>
          <w:p w:rsidR="00963C01" w:rsidRPr="00507177" w:rsidRDefault="00963C01" w:rsidP="00412DF7">
            <w:pPr>
              <w:pStyle w:val="ASFKTablenorm"/>
              <w:ind w:left="57" w:right="57"/>
            </w:pPr>
            <w:r w:rsidRPr="00507177">
              <w:t>Значение вводится вручную или выбором из справочника КБК.</w:t>
            </w:r>
          </w:p>
          <w:p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КЦ (аналитический код)</w:t>
            </w:r>
          </w:p>
        </w:tc>
        <w:tc>
          <w:tcPr>
            <w:tcW w:w="3881" w:type="pct"/>
            <w:shd w:val="clear" w:color="auto" w:fill="auto"/>
          </w:tcPr>
          <w:p w:rsidR="00963C01" w:rsidRPr="00507177" w:rsidRDefault="00963C01" w:rsidP="00412DF7">
            <w:pPr>
              <w:pStyle w:val="ASFKTablenorm"/>
              <w:ind w:left="57" w:right="57"/>
            </w:pPr>
            <w:r w:rsidRPr="00507177">
              <w:t>Значение вводится вручную или выбором из справочника кодов целей субсидий/субвенций.</w:t>
            </w:r>
          </w:p>
          <w:p w:rsidR="00447913" w:rsidRPr="00507177" w:rsidRDefault="00447913" w:rsidP="00412DF7">
            <w:pPr>
              <w:pStyle w:val="ASFKTablenorm"/>
              <w:ind w:left="57" w:right="57"/>
            </w:pPr>
            <w:r w:rsidRPr="0050717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F20AD" w:rsidRPr="00507177">
              <w:t>«</w:t>
            </w:r>
            <w:r w:rsidRPr="00507177">
              <w:t>Коды целей субсидий/субвенций</w:t>
            </w:r>
            <w:r w:rsidR="001F20AD" w:rsidRPr="00507177">
              <w:t>»</w:t>
            </w:r>
            <w:r w:rsidRPr="00507177">
              <w:t xml:space="preserve">, </w:t>
            </w:r>
            <w:r w:rsidR="001F20AD" w:rsidRPr="00507177">
              <w:t>«</w:t>
            </w:r>
            <w:r w:rsidRPr="00507177">
              <w:t>Коды субсидий НУБП</w:t>
            </w:r>
            <w:r w:rsidR="001F20AD" w:rsidRPr="00507177">
              <w:t>»</w:t>
            </w:r>
            <w:r w:rsidRPr="00507177">
              <w:t>.</w:t>
            </w:r>
          </w:p>
          <w:p w:rsidR="00963C01" w:rsidRPr="00507177" w:rsidRDefault="00447913" w:rsidP="00412DF7">
            <w:pPr>
              <w:pStyle w:val="ASFKTablenorm"/>
              <w:ind w:left="57" w:right="57"/>
            </w:pPr>
            <w:r w:rsidRPr="00507177">
              <w:t xml:space="preserve">При указании 41 типа ЛС значение может вводиться вручную или пользователю должен быть предоставлен выбор значения из списка справочника: </w:t>
            </w:r>
            <w:r w:rsidR="001F20AD" w:rsidRPr="00507177">
              <w:t>«</w:t>
            </w:r>
            <w:r w:rsidRPr="00507177">
              <w:t>Коды субсидий НУБП</w:t>
            </w:r>
            <w:r w:rsidR="001F20AD" w:rsidRPr="00507177">
              <w:t>»</w:t>
            </w:r>
            <w:r w:rsidRPr="00507177">
              <w:t>.</w:t>
            </w:r>
          </w:p>
          <w:p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Сумма</w:t>
            </w:r>
          </w:p>
        </w:tc>
        <w:tc>
          <w:tcPr>
            <w:tcW w:w="3881" w:type="pct"/>
            <w:shd w:val="clear" w:color="auto" w:fill="auto"/>
          </w:tcPr>
          <w:p w:rsidR="00963C01" w:rsidRPr="00507177" w:rsidRDefault="00963C01" w:rsidP="00412DF7">
            <w:pPr>
              <w:pStyle w:val="ASFKTablenorm"/>
              <w:ind w:left="57" w:right="57"/>
            </w:pPr>
            <w:r w:rsidRPr="00507177">
              <w:t>Сумма расхода по заявке.</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Учетный номер БО</w:t>
            </w:r>
          </w:p>
        </w:tc>
        <w:tc>
          <w:tcPr>
            <w:tcW w:w="3881" w:type="pct"/>
            <w:shd w:val="clear" w:color="auto" w:fill="auto"/>
          </w:tcPr>
          <w:p w:rsidR="00963C01" w:rsidRPr="00507177" w:rsidRDefault="00EC68CE" w:rsidP="00412DF7">
            <w:pPr>
              <w:pStyle w:val="ASFKTablenorm"/>
              <w:ind w:left="57" w:right="57"/>
            </w:pPr>
            <w:r w:rsidRPr="00507177">
              <w:t>Значение вводится вручную, либо передается из OEBS</w:t>
            </w:r>
            <w:r w:rsidR="00963C01" w:rsidRPr="00507177">
              <w:t>.</w:t>
            </w:r>
          </w:p>
          <w:p w:rsidR="00963C01" w:rsidRPr="00507177" w:rsidRDefault="00963C01" w:rsidP="00412DF7">
            <w:pPr>
              <w:pStyle w:val="ASFKTablenorm"/>
              <w:ind w:left="57" w:right="57"/>
            </w:pPr>
            <w:r w:rsidRPr="00507177">
              <w:t>Для БУ, АУ не заполняется.</w:t>
            </w:r>
          </w:p>
          <w:p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Код объекта по ФАИП</w:t>
            </w:r>
          </w:p>
        </w:tc>
        <w:tc>
          <w:tcPr>
            <w:tcW w:w="3881" w:type="pct"/>
            <w:shd w:val="clear" w:color="auto" w:fill="auto"/>
          </w:tcPr>
          <w:p w:rsidR="00064B84" w:rsidRPr="00507177" w:rsidRDefault="00064B84" w:rsidP="00412DF7">
            <w:pPr>
              <w:pStyle w:val="ASFKTablenorm"/>
              <w:ind w:left="57" w:right="57"/>
            </w:pPr>
            <w:r w:rsidRPr="00507177">
              <w:t xml:space="preserve">Заполняется вручную/из справочника ФАИП. </w:t>
            </w:r>
          </w:p>
          <w:p w:rsidR="00064B84" w:rsidRPr="00507177" w:rsidRDefault="00064B84" w:rsidP="00412DF7">
            <w:pPr>
              <w:pStyle w:val="ASFKTablenorm"/>
              <w:ind w:left="57" w:right="57"/>
            </w:pPr>
            <w:r w:rsidRPr="00507177">
              <w:lastRenderedPageBreak/>
              <w:t xml:space="preserve">Для выбора из справочника доступны все записи, у которых: признак актуальности указан «Да» и значение поля «Дата с» </w:t>
            </w:r>
            <w:r w:rsidR="002D19CC">
              <w:t xml:space="preserve">меньше или равно </w:t>
            </w:r>
            <w:r w:rsidRPr="00507177">
              <w:t>дате документа (т.е. значение поля «Дата по» не учитывается – выводятся все записи прошлых лет).</w:t>
            </w:r>
          </w:p>
          <w:p w:rsidR="00270799" w:rsidRPr="00507177" w:rsidRDefault="00064B84" w:rsidP="00412DF7">
            <w:pPr>
              <w:pStyle w:val="ASFKTablenorm"/>
              <w:ind w:left="57" w:right="57"/>
            </w:pPr>
            <w:r w:rsidRPr="00507177">
              <w:t xml:space="preserve">Для всех документов, за исключением документов по </w:t>
            </w:r>
            <w:r w:rsidRPr="00374F48">
              <w:rPr>
                <w:rStyle w:val="ASFKReporterror"/>
              </w:rPr>
              <w:t>л/с с</w:t>
            </w:r>
            <w:r w:rsidRPr="00507177">
              <w:t xml:space="preserve"> кодом 20, 21, 22, 30, 31, 32, 41, возможен</w:t>
            </w:r>
            <w:r w:rsidR="00E773BE">
              <w:t xml:space="preserve"> </w:t>
            </w:r>
            <w:r w:rsidRPr="00507177">
              <w:t>выбор значений из справочника «Перечень кодов мероприятий по информатизации».</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lastRenderedPageBreak/>
              <w:t>Аванс</w:t>
            </w:r>
          </w:p>
        </w:tc>
        <w:tc>
          <w:tcPr>
            <w:tcW w:w="3881" w:type="pct"/>
            <w:shd w:val="clear" w:color="auto" w:fill="auto"/>
          </w:tcPr>
          <w:p w:rsidR="00963C01" w:rsidRPr="00507177" w:rsidRDefault="00963C01" w:rsidP="00412DF7">
            <w:pPr>
              <w:pStyle w:val="ASFKTablenorm"/>
              <w:ind w:left="57" w:right="57"/>
            </w:pPr>
            <w:r w:rsidRPr="00507177">
              <w:t>Устанавливается маркер в поле, если сумма по заявке является авансом (чекбокс).</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Очередность</w:t>
            </w:r>
          </w:p>
        </w:tc>
        <w:tc>
          <w:tcPr>
            <w:tcW w:w="3881" w:type="pct"/>
            <w:shd w:val="clear" w:color="auto" w:fill="auto"/>
          </w:tcPr>
          <w:p w:rsidR="00963C01" w:rsidRPr="00507177" w:rsidRDefault="00963C01" w:rsidP="00412DF7">
            <w:pPr>
              <w:pStyle w:val="ASFKTablenorm"/>
              <w:ind w:left="57" w:right="57"/>
            </w:pPr>
            <w:r w:rsidRPr="00507177">
              <w:t>Очередность платежа.</w:t>
            </w:r>
          </w:p>
          <w:p w:rsidR="00963C01" w:rsidRPr="00507177" w:rsidRDefault="00963C01" w:rsidP="00412DF7">
            <w:pPr>
              <w:pStyle w:val="ASFKTablenorm"/>
              <w:ind w:left="57" w:right="57"/>
            </w:pPr>
            <w:r w:rsidRPr="00507177">
              <w:t xml:space="preserve">Значение по умолчанию </w:t>
            </w:r>
            <w:r w:rsidR="001F20AD" w:rsidRPr="00507177">
              <w:t>«</w:t>
            </w:r>
            <w:r w:rsidRPr="00507177">
              <w:t>5</w:t>
            </w:r>
            <w:r w:rsidR="001F20AD" w:rsidRPr="00507177">
              <w:t>»</w:t>
            </w:r>
            <w:r w:rsidRPr="00507177">
              <w:t>.</w:t>
            </w:r>
          </w:p>
          <w:p w:rsidR="00963C01" w:rsidRPr="00507177" w:rsidRDefault="00963C01" w:rsidP="00412DF7">
            <w:pPr>
              <w:pStyle w:val="ASFKTablenorm"/>
              <w:ind w:left="57" w:right="57"/>
            </w:pPr>
            <w:r w:rsidRPr="00507177">
              <w:t>Может быть изменено пользователем выбором из выпадающего списка 1, 2, 3, 4, 5.</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Вид платежа</w:t>
            </w:r>
          </w:p>
        </w:tc>
        <w:tc>
          <w:tcPr>
            <w:tcW w:w="3881" w:type="pct"/>
            <w:shd w:val="clear" w:color="auto" w:fill="auto"/>
          </w:tcPr>
          <w:p w:rsidR="00963C01" w:rsidRPr="00507177" w:rsidRDefault="00963C01" w:rsidP="00412DF7">
            <w:pPr>
              <w:pStyle w:val="ASFKTablenorm"/>
              <w:ind w:left="57" w:right="57"/>
            </w:pPr>
            <w:r w:rsidRPr="00507177">
              <w:t xml:space="preserve">Для пользователя на статусе </w:t>
            </w:r>
            <w:r w:rsidR="001F20AD" w:rsidRPr="00507177">
              <w:t>«</w:t>
            </w:r>
            <w:r w:rsidRPr="00507177">
              <w:t>Черновик</w:t>
            </w:r>
            <w:r w:rsidR="001F20AD" w:rsidRPr="00507177">
              <w:t>»</w:t>
            </w:r>
            <w:r w:rsidRPr="00507177">
              <w:t xml:space="preserve"> доступны значения </w:t>
            </w:r>
            <w:r w:rsidR="00C36368" w:rsidRPr="00507177">
              <w:t>«»</w:t>
            </w:r>
            <w:r w:rsidRPr="00507177">
              <w:t>,</w:t>
            </w:r>
          </w:p>
          <w:p w:rsidR="00963C01" w:rsidRPr="00507177" w:rsidRDefault="001F20AD" w:rsidP="00412DF7">
            <w:pPr>
              <w:pStyle w:val="ASFKTablenorm"/>
              <w:ind w:left="57" w:right="57"/>
            </w:pPr>
            <w:r w:rsidRPr="00507177">
              <w:t>«</w:t>
            </w:r>
            <w:r w:rsidR="00963C01" w:rsidRPr="00507177">
              <w:t>срочно</w:t>
            </w:r>
            <w:r w:rsidRPr="00507177">
              <w:t>»</w:t>
            </w:r>
            <w:r w:rsidR="00963C01" w:rsidRPr="00507177">
              <w:t>.</w:t>
            </w:r>
          </w:p>
          <w:p w:rsidR="00963C01" w:rsidRPr="00507177" w:rsidRDefault="00963C01" w:rsidP="00412DF7">
            <w:pPr>
              <w:pStyle w:val="ASFKTablenorm"/>
              <w:ind w:left="57" w:right="57"/>
            </w:pPr>
            <w:r w:rsidRPr="00507177">
              <w:t xml:space="preserve">По умолчанию проставляется пустое значение </w:t>
            </w:r>
            <w:r w:rsidR="00C36368" w:rsidRPr="00507177">
              <w:t>«»</w:t>
            </w:r>
            <w:r w:rsidRPr="00507177">
              <w:t>.</w:t>
            </w:r>
          </w:p>
        </w:tc>
      </w:tr>
      <w:tr w:rsidR="00507177" w:rsidRPr="00507177" w:rsidTr="00412DF7">
        <w:tc>
          <w:tcPr>
            <w:tcW w:w="1119" w:type="pct"/>
            <w:shd w:val="clear" w:color="auto" w:fill="auto"/>
          </w:tcPr>
          <w:p w:rsidR="00507177" w:rsidRPr="00507177" w:rsidRDefault="00507177" w:rsidP="00412DF7">
            <w:pPr>
              <w:pStyle w:val="ASFKTablenorm"/>
              <w:ind w:left="57" w:right="57"/>
            </w:pPr>
            <w:r w:rsidRPr="00507177">
              <w:t>Сумма НДС</w:t>
            </w:r>
          </w:p>
        </w:tc>
        <w:tc>
          <w:tcPr>
            <w:tcW w:w="3881" w:type="pct"/>
            <w:shd w:val="clear" w:color="auto" w:fill="auto"/>
          </w:tcPr>
          <w:p w:rsidR="00507177" w:rsidRPr="00507177" w:rsidRDefault="00507177" w:rsidP="00412DF7">
            <w:pPr>
              <w:pStyle w:val="ASFKTablenorm"/>
              <w:ind w:left="57" w:right="57"/>
            </w:pPr>
            <w:r w:rsidRPr="00507177">
              <w:t>Значение вводится вручную.</w:t>
            </w:r>
          </w:p>
          <w:p w:rsidR="00507177" w:rsidRPr="00507177" w:rsidRDefault="00507177" w:rsidP="00412DF7">
            <w:pPr>
              <w:pStyle w:val="ASFKTablenorm"/>
              <w:ind w:left="57" w:right="57"/>
            </w:pPr>
            <w:r w:rsidRPr="00507177">
              <w:t>По умолчанию проставляется значение О.00.</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Вид средств</w:t>
            </w:r>
          </w:p>
        </w:tc>
        <w:tc>
          <w:tcPr>
            <w:tcW w:w="3881" w:type="pct"/>
            <w:shd w:val="clear" w:color="auto" w:fill="auto"/>
          </w:tcPr>
          <w:p w:rsidR="00963C01" w:rsidRPr="00507177" w:rsidRDefault="00963C01" w:rsidP="00412DF7">
            <w:pPr>
              <w:pStyle w:val="ASFKTablenorm"/>
              <w:ind w:left="57" w:right="57"/>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Pr="00507177" w:rsidRDefault="00963C01" w:rsidP="00412DF7">
            <w:pPr>
              <w:pStyle w:val="ASFKTablenorm"/>
              <w:ind w:left="57" w:right="57"/>
            </w:pPr>
            <w:r w:rsidRPr="00507177">
              <w:t>Возможно заполнение из родительского документа.</w:t>
            </w:r>
          </w:p>
          <w:p w:rsidR="00963C01" w:rsidRPr="00507177" w:rsidRDefault="00963C01" w:rsidP="00412DF7">
            <w:pPr>
              <w:pStyle w:val="ASFKTablenorm"/>
              <w:ind w:left="57" w:right="57"/>
            </w:pPr>
            <w:r w:rsidRPr="00507177">
              <w:t>При вводе документа от БУ значение проставляется автоматически: 31, 41 типу ЛС соответствует код 40</w:t>
            </w:r>
            <w:r w:rsidR="009D5D13" w:rsidRPr="00507177">
              <w:t xml:space="preserve"> – </w:t>
            </w:r>
            <w:r w:rsidRPr="00507177">
              <w:t>Средства юридических лиц, если в записи справочника</w:t>
            </w:r>
            <w:r w:rsidR="00C762FA" w:rsidRPr="00507177">
              <w:t xml:space="preserve"> </w:t>
            </w:r>
            <w:r w:rsidRPr="00507177">
              <w:t xml:space="preserve">НУБП соответствующей коду из системной константы </w:t>
            </w:r>
            <w:r w:rsidR="001F20AD" w:rsidRPr="00507177">
              <w:t>«</w:t>
            </w:r>
            <w:r w:rsidRPr="00507177">
              <w:t>Код собственного БУ</w:t>
            </w:r>
            <w:r w:rsidR="001F20AD" w:rsidRPr="00507177">
              <w:t>»</w:t>
            </w:r>
            <w:r w:rsidRPr="00507177">
              <w:t xml:space="preserve">, в поле </w:t>
            </w:r>
            <w:r w:rsidR="001F20AD" w:rsidRPr="00507177">
              <w:t>«</w:t>
            </w:r>
            <w:r w:rsidRPr="00507177">
              <w:t>Тип клиента</w:t>
            </w:r>
            <w:r w:rsidR="001F20AD" w:rsidRPr="00507177">
              <w:t>»</w:t>
            </w:r>
            <w:r w:rsidRPr="00507177">
              <w:t xml:space="preserve"> указано </w:t>
            </w:r>
            <w:r w:rsidR="001F20AD" w:rsidRPr="00507177">
              <w:t>«</w:t>
            </w:r>
            <w:r w:rsidRPr="00507177">
              <w:t>НУБП</w:t>
            </w:r>
            <w:r w:rsidR="001F20AD" w:rsidRPr="00507177">
              <w:t>»</w:t>
            </w:r>
            <w:r w:rsidRPr="00507177">
              <w:t xml:space="preserve"> для 31 ЛС и </w:t>
            </w:r>
            <w:r w:rsidR="001F20AD" w:rsidRPr="00507177">
              <w:t>«</w:t>
            </w:r>
            <w:r w:rsidRPr="00507177">
              <w:t>УП</w:t>
            </w:r>
            <w:r w:rsidR="001F20AD" w:rsidRPr="00507177">
              <w:t>»</w:t>
            </w:r>
            <w:r w:rsidRPr="00507177">
              <w:t xml:space="preserve"> для 41 ЛС, либо код 90</w:t>
            </w:r>
            <w:r w:rsidR="009D5D13" w:rsidRPr="00507177">
              <w:t xml:space="preserve"> – </w:t>
            </w:r>
            <w:r w:rsidRPr="00507177">
              <w:t>Средства юридических лиц, если тип</w:t>
            </w:r>
            <w:r w:rsidR="009D5D13" w:rsidRPr="00507177">
              <w:t xml:space="preserve"> – </w:t>
            </w:r>
            <w:r w:rsidR="001F20AD" w:rsidRPr="00507177">
              <w:t>«</w:t>
            </w:r>
            <w:r w:rsidRPr="00507177">
              <w:t>АУ</w:t>
            </w:r>
            <w:r w:rsidR="001F20AD" w:rsidRPr="00507177">
              <w:t>»</w:t>
            </w:r>
            <w:r w:rsidRPr="00507177">
              <w:t>.</w:t>
            </w:r>
          </w:p>
        </w:tc>
      </w:tr>
      <w:tr w:rsidR="00883EAC" w:rsidRPr="00507177" w:rsidTr="00412DF7">
        <w:tc>
          <w:tcPr>
            <w:tcW w:w="1119" w:type="pct"/>
            <w:shd w:val="clear" w:color="auto" w:fill="auto"/>
          </w:tcPr>
          <w:p w:rsidR="00883EAC" w:rsidRPr="00507177" w:rsidRDefault="00883EAC" w:rsidP="00412DF7">
            <w:pPr>
              <w:pStyle w:val="ASFKTablenorm"/>
              <w:ind w:left="57" w:right="57"/>
            </w:pPr>
            <w:r w:rsidRPr="00507177">
              <w:t>GUID документа БО</w:t>
            </w:r>
          </w:p>
        </w:tc>
        <w:tc>
          <w:tcPr>
            <w:tcW w:w="3881" w:type="pct"/>
            <w:shd w:val="clear" w:color="auto" w:fill="auto"/>
          </w:tcPr>
          <w:p w:rsidR="00883EAC" w:rsidRPr="00507177" w:rsidRDefault="00883EAC" w:rsidP="00412DF7">
            <w:pPr>
              <w:pStyle w:val="ASFKTablenorm"/>
              <w:ind w:left="57" w:right="57"/>
            </w:pPr>
            <w:r w:rsidRPr="0050717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934F07"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00296D4E">
        <w:t xml:space="preserve"> </w:t>
      </w:r>
      <w:r w:rsidR="00296D4E" w:rsidRPr="00296D4E">
        <w:t>представлена</w:t>
      </w:r>
      <w:r w:rsidR="00296D4E">
        <w:t xml:space="preserve"> 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_Ref261614731 \h </w:instrText>
      </w:r>
      <w:r w:rsidR="00296D4E" w:rsidRPr="00296D4E">
        <w:fldChar w:fldCharType="separate"/>
      </w:r>
      <w:r w:rsidR="00F67D07">
        <w:rPr>
          <w:noProof/>
        </w:rPr>
        <w:t>21</w:t>
      </w:r>
      <w:r w:rsidR="00296D4E" w:rsidRPr="00296D4E">
        <w:fldChar w:fldCharType="end"/>
      </w:r>
      <w:r>
        <w:t>.</w:t>
      </w:r>
    </w:p>
    <w:p w:rsidR="00934F07" w:rsidRPr="00FA29D9" w:rsidRDefault="00E65C78" w:rsidP="00934F07">
      <w:pPr>
        <w:pStyle w:val="ASFKFigure"/>
      </w:pPr>
      <w:r>
        <w:rPr>
          <w:noProof/>
        </w:rPr>
        <w:drawing>
          <wp:inline distT="0" distB="0" distL="0" distR="0">
            <wp:extent cx="6125845" cy="1731010"/>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0" w:name="_Ref261614731"/>
      <w:bookmarkStart w:id="371" w:name="_Toc95746094"/>
      <w:r w:rsidR="00F67D07">
        <w:rPr>
          <w:noProof/>
        </w:rPr>
        <w:t>21</w:t>
      </w:r>
      <w:bookmarkEnd w:id="370"/>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bookmarkEnd w:id="371"/>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Pr="00B11F4A">
        <w:t xml:space="preserve"> приведен </w:t>
      </w:r>
      <w:r>
        <w:t>в таблице </w:t>
      </w:r>
      <w:r>
        <w:fldChar w:fldCharType="begin"/>
      </w:r>
      <w:r>
        <w:instrText xml:space="preserve"> REF _Ref360715493 \h </w:instrText>
      </w:r>
      <w:r>
        <w:fldChar w:fldCharType="separate"/>
      </w:r>
      <w:r w:rsidR="00F67D07">
        <w:rPr>
          <w:noProof/>
        </w:rPr>
        <w:t>9</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72" w:name="_Ref360715493"/>
      <w:bookmarkStart w:id="373" w:name="_Toc95745942"/>
      <w:r w:rsidR="00F67D07">
        <w:rPr>
          <w:noProof/>
        </w:rPr>
        <w:t>9</w:t>
      </w:r>
      <w:bookmarkEnd w:id="372"/>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t>Раздел 2, 3 (2)</w:t>
      </w:r>
      <w:r w:rsidR="001F20AD">
        <w:t>»</w:t>
      </w:r>
      <w:bookmarkEnd w:id="3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934F07" w:rsidRPr="00B11F4A"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Описание поля</w:t>
            </w:r>
          </w:p>
        </w:tc>
      </w:tr>
      <w:tr w:rsidR="00934F07" w:rsidRPr="00B11F4A" w:rsidTr="00412DF7">
        <w:tc>
          <w:tcPr>
            <w:tcW w:w="5000" w:type="pct"/>
            <w:gridSpan w:val="2"/>
            <w:shd w:val="clear" w:color="auto" w:fill="auto"/>
          </w:tcPr>
          <w:p w:rsidR="00934F07" w:rsidRPr="00E101E7" w:rsidRDefault="00934F07" w:rsidP="00412DF7">
            <w:pPr>
              <w:pStyle w:val="ASFKTablenorm"/>
              <w:ind w:left="57" w:right="57"/>
            </w:pPr>
            <w:r w:rsidRPr="00E101E7">
              <w:t xml:space="preserve">Группа полей </w:t>
            </w:r>
            <w:r w:rsidR="001F20AD">
              <w:t>«</w:t>
            </w:r>
            <w:r w:rsidRPr="00E101E7">
              <w:t>Раздел 2. Реквизиты контрагента</w:t>
            </w:r>
            <w:r w:rsidR="001F20AD">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Наименование контрагента</w:t>
            </w:r>
          </w:p>
        </w:tc>
        <w:tc>
          <w:tcPr>
            <w:tcW w:w="3864" w:type="pct"/>
            <w:shd w:val="clear" w:color="auto" w:fill="auto"/>
          </w:tcPr>
          <w:p w:rsidR="00934F07" w:rsidRPr="00E101E7" w:rsidRDefault="00934F07" w:rsidP="00412DF7">
            <w:pPr>
              <w:pStyle w:val="ASFKTablenorm"/>
              <w:ind w:left="57" w:right="57"/>
            </w:pPr>
            <w:r w:rsidRPr="00E101E7">
              <w:t>Наименование контрагента-получателя платежа (ФИО – для физич</w:t>
            </w:r>
            <w:r w:rsidRPr="00B52EDE">
              <w:t>е</w:t>
            </w:r>
            <w:r w:rsidRPr="00E101E7">
              <w:t>ского лица).</w:t>
            </w:r>
          </w:p>
          <w:p w:rsidR="00934F07" w:rsidRPr="00E101E7" w:rsidRDefault="00934F07" w:rsidP="00412DF7">
            <w:pPr>
              <w:pStyle w:val="ASFKTablenorm"/>
              <w:ind w:left="57" w:right="57"/>
            </w:pPr>
            <w:r w:rsidRPr="00E101E7">
              <w:t>Значение вводится вручную или выбирается из справочника поставщ</w:t>
            </w:r>
            <w:r w:rsidRPr="00B52EDE">
              <w:t>и</w:t>
            </w:r>
            <w:r w:rsidRPr="00E101E7">
              <w:t xml:space="preserve">ков. </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ИНН</w:t>
            </w:r>
          </w:p>
        </w:tc>
        <w:tc>
          <w:tcPr>
            <w:tcW w:w="3864" w:type="pct"/>
            <w:shd w:val="clear" w:color="auto" w:fill="auto"/>
          </w:tcPr>
          <w:p w:rsidR="00934F07" w:rsidRDefault="00934F07" w:rsidP="00412DF7">
            <w:pPr>
              <w:pStyle w:val="ASFKTablenorm"/>
              <w:ind w:left="57" w:right="57"/>
            </w:pPr>
            <w:r w:rsidRPr="00E101E7">
              <w:t xml:space="preserve">ИНН получателя платежа. </w:t>
            </w:r>
          </w:p>
          <w:p w:rsidR="00934F07" w:rsidRPr="00E101E7" w:rsidRDefault="00934F07" w:rsidP="00412DF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412DF7">
            <w:pPr>
              <w:pStyle w:val="ASFKTablenorm"/>
              <w:ind w:left="57" w:right="57"/>
            </w:pPr>
            <w:r w:rsidRPr="00E101E7">
              <w:t>После автозаполнения 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КПП</w:t>
            </w:r>
          </w:p>
        </w:tc>
        <w:tc>
          <w:tcPr>
            <w:tcW w:w="3864" w:type="pct"/>
            <w:shd w:val="clear" w:color="auto" w:fill="auto"/>
          </w:tcPr>
          <w:p w:rsidR="00934F07" w:rsidRDefault="00934F07" w:rsidP="00412DF7">
            <w:pPr>
              <w:pStyle w:val="ASFKTablenorm"/>
              <w:ind w:left="57" w:right="57"/>
            </w:pPr>
            <w:r w:rsidRPr="00E101E7">
              <w:t xml:space="preserve">КПП получателя платежа. </w:t>
            </w:r>
          </w:p>
          <w:p w:rsidR="00934F07" w:rsidRPr="00E101E7" w:rsidRDefault="00934F07" w:rsidP="00412DF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412DF7">
            <w:pPr>
              <w:pStyle w:val="ASFKTablenorm"/>
              <w:ind w:left="57" w:right="57"/>
            </w:pPr>
            <w:r w:rsidRPr="00E101E7">
              <w:t>После автозаполнения 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 xml:space="preserve">Банк. </w:t>
            </w:r>
            <w:r w:rsidR="00B412A1" w:rsidRPr="00E101E7">
              <w:t>С</w:t>
            </w:r>
            <w:r w:rsidRPr="00E101E7">
              <w:t>чет</w:t>
            </w:r>
          </w:p>
        </w:tc>
        <w:tc>
          <w:tcPr>
            <w:tcW w:w="3864" w:type="pct"/>
            <w:shd w:val="clear" w:color="auto" w:fill="auto"/>
          </w:tcPr>
          <w:p w:rsidR="00934F07" w:rsidRPr="00E101E7" w:rsidRDefault="00934F07" w:rsidP="00412DF7">
            <w:pPr>
              <w:pStyle w:val="ASFKTablenorm"/>
              <w:ind w:left="57" w:right="57"/>
            </w:pPr>
            <w:r w:rsidRPr="00E101E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w:t>
            </w:r>
            <w:r w:rsidRPr="00B52EDE">
              <w:t>а</w:t>
            </w:r>
            <w:r w:rsidRPr="00E101E7">
              <w:t xml:space="preserve">телем получателя платежа в справочнике </w:t>
            </w:r>
            <w:r w:rsidR="001F20AD">
              <w:t>«</w:t>
            </w:r>
            <w:r w:rsidRPr="00E101E7">
              <w:t>Банковские счета поставщ</w:t>
            </w:r>
            <w:r w:rsidRPr="00B52EDE">
              <w:t>и</w:t>
            </w:r>
            <w:r w:rsidRPr="00E101E7">
              <w:t xml:space="preserve">ков, найден один единственный счет. (В справочнике </w:t>
            </w:r>
            <w:r w:rsidR="001F20AD">
              <w:t>«</w:t>
            </w:r>
            <w:r w:rsidRPr="00E101E7">
              <w:t>Поставщ</w:t>
            </w:r>
            <w:r w:rsidRPr="00B52EDE">
              <w:t>и</w:t>
            </w:r>
            <w:r w:rsidRPr="00E101E7">
              <w:t>ков</w:t>
            </w:r>
            <w:r w:rsidR="001F20AD">
              <w:t>»</w:t>
            </w:r>
            <w:r w:rsidRPr="00E101E7">
              <w:t>, для выбранной организации находиться код и по нему делается выбо</w:t>
            </w:r>
            <w:r w:rsidRPr="00B52EDE">
              <w:t>р</w:t>
            </w:r>
            <w:r w:rsidRPr="00E101E7">
              <w:t xml:space="preserve">ка из справочника </w:t>
            </w:r>
            <w:r w:rsidR="001F20AD">
              <w:t>«</w:t>
            </w:r>
            <w:r w:rsidRPr="00E101E7">
              <w:t>Банковские счета поставщиков</w:t>
            </w:r>
            <w:r w:rsidR="001F20AD">
              <w:t>»</w:t>
            </w:r>
            <w:r w:rsidRPr="00E101E7">
              <w:t xml:space="preserve">: поле </w:t>
            </w:r>
            <w:r w:rsidR="001F20AD">
              <w:t>«</w:t>
            </w:r>
            <w:r w:rsidRPr="00E101E7">
              <w:t>Открыт для</w:t>
            </w:r>
            <w:r w:rsidR="001F20AD">
              <w:t>»</w:t>
            </w:r>
            <w:r w:rsidRPr="00E101E7">
              <w:t xml:space="preserve"> должно быть равно коду поставщика).</w:t>
            </w:r>
          </w:p>
          <w:p w:rsidR="00934F07" w:rsidRPr="00E101E7" w:rsidRDefault="00447913" w:rsidP="00412DF7">
            <w:pPr>
              <w:pStyle w:val="ASFKTablenorm"/>
              <w:ind w:left="57" w:right="57"/>
            </w:pPr>
            <w:r>
              <w:t xml:space="preserve">В случае если </w:t>
            </w:r>
            <w:r w:rsidR="00934F07" w:rsidRPr="00E101E7">
              <w:t>для организации найдено более одного банковского сч</w:t>
            </w:r>
            <w:r w:rsidR="00934F07" w:rsidRPr="00B52EDE">
              <w:t>е</w:t>
            </w:r>
            <w:r w:rsidR="00934F07" w:rsidRPr="00E101E7">
              <w:t>та, поле не заполняется и пользователю предоставляется возмо</w:t>
            </w:r>
            <w:r w:rsidR="00934F07" w:rsidRPr="00B52EDE">
              <w:t>ж</w:t>
            </w:r>
            <w:r w:rsidR="00934F07" w:rsidRPr="00E101E7">
              <w:t xml:space="preserve">ность выбрать значение из справочника </w:t>
            </w:r>
            <w:r w:rsidR="001F20AD">
              <w:t>«</w:t>
            </w:r>
            <w:r w:rsidR="00934F07" w:rsidRPr="00E101E7">
              <w:t>Банковские счета поставщ</w:t>
            </w:r>
            <w:r w:rsidR="00934F07" w:rsidRPr="00B52EDE">
              <w:t>и</w:t>
            </w:r>
            <w:r w:rsidR="00934F07" w:rsidRPr="00E101E7">
              <w:t>ков</w:t>
            </w:r>
            <w:r w:rsidR="001F20AD">
              <w:t>»</w:t>
            </w:r>
            <w:r w:rsidR="00934F07" w:rsidRPr="00E101E7">
              <w:t xml:space="preserve"> или ввести вручную.</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БИК</w:t>
            </w:r>
          </w:p>
        </w:tc>
        <w:tc>
          <w:tcPr>
            <w:tcW w:w="3864" w:type="pct"/>
            <w:shd w:val="clear" w:color="auto" w:fill="auto"/>
          </w:tcPr>
          <w:p w:rsidR="00934F07" w:rsidRDefault="00934F07" w:rsidP="00412DF7">
            <w:pPr>
              <w:pStyle w:val="ASFKTablenorm"/>
              <w:ind w:left="57" w:right="57"/>
            </w:pPr>
            <w:r w:rsidRPr="00E101E7">
              <w:t xml:space="preserve">Код БИК банка получателя платежа. </w:t>
            </w:r>
          </w:p>
          <w:p w:rsidR="00934F07" w:rsidRPr="00E101E7" w:rsidRDefault="00934F07" w:rsidP="00412DF7">
            <w:pPr>
              <w:pStyle w:val="ASFKTablenorm"/>
              <w:ind w:left="57" w:right="57"/>
            </w:pPr>
            <w:r w:rsidRPr="00E101E7">
              <w:t>Значение подтягивается автомат</w:t>
            </w:r>
            <w:r w:rsidRPr="00B52EDE">
              <w:t>и</w:t>
            </w:r>
            <w:r w:rsidRPr="00E101E7">
              <w:t xml:space="preserve">чески после заполнения поля </w:t>
            </w:r>
            <w:r w:rsidR="001F20AD">
              <w:t>«</w:t>
            </w:r>
            <w:r w:rsidRPr="00E101E7">
              <w:t>Банковский счет</w:t>
            </w:r>
            <w:r w:rsidR="001F20AD">
              <w:t>»</w:t>
            </w:r>
            <w:r w:rsidRPr="00E101E7">
              <w:t xml:space="preserve"> из справочника </w:t>
            </w:r>
            <w:r w:rsidR="001F20AD">
              <w:t>«</w:t>
            </w:r>
            <w:r w:rsidRPr="00E101E7">
              <w:t>Ба</w:t>
            </w:r>
            <w:r w:rsidRPr="00B52EDE">
              <w:t>н</w:t>
            </w:r>
            <w:r w:rsidRPr="00E101E7">
              <w:t>ковские счета поставщиков</w:t>
            </w:r>
            <w:r w:rsidR="001F20AD">
              <w:t>»</w:t>
            </w:r>
            <w:r w:rsidRPr="00E101E7">
              <w:t xml:space="preserve"> (поле </w:t>
            </w:r>
            <w:r w:rsidR="001F20AD">
              <w:t>«</w:t>
            </w:r>
            <w:r w:rsidRPr="00E101E7">
              <w:t>где открыт</w:t>
            </w:r>
            <w:r w:rsidR="001F20AD">
              <w:t>»</w:t>
            </w:r>
            <w:r w:rsidRPr="00E101E7">
              <w:t>).</w:t>
            </w:r>
          </w:p>
          <w:p w:rsidR="00934F07" w:rsidRPr="00E101E7" w:rsidRDefault="00934F07" w:rsidP="00412DF7">
            <w:pPr>
              <w:pStyle w:val="ASFKTablenorm"/>
              <w:ind w:left="57" w:right="57"/>
            </w:pPr>
            <w:r w:rsidRPr="00E101E7">
              <w:t>Может быть отредактировано вручную или выбором из справочника банков.</w:t>
            </w:r>
          </w:p>
          <w:p w:rsidR="00934F07" w:rsidRPr="00E101E7" w:rsidRDefault="00934F07" w:rsidP="00412DF7">
            <w:pPr>
              <w:pStyle w:val="ASFKTablenorm"/>
              <w:ind w:left="57" w:right="57"/>
            </w:pPr>
            <w:r w:rsidRPr="00E101E7">
              <w:t>Возможно заполнение из родительского документа.</w:t>
            </w:r>
          </w:p>
        </w:tc>
      </w:tr>
      <w:tr w:rsidR="00AE7B38" w:rsidRPr="00B11F4A" w:rsidTr="00412DF7">
        <w:tc>
          <w:tcPr>
            <w:tcW w:w="1136" w:type="pct"/>
            <w:shd w:val="clear" w:color="auto" w:fill="auto"/>
          </w:tcPr>
          <w:p w:rsidR="00AE7B38" w:rsidRPr="00424CF0" w:rsidRDefault="00AE7B38" w:rsidP="00412DF7">
            <w:pPr>
              <w:pStyle w:val="ASFKTablenorm"/>
              <w:ind w:left="57" w:right="57"/>
            </w:pPr>
            <w:r w:rsidRPr="00424CF0">
              <w:t>Корсчет</w:t>
            </w:r>
          </w:p>
        </w:tc>
        <w:tc>
          <w:tcPr>
            <w:tcW w:w="3864" w:type="pct"/>
            <w:shd w:val="clear" w:color="auto" w:fill="auto"/>
          </w:tcPr>
          <w:p w:rsidR="00AE7B38" w:rsidRDefault="00AE7B38" w:rsidP="00412DF7">
            <w:pPr>
              <w:pStyle w:val="ASFKTablenorm"/>
              <w:ind w:left="57" w:right="57"/>
            </w:pPr>
            <w:r w:rsidRPr="00E101E7">
              <w:t>Номер корреспондентского счета банка получателя платежа</w:t>
            </w:r>
            <w:r w:rsidRPr="00424CF0">
              <w:t>.</w:t>
            </w:r>
          </w:p>
          <w:p w:rsidR="00AE7B38" w:rsidRDefault="00AE7B38" w:rsidP="00412DF7">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AE7B38" w:rsidRPr="00424CF0" w:rsidRDefault="00AE7B38" w:rsidP="00412DF7">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AE7B38" w:rsidRPr="00D0193D" w:rsidRDefault="00AE7B38" w:rsidP="00412DF7">
            <w:pPr>
              <w:pStyle w:val="ASFKTablenorm"/>
              <w:ind w:left="57" w:right="57"/>
            </w:pPr>
            <w:r w:rsidRPr="00E101E7">
              <w:t>Возможно заполнение из родительского документа</w:t>
            </w:r>
            <w:r w:rsidRPr="00D0193D">
              <w:t>.</w:t>
            </w:r>
          </w:p>
          <w:p w:rsidR="00AE7B38" w:rsidRPr="00424CF0" w:rsidRDefault="00AE7B38" w:rsidP="00412DF7">
            <w:pPr>
              <w:pStyle w:val="ASFKTablenorm"/>
              <w:ind w:left="57" w:right="57"/>
            </w:pPr>
            <w:r w:rsidRPr="00E101E7">
              <w:t>Поле доступно для редактирования</w:t>
            </w:r>
            <w:r w:rsidRPr="00424CF0">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374F48">
              <w:rPr>
                <w:rStyle w:val="ASFKReporterror"/>
              </w:rPr>
              <w:t>Наим.</w:t>
            </w:r>
            <w:r w:rsidRPr="00E101E7">
              <w:t xml:space="preserve"> </w:t>
            </w:r>
            <w:r w:rsidR="00B412A1" w:rsidRPr="00E101E7">
              <w:t>Б</w:t>
            </w:r>
            <w:r w:rsidRPr="00E101E7">
              <w:t>анка</w:t>
            </w:r>
          </w:p>
        </w:tc>
        <w:tc>
          <w:tcPr>
            <w:tcW w:w="3864" w:type="pct"/>
            <w:shd w:val="clear" w:color="auto" w:fill="auto"/>
          </w:tcPr>
          <w:p w:rsidR="00934F07" w:rsidRDefault="00934F07" w:rsidP="00412DF7">
            <w:pPr>
              <w:pStyle w:val="ASFKTablenorm"/>
              <w:ind w:left="57" w:right="57"/>
            </w:pPr>
            <w:r w:rsidRPr="00E101E7">
              <w:t xml:space="preserve">Наименование банка получателя платежа. </w:t>
            </w:r>
          </w:p>
          <w:p w:rsidR="00934F07" w:rsidRPr="00E101E7" w:rsidRDefault="00934F07" w:rsidP="00412DF7">
            <w:pPr>
              <w:pStyle w:val="ASFKTablenorm"/>
              <w:ind w:left="57" w:right="57"/>
            </w:pPr>
            <w:r w:rsidRPr="00E101E7">
              <w:lastRenderedPageBreak/>
              <w:t>Значение подтягивается а</w:t>
            </w:r>
            <w:r w:rsidRPr="00B52EDE">
              <w:t>в</w:t>
            </w:r>
            <w:r w:rsidRPr="00E101E7">
              <w:t xml:space="preserve">томатически после заполнения поля </w:t>
            </w:r>
            <w:r w:rsidR="001F20AD">
              <w:t>«</w:t>
            </w:r>
            <w:r w:rsidRPr="00E101E7">
              <w:t>БИК/</w:t>
            </w:r>
            <w:r w:rsidRPr="00B11F4A">
              <w:t>SWIFT</w:t>
            </w:r>
            <w:r w:rsidR="001F20AD">
              <w:t>»</w:t>
            </w:r>
            <w:r w:rsidRPr="00E101E7">
              <w:t xml:space="preserve"> из справочника банков из поля </w:t>
            </w:r>
            <w:r w:rsidR="001F20AD">
              <w:t>«</w:t>
            </w:r>
            <w:r w:rsidRPr="00E101E7">
              <w:t>Платежное наименование банка (от ЦБ)</w:t>
            </w:r>
            <w:r w:rsidR="001F20AD">
              <w:t>»</w:t>
            </w:r>
            <w:r w:rsidRPr="00E101E7">
              <w:t>.</w:t>
            </w:r>
          </w:p>
          <w:p w:rsidR="00934F07" w:rsidRPr="00E101E7" w:rsidRDefault="00934F07" w:rsidP="00412DF7">
            <w:pPr>
              <w:pStyle w:val="ASFKTablenorm"/>
              <w:ind w:left="57" w:right="57"/>
            </w:pPr>
            <w:r w:rsidRPr="00E101E7">
              <w:t>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5000" w:type="pct"/>
            <w:gridSpan w:val="2"/>
            <w:shd w:val="clear" w:color="auto" w:fill="auto"/>
          </w:tcPr>
          <w:p w:rsidR="00934F07" w:rsidRPr="00E101E7" w:rsidRDefault="00934F07" w:rsidP="00412DF7">
            <w:pPr>
              <w:pStyle w:val="ASFKTablenorm"/>
              <w:ind w:left="57" w:right="57"/>
            </w:pPr>
            <w:r w:rsidRPr="00E101E7">
              <w:lastRenderedPageBreak/>
              <w:t xml:space="preserve">Группа полей </w:t>
            </w:r>
            <w:r w:rsidR="001F20AD">
              <w:t>«</w:t>
            </w:r>
            <w:r w:rsidRPr="00E101E7">
              <w:t>Раздел 3. Реквизиты налоговых платежей</w:t>
            </w:r>
            <w:r w:rsidR="001F20AD">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Статус</w:t>
            </w:r>
          </w:p>
        </w:tc>
        <w:tc>
          <w:tcPr>
            <w:tcW w:w="3864" w:type="pct"/>
            <w:shd w:val="clear" w:color="auto" w:fill="auto"/>
          </w:tcPr>
          <w:p w:rsidR="00934F07" w:rsidRDefault="00934F07" w:rsidP="00412DF7">
            <w:pPr>
              <w:pStyle w:val="ASFKTablenorm"/>
              <w:ind w:left="57" w:right="57"/>
            </w:pPr>
            <w:r w:rsidRPr="00E101E7">
              <w:t xml:space="preserve">Статус юридического лица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Значение вводится вручную или выбирается пользоват</w:t>
            </w:r>
            <w:r w:rsidRPr="00B52EDE">
              <w:t>е</w:t>
            </w:r>
            <w:r w:rsidRPr="00E101E7">
              <w:t xml:space="preserve">лем из справочника </w:t>
            </w:r>
            <w:r w:rsidR="001F20AD">
              <w:t>«</w:t>
            </w:r>
            <w:r w:rsidRPr="00E101E7">
              <w:t xml:space="preserve">Показатели статуса юр. </w:t>
            </w:r>
            <w:r w:rsidR="006E7405">
              <w:t>Л</w:t>
            </w:r>
            <w:r w:rsidRPr="00E101E7">
              <w:t>ица, оформившего док</w:t>
            </w:r>
            <w:r w:rsidRPr="00B52EDE">
              <w:t>у</w:t>
            </w:r>
            <w:r w:rsidRPr="00E101E7">
              <w:t>мент</w:t>
            </w:r>
            <w:r w:rsidR="001F20AD">
              <w:t>»</w:t>
            </w:r>
            <w:r w:rsidRPr="00E101E7">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КБК доходов</w:t>
            </w:r>
          </w:p>
        </w:tc>
        <w:tc>
          <w:tcPr>
            <w:tcW w:w="3864" w:type="pct"/>
            <w:shd w:val="clear" w:color="auto" w:fill="auto"/>
          </w:tcPr>
          <w:p w:rsidR="00934F07" w:rsidRDefault="00934F07" w:rsidP="00412DF7">
            <w:pPr>
              <w:pStyle w:val="ASFKTablenorm"/>
              <w:ind w:left="57" w:right="57"/>
            </w:pPr>
            <w:r w:rsidRPr="00E101E7">
              <w:t>Код бюджетной классификации доходов в соответствии с Положен</w:t>
            </w:r>
            <w:r w:rsidRPr="00B52EDE">
              <w:t>и</w:t>
            </w:r>
            <w:r w:rsidRPr="00E101E7">
              <w:t xml:space="preserve">ем ЦБ РФ от 03.10.2002 № 2-П в редакции от 13.05.2011 № 2634-У </w:t>
            </w:r>
            <w:r w:rsidR="001F20AD">
              <w:t>«</w:t>
            </w:r>
            <w:r w:rsidRPr="00E101E7">
              <w:t>О бе</w:t>
            </w:r>
            <w:r w:rsidRPr="00B52EDE">
              <w:t>з</w:t>
            </w:r>
            <w:r w:rsidRPr="00E101E7">
              <w:t>наличных расчетах РФ</w:t>
            </w:r>
            <w:r w:rsidR="001F20AD">
              <w:t>»</w:t>
            </w:r>
            <w:r w:rsidRPr="00E101E7">
              <w:t xml:space="preserve"> – 20-ти символьный. </w:t>
            </w:r>
          </w:p>
          <w:p w:rsidR="00934F07" w:rsidRPr="00E101E7" w:rsidRDefault="00934F07" w:rsidP="00412DF7">
            <w:pPr>
              <w:pStyle w:val="ASFKTablenorm"/>
              <w:ind w:left="57" w:right="57"/>
            </w:pPr>
            <w:r w:rsidRPr="00E101E7">
              <w:t>Значение вводится вру</w:t>
            </w:r>
            <w:r w:rsidRPr="00B52EDE">
              <w:t>ч</w:t>
            </w:r>
            <w:r w:rsidRPr="00E101E7">
              <w:t>ную или заполняется из справочника КБК.</w:t>
            </w:r>
          </w:p>
        </w:tc>
      </w:tr>
      <w:tr w:rsidR="00934F07" w:rsidRPr="00B11F4A" w:rsidTr="00412DF7">
        <w:tc>
          <w:tcPr>
            <w:tcW w:w="1136" w:type="pct"/>
            <w:shd w:val="clear" w:color="auto" w:fill="auto"/>
          </w:tcPr>
          <w:p w:rsidR="00934F07" w:rsidRPr="00E101E7" w:rsidRDefault="00934F07" w:rsidP="00412DF7">
            <w:pPr>
              <w:pStyle w:val="ASFKTablenorm"/>
              <w:ind w:left="57" w:right="57"/>
            </w:pPr>
            <w:r>
              <w:t>ОК</w:t>
            </w:r>
            <w:r w:rsidRPr="00E101E7">
              <w:t>Т</w:t>
            </w:r>
            <w:r>
              <w:t>М</w:t>
            </w:r>
            <w:r w:rsidRPr="00E101E7">
              <w:t>О</w:t>
            </w:r>
          </w:p>
        </w:tc>
        <w:tc>
          <w:tcPr>
            <w:tcW w:w="3864" w:type="pct"/>
            <w:shd w:val="clear" w:color="auto" w:fill="auto"/>
          </w:tcPr>
          <w:p w:rsidR="00934F07" w:rsidRPr="00E101E7" w:rsidRDefault="00934F07" w:rsidP="00412DF7">
            <w:pPr>
              <w:pStyle w:val="ASFKTablenorm"/>
              <w:ind w:left="57" w:right="57"/>
            </w:pPr>
            <w:r w:rsidRPr="00E101E7">
              <w:t>Значение вводится вручную или заполняется из справочника ОКАТО.</w:t>
            </w:r>
          </w:p>
        </w:tc>
      </w:tr>
      <w:tr w:rsidR="00934F07" w:rsidRPr="00BD0F3A" w:rsidTr="00412DF7">
        <w:tc>
          <w:tcPr>
            <w:tcW w:w="1136" w:type="pct"/>
            <w:shd w:val="clear" w:color="auto" w:fill="auto"/>
          </w:tcPr>
          <w:p w:rsidR="00934F07" w:rsidRPr="00E101E7" w:rsidRDefault="00934F07" w:rsidP="00412DF7">
            <w:pPr>
              <w:pStyle w:val="ASFKTablenorm"/>
              <w:ind w:left="57" w:right="57"/>
            </w:pPr>
            <w:r w:rsidRPr="00E101E7">
              <w:t>Основание платежа</w:t>
            </w:r>
          </w:p>
        </w:tc>
        <w:tc>
          <w:tcPr>
            <w:tcW w:w="3864" w:type="pct"/>
            <w:shd w:val="clear" w:color="auto" w:fill="auto"/>
          </w:tcPr>
          <w:p w:rsidR="00934F07" w:rsidRDefault="00934F07" w:rsidP="00412DF7">
            <w:pPr>
              <w:pStyle w:val="ASFKTablenorm"/>
              <w:ind w:left="57" w:right="57"/>
            </w:pPr>
            <w:r w:rsidRPr="00E101E7">
              <w:t>Основание платежа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Во</w:t>
            </w:r>
            <w:r w:rsidRPr="00B52EDE">
              <w:t>з</w:t>
            </w:r>
            <w:r w:rsidRPr="00E101E7">
              <w:t>можные значения: '0', 'ТР', '</w:t>
            </w:r>
            <w:r w:rsidRPr="00B11F4A">
              <w:t>PC</w:t>
            </w:r>
            <w:r w:rsidRPr="00E101E7">
              <w:t>', 'ОТ', 'РТ', 'ВУ', 'ПР','ТП', 'ЗД', 'БФ', 'АП', 'АР', 'ДЕ', 'ПО', 'КВ', 'КТ', 'ИД', 'ИП', 'ТУ', 'БД', 'ИН', 'КП'.</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Налоговый период</w:t>
            </w:r>
          </w:p>
        </w:tc>
        <w:tc>
          <w:tcPr>
            <w:tcW w:w="3864" w:type="pct"/>
            <w:shd w:val="clear" w:color="auto" w:fill="auto"/>
          </w:tcPr>
          <w:p w:rsidR="00934F07" w:rsidRDefault="00934F07" w:rsidP="00412DF7">
            <w:pPr>
              <w:pStyle w:val="ASFKTablenorm"/>
              <w:ind w:left="57" w:right="57"/>
            </w:pPr>
            <w:r w:rsidRPr="00E101E7">
              <w:t>Налоговый период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 xml:space="preserve">Ввод по маске </w:t>
            </w:r>
            <w:r w:rsidR="001F20AD" w:rsidRPr="00374F48">
              <w:rPr>
                <w:rStyle w:val="ASFKReporterror"/>
              </w:rPr>
              <w:t>«</w:t>
            </w:r>
            <w:r w:rsidRPr="00374F48">
              <w:rPr>
                <w:rStyle w:val="ASFKReporterror"/>
              </w:rPr>
              <w:t>xx.yy.zzzz</w:t>
            </w:r>
            <w:r w:rsidR="001F20AD">
              <w:t>»</w:t>
            </w:r>
            <w:r w:rsidRPr="00E101E7">
              <w:t xml:space="preserve">. Возможные значения: </w:t>
            </w:r>
            <w:r w:rsidR="001F20AD">
              <w:t>«</w:t>
            </w:r>
            <w:r w:rsidRPr="00E101E7">
              <w:t>01</w:t>
            </w:r>
            <w:r w:rsidR="001F20AD">
              <w:t>»</w:t>
            </w:r>
            <w:r w:rsidRPr="00E101E7">
              <w:t xml:space="preserve">, </w:t>
            </w:r>
            <w:r w:rsidR="001F20AD">
              <w:t>«</w:t>
            </w:r>
            <w:r w:rsidRPr="00E101E7">
              <w:t>02</w:t>
            </w:r>
            <w:r w:rsidR="001F20AD">
              <w:t>»</w:t>
            </w:r>
            <w:r w:rsidRPr="00E101E7">
              <w:t xml:space="preserve">,…, </w:t>
            </w:r>
            <w:r w:rsidR="001F20AD">
              <w:t>«</w:t>
            </w:r>
            <w:r w:rsidRPr="00E101E7">
              <w:t>20</w:t>
            </w:r>
            <w:r w:rsidR="001F20AD">
              <w:t>»</w:t>
            </w:r>
            <w:r w:rsidRPr="00E101E7">
              <w:t xml:space="preserve">. </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Номер документа</w:t>
            </w:r>
          </w:p>
        </w:tc>
        <w:tc>
          <w:tcPr>
            <w:tcW w:w="3864" w:type="pct"/>
            <w:shd w:val="clear" w:color="auto" w:fill="auto"/>
          </w:tcPr>
          <w:p w:rsidR="00934F07" w:rsidRPr="00B11F4A" w:rsidRDefault="00934F07" w:rsidP="00412DF7">
            <w:pPr>
              <w:pStyle w:val="ASFKTablenorm"/>
              <w:ind w:left="57" w:right="57"/>
            </w:pPr>
            <w:r w:rsidRPr="00B11F4A">
              <w:t>Номер платежа</w:t>
            </w:r>
            <w:r>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Дата документа</w:t>
            </w:r>
          </w:p>
        </w:tc>
        <w:tc>
          <w:tcPr>
            <w:tcW w:w="3864" w:type="pct"/>
            <w:shd w:val="clear" w:color="auto" w:fill="auto"/>
          </w:tcPr>
          <w:p w:rsidR="00934F07" w:rsidRDefault="00934F07" w:rsidP="00412DF7">
            <w:pPr>
              <w:pStyle w:val="ASFKTablenorm"/>
              <w:ind w:left="57" w:right="57"/>
            </w:pPr>
            <w:r w:rsidRPr="00E101E7">
              <w:t xml:space="preserve">Дата платежа. </w:t>
            </w:r>
          </w:p>
          <w:p w:rsidR="00934F07" w:rsidRPr="00E101E7" w:rsidRDefault="00934F07" w:rsidP="00412DF7">
            <w:pPr>
              <w:pStyle w:val="ASFKTablenorm"/>
              <w:ind w:left="57" w:right="57"/>
            </w:pPr>
            <w:r w:rsidRPr="00E101E7">
              <w:t xml:space="preserve">Возможные значения: </w:t>
            </w:r>
            <w:r w:rsidR="001F20AD">
              <w:t>«</w:t>
            </w:r>
            <w:r w:rsidRPr="00E101E7">
              <w:t>0</w:t>
            </w:r>
            <w:r w:rsidR="001F20AD">
              <w:t>»</w:t>
            </w:r>
            <w:r w:rsidRPr="00E101E7">
              <w:t xml:space="preserve">, либо пусто, либо значение даты в формате </w:t>
            </w:r>
            <w:r w:rsidR="001F20AD">
              <w:t>«</w:t>
            </w:r>
            <w:r w:rsidRPr="00E101E7">
              <w:t>ДД.ММ.ГГГГ</w:t>
            </w:r>
            <w:r w:rsidR="001F20AD">
              <w:t>»</w:t>
            </w:r>
            <w:r w:rsidRPr="00E101E7">
              <w:t>.</w:t>
            </w:r>
          </w:p>
        </w:tc>
      </w:tr>
      <w:tr w:rsidR="00934F07" w:rsidRPr="00BD0F3A" w:rsidTr="00412DF7">
        <w:tc>
          <w:tcPr>
            <w:tcW w:w="1136" w:type="pct"/>
            <w:shd w:val="clear" w:color="auto" w:fill="auto"/>
          </w:tcPr>
          <w:p w:rsidR="00934F07" w:rsidRPr="00E101E7" w:rsidRDefault="00934F07" w:rsidP="00412DF7">
            <w:pPr>
              <w:pStyle w:val="ASFKTablenorm"/>
              <w:ind w:left="57" w:right="57"/>
            </w:pPr>
            <w:r w:rsidRPr="00E101E7">
              <w:t>Тип платежа</w:t>
            </w:r>
          </w:p>
        </w:tc>
        <w:tc>
          <w:tcPr>
            <w:tcW w:w="3864" w:type="pct"/>
            <w:shd w:val="clear" w:color="auto" w:fill="auto"/>
          </w:tcPr>
          <w:p w:rsidR="00934F07" w:rsidRDefault="00934F07" w:rsidP="00412DF7">
            <w:pPr>
              <w:pStyle w:val="ASFKTablenorm"/>
              <w:ind w:left="57" w:right="57"/>
            </w:pPr>
            <w:r w:rsidRPr="00E101E7">
              <w:t xml:space="preserve">Тип платежа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Возможные значения: '0', 'НС', 'ПЛ', 'ГП', 'ВЗ', 'АВ', 'ПЕ', 'ПЦ', 'СА', 'АШ', 'ИШ', 'ШТ', 'ЗД', 'ТП'.</w:t>
            </w:r>
          </w:p>
        </w:tc>
      </w:tr>
    </w:tbl>
    <w:p w:rsidR="00934F07" w:rsidRPr="00076845"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00296D4E">
        <w:t xml:space="preserve"> </w:t>
      </w:r>
      <w:r w:rsidR="00296D4E" w:rsidRPr="00296D4E">
        <w:t xml:space="preserve">представлена </w:t>
      </w:r>
      <w:r w:rsidR="00296D4E">
        <w:t>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_Ref261614733 \h </w:instrText>
      </w:r>
      <w:r w:rsidR="00296D4E" w:rsidRPr="00296D4E">
        <w:fldChar w:fldCharType="separate"/>
      </w:r>
      <w:r w:rsidR="00F67D07">
        <w:rPr>
          <w:noProof/>
        </w:rPr>
        <w:t>22</w:t>
      </w:r>
      <w:r w:rsidR="00296D4E" w:rsidRPr="00296D4E">
        <w:fldChar w:fldCharType="end"/>
      </w:r>
      <w:r>
        <w:t>.</w:t>
      </w:r>
    </w:p>
    <w:p w:rsidR="00934F07" w:rsidRPr="00FA29D9" w:rsidRDefault="00E65C78" w:rsidP="00934F07">
      <w:pPr>
        <w:pStyle w:val="ASFKFigure"/>
      </w:pPr>
      <w:r>
        <w:rPr>
          <w:noProof/>
        </w:rPr>
        <w:drawing>
          <wp:inline distT="0" distB="0" distL="0" distR="0">
            <wp:extent cx="6036945" cy="1828800"/>
            <wp:effectExtent l="0" t="0" r="0" b="0"/>
            <wp:docPr id="92" name="Рисунок 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36945" cy="1828800"/>
                    </a:xfrm>
                    <a:prstGeom prst="rect">
                      <a:avLst/>
                    </a:prstGeom>
                    <a:noFill/>
                    <a:ln>
                      <a:noFill/>
                    </a:ln>
                  </pic:spPr>
                </pic:pic>
              </a:graphicData>
            </a:graphic>
          </wp:inline>
        </w:drawing>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4" w:name="_Ref261614733"/>
      <w:bookmarkStart w:id="375" w:name="_Toc95746095"/>
      <w:r w:rsidR="00F67D07">
        <w:rPr>
          <w:noProof/>
        </w:rPr>
        <w:t>22</w:t>
      </w:r>
      <w:bookmarkEnd w:id="374"/>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1F20AD">
        <w:t>»</w:t>
      </w:r>
      <w:r w:rsidR="00296D4E">
        <w:t>,</w:t>
      </w:r>
      <w:r w:rsidRPr="00B11F4A">
        <w:t xml:space="preserve"> </w:t>
      </w:r>
      <w:r w:rsidR="00296D4E">
        <w:t>з</w:t>
      </w:r>
      <w:r w:rsidRPr="00B11F4A">
        <w:t>акладк</w:t>
      </w:r>
      <w:r w:rsidR="00296D4E">
        <w:t>и</w:t>
      </w:r>
      <w:r w:rsidRPr="00B11F4A">
        <w:t xml:space="preserve"> </w:t>
      </w:r>
      <w:r w:rsidR="001F20AD">
        <w:t>«</w:t>
      </w:r>
      <w:r w:rsidRPr="00B11F4A">
        <w:t>Подписи</w:t>
      </w:r>
      <w:r>
        <w:t xml:space="preserve"> (3)</w:t>
      </w:r>
      <w:r w:rsidR="001F20AD">
        <w:t>»</w:t>
      </w:r>
      <w:bookmarkEnd w:id="375"/>
    </w:p>
    <w:p w:rsidR="00934F07" w:rsidRDefault="00934F07" w:rsidP="00BB52A1">
      <w:pPr>
        <w:pStyle w:val="ASFKNormal"/>
      </w:pPr>
      <w:r w:rsidRPr="00B11F4A">
        <w:lastRenderedPageBreak/>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Pr="00B11F4A">
        <w:t xml:space="preserve"> приведен в таблице</w:t>
      </w:r>
      <w:r w:rsidR="006418FD" w:rsidRPr="005D1671">
        <w:t> </w:t>
      </w:r>
      <w:r>
        <w:fldChar w:fldCharType="begin"/>
      </w:r>
      <w:r>
        <w:instrText xml:space="preserve"> REF _Ref360715616 \h </w:instrText>
      </w:r>
      <w:r>
        <w:fldChar w:fldCharType="separate"/>
      </w:r>
      <w:r w:rsidR="00F67D07">
        <w:rPr>
          <w:noProof/>
        </w:rPr>
        <w:t>10</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6" w:name="_Ref360715616"/>
      <w:bookmarkStart w:id="377" w:name="_Toc95745943"/>
      <w:r w:rsidR="00F67D07">
        <w:rPr>
          <w:noProof/>
        </w:rPr>
        <w:t>10</w:t>
      </w:r>
      <w:bookmarkEnd w:id="376"/>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rsidRPr="00B11F4A">
        <w:t>Подписи</w:t>
      </w:r>
      <w:r w:rsidR="00934F07">
        <w:t xml:space="preserve"> (3)</w:t>
      </w:r>
      <w:r w:rsidR="001F20AD">
        <w:t>»</w:t>
      </w:r>
      <w:bookmarkEnd w:id="3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6"/>
        <w:gridCol w:w="6355"/>
      </w:tblGrid>
      <w:tr w:rsidR="00934F07" w:rsidRPr="00B11F4A" w:rsidTr="00412DF7">
        <w:trPr>
          <w:trHeight w:val="30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934F07" w:rsidRPr="00B11F4A" w:rsidTr="00412DF7">
        <w:trPr>
          <w:trHeight w:val="77"/>
        </w:trPr>
        <w:tc>
          <w:tcPr>
            <w:tcW w:w="5000" w:type="pct"/>
            <w:gridSpan w:val="2"/>
            <w:shd w:val="clear" w:color="auto" w:fill="auto"/>
          </w:tcPr>
          <w:p w:rsidR="00934F07" w:rsidRPr="00E101E7" w:rsidRDefault="00934F07" w:rsidP="00412DF7">
            <w:pPr>
              <w:pStyle w:val="ASFKTablenorm"/>
              <w:ind w:left="57" w:right="57"/>
            </w:pPr>
            <w:r w:rsidRPr="002E189D">
              <w:t xml:space="preserve">Группа полей </w:t>
            </w:r>
            <w:r w:rsidR="001F20AD">
              <w:t>«</w:t>
            </w:r>
            <w:r w:rsidRPr="002E189D">
              <w:t>Подписи</w:t>
            </w:r>
            <w:r w:rsidR="001F20AD">
              <w:t>»</w:t>
            </w:r>
          </w:p>
        </w:tc>
      </w:tr>
      <w:tr w:rsidR="00934F07" w:rsidRPr="00B11F4A" w:rsidTr="00412DF7">
        <w:trPr>
          <w:trHeight w:val="77"/>
        </w:trPr>
        <w:tc>
          <w:tcPr>
            <w:tcW w:w="1701" w:type="pct"/>
            <w:shd w:val="clear" w:color="auto" w:fill="auto"/>
          </w:tcPr>
          <w:p w:rsidR="00934F07" w:rsidRPr="002E189D" w:rsidRDefault="00934F07" w:rsidP="00412DF7">
            <w:pPr>
              <w:pStyle w:val="ASFKTablenorm"/>
              <w:ind w:left="57" w:right="57"/>
            </w:pPr>
            <w:r w:rsidRPr="002E189D">
              <w:t>Руководитель (уполномоче</w:t>
            </w:r>
            <w:r w:rsidRPr="00B52EDE">
              <w:t>н</w:t>
            </w:r>
            <w:r w:rsidRPr="002E189D">
              <w:t>ное им лицо). Расшифровка подписи</w:t>
            </w:r>
          </w:p>
        </w:tc>
        <w:tc>
          <w:tcPr>
            <w:tcW w:w="3299" w:type="pct"/>
            <w:shd w:val="clear" w:color="auto" w:fill="auto"/>
          </w:tcPr>
          <w:p w:rsidR="00934F07" w:rsidRPr="00B11F4A" w:rsidRDefault="00934F07" w:rsidP="00412DF7">
            <w:pPr>
              <w:pStyle w:val="ASFKTablenorm"/>
              <w:ind w:left="57" w:right="57"/>
            </w:pPr>
            <w:r w:rsidRPr="00B11F4A">
              <w:t>ФИО руководителя</w:t>
            </w:r>
            <w:r>
              <w:t>.</w:t>
            </w:r>
          </w:p>
        </w:tc>
      </w:tr>
      <w:tr w:rsidR="00934F07" w:rsidRPr="00B11F4A" w:rsidTr="00412DF7">
        <w:trPr>
          <w:trHeight w:val="77"/>
        </w:trPr>
        <w:tc>
          <w:tcPr>
            <w:tcW w:w="1701" w:type="pct"/>
            <w:shd w:val="clear" w:color="auto" w:fill="auto"/>
          </w:tcPr>
          <w:p w:rsidR="00934F07" w:rsidRPr="002E189D" w:rsidRDefault="00934F07" w:rsidP="00412DF7">
            <w:pPr>
              <w:pStyle w:val="ASFKTablenorm"/>
              <w:ind w:left="57" w:right="57"/>
            </w:pPr>
            <w:r w:rsidRPr="002E189D">
              <w:t>Главный бухгалтер (уполн</w:t>
            </w:r>
            <w:r w:rsidRPr="00B52EDE">
              <w:t>о</w:t>
            </w:r>
            <w:r w:rsidRPr="002E189D">
              <w:t>моченное лицо). Расшифро</w:t>
            </w:r>
            <w:r w:rsidRPr="00B52EDE">
              <w:t>в</w:t>
            </w:r>
            <w:r w:rsidRPr="002E189D">
              <w:t>ка подписи</w:t>
            </w:r>
          </w:p>
        </w:tc>
        <w:tc>
          <w:tcPr>
            <w:tcW w:w="3299" w:type="pct"/>
            <w:shd w:val="clear" w:color="auto" w:fill="auto"/>
          </w:tcPr>
          <w:p w:rsidR="00934F07" w:rsidRPr="00B11F4A" w:rsidRDefault="00934F07" w:rsidP="00412DF7">
            <w:pPr>
              <w:pStyle w:val="ASFKTablenorm"/>
              <w:ind w:left="57" w:right="57"/>
            </w:pPr>
            <w:r w:rsidRPr="00B11F4A">
              <w:t>ФИО главного бухгалтера</w:t>
            </w:r>
            <w:r>
              <w:t>.</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Дата подписания</w:t>
            </w:r>
          </w:p>
        </w:tc>
        <w:tc>
          <w:tcPr>
            <w:tcW w:w="3299" w:type="pct"/>
            <w:shd w:val="clear" w:color="auto" w:fill="auto"/>
          </w:tcPr>
          <w:p w:rsidR="00934F07" w:rsidRPr="002E189D" w:rsidRDefault="00934F07" w:rsidP="00412DF7">
            <w:pPr>
              <w:pStyle w:val="ASFKTablenorm"/>
              <w:ind w:left="57" w:right="57"/>
            </w:pPr>
            <w:r w:rsidRPr="002E189D">
              <w:t>Дата подписания документа главным бухгалтером.</w:t>
            </w:r>
          </w:p>
        </w:tc>
      </w:tr>
      <w:tr w:rsidR="00883EAC" w:rsidRPr="00B11F4A" w:rsidTr="00412DF7">
        <w:trPr>
          <w:trHeight w:val="77"/>
        </w:trPr>
        <w:tc>
          <w:tcPr>
            <w:tcW w:w="1701" w:type="pct"/>
            <w:shd w:val="clear" w:color="auto" w:fill="auto"/>
          </w:tcPr>
          <w:p w:rsidR="00883EAC" w:rsidRDefault="00883EAC" w:rsidP="00412DF7">
            <w:pPr>
              <w:pStyle w:val="ASFKTablenorm"/>
              <w:ind w:left="57" w:right="57"/>
            </w:pPr>
            <w:r>
              <w:t>ФИО ответственного за конфиденциальность данных</w:t>
            </w:r>
          </w:p>
        </w:tc>
        <w:tc>
          <w:tcPr>
            <w:tcW w:w="3299" w:type="pct"/>
            <w:shd w:val="clear" w:color="auto" w:fill="auto"/>
          </w:tcPr>
          <w:p w:rsidR="00883EAC" w:rsidRDefault="0080762C" w:rsidP="00412DF7">
            <w:pPr>
              <w:pStyle w:val="ASFKTablenorm"/>
              <w:ind w:left="57" w:right="57"/>
            </w:pPr>
            <w:r w:rsidRPr="0080762C">
              <w:t>Заполняется автоматически при подписании. Поле заполняется при заполненном поле «Уровень конфиденциальности» значением «1» или «0»</w:t>
            </w:r>
            <w:r w:rsidR="00883EAC">
              <w:t>.</w:t>
            </w:r>
          </w:p>
        </w:tc>
      </w:tr>
      <w:tr w:rsidR="00934F07" w:rsidRPr="00B11F4A" w:rsidTr="00412DF7">
        <w:trPr>
          <w:trHeight w:val="77"/>
        </w:trPr>
        <w:tc>
          <w:tcPr>
            <w:tcW w:w="5000" w:type="pct"/>
            <w:gridSpan w:val="2"/>
            <w:shd w:val="clear" w:color="auto" w:fill="auto"/>
          </w:tcPr>
          <w:p w:rsidR="00934F07" w:rsidRPr="002E189D" w:rsidRDefault="00934F07" w:rsidP="00412DF7">
            <w:pPr>
              <w:pStyle w:val="ASFKTablenorm"/>
              <w:ind w:left="57" w:right="57"/>
            </w:pPr>
            <w:r w:rsidRPr="002E189D">
              <w:t xml:space="preserve">Группа полей </w:t>
            </w:r>
            <w:r w:rsidR="001F20AD">
              <w:t>«</w:t>
            </w:r>
            <w:r w:rsidRPr="002E189D">
              <w:t>Отметка органа Федерального казначейства о регистрации н</w:t>
            </w:r>
            <w:r w:rsidRPr="00B52EDE">
              <w:t>а</w:t>
            </w:r>
            <w:r w:rsidRPr="002E189D">
              <w:t>стоящей заявки</w:t>
            </w:r>
            <w:r w:rsidR="001F20AD">
              <w:t>»</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Номер заявки</w:t>
            </w:r>
          </w:p>
        </w:tc>
        <w:tc>
          <w:tcPr>
            <w:tcW w:w="3299" w:type="pct"/>
            <w:shd w:val="clear" w:color="auto" w:fill="auto"/>
          </w:tcPr>
          <w:p w:rsidR="00934F07" w:rsidRDefault="00934F07" w:rsidP="00412DF7">
            <w:pPr>
              <w:pStyle w:val="ASFKTablenorm"/>
              <w:ind w:left="57" w:right="57"/>
            </w:pPr>
            <w:r w:rsidRPr="002E189D">
              <w:t xml:space="preserve">Регистрационный номер заявки в УФК. </w:t>
            </w:r>
          </w:p>
          <w:p w:rsidR="00934F07" w:rsidRPr="002E189D" w:rsidRDefault="00934F07" w:rsidP="00412DF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Дата регистрации</w:t>
            </w:r>
          </w:p>
        </w:tc>
        <w:tc>
          <w:tcPr>
            <w:tcW w:w="3299" w:type="pct"/>
            <w:shd w:val="clear" w:color="auto" w:fill="auto"/>
          </w:tcPr>
          <w:p w:rsidR="00934F07" w:rsidRDefault="00934F07" w:rsidP="00412DF7">
            <w:pPr>
              <w:pStyle w:val="ASFKTablenorm"/>
              <w:ind w:left="57" w:right="57"/>
            </w:pPr>
            <w:r w:rsidRPr="002E189D">
              <w:t xml:space="preserve">Дата регистрации документа в УФК. </w:t>
            </w:r>
          </w:p>
          <w:p w:rsidR="00934F07" w:rsidRPr="002E189D" w:rsidRDefault="00934F07" w:rsidP="00412DF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Ответственный исполнитель. Должность</w:t>
            </w:r>
          </w:p>
        </w:tc>
        <w:tc>
          <w:tcPr>
            <w:tcW w:w="3299" w:type="pct"/>
            <w:shd w:val="clear" w:color="auto" w:fill="auto"/>
          </w:tcPr>
          <w:p w:rsidR="00934F07" w:rsidRDefault="00934F07" w:rsidP="00412DF7">
            <w:pPr>
              <w:pStyle w:val="ASFKTablenorm"/>
              <w:ind w:left="57" w:right="57"/>
            </w:pPr>
            <w:r w:rsidRPr="002E189D">
              <w:t xml:space="preserve">Наименование должности ответственного исполнителя в ТОФК. </w:t>
            </w:r>
          </w:p>
          <w:p w:rsidR="00934F07" w:rsidRPr="002E189D" w:rsidRDefault="00934F07" w:rsidP="00412DF7">
            <w:pPr>
              <w:pStyle w:val="ASFKTablenorm"/>
              <w:ind w:left="57" w:right="57"/>
            </w:pPr>
            <w:r w:rsidRPr="002E189D">
              <w:t>Знач</w:t>
            </w:r>
            <w:r w:rsidRPr="00B52EDE">
              <w:t>е</w:t>
            </w:r>
            <w:r w:rsidRPr="002E189D">
              <w:t>ние доставляется из учетной системы УФК после регистрации зая</w:t>
            </w:r>
            <w:r w:rsidRPr="00B52EDE">
              <w:t>в</w:t>
            </w:r>
            <w:r w:rsidRPr="002E189D">
              <w:t>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Ответственный исполнитель. Расшифровка подписи</w:t>
            </w:r>
          </w:p>
        </w:tc>
        <w:tc>
          <w:tcPr>
            <w:tcW w:w="3299" w:type="pct"/>
            <w:shd w:val="clear" w:color="auto" w:fill="auto"/>
          </w:tcPr>
          <w:p w:rsidR="00934F07" w:rsidRDefault="00934F07" w:rsidP="00412DF7">
            <w:pPr>
              <w:pStyle w:val="ASFKTablenorm"/>
              <w:ind w:left="57" w:right="57"/>
            </w:pPr>
            <w:r w:rsidRPr="002E189D">
              <w:t xml:space="preserve">ФИО ответственного исполнителя в ТОФК. </w:t>
            </w:r>
          </w:p>
          <w:p w:rsidR="00934F07" w:rsidRPr="002E189D" w:rsidRDefault="00934F07" w:rsidP="00412DF7">
            <w:pPr>
              <w:pStyle w:val="ASFKTablenorm"/>
              <w:ind w:left="57" w:right="57"/>
            </w:pPr>
            <w:r w:rsidRPr="002E189D">
              <w:t>Значение доставляется из учетной системы УФК после регистрации заявки в УФК.</w:t>
            </w:r>
          </w:p>
        </w:tc>
      </w:tr>
      <w:tr w:rsidR="00934F07" w:rsidRPr="00B11F4A" w:rsidTr="00412DF7">
        <w:trPr>
          <w:trHeight w:val="638"/>
        </w:trPr>
        <w:tc>
          <w:tcPr>
            <w:tcW w:w="1701" w:type="pct"/>
            <w:shd w:val="clear" w:color="auto" w:fill="auto"/>
          </w:tcPr>
          <w:p w:rsidR="00934F07" w:rsidRPr="00E101E7" w:rsidRDefault="00934F07" w:rsidP="00412DF7">
            <w:pPr>
              <w:pStyle w:val="ASFKTablenorm"/>
              <w:ind w:left="57" w:right="57"/>
            </w:pPr>
            <w:r w:rsidRPr="00E101E7">
              <w:t>Телефон</w:t>
            </w:r>
          </w:p>
        </w:tc>
        <w:tc>
          <w:tcPr>
            <w:tcW w:w="3299" w:type="pct"/>
            <w:shd w:val="clear" w:color="auto" w:fill="auto"/>
          </w:tcPr>
          <w:p w:rsidR="00934F07" w:rsidRDefault="00934F07" w:rsidP="00412DF7">
            <w:pPr>
              <w:pStyle w:val="ASFKTablenorm"/>
              <w:ind w:left="57" w:right="57"/>
            </w:pPr>
            <w:r w:rsidRPr="002E189D">
              <w:t xml:space="preserve">Номер телефона ответственного исполнителя в ТОФК. </w:t>
            </w:r>
          </w:p>
          <w:p w:rsidR="00934F07" w:rsidRPr="002E189D" w:rsidRDefault="00934F07" w:rsidP="00412DF7">
            <w:pPr>
              <w:pStyle w:val="ASFKTablenorm"/>
              <w:ind w:left="57" w:right="57"/>
            </w:pPr>
            <w:r w:rsidRPr="002E189D">
              <w:t>Значение до</w:t>
            </w:r>
            <w:r w:rsidRPr="00B52EDE">
              <w:t>с</w:t>
            </w:r>
            <w:r w:rsidRPr="002E189D">
              <w:t>тавляется из учетной системы УФК после регистрации заявки в УФК.</w:t>
            </w:r>
          </w:p>
        </w:tc>
      </w:tr>
    </w:tbl>
    <w:p w:rsidR="00934F07" w:rsidRPr="0064058C" w:rsidRDefault="00934F07" w:rsidP="00934F07">
      <w:pPr>
        <w:pStyle w:val="32"/>
        <w:keepLines w:val="0"/>
        <w:suppressAutoHyphens w:val="0"/>
      </w:pPr>
      <w:bookmarkStart w:id="378" w:name="_Toc300216217"/>
      <w:bookmarkStart w:id="379" w:name="_Ref308771533"/>
      <w:bookmarkStart w:id="380" w:name="_Ref367448311"/>
      <w:bookmarkStart w:id="381" w:name="_Ref384312678"/>
      <w:bookmarkStart w:id="382" w:name="_Toc387859006"/>
      <w:bookmarkStart w:id="383" w:name="_Toc410283253"/>
      <w:bookmarkStart w:id="384" w:name="_Ref456795987"/>
      <w:bookmarkStart w:id="385" w:name="_Ref475978199"/>
      <w:bookmarkStart w:id="386" w:name="_Ref494969185"/>
      <w:bookmarkStart w:id="387" w:name="_Ref526158900"/>
      <w:bookmarkStart w:id="388" w:name="_Ref83297731"/>
      <w:bookmarkStart w:id="389" w:name="_Toc95745871"/>
      <w:r w:rsidRPr="0064058C">
        <w:t>Заявление на проведение операций с иностранной валютой</w:t>
      </w:r>
      <w:bookmarkEnd w:id="378"/>
      <w:bookmarkEnd w:id="379"/>
      <w:bookmarkEnd w:id="380"/>
      <w:bookmarkEnd w:id="381"/>
      <w:bookmarkEnd w:id="382"/>
      <w:bookmarkEnd w:id="383"/>
      <w:bookmarkEnd w:id="384"/>
      <w:bookmarkEnd w:id="385"/>
      <w:bookmarkEnd w:id="386"/>
      <w:bookmarkEnd w:id="387"/>
      <w:bookmarkEnd w:id="388"/>
      <w:bookmarkEnd w:id="389"/>
    </w:p>
    <w:p w:rsidR="008653F8" w:rsidRPr="008653F8" w:rsidRDefault="008653F8" w:rsidP="00BB52A1">
      <w:pPr>
        <w:pStyle w:val="ASFKNormal"/>
      </w:pPr>
      <w:r w:rsidRPr="003E275D">
        <w:t xml:space="preserve">Документ </w:t>
      </w:r>
      <w:r w:rsidR="001F20AD">
        <w:t>«</w:t>
      </w:r>
      <w:r w:rsidRPr="003E275D">
        <w:t>Заявление на проведение операций с иностранной валютой</w:t>
      </w:r>
      <w:r w:rsidR="001F20AD">
        <w:t>»</w:t>
      </w:r>
      <w:r w:rsidRPr="003E275D">
        <w:t xml:space="preserve"> может формироваться на уровнях АРМ ГРБС</w:t>
      </w:r>
      <w:r w:rsidR="00234954">
        <w:t>,</w:t>
      </w:r>
      <w:r w:rsidRPr="003E275D">
        <w:t xml:space="preserve"> АРМ ПБС</w:t>
      </w:r>
      <w:r w:rsidR="00234954">
        <w:t xml:space="preserve"> и АРМ ФО</w:t>
      </w:r>
      <w:r w:rsidRPr="003E275D">
        <w:t xml:space="preserve"> и передаваться в ЦАФК, а также формироваться непосредственно в ЦАФК</w:t>
      </w:r>
      <w:r>
        <w:t>.</w:t>
      </w:r>
    </w:p>
    <w:p w:rsidR="00934F07" w:rsidRPr="0064058C" w:rsidRDefault="008653F8" w:rsidP="00BB52A1">
      <w:pPr>
        <w:pStyle w:val="ASFKNormal"/>
      </w:pPr>
      <w:r w:rsidRPr="003E275D">
        <w:t xml:space="preserve">Документ создается вручную или в результате импорта файла документа </w:t>
      </w:r>
      <w:r w:rsidR="001F20AD">
        <w:t>«</w:t>
      </w:r>
      <w:r w:rsidRPr="003E275D">
        <w:t>Заявление на перевод</w:t>
      </w:r>
      <w:r w:rsidR="001F20AD">
        <w:t>»</w:t>
      </w:r>
      <w:r w:rsidRPr="003E275D">
        <w:t xml:space="preserve">. Особенность формирования документа </w:t>
      </w:r>
      <w:r w:rsidR="001F20AD">
        <w:t>«</w:t>
      </w:r>
      <w:r w:rsidRPr="003E275D">
        <w:t>Заявление на проведение операций с иностранной валютой</w:t>
      </w:r>
      <w:r w:rsidR="001F20AD">
        <w:t>»</w:t>
      </w:r>
      <w:r w:rsidRPr="003E275D">
        <w:t xml:space="preserve"> на АРМ ГРБС</w:t>
      </w:r>
      <w:r w:rsidR="00234954">
        <w:t>,</w:t>
      </w:r>
      <w:r w:rsidRPr="003E275D">
        <w:t xml:space="preserve"> АРМ ПБС</w:t>
      </w:r>
      <w:r w:rsidR="00234954">
        <w:t xml:space="preserve"> и АРМ ФО</w:t>
      </w:r>
      <w:r w:rsidR="00D72957">
        <w:t xml:space="preserve"> </w:t>
      </w:r>
      <w:r w:rsidRPr="003E275D">
        <w:t xml:space="preserve">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w:t>
      </w:r>
      <w:r w:rsidR="001F20AD">
        <w:t>«</w:t>
      </w:r>
      <w:r w:rsidRPr="003E275D">
        <w:t>003</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w:t>
      </w:r>
      <w:r w:rsidR="001F20AD">
        <w:t>«</w:t>
      </w:r>
      <w:r w:rsidRPr="003E275D">
        <w:t>888</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должен передаваться </w:t>
      </w:r>
      <w:r w:rsidR="001F20AD">
        <w:t>«</w:t>
      </w:r>
      <w:r w:rsidRPr="003E275D">
        <w:t>Протокол</w:t>
      </w:r>
      <w:r w:rsidR="001F20AD">
        <w:t>»</w:t>
      </w:r>
      <w:r w:rsidRPr="003E275D">
        <w:t xml:space="preserve">, </w:t>
      </w:r>
      <w:r w:rsidRPr="003E275D">
        <w:lastRenderedPageBreak/>
        <w:t xml:space="preserve">содержащий причины отказа документа </w:t>
      </w:r>
      <w:r w:rsidR="001F20AD">
        <w:t>«</w:t>
      </w:r>
      <w:r w:rsidRPr="003E275D">
        <w:t>Заявление на проведение операций с иностранной валютой</w:t>
      </w:r>
      <w:r w:rsidR="001F20AD">
        <w:t>»</w:t>
      </w:r>
      <w:r w:rsidR="00934F07" w:rsidRPr="0064058C">
        <w:t>.</w:t>
      </w:r>
    </w:p>
    <w:p w:rsidR="00934F07" w:rsidRPr="0064058C" w:rsidRDefault="00F9698D" w:rsidP="00BB52A1">
      <w:pPr>
        <w:pStyle w:val="ASFKNormal"/>
      </w:pPr>
      <w:r>
        <w:t>Для работы с документами «</w:t>
      </w:r>
      <w:r w:rsidR="00934F07" w:rsidRPr="0064058C">
        <w:t>Заявление на проведение операций с иностранной валютой</w:t>
      </w:r>
      <w:r w:rsidR="001F20AD">
        <w:t>»</w:t>
      </w:r>
      <w:r w:rsidR="00934F07" w:rsidRPr="0064058C">
        <w:t xml:space="preserve"> следует перейти в пункт меню </w:t>
      </w:r>
      <w:r w:rsidR="001F20AD">
        <w:t>«</w:t>
      </w:r>
      <w:r w:rsidR="00934F07" w:rsidRPr="0064058C">
        <w:t>Документы</w:t>
      </w:r>
      <w:r w:rsidR="00934F07">
        <w:t xml:space="preserve"> – </w:t>
      </w:r>
      <w:r w:rsidR="00934F07" w:rsidRPr="005C49E9">
        <w:t xml:space="preserve">Регистрация и учет обязательств – Заявки на платеж – </w:t>
      </w:r>
      <w:r w:rsidR="00934F07" w:rsidRPr="0064058C">
        <w:t>Заявление на проведение операций с иностранной валютой</w:t>
      </w:r>
      <w:r w:rsidR="001F20AD">
        <w:t>»</w:t>
      </w:r>
      <w:r w:rsidR="00934F07" w:rsidRPr="0064058C">
        <w:t>. Откроется ЭФ списка документов, представленная на рисунке </w:t>
      </w:r>
      <w:r w:rsidR="00934F07" w:rsidRPr="0064058C">
        <w:fldChar w:fldCharType="begin"/>
      </w:r>
      <w:r w:rsidR="00934F07" w:rsidRPr="0064058C">
        <w:instrText xml:space="preserve"> REF _Ref253649985 \h  \* MERGEFORMAT </w:instrText>
      </w:r>
      <w:r w:rsidR="00934F07" w:rsidRPr="0064058C">
        <w:fldChar w:fldCharType="separate"/>
      </w:r>
      <w:r w:rsidR="00F67D07">
        <w:rPr>
          <w:noProof/>
        </w:rPr>
        <w:t>23</w:t>
      </w:r>
      <w:r w:rsidR="00934F07" w:rsidRPr="0064058C">
        <w:fldChar w:fldCharType="end"/>
      </w:r>
      <w:r w:rsidR="00934F07" w:rsidRPr="0064058C">
        <w:t>.</w:t>
      </w:r>
    </w:p>
    <w:p w:rsidR="00934F07" w:rsidRPr="00571CBF" w:rsidRDefault="00E65C78" w:rsidP="00934F07">
      <w:pPr>
        <w:pStyle w:val="ASFKFigure"/>
      </w:pPr>
      <w:r>
        <w:rPr>
          <w:noProof/>
        </w:rPr>
        <w:drawing>
          <wp:inline distT="0" distB="0" distL="0" distR="0">
            <wp:extent cx="6125845" cy="3923665"/>
            <wp:effectExtent l="0" t="0" r="0" b="0"/>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5845" cy="3923665"/>
                    </a:xfrm>
                    <a:prstGeom prst="rect">
                      <a:avLst/>
                    </a:prstGeom>
                    <a:noFill/>
                    <a:ln>
                      <a:noFill/>
                    </a:ln>
                  </pic:spPr>
                </pic:pic>
              </a:graphicData>
            </a:graphic>
          </wp:inline>
        </w:drawing>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390" w:name="_Ref253649985"/>
      <w:bookmarkStart w:id="391" w:name="_Toc95746096"/>
      <w:r w:rsidR="00F67D07">
        <w:rPr>
          <w:noProof/>
        </w:rPr>
        <w:t>23</w:t>
      </w:r>
      <w:bookmarkEnd w:id="390"/>
      <w:r w:rsidRPr="0064058C">
        <w:fldChar w:fldCharType="end"/>
      </w:r>
      <w:r w:rsidRPr="0064058C">
        <w:t xml:space="preserve">. ЭФ списка </w:t>
      </w:r>
      <w:r w:rsidR="001F20AD">
        <w:t>«</w:t>
      </w:r>
      <w:r w:rsidRPr="0064058C">
        <w:t>Заявление на проведение операций с иностранной валютой</w:t>
      </w:r>
      <w:r w:rsidR="001F20AD">
        <w:t>»</w:t>
      </w:r>
      <w:bookmarkEnd w:id="391"/>
    </w:p>
    <w:p w:rsidR="00934F07" w:rsidRPr="00345377" w:rsidRDefault="00934F07" w:rsidP="00F018DF">
      <w:pPr>
        <w:pStyle w:val="41"/>
      </w:pPr>
      <w:r w:rsidRPr="00345377">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4E403C" w:rsidRDefault="00ED0B75" w:rsidP="00934F07">
      <w:pPr>
        <w:pStyle w:val="ASFKListmark1"/>
      </w:pPr>
      <w:r>
        <w:t>и</w:t>
      </w:r>
      <w:r w:rsidR="00AA477D">
        <w:t xml:space="preserve">мпорт </w:t>
      </w:r>
      <w:r>
        <w:t>из внешней системы;</w:t>
      </w:r>
    </w:p>
    <w:p w:rsidR="004E403C" w:rsidRDefault="00ED0B75" w:rsidP="00934F07">
      <w:pPr>
        <w:pStyle w:val="ASFKListmark1"/>
      </w:pPr>
      <w:r>
        <w:t>создание;</w:t>
      </w:r>
    </w:p>
    <w:p w:rsidR="00934F07" w:rsidRDefault="00934F07" w:rsidP="00934F07">
      <w:pPr>
        <w:pStyle w:val="ASFKListmark1"/>
      </w:pPr>
      <w:r w:rsidRPr="0064058C">
        <w:t>просмотр и редактирование;</w:t>
      </w:r>
    </w:p>
    <w:p w:rsidR="00ED0B75" w:rsidRPr="0064058C" w:rsidRDefault="00ED0B75" w:rsidP="00934F07">
      <w:pPr>
        <w:pStyle w:val="ASFKListmark1"/>
      </w:pPr>
      <w:r>
        <w:t>копирование</w:t>
      </w:r>
      <w:r w:rsidR="00FC2B0F">
        <w:t xml:space="preserve"> и удаление</w:t>
      </w:r>
      <w:r>
        <w:t>;</w:t>
      </w:r>
    </w:p>
    <w:p w:rsidR="00ED0B75" w:rsidRPr="0064058C" w:rsidRDefault="00ED0B75" w:rsidP="00934F07">
      <w:pPr>
        <w:pStyle w:val="ASFKListmark1"/>
      </w:pPr>
      <w:r>
        <w:t>печать;</w:t>
      </w:r>
    </w:p>
    <w:p w:rsidR="00934F07" w:rsidRDefault="003A4103" w:rsidP="00934F07">
      <w:pPr>
        <w:pStyle w:val="ASFKListmark1"/>
      </w:pPr>
      <w:r>
        <w:t>подписание</w:t>
      </w:r>
      <w:r w:rsidR="004E403C">
        <w:t xml:space="preserve"> и удаление</w:t>
      </w:r>
      <w:r w:rsidR="00934F07">
        <w:t xml:space="preserve"> </w:t>
      </w:r>
      <w:r w:rsidR="006E0EEE">
        <w:t>ЭП</w:t>
      </w:r>
      <w:r w:rsidR="00934F07">
        <w:t>;</w:t>
      </w:r>
    </w:p>
    <w:p w:rsidR="00ED0B75" w:rsidRDefault="00ED0B75" w:rsidP="00934F07">
      <w:pPr>
        <w:pStyle w:val="ASFKListmark1"/>
      </w:pPr>
      <w:r>
        <w:t>просмотр изменений;</w:t>
      </w:r>
    </w:p>
    <w:p w:rsidR="00ED0B75" w:rsidRPr="0064058C" w:rsidRDefault="00ED0B75" w:rsidP="00ED0B75">
      <w:pPr>
        <w:pStyle w:val="ASFKListmark1"/>
      </w:pPr>
      <w:r w:rsidRPr="0064058C">
        <w:t>документарный контроль;</w:t>
      </w:r>
    </w:p>
    <w:p w:rsidR="00ED0B75" w:rsidRDefault="00ED0B75" w:rsidP="00934F07">
      <w:pPr>
        <w:pStyle w:val="ASFKListmark1"/>
      </w:pPr>
      <w:r>
        <w:t>подготовка к отправке;</w:t>
      </w:r>
    </w:p>
    <w:p w:rsidR="00ED0B75" w:rsidRDefault="00ED0B75" w:rsidP="00934F07">
      <w:pPr>
        <w:pStyle w:val="ASFKListmark1"/>
      </w:pPr>
      <w:r>
        <w:t>отправка и отмена отправки</w:t>
      </w:r>
      <w:r w:rsidR="00FC2B0F">
        <w:t>;</w:t>
      </w:r>
    </w:p>
    <w:p w:rsidR="00ED0B75" w:rsidRDefault="00ED0B75" w:rsidP="00934F07">
      <w:pPr>
        <w:pStyle w:val="ASFKListmark1"/>
      </w:pPr>
      <w:r>
        <w:t>повтор поиска адресата;</w:t>
      </w:r>
    </w:p>
    <w:p w:rsidR="00ED0B75" w:rsidRDefault="00ED0B75" w:rsidP="00934F07">
      <w:pPr>
        <w:pStyle w:val="ASFKListmark1"/>
      </w:pPr>
      <w:r>
        <w:t>поиск документа;</w:t>
      </w:r>
    </w:p>
    <w:p w:rsidR="00ED0B75" w:rsidRDefault="00ED0B75" w:rsidP="00934F07">
      <w:pPr>
        <w:pStyle w:val="ASFKListmark1"/>
      </w:pPr>
      <w:r>
        <w:t>статистика.</w:t>
      </w:r>
    </w:p>
    <w:p w:rsidR="00234954" w:rsidRDefault="00234954" w:rsidP="00234954">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E65C78">
        <w:rPr>
          <w:noProof/>
        </w:rPr>
        <w:drawing>
          <wp:inline distT="0" distB="0" distL="0" distR="0">
            <wp:extent cx="186690" cy="186690"/>
            <wp:effectExtent l="0" t="0" r="0" b="0"/>
            <wp:docPr id="94" name="Рисунок 9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F67D07">
        <w:rPr>
          <w:noProof/>
        </w:rPr>
        <w:t>24</w:t>
      </w:r>
      <w:r>
        <w:fldChar w:fldCharType="end"/>
      </w:r>
      <w:r>
        <w:t>).</w:t>
      </w:r>
    </w:p>
    <w:p w:rsidR="00234954" w:rsidRPr="004F7B26" w:rsidRDefault="00E65C78" w:rsidP="00234954">
      <w:pPr>
        <w:pStyle w:val="ASFKFigure"/>
      </w:pPr>
      <w:r>
        <w:rPr>
          <w:noProof/>
        </w:rPr>
        <w:lastRenderedPageBreak/>
        <w:drawing>
          <wp:inline distT="0" distB="0" distL="0" distR="0">
            <wp:extent cx="3932555" cy="3382645"/>
            <wp:effectExtent l="0" t="0" r="0" b="0"/>
            <wp:docPr id="95" name="Рисунок 95"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Выбор из РД"/>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32555" cy="3382645"/>
                    </a:xfrm>
                    <a:prstGeom prst="rect">
                      <a:avLst/>
                    </a:prstGeom>
                    <a:noFill/>
                    <a:ln>
                      <a:noFill/>
                    </a:ln>
                  </pic:spPr>
                </pic:pic>
              </a:graphicData>
            </a:graphic>
          </wp:inline>
        </w:drawing>
      </w:r>
    </w:p>
    <w:p w:rsidR="00234954" w:rsidRDefault="00234954" w:rsidP="00234954">
      <w:pPr>
        <w:pStyle w:val="ASFKFigName"/>
      </w:pPr>
      <w:r>
        <w:fldChar w:fldCharType="begin"/>
      </w:r>
      <w:r>
        <w:instrText xml:space="preserve"> SEQ Рисунок \* ARABIC </w:instrText>
      </w:r>
      <w:r>
        <w:fldChar w:fldCharType="separate"/>
      </w:r>
      <w:bookmarkStart w:id="392" w:name="_Ref526154951"/>
      <w:bookmarkStart w:id="393" w:name="_Toc95746097"/>
      <w:r w:rsidR="00F67D07">
        <w:rPr>
          <w:noProof/>
        </w:rPr>
        <w:t>24</w:t>
      </w:r>
      <w:bookmarkEnd w:id="392"/>
      <w:r>
        <w:fldChar w:fldCharType="end"/>
      </w:r>
      <w:r>
        <w:t xml:space="preserve">. </w:t>
      </w:r>
      <w:r w:rsidRPr="004B7D36">
        <w:t>Окно «Поиск…»</w:t>
      </w:r>
      <w:bookmarkEnd w:id="393"/>
    </w:p>
    <w:p w:rsidR="00234954" w:rsidRDefault="00234954" w:rsidP="00234954">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F67D07">
        <w:rPr>
          <w:noProof/>
        </w:rPr>
        <w:t>25</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234954" w:rsidRPr="004F7B26" w:rsidRDefault="00E65C78" w:rsidP="00234954">
      <w:pPr>
        <w:pStyle w:val="ASFKFigure"/>
      </w:pPr>
      <w:r>
        <w:rPr>
          <w:noProof/>
        </w:rPr>
        <w:drawing>
          <wp:inline distT="0" distB="0" distL="0" distR="0">
            <wp:extent cx="6125845" cy="3293745"/>
            <wp:effectExtent l="0" t="0" r="0" b="0"/>
            <wp:docPr id="96" name="Рисунок 96"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РД"/>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234954" w:rsidRDefault="00234954" w:rsidP="00234954">
      <w:pPr>
        <w:pStyle w:val="ASFKFigName"/>
      </w:pPr>
      <w:r>
        <w:fldChar w:fldCharType="begin"/>
      </w:r>
      <w:r>
        <w:instrText xml:space="preserve"> SEQ Рисунок \* ARABIC </w:instrText>
      </w:r>
      <w:r>
        <w:fldChar w:fldCharType="separate"/>
      </w:r>
      <w:bookmarkStart w:id="394" w:name="_Ref526154952"/>
      <w:bookmarkStart w:id="395" w:name="_Toc95746098"/>
      <w:r w:rsidR="00F67D07">
        <w:rPr>
          <w:noProof/>
        </w:rPr>
        <w:t>25</w:t>
      </w:r>
      <w:bookmarkEnd w:id="394"/>
      <w:r>
        <w:fldChar w:fldCharType="end"/>
      </w:r>
      <w:r>
        <w:t xml:space="preserve">. </w:t>
      </w:r>
      <w:r w:rsidRPr="004B7D36">
        <w:t xml:space="preserve">Окно «Выбор </w:t>
      </w:r>
      <w:r>
        <w:t>родительского документа</w:t>
      </w:r>
      <w:r w:rsidRPr="004B7D36">
        <w:t>» для документов типа «</w:t>
      </w:r>
      <w:r>
        <w:t>Заявка на возврат</w:t>
      </w:r>
      <w:r w:rsidRPr="004B7D36">
        <w:t>»</w:t>
      </w:r>
      <w:bookmarkEnd w:id="395"/>
    </w:p>
    <w:p w:rsidR="00234954" w:rsidRPr="004F7B26" w:rsidRDefault="00234954" w:rsidP="00234954">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934F07" w:rsidRPr="00345377" w:rsidRDefault="00934F07" w:rsidP="00F018DF">
      <w:pPr>
        <w:pStyle w:val="41"/>
      </w:pPr>
      <w:bookmarkStart w:id="396" w:name="_Ref276040977"/>
      <w:bookmarkStart w:id="397" w:name="_Toc225934618"/>
      <w:bookmarkStart w:id="398" w:name="_Toc232827381"/>
      <w:bookmarkStart w:id="399" w:name="_Toc248062341"/>
      <w:r w:rsidRPr="00345377">
        <w:lastRenderedPageBreak/>
        <w:t>Экранная форма документа</w:t>
      </w:r>
      <w:bookmarkEnd w:id="396"/>
    </w:p>
    <w:p w:rsidR="00934F07" w:rsidRPr="0064058C" w:rsidRDefault="00934F07" w:rsidP="00BB52A1">
      <w:pPr>
        <w:pStyle w:val="ASFKNormal"/>
      </w:pPr>
      <w:r w:rsidRPr="0064058C">
        <w:t xml:space="preserve">ЭФ </w:t>
      </w:r>
      <w:r>
        <w:t xml:space="preserve">документа </w:t>
      </w:r>
      <w:r w:rsidR="001F20AD">
        <w:t>«</w:t>
      </w:r>
      <w:r w:rsidRPr="0064058C">
        <w:t>Заявление на проведение операций с иностранной валютой</w:t>
      </w:r>
      <w:r w:rsidR="001F20AD">
        <w:t>»</w:t>
      </w:r>
      <w:r w:rsidRPr="0064058C">
        <w:t xml:space="preserve"> представлена на рисунках </w:t>
      </w:r>
      <w:r w:rsidRPr="0064058C">
        <w:fldChar w:fldCharType="begin"/>
      </w:r>
      <w:r w:rsidRPr="0064058C">
        <w:instrText xml:space="preserve"> REF _Ref253649986 \h  \* MERGEFORMAT </w:instrText>
      </w:r>
      <w:r w:rsidRPr="0064058C">
        <w:fldChar w:fldCharType="separate"/>
      </w:r>
      <w:r w:rsidR="00F67D07">
        <w:rPr>
          <w:noProof/>
        </w:rPr>
        <w:t>26</w:t>
      </w:r>
      <w:r w:rsidRPr="0064058C">
        <w:fldChar w:fldCharType="end"/>
      </w:r>
      <w:r w:rsidR="00544E05">
        <w:t>-</w:t>
      </w:r>
      <w:r w:rsidR="00D5741C">
        <w:fldChar w:fldCharType="begin"/>
      </w:r>
      <w:r w:rsidR="00D5741C">
        <w:instrText xml:space="preserve"> REF _Ref253649995 \h </w:instrText>
      </w:r>
      <w:r w:rsidR="00D5741C">
        <w:fldChar w:fldCharType="separate"/>
      </w:r>
      <w:r w:rsidR="00F67D07">
        <w:rPr>
          <w:noProof/>
        </w:rPr>
        <w:t>30</w:t>
      </w:r>
      <w:r w:rsidR="00D5741C">
        <w:fldChar w:fldCharType="end"/>
      </w:r>
      <w:r w:rsidRPr="0064058C">
        <w:t>. Форма содержит следующие закладки:</w:t>
      </w:r>
    </w:p>
    <w:p w:rsidR="00934F07" w:rsidRPr="0064058C" w:rsidRDefault="001F20AD" w:rsidP="00934F07">
      <w:pPr>
        <w:pStyle w:val="ASFKListmark1"/>
      </w:pPr>
      <w:r>
        <w:t>«</w:t>
      </w:r>
      <w:r w:rsidR="00934F07">
        <w:t>Документ</w:t>
      </w:r>
      <w:r>
        <w:t>»</w:t>
      </w:r>
      <w:r w:rsidR="00934F07">
        <w:t>:</w:t>
      </w:r>
    </w:p>
    <w:p w:rsidR="00934F07" w:rsidRPr="0064058C" w:rsidRDefault="001F20AD" w:rsidP="00934F07">
      <w:pPr>
        <w:pStyle w:val="ASFKListmark2"/>
      </w:pPr>
      <w:r>
        <w:t>«</w:t>
      </w:r>
      <w:r w:rsidR="00934F07" w:rsidRPr="0064058C">
        <w:t>Покупка-продажа</w:t>
      </w:r>
      <w:r w:rsidR="00934F07">
        <w:t>(1)</w:t>
      </w:r>
      <w:r>
        <w:t>»</w:t>
      </w:r>
      <w:r w:rsidR="00934F07" w:rsidRPr="0064058C">
        <w:t>;</w:t>
      </w:r>
    </w:p>
    <w:p w:rsidR="00934F07" w:rsidRPr="0064058C" w:rsidRDefault="001F20AD" w:rsidP="00934F07">
      <w:pPr>
        <w:pStyle w:val="ASFKListmark2"/>
      </w:pPr>
      <w:r>
        <w:t>«</w:t>
      </w:r>
      <w:r w:rsidR="00934F07" w:rsidRPr="0064058C">
        <w:t>Перевод</w:t>
      </w:r>
      <w:r w:rsidR="00934F07">
        <w:t>(2)</w:t>
      </w:r>
      <w:r>
        <w:t>»</w:t>
      </w:r>
      <w:r w:rsidR="00934F07">
        <w:t>;</w:t>
      </w:r>
    </w:p>
    <w:p w:rsidR="00934F07" w:rsidRPr="0064058C" w:rsidRDefault="001F20AD" w:rsidP="00934F07">
      <w:pPr>
        <w:pStyle w:val="ASFKListmark2"/>
      </w:pPr>
      <w:r>
        <w:t>«</w:t>
      </w:r>
      <w:r w:rsidR="00934F07">
        <w:t xml:space="preserve">Назначение платежа </w:t>
      </w:r>
      <w:r w:rsidR="00934F07" w:rsidRPr="0064058C">
        <w:t>(</w:t>
      </w:r>
      <w:r w:rsidR="00934F07">
        <w:t>КБК</w:t>
      </w:r>
      <w:r w:rsidR="00934F07" w:rsidRPr="0064058C">
        <w:t>)</w:t>
      </w:r>
      <w:r w:rsidR="00934F07">
        <w:t>(3)</w:t>
      </w:r>
      <w:r>
        <w:t>»</w:t>
      </w:r>
      <w:r w:rsidR="00934F07" w:rsidRPr="0064058C">
        <w:t>;</w:t>
      </w:r>
    </w:p>
    <w:p w:rsidR="00934F07" w:rsidRDefault="001F20AD" w:rsidP="00934F07">
      <w:pPr>
        <w:pStyle w:val="ASFKListmark2"/>
      </w:pPr>
      <w:r>
        <w:t>«</w:t>
      </w:r>
      <w:r w:rsidR="00934F07">
        <w:t>Банки (4)</w:t>
      </w:r>
      <w:r>
        <w:t>»</w:t>
      </w:r>
      <w:r w:rsidR="00934F07" w:rsidRPr="0064058C">
        <w:t>;</w:t>
      </w:r>
    </w:p>
    <w:p w:rsidR="00D64064" w:rsidRPr="0064058C" w:rsidRDefault="00D64064" w:rsidP="00934F07">
      <w:pPr>
        <w:pStyle w:val="ASFKListmark2"/>
      </w:pPr>
      <w:r>
        <w:t>«Подписи»;</w:t>
      </w:r>
    </w:p>
    <w:p w:rsidR="00934F07" w:rsidRPr="0064058C" w:rsidRDefault="001F20AD" w:rsidP="00934F07">
      <w:pPr>
        <w:pStyle w:val="ASFKListmark1"/>
      </w:pPr>
      <w:r>
        <w:t>«</w:t>
      </w:r>
      <w:r w:rsidR="00934F07" w:rsidRPr="0064058C">
        <w:t>Системные атрибуты</w:t>
      </w:r>
      <w:r>
        <w:t>»</w:t>
      </w:r>
      <w:r w:rsidR="00934F07" w:rsidRPr="0064058C">
        <w:t>;</w:t>
      </w:r>
    </w:p>
    <w:p w:rsidR="00934F07" w:rsidRPr="0064058C" w:rsidRDefault="001F20AD" w:rsidP="00934F07">
      <w:pPr>
        <w:pStyle w:val="ASFKListmark1"/>
      </w:pPr>
      <w:r>
        <w:t>«</w:t>
      </w:r>
      <w:r w:rsidR="00934F07" w:rsidRPr="0064058C">
        <w:t>Протоколы</w:t>
      </w:r>
      <w:r>
        <w:t>»</w:t>
      </w:r>
      <w:r w:rsidR="00934F07" w:rsidRPr="0064058C">
        <w:t>.</w:t>
      </w:r>
    </w:p>
    <w:p w:rsidR="00934F07" w:rsidRPr="0020559D" w:rsidRDefault="00E65C78" w:rsidP="0020559D">
      <w:pPr>
        <w:pStyle w:val="ASFKFigure"/>
      </w:pPr>
      <w:r>
        <w:rPr>
          <w:noProof/>
        </w:rPr>
        <w:drawing>
          <wp:inline distT="0" distB="0" distL="0" distR="0">
            <wp:extent cx="6036945" cy="474980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36945" cy="4749800"/>
                    </a:xfrm>
                    <a:prstGeom prst="rect">
                      <a:avLst/>
                    </a:prstGeom>
                    <a:noFill/>
                    <a:ln>
                      <a:noFill/>
                    </a:ln>
                  </pic:spPr>
                </pic:pic>
              </a:graphicData>
            </a:graphic>
          </wp:inline>
        </w:drawing>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0" w:name="_Ref253649986"/>
      <w:bookmarkStart w:id="401" w:name="_Toc95746099"/>
      <w:r w:rsidR="00F67D07">
        <w:rPr>
          <w:noProof/>
        </w:rPr>
        <w:t>26</w:t>
      </w:r>
      <w:bookmarkEnd w:id="400"/>
      <w:r w:rsidRPr="0064058C">
        <w:fldChar w:fldCharType="end"/>
      </w:r>
      <w:r w:rsidRPr="0064058C">
        <w:t xml:space="preserve">. ЭФ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Покупка-продажа</w:t>
      </w:r>
      <w:r>
        <w:t>(1)</w:t>
      </w:r>
      <w:r w:rsidR="001F20AD">
        <w:t>»</w:t>
      </w:r>
      <w:bookmarkEnd w:id="401"/>
    </w:p>
    <w:p w:rsidR="00296D4E" w:rsidRDefault="00934F07" w:rsidP="00BB52A1">
      <w:pPr>
        <w:pStyle w:val="ASFKNormal"/>
      </w:pPr>
      <w:r w:rsidRPr="0064058C">
        <w:t xml:space="preserve">Для ручного ввода документа следует на ЭФ </w:t>
      </w:r>
      <w:r>
        <w:t>документа</w:t>
      </w:r>
      <w:r w:rsidRPr="0064058C">
        <w:t xml:space="preserve"> заполнить поля, доступные для редактирования. </w:t>
      </w:r>
    </w:p>
    <w:p w:rsidR="00934F07" w:rsidRDefault="00934F07" w:rsidP="00BB52A1">
      <w:pPr>
        <w:pStyle w:val="ASFKNormal"/>
      </w:pPr>
      <w:r w:rsidRPr="0064058C">
        <w:t xml:space="preserve">Перечень полей </w:t>
      </w:r>
      <w:r w:rsidR="006418FD">
        <w:t>документа</w:t>
      </w:r>
      <w:r w:rsidR="006418FD" w:rsidRPr="0064058C">
        <w:t xml:space="preserve"> </w:t>
      </w:r>
      <w:r w:rsidR="006418FD">
        <w:t>«</w:t>
      </w:r>
      <w:r w:rsidR="006418FD" w:rsidRPr="0064058C">
        <w:t>Заявление на проведение операций с иностранно</w:t>
      </w:r>
      <w:r w:rsidR="006418FD">
        <w:t>й валютой», закладки «</w:t>
      </w:r>
      <w:r w:rsidR="006418FD" w:rsidRPr="0064058C">
        <w:t>Поку</w:t>
      </w:r>
      <w:r w:rsidR="006418FD" w:rsidRPr="006418FD">
        <w:t>п</w:t>
      </w:r>
      <w:r w:rsidR="006418FD" w:rsidRPr="0064058C">
        <w:t>ка-продажа</w:t>
      </w:r>
      <w:r w:rsidR="006418FD">
        <w:t xml:space="preserve">(1)» </w:t>
      </w:r>
      <w:r w:rsidRPr="0064058C">
        <w:t xml:space="preserve">приведен </w:t>
      </w:r>
      <w:r>
        <w:t>в таблице </w:t>
      </w:r>
      <w:r>
        <w:fldChar w:fldCharType="begin"/>
      </w:r>
      <w:r>
        <w:instrText xml:space="preserve"> REF _Ref381713783 \h </w:instrText>
      </w:r>
      <w:r>
        <w:fldChar w:fldCharType="separate"/>
      </w:r>
      <w:r w:rsidR="00F67D07">
        <w:rPr>
          <w:noProof/>
        </w:rPr>
        <w:t>11</w:t>
      </w:r>
      <w:r>
        <w:fldChar w:fldCharType="end"/>
      </w:r>
      <w:r w:rsidRPr="0064058C">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02" w:name="_Ref381713783"/>
      <w:bookmarkStart w:id="403" w:name="_Toc95745944"/>
      <w:r w:rsidR="00F67D07">
        <w:rPr>
          <w:noProof/>
        </w:rPr>
        <w:t>11</w:t>
      </w:r>
      <w:bookmarkEnd w:id="402"/>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w:t>
      </w:r>
      <w:r w:rsidR="00934F07" w:rsidRPr="00C62867">
        <w:t>ю</w:t>
      </w:r>
      <w:r w:rsidR="00934F07" w:rsidRPr="0064058C">
        <w:t>той</w:t>
      </w:r>
      <w:r w:rsidR="00F9698D">
        <w:t xml:space="preserve">», закладки </w:t>
      </w:r>
      <w:r w:rsidR="001F20AD">
        <w:t>«</w:t>
      </w:r>
      <w:r w:rsidR="00934F07" w:rsidRPr="0064058C">
        <w:t>Поку</w:t>
      </w:r>
      <w:r w:rsidR="00934F07" w:rsidRPr="00AE7792">
        <w:t>п</w:t>
      </w:r>
      <w:r w:rsidR="00934F07" w:rsidRPr="0064058C">
        <w:t>ка-продажа</w:t>
      </w:r>
      <w:r w:rsidR="00934F07">
        <w:t>(1)</w:t>
      </w:r>
      <w:r w:rsidR="001F20AD">
        <w:t>»</w:t>
      </w:r>
      <w:bookmarkEnd w:id="4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B11F4A"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80761B" w:rsidRPr="00B11F4A" w:rsidTr="00412DF7">
        <w:trPr>
          <w:trHeight w:val="77"/>
        </w:trPr>
        <w:tc>
          <w:tcPr>
            <w:tcW w:w="1344" w:type="pct"/>
            <w:shd w:val="clear" w:color="auto" w:fill="auto"/>
          </w:tcPr>
          <w:p w:rsidR="000A12E1" w:rsidRDefault="0080761B" w:rsidP="00412DF7">
            <w:pPr>
              <w:pStyle w:val="ASFKTablenorm"/>
              <w:ind w:left="57" w:right="57"/>
            </w:pPr>
            <w:r>
              <w:t>Тип заявления</w:t>
            </w:r>
          </w:p>
          <w:p w:rsidR="0080761B" w:rsidRPr="000A12E1" w:rsidRDefault="0080761B" w:rsidP="00412DF7">
            <w:pPr>
              <w:spacing w:before="60" w:after="60"/>
              <w:ind w:left="57" w:right="57"/>
              <w:jc w:val="center"/>
            </w:pPr>
          </w:p>
        </w:tc>
        <w:tc>
          <w:tcPr>
            <w:tcW w:w="3656" w:type="pct"/>
            <w:shd w:val="clear" w:color="auto" w:fill="auto"/>
          </w:tcPr>
          <w:p w:rsidR="0080761B" w:rsidRDefault="0080761B" w:rsidP="00412DF7">
            <w:pPr>
              <w:pStyle w:val="ASFKTablenorm"/>
              <w:ind w:left="57" w:right="57"/>
            </w:pPr>
            <w:r>
              <w:t>При ручном вводе подтягивается значение трехбуквенного кода из списка возможных значений.</w:t>
            </w:r>
          </w:p>
          <w:p w:rsidR="0080761B" w:rsidRDefault="0080761B" w:rsidP="00412DF7">
            <w:pPr>
              <w:pStyle w:val="ASFKTablenorm"/>
              <w:ind w:left="57" w:right="57"/>
            </w:pPr>
            <w:r>
              <w:t>При открытии формы ввода для ручного добавления документа по умолчанию заполняется типом «ГРС».</w:t>
            </w:r>
          </w:p>
          <w:p w:rsidR="0080761B" w:rsidRDefault="0080761B" w:rsidP="00412DF7">
            <w:pPr>
              <w:pStyle w:val="ASFKTablenorm"/>
              <w:ind w:left="57" w:right="57"/>
            </w:pPr>
            <w:r>
              <w:t>Список возможных значений:</w:t>
            </w:r>
          </w:p>
          <w:p w:rsidR="0080761B" w:rsidRDefault="0080761B" w:rsidP="0080761B">
            <w:pPr>
              <w:pStyle w:val="ASFKTableListMark"/>
            </w:pPr>
            <w:r>
              <w:t>ГРС – Заявление: перевод иностранной валюты;</w:t>
            </w:r>
          </w:p>
          <w:p w:rsidR="0080761B" w:rsidRPr="009E7EE0" w:rsidRDefault="0080761B" w:rsidP="0080761B">
            <w:pPr>
              <w:pStyle w:val="ASFKTableListMark"/>
            </w:pPr>
            <w:r>
              <w:t>ППС – Заявление: покупка-продажа иностранной валюты.</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Дата заявления</w:t>
            </w:r>
          </w:p>
        </w:tc>
        <w:tc>
          <w:tcPr>
            <w:tcW w:w="3656" w:type="pct"/>
            <w:shd w:val="clear" w:color="auto" w:fill="auto"/>
          </w:tcPr>
          <w:p w:rsidR="009E7EE0" w:rsidRPr="009E7EE0" w:rsidRDefault="009E7EE0" w:rsidP="00412DF7">
            <w:pPr>
              <w:pStyle w:val="ASFKTablenorm"/>
              <w:ind w:left="57" w:right="57"/>
            </w:pPr>
            <w:r w:rsidRPr="009E7EE0">
              <w:t xml:space="preserve">Значение по умолчанию – текущая дата. </w:t>
            </w:r>
          </w:p>
          <w:p w:rsidR="009E7EE0" w:rsidRPr="009E7EE0" w:rsidRDefault="009E7EE0" w:rsidP="00412DF7">
            <w:pPr>
              <w:pStyle w:val="ASFKTablenorm"/>
              <w:ind w:left="57" w:right="57"/>
            </w:pPr>
            <w:r w:rsidRPr="009E7EE0">
              <w:t>Может быть изменено вручную или выбором из системного календаря.</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Номер заявления</w:t>
            </w:r>
          </w:p>
        </w:tc>
        <w:tc>
          <w:tcPr>
            <w:tcW w:w="3656" w:type="pct"/>
            <w:shd w:val="clear" w:color="auto" w:fill="auto"/>
          </w:tcPr>
          <w:p w:rsidR="009E7EE0" w:rsidRPr="009E7EE0" w:rsidRDefault="009E7EE0" w:rsidP="00412DF7">
            <w:pPr>
              <w:pStyle w:val="ASFKTablenorm"/>
              <w:ind w:left="57" w:right="57"/>
            </w:pPr>
            <w:r w:rsidRPr="009E7EE0">
              <w:t>Значение рассчитывается автоматически на основании настроек для текущего типа документа в справочнике «Параметры автонумерации документов».</w:t>
            </w:r>
            <w:r w:rsidR="00E773BE">
              <w:t xml:space="preserve"> </w:t>
            </w:r>
            <w:r w:rsidRPr="009E7EE0">
              <w:t>Может быть заполнено вручную.</w:t>
            </w:r>
          </w:p>
          <w:p w:rsidR="009E7EE0" w:rsidRPr="009E7EE0" w:rsidRDefault="009E7EE0" w:rsidP="00412DF7">
            <w:pPr>
              <w:pStyle w:val="ASFKTablenorm"/>
              <w:ind w:left="57" w:right="57"/>
            </w:pPr>
            <w:r w:rsidRPr="009E7EE0">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Лицевой счет</w:t>
            </w:r>
          </w:p>
        </w:tc>
        <w:tc>
          <w:tcPr>
            <w:tcW w:w="3656" w:type="pct"/>
            <w:shd w:val="clear" w:color="auto" w:fill="auto"/>
          </w:tcPr>
          <w:p w:rsidR="009E7EE0" w:rsidRPr="009E7EE0" w:rsidRDefault="009E7EE0" w:rsidP="00412DF7">
            <w:pPr>
              <w:pStyle w:val="ASFKTablenorm"/>
              <w:ind w:left="57" w:right="57"/>
            </w:pPr>
            <w:r w:rsidRPr="009E7EE0">
              <w:t>Заполняется вручную или выбором из справочника «Информация о ЛС».</w:t>
            </w:r>
          </w:p>
          <w:p w:rsidR="009E7EE0" w:rsidRPr="009E7EE0" w:rsidRDefault="009E7EE0" w:rsidP="00412DF7">
            <w:pPr>
              <w:pStyle w:val="ASFKTablenorm"/>
              <w:ind w:left="57" w:right="57"/>
            </w:pPr>
            <w:r w:rsidRPr="009E7EE0">
              <w:t>При значении поля «Тип» = 3 значение лицевого счета не указывается.</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Статус</w:t>
            </w:r>
          </w:p>
        </w:tc>
        <w:tc>
          <w:tcPr>
            <w:tcW w:w="3656" w:type="pct"/>
            <w:shd w:val="clear" w:color="auto" w:fill="auto"/>
          </w:tcPr>
          <w:p w:rsidR="009E7EE0" w:rsidRPr="009E7EE0" w:rsidRDefault="009E7EE0" w:rsidP="00412DF7">
            <w:pPr>
              <w:pStyle w:val="ASFKTablenorm"/>
              <w:ind w:left="57" w:right="57"/>
            </w:pPr>
            <w:r w:rsidRPr="009E7EE0">
              <w:t>Заполняется кодом бизнес</w:t>
            </w:r>
            <w:r w:rsidR="0080761B">
              <w:t>-</w:t>
            </w:r>
            <w:r w:rsidRPr="009E7EE0">
              <w:t>статуса документа.</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Клиент</w:t>
            </w:r>
          </w:p>
        </w:tc>
        <w:tc>
          <w:tcPr>
            <w:tcW w:w="3656" w:type="pct"/>
            <w:shd w:val="clear" w:color="auto" w:fill="auto"/>
          </w:tcPr>
          <w:p w:rsidR="009E7EE0" w:rsidRPr="009E7EE0" w:rsidRDefault="0080761B" w:rsidP="00412DF7">
            <w:pPr>
              <w:pStyle w:val="ASFKTablenorm"/>
              <w:ind w:left="57" w:right="57"/>
            </w:pPr>
            <w:r>
              <w:t>Наименование клиента и ИНН, з</w:t>
            </w:r>
            <w:r w:rsidR="009E7EE0" w:rsidRPr="009E7EE0">
              <w:t>аполняется латинскими буквами</w:t>
            </w:r>
            <w:r>
              <w:t>.</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Код клиента</w:t>
            </w:r>
          </w:p>
        </w:tc>
        <w:tc>
          <w:tcPr>
            <w:tcW w:w="3656" w:type="pct"/>
            <w:shd w:val="clear" w:color="auto" w:fill="auto"/>
          </w:tcPr>
          <w:p w:rsidR="009E7EE0" w:rsidRPr="009E7EE0" w:rsidRDefault="009E7EE0" w:rsidP="00412DF7">
            <w:pPr>
              <w:pStyle w:val="ASFKTablenorm"/>
              <w:ind w:left="57" w:right="57"/>
            </w:pPr>
            <w:r w:rsidRPr="009E7EE0">
              <w:t>Привязан справочник СРРПБС.</w:t>
            </w:r>
          </w:p>
          <w:p w:rsidR="009E7EE0" w:rsidRPr="009E7EE0" w:rsidRDefault="009E7EE0" w:rsidP="00412DF7">
            <w:pPr>
              <w:pStyle w:val="ASFKTablenorm"/>
              <w:ind w:left="57" w:right="57"/>
            </w:pPr>
            <w:r w:rsidRPr="009E7EE0">
              <w:t>Д</w:t>
            </w:r>
            <w:r>
              <w:t>ля АРМ ГРБС заполняется вручную</w:t>
            </w:r>
            <w:r w:rsidRPr="009E7EE0">
              <w:t>.</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Адрес</w:t>
            </w:r>
          </w:p>
        </w:tc>
        <w:tc>
          <w:tcPr>
            <w:tcW w:w="3656" w:type="pct"/>
            <w:shd w:val="clear" w:color="auto" w:fill="auto"/>
          </w:tcPr>
          <w:p w:rsidR="009E7EE0" w:rsidRDefault="009E7EE0" w:rsidP="00412DF7">
            <w:pPr>
              <w:pStyle w:val="ASFKTablenorm"/>
              <w:ind w:left="57" w:right="57"/>
            </w:pPr>
            <w:r w:rsidRPr="009E7EE0">
              <w:t>Адрес клиента.</w:t>
            </w:r>
          </w:p>
          <w:p w:rsidR="000A12E1" w:rsidRPr="009E7EE0" w:rsidRDefault="000A12E1" w:rsidP="00412DF7">
            <w:pPr>
              <w:pStyle w:val="ASFKTablenorm"/>
              <w:ind w:left="57" w:right="57"/>
            </w:pPr>
            <w:r>
              <w:t>Заполняется латинскими буквами.</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Тип операции</w:t>
            </w:r>
          </w:p>
        </w:tc>
        <w:tc>
          <w:tcPr>
            <w:tcW w:w="3656" w:type="pct"/>
            <w:shd w:val="clear" w:color="auto" w:fill="auto"/>
          </w:tcPr>
          <w:p w:rsidR="0080761B" w:rsidRDefault="0080761B" w:rsidP="00412DF7">
            <w:pPr>
              <w:pStyle w:val="ASFKTablenorm"/>
              <w:ind w:left="57" w:right="57"/>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80761B" w:rsidRDefault="0080761B" w:rsidP="00412DF7">
            <w:pPr>
              <w:pStyle w:val="ASFKTablenorm"/>
              <w:ind w:left="57" w:right="57"/>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9E7EE0" w:rsidRPr="009E7EE0" w:rsidRDefault="0080761B" w:rsidP="0080761B">
            <w:pPr>
              <w:pStyle w:val="ASFKTableListMark"/>
            </w:pPr>
            <w:r>
              <w:t>пустое значение;</w:t>
            </w:r>
          </w:p>
          <w:p w:rsidR="009E7EE0" w:rsidRPr="009E7EE0" w:rsidRDefault="009E7EE0" w:rsidP="000F3945">
            <w:pPr>
              <w:pStyle w:val="ASFKTableListMark"/>
            </w:pPr>
            <w:r w:rsidRPr="009E7EE0">
              <w:t>1 – перевод средств на счета в зарубежных банках;</w:t>
            </w:r>
          </w:p>
          <w:p w:rsidR="009E7EE0" w:rsidRPr="009E7EE0" w:rsidRDefault="009E7EE0" w:rsidP="000F3945">
            <w:pPr>
              <w:pStyle w:val="ASFKTableListMark"/>
            </w:pPr>
            <w:r w:rsidRPr="009E7EE0">
              <w:t>2 – перевод средств на счета Российских банков (Внешторгбанк);</w:t>
            </w:r>
          </w:p>
          <w:p w:rsidR="009E7EE0" w:rsidRPr="009E7EE0" w:rsidRDefault="009E7EE0" w:rsidP="000F3945">
            <w:pPr>
              <w:pStyle w:val="ASFKTableListMark"/>
            </w:pPr>
            <w:r w:rsidRPr="009E7EE0">
              <w:t>3 – перечисление средств в доход федерального бюджета.</w:t>
            </w:r>
          </w:p>
        </w:tc>
      </w:tr>
      <w:tr w:rsidR="009E7EE0" w:rsidRPr="00B11F4A" w:rsidTr="00412DF7">
        <w:trPr>
          <w:trHeight w:val="638"/>
        </w:trPr>
        <w:tc>
          <w:tcPr>
            <w:tcW w:w="1344" w:type="pct"/>
            <w:shd w:val="clear" w:color="auto" w:fill="auto"/>
          </w:tcPr>
          <w:p w:rsidR="009E7EE0" w:rsidRPr="009E7EE0" w:rsidRDefault="00EE151B" w:rsidP="00412DF7">
            <w:pPr>
              <w:pStyle w:val="ASFKTablenorm"/>
              <w:ind w:left="57" w:right="57"/>
            </w:pPr>
            <w:r>
              <w:t>Признак конфиденциальности</w:t>
            </w:r>
          </w:p>
        </w:tc>
        <w:tc>
          <w:tcPr>
            <w:tcW w:w="3656" w:type="pct"/>
            <w:shd w:val="clear" w:color="auto" w:fill="auto"/>
          </w:tcPr>
          <w:p w:rsidR="009E7EE0" w:rsidRPr="009E7EE0" w:rsidRDefault="009E7EE0" w:rsidP="00412DF7">
            <w:pPr>
              <w:pStyle w:val="ASFKTablenorm"/>
              <w:ind w:left="57" w:right="57"/>
            </w:pPr>
            <w:r w:rsidRPr="009E7EE0">
              <w:t xml:space="preserve">Уровень </w:t>
            </w:r>
            <w:r w:rsidR="00EE151B">
              <w:t>конфиденциальности</w:t>
            </w:r>
            <w:r w:rsidRPr="009E7EE0">
              <w:t>.</w:t>
            </w:r>
          </w:p>
          <w:p w:rsidR="009E7EE0" w:rsidRPr="009E7EE0" w:rsidRDefault="009E7EE0" w:rsidP="00412DF7">
            <w:pPr>
              <w:pStyle w:val="ASFKTablenorm"/>
              <w:ind w:left="57" w:right="57"/>
            </w:pPr>
            <w:r w:rsidRPr="009E7EE0">
              <w:t>Значение выбирается из выпадающего списка:</w:t>
            </w:r>
          </w:p>
          <w:p w:rsidR="009E7EE0" w:rsidRPr="009E7EE0" w:rsidRDefault="009E7EE0" w:rsidP="000F3945">
            <w:pPr>
              <w:pStyle w:val="ASFKTableListMark"/>
            </w:pPr>
            <w:r w:rsidRPr="009E7EE0">
              <w:t>0 – не секретно;</w:t>
            </w:r>
          </w:p>
          <w:p w:rsidR="009E7EE0" w:rsidRPr="009E7EE0" w:rsidRDefault="009E7EE0" w:rsidP="003337DD">
            <w:pPr>
              <w:pStyle w:val="ASFKTableListMark"/>
            </w:pPr>
            <w:r w:rsidRPr="009E7EE0">
              <w:t>1 – ДСП</w:t>
            </w:r>
            <w:r w:rsidR="003337DD">
              <w:t>.</w:t>
            </w:r>
          </w:p>
        </w:tc>
      </w:tr>
      <w:tr w:rsidR="009E7EE0" w:rsidRPr="00B11F4A" w:rsidTr="00412DF7">
        <w:trPr>
          <w:trHeight w:val="259"/>
        </w:trPr>
        <w:tc>
          <w:tcPr>
            <w:tcW w:w="5000" w:type="pct"/>
            <w:gridSpan w:val="2"/>
            <w:shd w:val="clear" w:color="auto" w:fill="auto"/>
          </w:tcPr>
          <w:p w:rsidR="009E7EE0" w:rsidRPr="009E7EE0" w:rsidRDefault="009E7EE0" w:rsidP="00412DF7">
            <w:pPr>
              <w:pStyle w:val="ASFKTablenorm"/>
              <w:ind w:left="57" w:right="57"/>
            </w:pPr>
            <w:r w:rsidRPr="009E7EE0">
              <w:t>Закладка «Покупка-продажа(1)»</w:t>
            </w:r>
          </w:p>
        </w:tc>
      </w:tr>
      <w:tr w:rsidR="00882F2D" w:rsidRPr="00B11F4A" w:rsidTr="00412DF7">
        <w:trPr>
          <w:trHeight w:val="407"/>
        </w:trPr>
        <w:tc>
          <w:tcPr>
            <w:tcW w:w="5000" w:type="pct"/>
            <w:gridSpan w:val="2"/>
            <w:shd w:val="clear" w:color="auto" w:fill="auto"/>
          </w:tcPr>
          <w:p w:rsidR="00882F2D" w:rsidRPr="00471C84" w:rsidRDefault="00882F2D" w:rsidP="00412DF7">
            <w:pPr>
              <w:pStyle w:val="ASFKTablenorm"/>
              <w:ind w:left="57" w:right="57"/>
            </w:pPr>
            <w:r w:rsidRPr="00882F2D">
              <w:t>Реквизиты раздела доступны для заполнения, если в реквизите «Тип заявления» указано значение «ППС», и недоступны для заполнения, если</w:t>
            </w:r>
            <w:r w:rsidR="00E773BE">
              <w:t xml:space="preserve"> </w:t>
            </w:r>
            <w:r w:rsidRPr="00882F2D">
              <w:t>в реквизите «Тип заявления» указано значение «ГРС».</w:t>
            </w:r>
          </w:p>
        </w:tc>
      </w:tr>
      <w:tr w:rsidR="009E7EE0" w:rsidRPr="00B11F4A" w:rsidTr="00412DF7">
        <w:trPr>
          <w:trHeight w:val="407"/>
        </w:trPr>
        <w:tc>
          <w:tcPr>
            <w:tcW w:w="1344" w:type="pct"/>
            <w:shd w:val="clear" w:color="auto" w:fill="auto"/>
          </w:tcPr>
          <w:p w:rsidR="009E7EE0" w:rsidRPr="009E7EE0" w:rsidRDefault="009E7EE0" w:rsidP="00412DF7">
            <w:pPr>
              <w:pStyle w:val="ASFKTablenorm"/>
              <w:ind w:left="57" w:right="57"/>
            </w:pPr>
            <w:r w:rsidRPr="009E7EE0">
              <w:lastRenderedPageBreak/>
              <w:t>Дата валютирования</w:t>
            </w:r>
          </w:p>
        </w:tc>
        <w:tc>
          <w:tcPr>
            <w:tcW w:w="3656" w:type="pct"/>
            <w:shd w:val="clear" w:color="auto" w:fill="auto"/>
          </w:tcPr>
          <w:p w:rsidR="009E7EE0" w:rsidRPr="009E7EE0" w:rsidRDefault="00471C84" w:rsidP="00412DF7">
            <w:pPr>
              <w:pStyle w:val="ASFKTablenorm"/>
              <w:ind w:left="57" w:right="57"/>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9E7EE0" w:rsidRPr="00B11F4A" w:rsidTr="00412DF7">
        <w:trPr>
          <w:trHeight w:val="407"/>
        </w:trPr>
        <w:tc>
          <w:tcPr>
            <w:tcW w:w="5000" w:type="pct"/>
            <w:gridSpan w:val="2"/>
            <w:shd w:val="clear" w:color="auto" w:fill="auto"/>
          </w:tcPr>
          <w:p w:rsidR="009E7EE0" w:rsidRPr="009E7EE0" w:rsidRDefault="009E7EE0" w:rsidP="00412DF7">
            <w:pPr>
              <w:pStyle w:val="ASFKTablenorm"/>
              <w:ind w:left="57" w:right="57"/>
            </w:pPr>
            <w:r w:rsidRPr="009E7EE0">
              <w:t>Группа полей «Покупка»</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t>Сумма</w:t>
            </w:r>
          </w:p>
        </w:tc>
        <w:tc>
          <w:tcPr>
            <w:tcW w:w="3656" w:type="pct"/>
            <w:shd w:val="clear" w:color="auto" w:fill="auto"/>
          </w:tcPr>
          <w:p w:rsidR="000101ED" w:rsidRDefault="000101ED" w:rsidP="00412DF7">
            <w:pPr>
              <w:pStyle w:val="ASFKTablenorm"/>
              <w:ind w:left="57" w:right="57"/>
            </w:pPr>
            <w:r>
              <w:t>Сумма в рублёвом эквиваленте.</w:t>
            </w:r>
          </w:p>
          <w:p w:rsidR="009E7EE0" w:rsidRPr="009E7EE0" w:rsidRDefault="00471C84" w:rsidP="00412DF7">
            <w:pPr>
              <w:pStyle w:val="ASFKTablenorm"/>
              <w:ind w:left="57" w:right="57"/>
            </w:pPr>
            <w:r w:rsidRPr="00471C84">
              <w:t>При ручном вводе указывается вручную</w:t>
            </w:r>
            <w:r w:rsidR="00E773BE">
              <w:t xml:space="preserve"> </w:t>
            </w:r>
            <w:r w:rsidRPr="00471C84">
              <w:t>сумма покупаемой валюты, если необходима определенная сумма именно покупаемой валюты</w:t>
            </w:r>
            <w:r>
              <w:t>.</w:t>
            </w:r>
          </w:p>
        </w:tc>
      </w:tr>
      <w:tr w:rsidR="00471C84" w:rsidRPr="00B11F4A" w:rsidTr="00412DF7">
        <w:trPr>
          <w:trHeight w:val="182"/>
        </w:trPr>
        <w:tc>
          <w:tcPr>
            <w:tcW w:w="1344" w:type="pct"/>
            <w:shd w:val="clear" w:color="auto" w:fill="auto"/>
          </w:tcPr>
          <w:p w:rsidR="00471C84" w:rsidRPr="009E7EE0" w:rsidRDefault="00471C84" w:rsidP="00412DF7">
            <w:pPr>
              <w:pStyle w:val="ASFKTablenorm"/>
              <w:ind w:left="57" w:right="57"/>
            </w:pPr>
            <w:r>
              <w:t>Код</w:t>
            </w:r>
          </w:p>
        </w:tc>
        <w:tc>
          <w:tcPr>
            <w:tcW w:w="3656" w:type="pct"/>
            <w:shd w:val="clear" w:color="auto" w:fill="auto"/>
          </w:tcPr>
          <w:p w:rsidR="00471C84" w:rsidRDefault="00471C84" w:rsidP="00412DF7">
            <w:pPr>
              <w:pStyle w:val="ASFKTablenorm"/>
              <w:ind w:left="57" w:right="57"/>
            </w:pPr>
            <w:r>
              <w:t>Реквизит доступен для редактирования.</w:t>
            </w:r>
          </w:p>
          <w:p w:rsidR="00471C84" w:rsidRDefault="00471C84" w:rsidP="00412DF7">
            <w:pPr>
              <w:pStyle w:val="ASFKTablenorm"/>
              <w:ind w:left="57" w:right="57"/>
            </w:pPr>
            <w:r>
              <w:t>Обязателен для заполнения, если заполняется раздел «Покупка-продажа».</w:t>
            </w:r>
          </w:p>
          <w:p w:rsidR="00471C84" w:rsidRDefault="00471C84" w:rsidP="00412DF7">
            <w:pPr>
              <w:pStyle w:val="ASFKTablenorm"/>
              <w:ind w:left="57" w:right="57"/>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471C84" w:rsidRPr="009E7EE0" w:rsidRDefault="00471C84" w:rsidP="00412DF7">
            <w:pPr>
              <w:pStyle w:val="ASFKTablenorm"/>
              <w:ind w:left="57" w:right="57"/>
            </w:pPr>
            <w:r>
              <w:t>Ограничение допустимых значений по действующим (актуальным) валютам справочника «Валюты».</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t>Сумма прописью</w:t>
            </w:r>
          </w:p>
        </w:tc>
        <w:tc>
          <w:tcPr>
            <w:tcW w:w="3656" w:type="pct"/>
            <w:shd w:val="clear" w:color="auto" w:fill="auto"/>
          </w:tcPr>
          <w:p w:rsidR="000101ED" w:rsidRDefault="000101ED" w:rsidP="00412DF7">
            <w:pPr>
              <w:pStyle w:val="ASFKTablenorm"/>
              <w:ind w:left="57" w:right="57"/>
            </w:pPr>
            <w:r>
              <w:t>Реквизит недоступен для редактирования.</w:t>
            </w:r>
          </w:p>
          <w:p w:rsidR="000101ED" w:rsidRDefault="000101ED" w:rsidP="00412DF7">
            <w:pPr>
              <w:pStyle w:val="ASFKTablenorm"/>
              <w:ind w:left="57" w:right="57"/>
            </w:pPr>
            <w:r>
              <w:t>Заполняется в соответствии со значением полей «Сумма» (блок «Покупка») и «Код валюты» (блок «Покупка») по формату:</w:t>
            </w:r>
          </w:p>
          <w:p w:rsidR="000101ED" w:rsidRDefault="000101ED" w:rsidP="000101ED">
            <w:pPr>
              <w:pStyle w:val="ASFKTableListMark"/>
            </w:pPr>
            <w:r>
              <w:t>«Целая часть суммы прописью (с заглавной буквы) наименование валюты, дробная часть суммы цифрами (2 знака)/100».</w:t>
            </w:r>
          </w:p>
          <w:p w:rsidR="000101ED" w:rsidRDefault="000101ED" w:rsidP="00412DF7">
            <w:pPr>
              <w:pStyle w:val="ASFKTablenorm"/>
              <w:ind w:left="57" w:right="57"/>
            </w:pPr>
            <w:r>
              <w:t>Например: Шесть миллионов сто двадцать пять тысяч пятьсот восемьдесят три доллара США 97/100.</w:t>
            </w:r>
          </w:p>
          <w:p w:rsidR="000101ED" w:rsidRDefault="000101ED" w:rsidP="00412DF7">
            <w:pPr>
              <w:pStyle w:val="ASFKTablenorm"/>
              <w:ind w:left="57" w:right="57"/>
            </w:pPr>
            <w:r>
              <w:t>В случае, нулевой дробной части суммы, необходимо также выводить значение 00/100.</w:t>
            </w:r>
          </w:p>
          <w:p w:rsidR="009E7EE0" w:rsidRPr="009E7EE0" w:rsidRDefault="000101ED" w:rsidP="00412DF7">
            <w:pPr>
              <w:pStyle w:val="ASFKTablenorm"/>
              <w:ind w:left="57" w:right="57"/>
            </w:pPr>
            <w:r>
              <w:t>Если поле «Сумма» (блок «Покупка») пустое, то и сумма прописью должна быть пустая.</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t>Счет</w:t>
            </w:r>
          </w:p>
        </w:tc>
        <w:tc>
          <w:tcPr>
            <w:tcW w:w="3656" w:type="pct"/>
            <w:shd w:val="clear" w:color="auto" w:fill="auto"/>
          </w:tcPr>
          <w:p w:rsidR="000101ED" w:rsidRDefault="000101ED" w:rsidP="00412DF7">
            <w:pPr>
              <w:pStyle w:val="ASFKTablenorm"/>
              <w:ind w:left="57" w:right="57"/>
            </w:pPr>
            <w:r>
              <w:t>Реквизит доступен для редактирования.</w:t>
            </w:r>
          </w:p>
          <w:p w:rsidR="000101ED" w:rsidRDefault="000101ED" w:rsidP="00412DF7">
            <w:pPr>
              <w:pStyle w:val="ASFKTablenorm"/>
              <w:ind w:left="57" w:right="57"/>
            </w:pPr>
            <w:r>
              <w:t>Обязателен для заполнения, если указан тип заявления «ППС».</w:t>
            </w:r>
          </w:p>
          <w:p w:rsidR="009E7EE0" w:rsidRPr="009E7EE0" w:rsidRDefault="000101ED" w:rsidP="00412DF7">
            <w:pPr>
              <w:pStyle w:val="ASFKTablenorm"/>
              <w:ind w:left="57" w:right="57"/>
            </w:pPr>
            <w:r>
              <w:t>Заполняется вручную.</w:t>
            </w:r>
          </w:p>
        </w:tc>
      </w:tr>
      <w:tr w:rsidR="009E7EE0" w:rsidRPr="00B11F4A" w:rsidTr="00412DF7">
        <w:trPr>
          <w:trHeight w:val="182"/>
        </w:trPr>
        <w:tc>
          <w:tcPr>
            <w:tcW w:w="5000" w:type="pct"/>
            <w:gridSpan w:val="2"/>
            <w:shd w:val="clear" w:color="auto" w:fill="auto"/>
          </w:tcPr>
          <w:p w:rsidR="009E7EE0" w:rsidRPr="009E7EE0" w:rsidRDefault="009E7EE0" w:rsidP="00412DF7">
            <w:pPr>
              <w:pStyle w:val="ASFKTablenorm"/>
              <w:ind w:left="57" w:right="57"/>
            </w:pPr>
            <w:r w:rsidRPr="009E7EE0">
              <w:t>Группа полей «Продажа»</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Сумма</w:t>
            </w:r>
          </w:p>
        </w:tc>
        <w:tc>
          <w:tcPr>
            <w:tcW w:w="3656" w:type="pct"/>
            <w:shd w:val="clear" w:color="auto" w:fill="auto"/>
          </w:tcPr>
          <w:p w:rsidR="005C491D" w:rsidRDefault="005C491D" w:rsidP="00412DF7">
            <w:pPr>
              <w:pStyle w:val="ASFKTablenorm"/>
              <w:ind w:left="57" w:right="57"/>
            </w:pPr>
            <w:r w:rsidRPr="009E7EE0">
              <w:t>Сумма цифрами.</w:t>
            </w:r>
          </w:p>
          <w:p w:rsidR="005C491D" w:rsidRDefault="005C491D" w:rsidP="00412DF7">
            <w:pPr>
              <w:pStyle w:val="ASFKTablenorm"/>
              <w:ind w:left="57" w:right="57"/>
            </w:pPr>
            <w:r>
              <w:t>Реквизит доступен для редактирования.</w:t>
            </w:r>
          </w:p>
          <w:p w:rsidR="005C491D" w:rsidRPr="009E7EE0" w:rsidRDefault="005C491D" w:rsidP="00412DF7">
            <w:pPr>
              <w:pStyle w:val="ASFKTablenorm"/>
              <w:ind w:left="57" w:right="57"/>
            </w:pPr>
            <w:r>
              <w:t>При ручном вводе указывается вручную</w:t>
            </w:r>
            <w:r w:rsidR="00E773BE">
              <w:t xml:space="preserve"> </w:t>
            </w:r>
            <w:r>
              <w:t>сумма продаваемой валюты, если необходима определенная сумма именно продаваемой валюты.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Код</w:t>
            </w:r>
          </w:p>
        </w:tc>
        <w:tc>
          <w:tcPr>
            <w:tcW w:w="3656" w:type="pct"/>
            <w:shd w:val="clear" w:color="auto" w:fill="auto"/>
          </w:tcPr>
          <w:p w:rsidR="005C491D" w:rsidRDefault="005C491D" w:rsidP="00412DF7">
            <w:pPr>
              <w:pStyle w:val="ASFKTablenorm"/>
              <w:ind w:left="57" w:right="57"/>
            </w:pPr>
            <w:r w:rsidRPr="009E7EE0">
              <w:t>Код валюты.</w:t>
            </w:r>
          </w:p>
          <w:p w:rsidR="005C491D" w:rsidRDefault="005C491D" w:rsidP="00412DF7">
            <w:pPr>
              <w:pStyle w:val="ASFKTablenorm"/>
              <w:ind w:left="57" w:right="57"/>
            </w:pPr>
            <w:r>
              <w:t>Реквизит доступен для редактирования.</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Default="005C491D" w:rsidP="00412DF7">
            <w:pPr>
              <w:pStyle w:val="ASFKTablenorm"/>
              <w:ind w:left="57" w:right="57"/>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5C491D" w:rsidRPr="009E7EE0" w:rsidRDefault="005C491D" w:rsidP="00412DF7">
            <w:pPr>
              <w:pStyle w:val="ASFKTablenorm"/>
              <w:ind w:left="57" w:right="57"/>
            </w:pPr>
            <w:r>
              <w:t>Ограничение допустимых значений по действующим (актуальным) валютам справочника «Валюты».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Сумма прописью</w:t>
            </w:r>
          </w:p>
        </w:tc>
        <w:tc>
          <w:tcPr>
            <w:tcW w:w="3656" w:type="pct"/>
            <w:shd w:val="clear" w:color="auto" w:fill="auto"/>
          </w:tcPr>
          <w:p w:rsidR="005C491D" w:rsidRDefault="005C491D" w:rsidP="00412DF7">
            <w:pPr>
              <w:pStyle w:val="ASFKTablenorm"/>
              <w:ind w:left="57" w:right="57"/>
            </w:pPr>
            <w:r>
              <w:t>Реквизит недоступен для редактирования.</w:t>
            </w:r>
          </w:p>
          <w:p w:rsidR="005C491D" w:rsidRDefault="005C491D" w:rsidP="00412DF7">
            <w:pPr>
              <w:pStyle w:val="ASFKTablenorm"/>
              <w:ind w:left="57" w:right="57"/>
            </w:pPr>
            <w:r>
              <w:lastRenderedPageBreak/>
              <w:t>Заполняется в соответствии со значением полей «Сумма» (блок «Продажа») и «Код валюты» (блок «Продажа») по формату:</w:t>
            </w:r>
          </w:p>
          <w:p w:rsidR="005C491D" w:rsidRDefault="005C491D" w:rsidP="005C491D">
            <w:pPr>
              <w:pStyle w:val="ASFKTableListMark"/>
            </w:pPr>
            <w:r>
              <w:t>«Целая часть суммы прописью (с заглавной буквы) наименование валюты, дробная часть суммы цифрами (2 знака)/100».</w:t>
            </w:r>
          </w:p>
          <w:p w:rsidR="005C491D" w:rsidRDefault="005C491D" w:rsidP="00412DF7">
            <w:pPr>
              <w:pStyle w:val="ASFKTablenorm"/>
              <w:ind w:left="57" w:right="57"/>
            </w:pPr>
            <w:r>
              <w:t>Например: Шесть миллионов сто двадцать пять тысяч пятьсот восемьдесят три доллара США 97/100.</w:t>
            </w:r>
          </w:p>
          <w:p w:rsidR="005C491D" w:rsidRDefault="005C491D" w:rsidP="00412DF7">
            <w:pPr>
              <w:pStyle w:val="ASFKTablenorm"/>
              <w:ind w:left="57" w:right="57"/>
            </w:pPr>
            <w:r>
              <w:t>В случае, нулевой дробной части суммы, необходимо также выводить значение 00/100.</w:t>
            </w:r>
          </w:p>
          <w:p w:rsidR="005C491D" w:rsidRPr="009E7EE0" w:rsidRDefault="005C491D" w:rsidP="00412DF7">
            <w:pPr>
              <w:pStyle w:val="ASFKTablenorm"/>
              <w:ind w:left="57" w:right="57"/>
            </w:pPr>
            <w:r>
              <w:t>Если поле «Сумма» (блок «Продажа») пустое, то и сумма прописью должна быть пустая.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lastRenderedPageBreak/>
              <w:t>Счет</w:t>
            </w:r>
          </w:p>
        </w:tc>
        <w:tc>
          <w:tcPr>
            <w:tcW w:w="3656" w:type="pct"/>
            <w:shd w:val="clear" w:color="auto" w:fill="auto"/>
          </w:tcPr>
          <w:p w:rsidR="005C491D" w:rsidRDefault="005C491D" w:rsidP="00412DF7">
            <w:pPr>
              <w:pStyle w:val="ASFKTablenorm"/>
              <w:ind w:left="57" w:right="57"/>
            </w:pPr>
            <w:r>
              <w:t>Реквизит доступен для редактирования.</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Pr="009E7EE0" w:rsidRDefault="005C491D" w:rsidP="00412DF7">
            <w:pPr>
              <w:pStyle w:val="ASFKTablenorm"/>
              <w:ind w:left="57" w:right="57"/>
            </w:pPr>
            <w:r>
              <w:t>Заполняется вручную.</w:t>
            </w:r>
          </w:p>
        </w:tc>
      </w:tr>
      <w:tr w:rsidR="005C491D" w:rsidRPr="00B11F4A" w:rsidTr="00412DF7">
        <w:trPr>
          <w:trHeight w:val="182"/>
        </w:trPr>
        <w:tc>
          <w:tcPr>
            <w:tcW w:w="5000" w:type="pct"/>
            <w:gridSpan w:val="2"/>
            <w:shd w:val="clear" w:color="auto" w:fill="auto"/>
          </w:tcPr>
          <w:p w:rsidR="005C491D" w:rsidRPr="009E7EE0" w:rsidRDefault="005C491D" w:rsidP="00412DF7">
            <w:pPr>
              <w:pStyle w:val="ASFKTablenorm"/>
              <w:ind w:left="57" w:right="57"/>
            </w:pPr>
            <w:r w:rsidRPr="009E7EE0">
              <w:t>Поля без группы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Тип курса</w:t>
            </w:r>
          </w:p>
        </w:tc>
        <w:tc>
          <w:tcPr>
            <w:tcW w:w="3656" w:type="pct"/>
            <w:shd w:val="clear" w:color="auto" w:fill="auto"/>
          </w:tcPr>
          <w:p w:rsidR="005C491D" w:rsidRDefault="005C491D" w:rsidP="00412DF7">
            <w:pPr>
              <w:pStyle w:val="ASFKTablenorm"/>
              <w:ind w:left="57" w:right="57"/>
            </w:pPr>
            <w:r w:rsidRPr="009E7EE0">
              <w:t>Тип курса валюты.</w:t>
            </w:r>
          </w:p>
          <w:p w:rsidR="005C491D" w:rsidRDefault="005C491D" w:rsidP="00412DF7">
            <w:pPr>
              <w:pStyle w:val="ASFKTablenorm"/>
              <w:ind w:left="57" w:right="57"/>
            </w:pPr>
            <w:r>
              <w:t>Реквизит доступен для выбора из списка возможных значений.</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Default="005C491D" w:rsidP="00412DF7">
            <w:pPr>
              <w:pStyle w:val="ASFKTablenorm"/>
              <w:ind w:left="57" w:right="57"/>
            </w:pPr>
            <w:r>
              <w:t>При ручном вводе подтягивается значение из списка значений.</w:t>
            </w:r>
          </w:p>
          <w:p w:rsidR="005C491D" w:rsidRDefault="005C491D" w:rsidP="00412DF7">
            <w:pPr>
              <w:pStyle w:val="ASFKTablenorm"/>
              <w:ind w:left="57" w:right="57"/>
            </w:pPr>
            <w:r>
              <w:t>Список возможных значений должен содержать типы курсов:</w:t>
            </w:r>
          </w:p>
          <w:p w:rsidR="005C491D" w:rsidRDefault="005C491D" w:rsidP="005C491D">
            <w:pPr>
              <w:pStyle w:val="ASFKTableListMark"/>
            </w:pPr>
            <w:r>
              <w:t>курс Банка России;</w:t>
            </w:r>
          </w:p>
          <w:p w:rsidR="005C491D" w:rsidRDefault="005C491D" w:rsidP="005C491D">
            <w:pPr>
              <w:pStyle w:val="ASFKTableListMark"/>
            </w:pPr>
            <w:r>
              <w:t>рыночный;</w:t>
            </w:r>
          </w:p>
          <w:p w:rsidR="005C491D" w:rsidRDefault="005C491D" w:rsidP="005C491D">
            <w:pPr>
              <w:pStyle w:val="ASFKTableListMark"/>
            </w:pPr>
            <w:r>
              <w:t>курс ПАО Сбербанк.</w:t>
            </w:r>
          </w:p>
          <w:p w:rsidR="005C491D" w:rsidRPr="009E7EE0" w:rsidRDefault="005C491D" w:rsidP="00412DF7">
            <w:pPr>
              <w:pStyle w:val="ASFKTablenorm"/>
              <w:ind w:left="57" w:right="57"/>
            </w:pPr>
            <w:r>
              <w:t>При указании в реквизите «Тип заявления» значения «ППС», автоматически по умолчанию присваивается значение «курс ПАО Сбербанк».</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Курс</w:t>
            </w:r>
          </w:p>
        </w:tc>
        <w:tc>
          <w:tcPr>
            <w:tcW w:w="3656" w:type="pct"/>
            <w:shd w:val="clear" w:color="auto" w:fill="auto"/>
          </w:tcPr>
          <w:p w:rsidR="005C491D" w:rsidRDefault="005C491D" w:rsidP="00412DF7">
            <w:pPr>
              <w:pStyle w:val="ASFKTablenorm"/>
              <w:ind w:left="57" w:right="57"/>
            </w:pPr>
            <w:r w:rsidRPr="009E7EE0">
              <w:t>Курс валюты.</w:t>
            </w:r>
          </w:p>
          <w:p w:rsidR="005C491D" w:rsidRDefault="005C491D" w:rsidP="00412DF7">
            <w:pPr>
              <w:pStyle w:val="ASFKTablenorm"/>
              <w:ind w:left="57" w:right="57"/>
            </w:pPr>
            <w:r>
              <w:t>Реквизит недоступен для редактирования.</w:t>
            </w:r>
          </w:p>
          <w:p w:rsidR="005C491D" w:rsidRPr="009E7EE0" w:rsidRDefault="005C491D" w:rsidP="00412DF7">
            <w:pPr>
              <w:pStyle w:val="ASFKTablenorm"/>
              <w:ind w:left="57" w:right="57"/>
            </w:pPr>
            <w:r>
              <w:t>Не заполняется.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 счета в Операционном департаменте Банка России для зачисления рублей РФ</w:t>
            </w:r>
          </w:p>
        </w:tc>
        <w:tc>
          <w:tcPr>
            <w:tcW w:w="3656" w:type="pct"/>
            <w:shd w:val="clear" w:color="auto" w:fill="auto"/>
          </w:tcPr>
          <w:p w:rsidR="005C491D" w:rsidRDefault="005C491D" w:rsidP="00412DF7">
            <w:pPr>
              <w:pStyle w:val="ASFKTablenorm"/>
              <w:ind w:left="57" w:right="57"/>
            </w:pPr>
            <w:r>
              <w:t>Реквизит недоступен для редактирования</w:t>
            </w:r>
            <w:r w:rsidRPr="009E7EE0">
              <w:t>.</w:t>
            </w:r>
          </w:p>
          <w:p w:rsidR="005C491D" w:rsidRPr="009E7EE0" w:rsidRDefault="005C491D" w:rsidP="00412DF7">
            <w:pPr>
              <w:pStyle w:val="ASFKTablenorm"/>
              <w:ind w:left="57" w:right="57"/>
            </w:pPr>
            <w:r>
              <w:t>Не заполняется.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Руководитель (уполномоченное им лицо) (должность)</w:t>
            </w:r>
          </w:p>
        </w:tc>
        <w:tc>
          <w:tcPr>
            <w:tcW w:w="3656" w:type="pct"/>
            <w:shd w:val="clear" w:color="auto" w:fill="auto"/>
          </w:tcPr>
          <w:p w:rsidR="005C491D" w:rsidRPr="009E7EE0" w:rsidRDefault="005C491D" w:rsidP="00412DF7">
            <w:pPr>
              <w:pStyle w:val="ASFKTablenorm"/>
              <w:ind w:left="57" w:right="57"/>
            </w:pPr>
            <w:r w:rsidRPr="009E7EE0">
              <w:t>Наименование должности руководителя.</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Руководитель (уполномоченное им лицо)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руководителя.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«Руководитель (уполномоченное им лицо)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Исполнитель (должность)</w:t>
            </w:r>
          </w:p>
        </w:tc>
        <w:tc>
          <w:tcPr>
            <w:tcW w:w="3656" w:type="pct"/>
            <w:shd w:val="clear" w:color="auto" w:fill="auto"/>
          </w:tcPr>
          <w:p w:rsidR="005C491D" w:rsidRPr="009E7EE0" w:rsidRDefault="005C491D" w:rsidP="00412DF7">
            <w:pPr>
              <w:pStyle w:val="ASFKTablenorm"/>
              <w:ind w:left="57" w:right="57"/>
            </w:pPr>
            <w:r w:rsidRPr="009E7EE0">
              <w:t>Должность ответственного исполнителя.</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Исполнитель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ответственного исполнителя.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«Исполнитель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lastRenderedPageBreak/>
              <w:t>Исполнитель (телефон)</w:t>
            </w:r>
          </w:p>
        </w:tc>
        <w:tc>
          <w:tcPr>
            <w:tcW w:w="3656" w:type="pct"/>
            <w:shd w:val="clear" w:color="auto" w:fill="auto"/>
          </w:tcPr>
          <w:p w:rsidR="005C491D" w:rsidRPr="009E7EE0" w:rsidRDefault="005C491D" w:rsidP="00412DF7">
            <w:pPr>
              <w:pStyle w:val="ASFKTablenorm"/>
              <w:ind w:left="57" w:right="57"/>
            </w:pPr>
            <w:r w:rsidRPr="009E7EE0">
              <w:t>Номер телефона ответственного исполнителя.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«Исполнитель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Специалист ЦАФК (должность)</w:t>
            </w:r>
          </w:p>
        </w:tc>
        <w:tc>
          <w:tcPr>
            <w:tcW w:w="3656" w:type="pct"/>
            <w:shd w:val="clear" w:color="auto" w:fill="auto"/>
          </w:tcPr>
          <w:p w:rsidR="005C491D" w:rsidRPr="009E7EE0" w:rsidRDefault="005C491D" w:rsidP="00412DF7">
            <w:pPr>
              <w:pStyle w:val="ASFKTablenorm"/>
              <w:ind w:left="57" w:right="57"/>
            </w:pPr>
            <w:r w:rsidRPr="009E7EE0">
              <w:t xml:space="preserve">Должность специалиста ЦАФК. </w:t>
            </w:r>
          </w:p>
          <w:p w:rsidR="005C491D" w:rsidRPr="009E7EE0" w:rsidRDefault="005C491D" w:rsidP="00412DF7">
            <w:pPr>
              <w:pStyle w:val="ASFKTablenorm"/>
              <w:ind w:left="57" w:right="57"/>
            </w:pPr>
            <w:r w:rsidRPr="009E7EE0">
              <w:t>Значение передается из OEBS.</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Специалист ЦАФК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специалиста ЦАФК.</w:t>
            </w:r>
          </w:p>
          <w:p w:rsidR="005C491D" w:rsidRPr="009E7EE0" w:rsidRDefault="005C491D" w:rsidP="00412DF7">
            <w:pPr>
              <w:pStyle w:val="ASFKTablenorm"/>
              <w:ind w:left="57" w:right="57"/>
            </w:pPr>
            <w:r w:rsidRPr="009E7EE0">
              <w:t>Значение передается из OEBS.</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Дата утверждения</w:t>
            </w:r>
          </w:p>
        </w:tc>
        <w:tc>
          <w:tcPr>
            <w:tcW w:w="3656" w:type="pct"/>
            <w:shd w:val="clear" w:color="auto" w:fill="auto"/>
          </w:tcPr>
          <w:p w:rsidR="005C491D" w:rsidRPr="009E7EE0" w:rsidRDefault="005C491D" w:rsidP="00412DF7">
            <w:pPr>
              <w:pStyle w:val="ASFKTablenorm"/>
              <w:ind w:left="57" w:right="57"/>
            </w:pPr>
            <w:r w:rsidRPr="009E7EE0">
              <w:t>Дата утверждения документа.</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Дата подписи</w:t>
            </w:r>
          </w:p>
        </w:tc>
        <w:tc>
          <w:tcPr>
            <w:tcW w:w="3656" w:type="pct"/>
            <w:shd w:val="clear" w:color="auto" w:fill="auto"/>
          </w:tcPr>
          <w:p w:rsidR="005C491D" w:rsidRPr="009E7EE0" w:rsidRDefault="005C491D" w:rsidP="00412DF7">
            <w:pPr>
              <w:pStyle w:val="ASFKTablenorm"/>
              <w:ind w:left="57" w:right="57"/>
            </w:pPr>
            <w:r w:rsidRPr="009E7EE0">
              <w:t>Дата подписания документа.</w:t>
            </w:r>
          </w:p>
          <w:p w:rsidR="005C491D" w:rsidRPr="009E7EE0" w:rsidRDefault="005C491D" w:rsidP="00412DF7">
            <w:pPr>
              <w:pStyle w:val="ASFKTablenorm"/>
              <w:ind w:left="57" w:right="57"/>
            </w:pPr>
            <w:r w:rsidRPr="009E7EE0">
              <w:t>Значение передается из OEBS.</w:t>
            </w:r>
          </w:p>
        </w:tc>
      </w:tr>
    </w:tbl>
    <w:p w:rsidR="00934F07" w:rsidRPr="002C35C0"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Пер</w:t>
      </w:r>
      <w:r w:rsidRPr="002C35C0">
        <w:t>е</w:t>
      </w:r>
      <w:r w:rsidRPr="0064058C">
        <w:t>вод</w:t>
      </w:r>
      <w:r>
        <w:t>(2)</w:t>
      </w:r>
      <w:r w:rsidR="001F20AD">
        <w:t>»</w:t>
      </w:r>
      <w:r w:rsidRPr="002C35C0">
        <w:t xml:space="preserve"> представлена на рисун</w:t>
      </w:r>
      <w:r>
        <w:t>ке</w:t>
      </w:r>
      <w:r w:rsidR="006418FD" w:rsidRPr="005D1671">
        <w:t> </w:t>
      </w:r>
      <w:r>
        <w:fldChar w:fldCharType="begin"/>
      </w:r>
      <w:r>
        <w:instrText xml:space="preserve"> REF _Ref275337702 \h </w:instrText>
      </w:r>
      <w:r>
        <w:fldChar w:fldCharType="separate"/>
      </w:r>
      <w:r w:rsidR="00F67D07">
        <w:rPr>
          <w:noProof/>
        </w:rPr>
        <w:t>27</w:t>
      </w:r>
      <w:r>
        <w:fldChar w:fldCharType="end"/>
      </w:r>
      <w:r>
        <w:t>.</w:t>
      </w:r>
    </w:p>
    <w:p w:rsidR="00934F07" w:rsidRPr="00571CBF" w:rsidRDefault="00E65C78" w:rsidP="00934F07">
      <w:pPr>
        <w:pStyle w:val="ASFKFigure"/>
      </w:pPr>
      <w:r>
        <w:rPr>
          <w:noProof/>
        </w:rPr>
        <w:drawing>
          <wp:inline distT="0" distB="0" distL="0" distR="0">
            <wp:extent cx="6125845" cy="5308600"/>
            <wp:effectExtent l="0" t="0" r="0"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5845" cy="5308600"/>
                    </a:xfrm>
                    <a:prstGeom prst="rect">
                      <a:avLst/>
                    </a:prstGeom>
                    <a:noFill/>
                    <a:ln>
                      <a:noFill/>
                    </a:ln>
                  </pic:spPr>
                </pic:pic>
              </a:graphicData>
            </a:graphic>
          </wp:inline>
        </w:drawing>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4" w:name="_Ref275337702"/>
      <w:bookmarkStart w:id="405" w:name="_Toc95746100"/>
      <w:r w:rsidR="00F67D07">
        <w:rPr>
          <w:noProof/>
        </w:rPr>
        <w:t>27</w:t>
      </w:r>
      <w:bookmarkEnd w:id="404"/>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Перевод</w:t>
      </w:r>
      <w:r>
        <w:t>(2)</w:t>
      </w:r>
      <w:r w:rsidR="001F20AD">
        <w:t>»</w:t>
      </w:r>
      <w:bookmarkEnd w:id="405"/>
    </w:p>
    <w:p w:rsidR="00934F07" w:rsidRDefault="00934F07" w:rsidP="00BB52A1">
      <w:pPr>
        <w:pStyle w:val="ASFKNormal"/>
      </w:pPr>
      <w:r w:rsidRPr="0064058C">
        <w:lastRenderedPageBreak/>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w:t>
      </w:r>
      <w:r w:rsidRPr="00CA3BF1">
        <w:t>е</w:t>
      </w:r>
      <w:r w:rsidRPr="0064058C">
        <w:t>вод</w:t>
      </w:r>
      <w:r>
        <w:t>(2)</w:t>
      </w:r>
      <w:r w:rsidR="001F20AD">
        <w:t>»</w:t>
      </w:r>
      <w:r>
        <w:t xml:space="preserve"> </w:t>
      </w:r>
      <w:r w:rsidRPr="0064058C">
        <w:t xml:space="preserve">приведен </w:t>
      </w:r>
      <w:r>
        <w:t>в таблице </w:t>
      </w:r>
      <w:r>
        <w:fldChar w:fldCharType="begin"/>
      </w:r>
      <w:r>
        <w:instrText xml:space="preserve"> REF _Ref367441991 \h </w:instrText>
      </w:r>
      <w:r>
        <w:fldChar w:fldCharType="separate"/>
      </w:r>
      <w:r w:rsidR="00F67D07">
        <w:rPr>
          <w:noProof/>
        </w:rPr>
        <w:t>12</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6" w:name="_Ref367441991"/>
      <w:bookmarkStart w:id="407" w:name="_Toc95745945"/>
      <w:r w:rsidR="00F67D07">
        <w:rPr>
          <w:noProof/>
        </w:rPr>
        <w:t>12</w:t>
      </w:r>
      <w:bookmarkEnd w:id="406"/>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Пер</w:t>
      </w:r>
      <w:r w:rsidR="00934F07" w:rsidRPr="00543519">
        <w:t>е</w:t>
      </w:r>
      <w:r w:rsidR="00934F07" w:rsidRPr="0064058C">
        <w:t>вод</w:t>
      </w:r>
      <w:r w:rsidR="00934F07">
        <w:t>(2)</w:t>
      </w:r>
      <w:r w:rsidR="001F20AD">
        <w:t>»</w:t>
      </w:r>
      <w:bookmarkEnd w:id="4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934F07" w:rsidRPr="00844EA8"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F02FFC" w:rsidRPr="0064058C" w:rsidTr="00412DF7">
        <w:tc>
          <w:tcPr>
            <w:tcW w:w="5000" w:type="pct"/>
            <w:gridSpan w:val="2"/>
            <w:shd w:val="clear" w:color="auto" w:fill="auto"/>
          </w:tcPr>
          <w:p w:rsidR="00F02FFC" w:rsidRPr="009E7EE0" w:rsidRDefault="00F02FFC" w:rsidP="00412DF7">
            <w:pPr>
              <w:pStyle w:val="ASFKTablenorm"/>
              <w:ind w:left="57" w:right="57"/>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F02FFC" w:rsidRPr="0064058C" w:rsidTr="00412DF7">
        <w:tc>
          <w:tcPr>
            <w:tcW w:w="1198" w:type="pct"/>
            <w:shd w:val="clear" w:color="auto" w:fill="auto"/>
          </w:tcPr>
          <w:p w:rsidR="00F02FFC" w:rsidRPr="009E7EE0" w:rsidRDefault="00F02FFC" w:rsidP="00412DF7">
            <w:pPr>
              <w:pStyle w:val="ASFKTablenorm"/>
              <w:ind w:left="57" w:right="57"/>
            </w:pPr>
            <w:r w:rsidRPr="009E7EE0">
              <w:t>Сумма</w:t>
            </w:r>
          </w:p>
        </w:tc>
        <w:tc>
          <w:tcPr>
            <w:tcW w:w="3802" w:type="pct"/>
            <w:shd w:val="clear" w:color="auto" w:fill="auto"/>
          </w:tcPr>
          <w:p w:rsidR="00F02FFC" w:rsidRDefault="00F02FFC" w:rsidP="00412DF7">
            <w:pPr>
              <w:pStyle w:val="ASFKTablenorm"/>
              <w:ind w:left="57" w:right="57"/>
            </w:pPr>
            <w:r>
              <w:t>Сумма должна отображаться полностью, количество десятичных знаков – два, в качестве разделителя должна использоваться запятая («,»).</w:t>
            </w:r>
          </w:p>
          <w:p w:rsidR="00F02FFC" w:rsidRPr="009E7EE0" w:rsidRDefault="00F02FFC" w:rsidP="00412DF7">
            <w:pPr>
              <w:pStyle w:val="ASFKTablenorm"/>
              <w:ind w:left="57" w:right="57"/>
            </w:pPr>
            <w:r>
              <w:t>Обязателен для заполнения, если заполняется раздел «Перевод».</w:t>
            </w:r>
          </w:p>
        </w:tc>
      </w:tr>
      <w:tr w:rsidR="00F02FFC" w:rsidRPr="0064058C" w:rsidTr="00412DF7">
        <w:tc>
          <w:tcPr>
            <w:tcW w:w="1198" w:type="pct"/>
            <w:shd w:val="clear" w:color="auto" w:fill="auto"/>
          </w:tcPr>
          <w:p w:rsidR="00F02FFC" w:rsidRPr="009E7EE0" w:rsidRDefault="00F02FFC" w:rsidP="00412DF7">
            <w:pPr>
              <w:pStyle w:val="ASFKTablenorm"/>
              <w:ind w:left="57" w:right="57"/>
            </w:pPr>
            <w:r w:rsidRPr="009E7EE0">
              <w:t>Код</w:t>
            </w:r>
          </w:p>
        </w:tc>
        <w:tc>
          <w:tcPr>
            <w:tcW w:w="3802" w:type="pct"/>
            <w:shd w:val="clear" w:color="auto" w:fill="auto"/>
          </w:tcPr>
          <w:p w:rsidR="00F02FFC" w:rsidRDefault="00F02FFC" w:rsidP="00412DF7">
            <w:pPr>
              <w:pStyle w:val="ASFKTablenorm"/>
              <w:ind w:left="57" w:right="57"/>
            </w:pPr>
            <w:r>
              <w:t>Трехзначный код валюты (буквенный, либо цифровой) в соответствии с Общероссийским классификатором валют.</w:t>
            </w:r>
          </w:p>
          <w:p w:rsidR="00F02FFC" w:rsidRDefault="00F02FFC" w:rsidP="00412DF7">
            <w:pPr>
              <w:pStyle w:val="ASFKTablenorm"/>
              <w:ind w:left="57" w:right="57"/>
            </w:pPr>
            <w:r>
              <w:t>Значение вводится вручную или выбирается из справочника валют.</w:t>
            </w:r>
          </w:p>
          <w:p w:rsidR="00F02FFC" w:rsidRPr="009E7EE0" w:rsidRDefault="00F02FFC" w:rsidP="00412DF7">
            <w:pPr>
              <w:pStyle w:val="ASFKTablenorm"/>
              <w:ind w:left="57" w:right="57"/>
            </w:pPr>
            <w:r>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Дата валютирования</w:t>
            </w:r>
          </w:p>
        </w:tc>
        <w:tc>
          <w:tcPr>
            <w:tcW w:w="3802" w:type="pct"/>
            <w:shd w:val="clear" w:color="auto" w:fill="auto"/>
          </w:tcPr>
          <w:p w:rsidR="00F02FFC" w:rsidRDefault="00F02FFC" w:rsidP="00412DF7">
            <w:pPr>
              <w:pStyle w:val="ASFKTablenorm"/>
              <w:ind w:left="57" w:right="57"/>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E7EE0" w:rsidRPr="009E7EE0" w:rsidRDefault="00F02FFC" w:rsidP="00412DF7">
            <w:pPr>
              <w:pStyle w:val="ASFKTablenorm"/>
              <w:ind w:left="57" w:right="57"/>
            </w:pPr>
            <w:r>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Сумма прописью</w:t>
            </w:r>
          </w:p>
        </w:tc>
        <w:tc>
          <w:tcPr>
            <w:tcW w:w="3802" w:type="pct"/>
            <w:shd w:val="clear" w:color="auto" w:fill="auto"/>
          </w:tcPr>
          <w:p w:rsidR="009E7EE0" w:rsidRPr="009E7EE0" w:rsidRDefault="009E7EE0" w:rsidP="00412DF7">
            <w:pPr>
              <w:pStyle w:val="ASFKTablenorm"/>
              <w:ind w:left="57" w:right="57"/>
            </w:pPr>
            <w:r w:rsidRPr="009E7EE0">
              <w:t>Сумма перевода прописью.</w:t>
            </w:r>
          </w:p>
          <w:p w:rsidR="009E7EE0" w:rsidRPr="009E7EE0" w:rsidRDefault="009E7EE0" w:rsidP="00412DF7">
            <w:pPr>
              <w:pStyle w:val="ASFKTablenorm"/>
              <w:ind w:left="57" w:right="57"/>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E7EE0" w:rsidRPr="009E7EE0" w:rsidRDefault="009E7EE0" w:rsidP="00412DF7">
            <w:pPr>
              <w:pStyle w:val="ASFKTablenorm"/>
              <w:ind w:left="57" w:right="57"/>
            </w:pPr>
            <w:r w:rsidRPr="009E7EE0">
              <w:t>«Целая часть суммы прописью (с заглавной буквы)</w:t>
            </w:r>
            <w:r w:rsidR="00F76F11">
              <w:t xml:space="preserve">, </w:t>
            </w:r>
            <w:r w:rsidRPr="009E7EE0">
              <w:t>наименование валюты</w:t>
            </w:r>
            <w:r w:rsidR="00F76F11">
              <w:t xml:space="preserve">, </w:t>
            </w:r>
            <w:r w:rsidRPr="009E7EE0">
              <w:t>дробная часть суммы цифрами (2 знака)/100».</w:t>
            </w:r>
          </w:p>
          <w:p w:rsidR="009E7EE0" w:rsidRPr="009E7EE0" w:rsidRDefault="00F76F11" w:rsidP="00412DF7">
            <w:pPr>
              <w:pStyle w:val="ASFKTablenorm"/>
              <w:ind w:left="57" w:right="57"/>
            </w:pPr>
            <w:r>
              <w:t>Нап</w:t>
            </w:r>
            <w:r w:rsidR="009E7EE0" w:rsidRPr="009E7EE0">
              <w:t>ример: Шесть миллионов сто двадцать пять тысяч пятьсот восемьдесят три доллара США 97/100.</w:t>
            </w:r>
          </w:p>
          <w:p w:rsidR="009E7EE0" w:rsidRPr="009E7EE0" w:rsidRDefault="009E7EE0" w:rsidP="00412DF7">
            <w:pPr>
              <w:pStyle w:val="ASFKTablenorm"/>
              <w:ind w:left="57" w:right="57"/>
            </w:pPr>
            <w:r w:rsidRPr="009E7EE0">
              <w:t>В случае нулевой дробной части суммы так же выводится значение 00/100.</w:t>
            </w:r>
          </w:p>
        </w:tc>
      </w:tr>
      <w:tr w:rsidR="009E7EE0" w:rsidRPr="0064058C"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«Перевододатель»</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Счет</w:t>
            </w:r>
          </w:p>
        </w:tc>
        <w:tc>
          <w:tcPr>
            <w:tcW w:w="3802" w:type="pct"/>
            <w:shd w:val="clear" w:color="auto" w:fill="auto"/>
          </w:tcPr>
          <w:p w:rsidR="00F76F11" w:rsidRDefault="00F76F11" w:rsidP="00412DF7">
            <w:pPr>
              <w:pStyle w:val="ASFKTablenorm"/>
              <w:ind w:left="57" w:right="57"/>
            </w:pPr>
            <w:r>
              <w:t xml:space="preserve">Номер счета должен иметь длину не более 34 знаков. </w:t>
            </w:r>
          </w:p>
          <w:p w:rsidR="009E7EE0" w:rsidRPr="009E7EE0" w:rsidRDefault="00F76F11" w:rsidP="00412DF7">
            <w:pPr>
              <w:pStyle w:val="ASFKTablenorm"/>
              <w:ind w:left="57" w:right="57"/>
            </w:pPr>
            <w:r>
              <w:t>Обязателен для заполнения, если заполняется раздел «Перевод».</w:t>
            </w:r>
          </w:p>
        </w:tc>
      </w:tr>
      <w:tr w:rsidR="009E7EE0" w:rsidRPr="0064058C"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«Получатель»</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Счет</w:t>
            </w:r>
          </w:p>
        </w:tc>
        <w:tc>
          <w:tcPr>
            <w:tcW w:w="3802" w:type="pct"/>
            <w:shd w:val="clear" w:color="auto" w:fill="auto"/>
          </w:tcPr>
          <w:p w:rsidR="00F76F11" w:rsidRDefault="00F76F11" w:rsidP="00412DF7">
            <w:pPr>
              <w:pStyle w:val="ASFKTablenorm"/>
              <w:ind w:left="57" w:right="57"/>
            </w:pPr>
            <w:r>
              <w:t>Номер счета должен иметь длину не более 34 знаков. В случае, если номер счета отсутствует:</w:t>
            </w:r>
          </w:p>
          <w:p w:rsidR="00F76F11" w:rsidRDefault="00F76F11" w:rsidP="004122B0">
            <w:pPr>
              <w:pStyle w:val="ASFKTableListMark"/>
            </w:pPr>
            <w:r>
              <w:t>указывается условие перевода (вручную, длиной не более 34 знаков – заполняется латинскими буквами)</w:t>
            </w:r>
            <w:r w:rsidR="004122B0">
              <w:t>.</w:t>
            </w:r>
          </w:p>
          <w:p w:rsidR="00F76F11" w:rsidRDefault="00F76F11" w:rsidP="00412DF7">
            <w:pPr>
              <w:pStyle w:val="ASFKTablenorm"/>
              <w:ind w:left="57" w:right="57"/>
            </w:pPr>
            <w:r>
              <w:t>Обязателен для заполнения, если заполняется раздел «</w:t>
            </w:r>
            <w:r w:rsidR="00130E2F">
              <w:t>Перевод», и</w:t>
            </w:r>
            <w:r>
              <w:t xml:space="preserve"> документ НЕ удовлетворяе</w:t>
            </w:r>
            <w:r w:rsidR="004122B0">
              <w:t>т обоим дополнительным условиям:</w:t>
            </w:r>
          </w:p>
          <w:p w:rsidR="00F76F11" w:rsidRDefault="00F76F11" w:rsidP="004122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9E7EE0" w:rsidRPr="009E7EE0" w:rsidRDefault="00F76F11" w:rsidP="004122B0">
            <w:pPr>
              <w:pStyle w:val="ASFKTableListMark"/>
            </w:pPr>
            <w:r>
              <w:t>в разделе «Перевод» в блоке «Банк получателя» в реквизите «Адрес» указано значение, которое начинается с «IL%».</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Наименование</w:t>
            </w:r>
          </w:p>
        </w:tc>
        <w:tc>
          <w:tcPr>
            <w:tcW w:w="3802" w:type="pct"/>
            <w:shd w:val="clear" w:color="auto" w:fill="auto"/>
          </w:tcPr>
          <w:p w:rsidR="009E7EE0" w:rsidRPr="009E7EE0" w:rsidRDefault="009E7EE0" w:rsidP="00412DF7">
            <w:pPr>
              <w:pStyle w:val="ASFKTablenorm"/>
              <w:ind w:left="57" w:right="57"/>
            </w:pPr>
            <w:r w:rsidRPr="009E7EE0">
              <w:t>Наименование получателя.</w:t>
            </w:r>
          </w:p>
          <w:p w:rsidR="009E7EE0" w:rsidRDefault="009E7EE0" w:rsidP="00412DF7">
            <w:pPr>
              <w:pStyle w:val="ASFKTablenorm"/>
              <w:ind w:left="57" w:right="57"/>
            </w:pPr>
            <w:r w:rsidRPr="009E7EE0">
              <w:t>Заполняется латинскими буквами.</w:t>
            </w:r>
          </w:p>
          <w:p w:rsidR="008B3067" w:rsidRPr="009E7EE0" w:rsidRDefault="008B3067" w:rsidP="00412DF7">
            <w:pPr>
              <w:pStyle w:val="ASFKTablenorm"/>
              <w:ind w:left="57" w:right="57"/>
            </w:pPr>
            <w:r>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lastRenderedPageBreak/>
              <w:t>Адрес</w:t>
            </w:r>
          </w:p>
        </w:tc>
        <w:tc>
          <w:tcPr>
            <w:tcW w:w="3802" w:type="pct"/>
            <w:shd w:val="clear" w:color="auto" w:fill="auto"/>
          </w:tcPr>
          <w:p w:rsidR="009E7EE0" w:rsidRPr="009E7EE0" w:rsidRDefault="009E7EE0" w:rsidP="00412DF7">
            <w:pPr>
              <w:pStyle w:val="ASFKTablenorm"/>
              <w:ind w:left="57" w:right="57"/>
            </w:pPr>
            <w:r w:rsidRPr="009E7EE0">
              <w:t>Адрес получателя.</w:t>
            </w:r>
          </w:p>
          <w:p w:rsidR="009E7EE0" w:rsidRPr="009E7EE0" w:rsidRDefault="009E7EE0" w:rsidP="00412DF7">
            <w:pPr>
              <w:pStyle w:val="ASFKTablenorm"/>
              <w:ind w:left="57" w:right="57"/>
            </w:pPr>
            <w:r w:rsidRPr="009E7EE0">
              <w:t>Заполняется латинскими буквами.</w:t>
            </w:r>
          </w:p>
        </w:tc>
      </w:tr>
      <w:tr w:rsidR="00797F15" w:rsidRPr="0064058C" w:rsidTr="00797F15">
        <w:tc>
          <w:tcPr>
            <w:tcW w:w="5000" w:type="pct"/>
            <w:gridSpan w:val="2"/>
            <w:shd w:val="clear" w:color="auto" w:fill="auto"/>
          </w:tcPr>
          <w:p w:rsidR="00797F15" w:rsidRPr="009E7EE0" w:rsidRDefault="00797F15" w:rsidP="00412DF7">
            <w:pPr>
              <w:pStyle w:val="ASFKTablenorm"/>
              <w:ind w:left="57" w:right="57"/>
            </w:pPr>
            <w:r>
              <w:t>Группа полей «Назначение платежа»</w:t>
            </w:r>
          </w:p>
        </w:tc>
      </w:tr>
      <w:tr w:rsidR="00797F15" w:rsidRPr="0064058C" w:rsidTr="00412DF7">
        <w:tc>
          <w:tcPr>
            <w:tcW w:w="1198" w:type="pct"/>
            <w:shd w:val="clear" w:color="auto" w:fill="auto"/>
          </w:tcPr>
          <w:p w:rsidR="00797F15" w:rsidRPr="009E7EE0" w:rsidRDefault="00797F15" w:rsidP="00412DF7">
            <w:pPr>
              <w:pStyle w:val="ASFKTablenorm"/>
              <w:ind w:left="57" w:right="57"/>
            </w:pPr>
          </w:p>
        </w:tc>
        <w:tc>
          <w:tcPr>
            <w:tcW w:w="3802" w:type="pct"/>
            <w:shd w:val="clear" w:color="auto" w:fill="auto"/>
          </w:tcPr>
          <w:p w:rsidR="00797F15" w:rsidRPr="009E7EE0" w:rsidRDefault="00797F15" w:rsidP="00412DF7">
            <w:pPr>
              <w:pStyle w:val="ASFKTablenorm"/>
              <w:ind w:left="57" w:right="57"/>
            </w:pP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Назначение платежа</w:t>
            </w:r>
          </w:p>
        </w:tc>
        <w:tc>
          <w:tcPr>
            <w:tcW w:w="3802" w:type="pct"/>
            <w:shd w:val="clear" w:color="auto" w:fill="auto"/>
          </w:tcPr>
          <w:p w:rsidR="009E7EE0" w:rsidRPr="009E7EE0" w:rsidRDefault="009E7EE0" w:rsidP="00412DF7">
            <w:pPr>
              <w:pStyle w:val="ASFKTablenorm"/>
              <w:ind w:left="57" w:right="57"/>
            </w:pPr>
            <w:r w:rsidRPr="009E7EE0">
              <w:t>Назначение платежа.</w:t>
            </w:r>
          </w:p>
          <w:p w:rsidR="009E7EE0" w:rsidRPr="009E7EE0" w:rsidRDefault="009E7EE0" w:rsidP="00412DF7">
            <w:pPr>
              <w:pStyle w:val="ASFKTablenorm"/>
              <w:ind w:left="57" w:right="57"/>
            </w:pPr>
            <w:r w:rsidRPr="009E7EE0">
              <w:t>Заполняется латинскими буквами</w:t>
            </w:r>
            <w:r w:rsidR="008B3067">
              <w:t>.</w:t>
            </w:r>
          </w:p>
        </w:tc>
      </w:tr>
      <w:tr w:rsidR="00797F15" w:rsidRPr="0064058C" w:rsidTr="00797F15">
        <w:tc>
          <w:tcPr>
            <w:tcW w:w="5000" w:type="pct"/>
            <w:gridSpan w:val="2"/>
            <w:shd w:val="clear" w:color="auto" w:fill="auto"/>
          </w:tcPr>
          <w:p w:rsidR="00797F15" w:rsidRPr="009E7EE0" w:rsidRDefault="00797F15" w:rsidP="00412DF7">
            <w:pPr>
              <w:pStyle w:val="ASFKTablenorm"/>
              <w:ind w:left="57" w:right="57"/>
            </w:pPr>
            <w:r>
              <w:t>Группа полей «Информация отправителя получателю»</w:t>
            </w:r>
          </w:p>
        </w:tc>
      </w:tr>
      <w:tr w:rsidR="00797F15" w:rsidRPr="0064058C" w:rsidTr="00412DF7">
        <w:tc>
          <w:tcPr>
            <w:tcW w:w="1198" w:type="pct"/>
            <w:shd w:val="clear" w:color="auto" w:fill="auto"/>
          </w:tcPr>
          <w:p w:rsidR="00797F15" w:rsidRPr="00F8569A" w:rsidRDefault="00797F15" w:rsidP="00797F15">
            <w:pPr>
              <w:pStyle w:val="ASFKTablenorm"/>
              <w:ind w:left="57" w:right="57"/>
            </w:pPr>
            <w:r>
              <w:t>Информация отправителя получателю</w:t>
            </w:r>
          </w:p>
        </w:tc>
        <w:tc>
          <w:tcPr>
            <w:tcW w:w="3802" w:type="pct"/>
            <w:shd w:val="clear" w:color="auto" w:fill="auto"/>
          </w:tcPr>
          <w:p w:rsidR="00797F15" w:rsidRDefault="00797F15" w:rsidP="00797F15">
            <w:pPr>
              <w:pStyle w:val="ASFKTablenorm"/>
              <w:ind w:left="57" w:right="57"/>
            </w:pPr>
            <w:r>
              <w:t>При ручном вводе по умолчанию не заполняется, доступно для редактирования.</w:t>
            </w:r>
          </w:p>
          <w:p w:rsidR="00797F15" w:rsidRDefault="00797F15" w:rsidP="00797F15">
            <w:pPr>
              <w:pStyle w:val="ASFKTablenorm"/>
              <w:ind w:left="57" w:right="57"/>
            </w:pPr>
            <w:r>
              <w:t>Ввод и редактирование выполняется вручную пользователем.</w:t>
            </w:r>
          </w:p>
          <w:p w:rsidR="00797F15" w:rsidRPr="00F8569A" w:rsidRDefault="00797F15" w:rsidP="00797F15">
            <w:pPr>
              <w:pStyle w:val="ASFKTablenorm"/>
              <w:ind w:left="57" w:right="57"/>
            </w:pPr>
            <w:r>
              <w:t>При импорте из внешних систем заполняется в соответствии со значением в импортируемом файле.</w:t>
            </w:r>
          </w:p>
        </w:tc>
      </w:tr>
      <w:tr w:rsidR="00797F15" w:rsidRPr="0064058C" w:rsidTr="00797F15">
        <w:tc>
          <w:tcPr>
            <w:tcW w:w="5000" w:type="pct"/>
            <w:gridSpan w:val="2"/>
            <w:shd w:val="clear" w:color="auto" w:fill="auto"/>
          </w:tcPr>
          <w:p w:rsidR="00797F15" w:rsidRDefault="00797F15" w:rsidP="00797F15">
            <w:pPr>
              <w:pStyle w:val="ASFKTablenorm"/>
              <w:ind w:left="57" w:right="57"/>
            </w:pPr>
            <w:r>
              <w:t>Поля без группы</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Комиссия и расходы</w:t>
            </w:r>
          </w:p>
        </w:tc>
        <w:tc>
          <w:tcPr>
            <w:tcW w:w="3802" w:type="pct"/>
            <w:shd w:val="clear" w:color="auto" w:fill="auto"/>
          </w:tcPr>
          <w:p w:rsidR="009E7EE0" w:rsidRPr="009E7EE0" w:rsidRDefault="009E7EE0" w:rsidP="00412DF7">
            <w:pPr>
              <w:pStyle w:val="ASFKTablenorm"/>
              <w:ind w:left="57" w:right="57"/>
            </w:pPr>
            <w:r w:rsidRPr="009E7EE0">
              <w:t>Параметры комиссии.</w:t>
            </w:r>
          </w:p>
          <w:p w:rsidR="009E7EE0" w:rsidRPr="009E7EE0" w:rsidRDefault="009E7EE0" w:rsidP="00412DF7">
            <w:pPr>
              <w:pStyle w:val="ASFKTablenorm"/>
              <w:ind w:left="57" w:right="57"/>
            </w:pPr>
            <w:r w:rsidRPr="009E7EE0">
              <w:t>Заполняется из выпадающего списка:</w:t>
            </w:r>
          </w:p>
          <w:p w:rsidR="009E7EE0" w:rsidRPr="009E7EE0" w:rsidRDefault="009E7EE0" w:rsidP="000F3945">
            <w:pPr>
              <w:pStyle w:val="ASFKTableListMark"/>
            </w:pPr>
            <w:r w:rsidRPr="009E7EE0">
              <w:t>«OUR» – за счет Перевододателя;</w:t>
            </w:r>
          </w:p>
          <w:p w:rsidR="009E7EE0" w:rsidRPr="009E7EE0" w:rsidRDefault="009E7EE0" w:rsidP="000F3945">
            <w:pPr>
              <w:pStyle w:val="ASFKTableListMark"/>
            </w:pPr>
            <w:r w:rsidRPr="009E7EE0">
              <w:t>«BEN» – за счет Получателя;</w:t>
            </w:r>
          </w:p>
          <w:p w:rsidR="009E7EE0" w:rsidRPr="009E7EE0" w:rsidRDefault="009E7EE0" w:rsidP="000F3945">
            <w:pPr>
              <w:pStyle w:val="ASFKTableListMark"/>
            </w:pPr>
            <w:r w:rsidRPr="009E7EE0">
              <w:t>«SHA» – за счет Перевододателя и Получателя.</w:t>
            </w:r>
          </w:p>
          <w:p w:rsidR="009E7EE0" w:rsidRPr="009E7EE0" w:rsidRDefault="009E7EE0" w:rsidP="00412DF7">
            <w:pPr>
              <w:pStyle w:val="ASFKTablenorm"/>
              <w:ind w:left="57" w:right="57"/>
            </w:pPr>
            <w:r w:rsidRPr="009E7EE0">
              <w:t>По умолчанию – пусто.</w:t>
            </w:r>
          </w:p>
        </w:tc>
      </w:tr>
    </w:tbl>
    <w:p w:rsidR="00934F07" w:rsidRPr="00AE7792"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Назн</w:t>
      </w:r>
      <w:r w:rsidRPr="00C275B4">
        <w:t>а</w:t>
      </w:r>
      <w:r w:rsidRPr="0064058C">
        <w:t>чение платежа (КБК)</w:t>
      </w:r>
      <w:r>
        <w:t>(3)</w:t>
      </w:r>
      <w:r w:rsidR="001F20AD">
        <w:t>»</w:t>
      </w:r>
      <w:r w:rsidRPr="002C35C0">
        <w:t xml:space="preserve"> пре</w:t>
      </w:r>
      <w:r w:rsidRPr="00BA3318">
        <w:t>д</w:t>
      </w:r>
      <w:r w:rsidRPr="002C35C0">
        <w:t>ставлена на рисун</w:t>
      </w:r>
      <w:r>
        <w:t>ке</w:t>
      </w:r>
      <w:r w:rsidR="006418FD" w:rsidRPr="005D1671">
        <w:t> </w:t>
      </w:r>
      <w:r>
        <w:fldChar w:fldCharType="begin"/>
      </w:r>
      <w:r>
        <w:instrText xml:space="preserve"> REF _Ref253649991 \h </w:instrText>
      </w:r>
      <w:r>
        <w:fldChar w:fldCharType="separate"/>
      </w:r>
      <w:r w:rsidR="00F67D07">
        <w:rPr>
          <w:noProof/>
        </w:rPr>
        <w:t>28</w:t>
      </w:r>
      <w:r>
        <w:fldChar w:fldCharType="end"/>
      </w:r>
      <w:r>
        <w:t>.</w:t>
      </w:r>
    </w:p>
    <w:p w:rsidR="00934F07" w:rsidRPr="00571CBF" w:rsidRDefault="00E65C78" w:rsidP="00934F07">
      <w:pPr>
        <w:pStyle w:val="ASFKFigure"/>
      </w:pPr>
      <w:r>
        <w:rPr>
          <w:noProof/>
        </w:rPr>
        <w:drawing>
          <wp:inline distT="0" distB="0" distL="0" distR="0">
            <wp:extent cx="6134735" cy="2547620"/>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34735" cy="2547620"/>
                    </a:xfrm>
                    <a:prstGeom prst="rect">
                      <a:avLst/>
                    </a:prstGeom>
                    <a:noFill/>
                    <a:ln>
                      <a:noFill/>
                    </a:ln>
                  </pic:spPr>
                </pic:pic>
              </a:graphicData>
            </a:graphic>
          </wp:inline>
        </w:drawing>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8" w:name="_Ref253649991"/>
      <w:bookmarkStart w:id="409" w:name="_Toc95746101"/>
      <w:r w:rsidR="00F67D07">
        <w:rPr>
          <w:noProof/>
        </w:rPr>
        <w:t>28</w:t>
      </w:r>
      <w:bookmarkEnd w:id="408"/>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Назначение платежа (КБК)</w:t>
      </w:r>
      <w:r>
        <w:t>(3)</w:t>
      </w:r>
      <w:r w:rsidR="001F20AD">
        <w:t>»</w:t>
      </w:r>
      <w:bookmarkEnd w:id="409"/>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C275B4">
        <w:t>ю</w:t>
      </w:r>
      <w:r>
        <w:t>той</w:t>
      </w:r>
      <w:r w:rsidR="00F9698D">
        <w:t xml:space="preserve">», закладки </w:t>
      </w:r>
      <w:r w:rsidR="001F20AD">
        <w:t>«</w:t>
      </w:r>
      <w:r w:rsidRPr="0064058C">
        <w:t>Назн</w:t>
      </w:r>
      <w:r w:rsidRPr="00C275B4">
        <w:t>а</w:t>
      </w:r>
      <w:r w:rsidRPr="0064058C">
        <w:t>чение платежа (КБК)</w:t>
      </w:r>
      <w:r>
        <w:t>(3)</w:t>
      </w:r>
      <w:r w:rsidR="001F20AD">
        <w:t>»</w:t>
      </w:r>
      <w:r>
        <w:t xml:space="preserve"> </w:t>
      </w:r>
      <w:r w:rsidRPr="0064058C">
        <w:t xml:space="preserve">приведен </w:t>
      </w:r>
      <w:r>
        <w:t>в таблице </w:t>
      </w:r>
      <w:r>
        <w:fldChar w:fldCharType="begin"/>
      </w:r>
      <w:r>
        <w:instrText xml:space="preserve"> REF _Ref367442070 \h </w:instrText>
      </w:r>
      <w:r>
        <w:fldChar w:fldCharType="separate"/>
      </w:r>
      <w:r w:rsidR="00F67D07">
        <w:rPr>
          <w:noProof/>
        </w:rPr>
        <w:t>13</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10" w:name="_Ref367442070"/>
      <w:bookmarkStart w:id="411" w:name="_Toc95745946"/>
      <w:r w:rsidR="00F67D07">
        <w:rPr>
          <w:noProof/>
        </w:rPr>
        <w:t>13</w:t>
      </w:r>
      <w:bookmarkEnd w:id="410"/>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Назн</w:t>
      </w:r>
      <w:r w:rsidR="00934F07" w:rsidRPr="00C32CFE">
        <w:t>а</w:t>
      </w:r>
      <w:r w:rsidR="00934F07" w:rsidRPr="0064058C">
        <w:t>чение платежа (КБК)</w:t>
      </w:r>
      <w:r w:rsidR="00934F07">
        <w:t>(3)</w:t>
      </w:r>
      <w:r w:rsidR="001F20AD">
        <w:t>»</w:t>
      </w:r>
      <w:bookmarkEnd w:id="4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844EA8"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934F07" w:rsidRPr="0064058C" w:rsidTr="00412DF7">
        <w:tc>
          <w:tcPr>
            <w:tcW w:w="5000" w:type="pct"/>
            <w:gridSpan w:val="2"/>
            <w:shd w:val="clear" w:color="auto" w:fill="auto"/>
          </w:tcPr>
          <w:p w:rsidR="00934F07" w:rsidRPr="00AE7792" w:rsidRDefault="004E0BBC" w:rsidP="00412DF7">
            <w:pPr>
              <w:pStyle w:val="ASFKTablenorm"/>
              <w:ind w:left="57" w:right="57"/>
            </w:pPr>
            <w:r>
              <w:t>Группа полей</w:t>
            </w:r>
            <w:r w:rsidR="00934F07" w:rsidRPr="00AE7792">
              <w:t xml:space="preserve"> </w:t>
            </w:r>
            <w:r w:rsidR="001F20AD">
              <w:t>«</w:t>
            </w:r>
            <w:r w:rsidR="00934F07" w:rsidRPr="00AE7792">
              <w:t>Назначение платежа (КБК)</w:t>
            </w:r>
            <w:r w:rsidR="001F20AD">
              <w:t>»</w:t>
            </w:r>
          </w:p>
        </w:tc>
      </w:tr>
      <w:tr w:rsidR="009E7EE0" w:rsidRPr="0064058C" w:rsidTr="00412DF7">
        <w:tc>
          <w:tcPr>
            <w:tcW w:w="1344" w:type="pct"/>
            <w:shd w:val="clear" w:color="auto" w:fill="auto"/>
          </w:tcPr>
          <w:p w:rsidR="009E7EE0" w:rsidRPr="009E7EE0" w:rsidRDefault="009E7EE0" w:rsidP="00412DF7">
            <w:pPr>
              <w:pStyle w:val="ASFKTablenorm"/>
              <w:ind w:left="57" w:right="57"/>
            </w:pPr>
            <w:r w:rsidRPr="009E7EE0">
              <w:t>КБК</w:t>
            </w:r>
          </w:p>
        </w:tc>
        <w:tc>
          <w:tcPr>
            <w:tcW w:w="3656" w:type="pct"/>
            <w:shd w:val="clear" w:color="auto" w:fill="auto"/>
          </w:tcPr>
          <w:p w:rsidR="002C4341" w:rsidRPr="009E7EE0" w:rsidRDefault="00974157" w:rsidP="00412DF7">
            <w:pPr>
              <w:pStyle w:val="ASFKTablenorm"/>
              <w:ind w:left="57" w:right="57"/>
            </w:pPr>
            <w:r w:rsidRPr="00974157">
              <w:t>Поле заполняется вручную</w:t>
            </w:r>
            <w:r>
              <w:t>,</w:t>
            </w:r>
            <w:r w:rsidRPr="00974157">
              <w:t xml:space="preserve"> или выбором из справочника «КБК». При вводе поле ограничено 20 символами.</w:t>
            </w:r>
          </w:p>
        </w:tc>
      </w:tr>
      <w:tr w:rsidR="009E7EE0" w:rsidRPr="0064058C" w:rsidTr="00412DF7">
        <w:tc>
          <w:tcPr>
            <w:tcW w:w="1344" w:type="pct"/>
            <w:shd w:val="clear" w:color="auto" w:fill="auto"/>
          </w:tcPr>
          <w:p w:rsidR="009E7EE0" w:rsidRPr="009E7EE0" w:rsidRDefault="009E7EE0" w:rsidP="00412DF7">
            <w:pPr>
              <w:pStyle w:val="ASFKTablenorm"/>
              <w:ind w:left="57" w:right="57"/>
            </w:pPr>
            <w:r w:rsidRPr="009E7EE0">
              <w:t>Сумма</w:t>
            </w:r>
          </w:p>
        </w:tc>
        <w:tc>
          <w:tcPr>
            <w:tcW w:w="3656" w:type="pct"/>
            <w:shd w:val="clear" w:color="auto" w:fill="auto"/>
          </w:tcPr>
          <w:p w:rsidR="009E7EE0" w:rsidRPr="009E7EE0" w:rsidRDefault="009E7EE0" w:rsidP="00412DF7">
            <w:pPr>
              <w:pStyle w:val="ASFKTablenorm"/>
              <w:ind w:left="57" w:right="57"/>
            </w:pPr>
            <w:r w:rsidRPr="009E7EE0">
              <w:t>Сумма перевода. Заполняется вручную.</w:t>
            </w:r>
          </w:p>
        </w:tc>
      </w:tr>
    </w:tbl>
    <w:p w:rsidR="00934F07" w:rsidRPr="0064058C" w:rsidRDefault="00934F07" w:rsidP="00BB52A1">
      <w:pPr>
        <w:pStyle w:val="ASFKNormal"/>
      </w:pPr>
      <w:r w:rsidRPr="0064058C">
        <w:t xml:space="preserve">Для добавления строки расшифровки в табличный блок </w:t>
      </w:r>
      <w:r w:rsidR="001F20AD">
        <w:t>«</w:t>
      </w:r>
      <w:r w:rsidRPr="0064058C">
        <w:t>Назначение платежа (КБК)</w:t>
      </w:r>
      <w:r w:rsidR="001F20AD">
        <w:t>»</w:t>
      </w:r>
      <w:r w:rsidRPr="0064058C">
        <w:t xml:space="preserve"> на закладке </w:t>
      </w:r>
      <w:r w:rsidR="001F20AD">
        <w:t>«</w:t>
      </w:r>
      <w:r w:rsidRPr="0064058C">
        <w:t>Назначение платежа (КБК)</w:t>
      </w:r>
      <w:r>
        <w:t>(3)</w:t>
      </w:r>
      <w:r w:rsidR="001F20AD">
        <w:t>»</w:t>
      </w:r>
      <w:r w:rsidRPr="0064058C">
        <w:t xml:space="preserve"> (</w:t>
      </w:r>
      <w:r w:rsidR="004E0BBC">
        <w:t>рис.</w:t>
      </w:r>
      <w:r w:rsidRPr="0064058C">
        <w:t> </w:t>
      </w:r>
      <w:r w:rsidRPr="0064058C">
        <w:fldChar w:fldCharType="begin"/>
      </w:r>
      <w:r w:rsidRPr="0064058C">
        <w:instrText xml:space="preserve"> REF _Ref253649991 \h  \* MERGEFORMAT </w:instrText>
      </w:r>
      <w:r w:rsidRPr="0064058C">
        <w:fldChar w:fldCharType="separate"/>
      </w:r>
      <w:r w:rsidR="00F67D07">
        <w:t>28</w:t>
      </w:r>
      <w:r w:rsidRPr="0064058C">
        <w:fldChar w:fldCharType="end"/>
      </w:r>
      <w:r w:rsidRPr="0064058C">
        <w:t xml:space="preserve">) следует нажать на кнопку </w:t>
      </w:r>
      <w:r w:rsidR="00E65C78">
        <w:rPr>
          <w:noProof/>
        </w:rPr>
        <w:drawing>
          <wp:inline distT="0" distB="0" distL="0" distR="0">
            <wp:extent cx="274955" cy="274955"/>
            <wp:effectExtent l="0" t="0" r="0" b="0"/>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t>(рис. </w:t>
      </w:r>
      <w:r w:rsidRPr="0064058C">
        <w:fldChar w:fldCharType="begin"/>
      </w:r>
      <w:r w:rsidRPr="0064058C">
        <w:instrText xml:space="preserve"> REF _Ref253649993 \h  \* MERGEFORMAT </w:instrText>
      </w:r>
      <w:r w:rsidRPr="0064058C">
        <w:fldChar w:fldCharType="separate"/>
      </w:r>
      <w:r w:rsidR="00F67D07">
        <w:t>29</w:t>
      </w:r>
      <w:r w:rsidRPr="0064058C">
        <w:fldChar w:fldCharType="end"/>
      </w:r>
      <w:r w:rsidRPr="0064058C">
        <w:t>).</w:t>
      </w:r>
    </w:p>
    <w:p w:rsidR="00934F07" w:rsidRPr="00571CBF" w:rsidRDefault="00E65C78" w:rsidP="00934F07">
      <w:pPr>
        <w:pStyle w:val="ASFKFigure"/>
      </w:pPr>
      <w:r>
        <w:rPr>
          <w:noProof/>
        </w:rPr>
        <w:drawing>
          <wp:inline distT="0" distB="0" distL="0" distR="0">
            <wp:extent cx="6125845" cy="1278255"/>
            <wp:effectExtent l="0" t="0" r="0" b="0"/>
            <wp:docPr id="101" name="Рисунок 1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2" w:name="_Ref253649993"/>
      <w:bookmarkStart w:id="413" w:name="_Toc95746102"/>
      <w:r w:rsidR="00F67D07">
        <w:rPr>
          <w:noProof/>
        </w:rPr>
        <w:t>29</w:t>
      </w:r>
      <w:bookmarkEnd w:id="412"/>
      <w:r w:rsidRPr="0064058C">
        <w:fldChar w:fldCharType="end"/>
      </w:r>
      <w:r w:rsidRPr="0064058C">
        <w:t xml:space="preserve">. </w:t>
      </w:r>
      <w:r w:rsidR="00F9698D">
        <w:t>Форма «Добавление записи»</w:t>
      </w:r>
      <w:bookmarkEnd w:id="413"/>
    </w:p>
    <w:p w:rsidR="004E0BBC" w:rsidRPr="004E0BBC" w:rsidRDefault="004E0BBC" w:rsidP="004E0BBC">
      <w:pPr>
        <w:pStyle w:val="ASFKNormal"/>
      </w:pPr>
      <w:r w:rsidRPr="004E0BBC">
        <w:t>На форме «Добавление записи»</w:t>
      </w:r>
      <w:r>
        <w:t xml:space="preserve"> </w:t>
      </w:r>
      <w:r w:rsidRPr="004E0BBC">
        <w:t>вручную вводятся следующие реквизиты:</w:t>
      </w:r>
    </w:p>
    <w:p w:rsidR="004E0BBC" w:rsidRPr="004E0BBC" w:rsidRDefault="004E0BBC" w:rsidP="004E0BBC">
      <w:pPr>
        <w:pStyle w:val="ASFKListmark1"/>
      </w:pPr>
      <w:r w:rsidRPr="004E0BBC">
        <w:t>«КБК» – код бюджетной классификации;</w:t>
      </w:r>
    </w:p>
    <w:p w:rsidR="004E0BBC" w:rsidRPr="004E0BBC" w:rsidRDefault="004E0BBC" w:rsidP="004E0BBC">
      <w:pPr>
        <w:pStyle w:val="ASFKListmark1"/>
      </w:pPr>
      <w:r w:rsidRPr="004E0BBC">
        <w:t>«Сумма» – сумма перевода.</w:t>
      </w:r>
    </w:p>
    <w:p w:rsidR="004E0BBC" w:rsidRPr="004E0BBC" w:rsidRDefault="004E0BBC" w:rsidP="004E0BBC">
      <w:pPr>
        <w:pStyle w:val="ASFKNormal"/>
      </w:pPr>
      <w:r w:rsidRPr="004E0BBC">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934F07"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r w:rsidRPr="002C35C0">
        <w:t xml:space="preserve"> пре</w:t>
      </w:r>
      <w:r w:rsidRPr="00BA3318">
        <w:t>д</w:t>
      </w:r>
      <w:r w:rsidRPr="002C35C0">
        <w:t>ставлена на рисун</w:t>
      </w:r>
      <w:r>
        <w:t>ке</w:t>
      </w:r>
      <w:r w:rsidR="006418FD" w:rsidRPr="0064058C">
        <w:t> </w:t>
      </w:r>
      <w:r>
        <w:fldChar w:fldCharType="begin"/>
      </w:r>
      <w:r>
        <w:instrText xml:space="preserve"> REF _Ref253649995 \h </w:instrText>
      </w:r>
      <w:r>
        <w:fldChar w:fldCharType="separate"/>
      </w:r>
      <w:r w:rsidR="00F67D07">
        <w:rPr>
          <w:noProof/>
        </w:rPr>
        <w:t>30</w:t>
      </w:r>
      <w:r>
        <w:fldChar w:fldCharType="end"/>
      </w:r>
      <w:r>
        <w:t>.</w:t>
      </w:r>
    </w:p>
    <w:p w:rsidR="00934F07" w:rsidRPr="00F5673B" w:rsidRDefault="00E65C78" w:rsidP="00F5673B">
      <w:pPr>
        <w:pStyle w:val="ASFKFigure"/>
      </w:pPr>
      <w:r>
        <w:rPr>
          <w:noProof/>
        </w:rPr>
        <w:lastRenderedPageBreak/>
        <w:drawing>
          <wp:inline distT="0" distB="0" distL="0" distR="0">
            <wp:extent cx="6125845" cy="4855845"/>
            <wp:effectExtent l="0" t="0" r="0" b="0"/>
            <wp:docPr id="102" name="Рисунок 1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5845" cy="4855845"/>
                    </a:xfrm>
                    <a:prstGeom prst="rect">
                      <a:avLst/>
                    </a:prstGeom>
                    <a:noFill/>
                    <a:ln>
                      <a:noFill/>
                    </a:ln>
                  </pic:spPr>
                </pic:pic>
              </a:graphicData>
            </a:graphic>
          </wp:inline>
        </w:drawing>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4" w:name="_Ref253649995"/>
      <w:bookmarkStart w:id="415" w:name="_Toc95746103"/>
      <w:r w:rsidR="00F67D07">
        <w:rPr>
          <w:noProof/>
        </w:rPr>
        <w:t>30</w:t>
      </w:r>
      <w:bookmarkEnd w:id="414"/>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bookmarkEnd w:id="415"/>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DF3F9F">
        <w:t>ю</w:t>
      </w:r>
      <w:r>
        <w:t>той</w:t>
      </w:r>
      <w:r w:rsidR="00F9698D">
        <w:t xml:space="preserve">», закладки </w:t>
      </w:r>
      <w:r w:rsidR="001F20AD">
        <w:t>«</w:t>
      </w:r>
      <w:r w:rsidRPr="0064058C">
        <w:t>Банки</w:t>
      </w:r>
      <w:r>
        <w:t xml:space="preserve"> (4)</w:t>
      </w:r>
      <w:r w:rsidR="001F20AD">
        <w:t>»</w:t>
      </w:r>
      <w:r>
        <w:t xml:space="preserve"> </w:t>
      </w:r>
      <w:r w:rsidRPr="0064058C">
        <w:t xml:space="preserve">приведен </w:t>
      </w:r>
      <w:r>
        <w:t>в таблице </w:t>
      </w:r>
      <w:r>
        <w:fldChar w:fldCharType="begin"/>
      </w:r>
      <w:r>
        <w:instrText xml:space="preserve"> REF _Ref367442163 \h </w:instrText>
      </w:r>
      <w:r>
        <w:fldChar w:fldCharType="separate"/>
      </w:r>
      <w:r w:rsidR="00F67D07">
        <w:rPr>
          <w:noProof/>
        </w:rPr>
        <w:t>14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16" w:name="_Ref367442163"/>
      <w:bookmarkStart w:id="417" w:name="_Toc95745947"/>
      <w:r w:rsidR="00F67D07">
        <w:rPr>
          <w:noProof/>
        </w:rPr>
        <w:t>14</w:t>
      </w:r>
      <w:bookmarkEnd w:id="416"/>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Банки</w:t>
      </w:r>
      <w:r w:rsidR="00934F07">
        <w:t xml:space="preserve"> (4)</w:t>
      </w:r>
      <w:r w:rsidR="001F20AD">
        <w:t>»</w:t>
      </w:r>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0"/>
        <w:gridCol w:w="6921"/>
      </w:tblGrid>
      <w:tr w:rsidR="00934F07" w:rsidRPr="00052D58" w:rsidTr="00412DF7">
        <w:trPr>
          <w:trHeight w:val="305"/>
          <w:tblHeader/>
        </w:trPr>
        <w:tc>
          <w:tcPr>
            <w:tcW w:w="14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Наименование поля</w:t>
            </w:r>
          </w:p>
        </w:tc>
        <w:tc>
          <w:tcPr>
            <w:tcW w:w="359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Описание поля</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получателя»</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r w:rsidR="002C4341">
              <w:t>.</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«Банк-корреспондент»</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lastRenderedPageBreak/>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1»</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2»</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Default="009E7EE0" w:rsidP="00412DF7">
            <w:pPr>
              <w:pStyle w:val="ASFKTablenorm"/>
              <w:ind w:left="57" w:right="57"/>
            </w:pPr>
            <w:r w:rsidRPr="009E7EE0">
              <w:t>Заполняется латинскими буквами.</w:t>
            </w:r>
          </w:p>
          <w:p w:rsidR="00D752C0" w:rsidRPr="009E7EE0" w:rsidRDefault="00D752C0" w:rsidP="00412DF7">
            <w:pPr>
              <w:pStyle w:val="ASFKTablenorm"/>
              <w:ind w:left="57" w:right="57"/>
            </w:pPr>
            <w:r>
              <w:t>Совместно с БИК и Адресатом, ограничение на ввод до 140 символов.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3»</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Default="009E7EE0" w:rsidP="00412DF7">
            <w:pPr>
              <w:pStyle w:val="ASFKTablenorm"/>
              <w:ind w:left="57" w:right="57"/>
            </w:pPr>
            <w:r w:rsidRPr="009E7EE0">
              <w:t>Заполняется латинскими буквами.</w:t>
            </w:r>
          </w:p>
          <w:p w:rsidR="00D752C0" w:rsidRPr="009E7EE0" w:rsidRDefault="00D752C0" w:rsidP="00412DF7">
            <w:pPr>
              <w:pStyle w:val="ASFKTablenorm"/>
              <w:ind w:left="57" w:right="57"/>
            </w:pPr>
            <w:r>
              <w:t>Совместно с БИК и Адресатом, ограничение на ввод до 140 символов.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F95446" w:rsidRPr="003A239A" w:rsidTr="00412DF7">
        <w:tc>
          <w:tcPr>
            <w:tcW w:w="5000" w:type="pct"/>
            <w:gridSpan w:val="2"/>
            <w:shd w:val="clear" w:color="auto" w:fill="auto"/>
          </w:tcPr>
          <w:p w:rsidR="00F95446" w:rsidRPr="009E7EE0" w:rsidRDefault="00C27D05" w:rsidP="00412DF7">
            <w:pPr>
              <w:pStyle w:val="ASFKTablenorm"/>
              <w:ind w:left="57" w:right="57"/>
            </w:pPr>
            <w:r>
              <w:t>Поля без группы</w:t>
            </w:r>
          </w:p>
        </w:tc>
      </w:tr>
      <w:tr w:rsidR="00F95446" w:rsidRPr="003A239A" w:rsidTr="00412DF7">
        <w:tc>
          <w:tcPr>
            <w:tcW w:w="1407" w:type="pct"/>
            <w:shd w:val="clear" w:color="auto" w:fill="auto"/>
          </w:tcPr>
          <w:p w:rsidR="00F95446" w:rsidRPr="009E7EE0" w:rsidRDefault="00F95446" w:rsidP="00412DF7">
            <w:pPr>
              <w:pStyle w:val="ASFKTablenorm"/>
              <w:ind w:left="57" w:right="57"/>
            </w:pPr>
            <w:r>
              <w:t>Руководитель (уполномоченное лицо)/(должность)</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Руководитель (уполномоченное лицо)/(расшифровка подписи)</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Исполнитель/(должность)</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Исполнитель/(расшифровка подписи)</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Default="00F95446" w:rsidP="00412DF7">
            <w:pPr>
              <w:pStyle w:val="ASFKTablenorm"/>
              <w:ind w:left="57" w:right="57"/>
            </w:pPr>
            <w:r>
              <w:t>Исполнитель/(телефон)</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Специалист ЦАФК (должность)</w:t>
            </w:r>
          </w:p>
        </w:tc>
        <w:tc>
          <w:tcPr>
            <w:tcW w:w="3593" w:type="pct"/>
            <w:shd w:val="clear" w:color="auto" w:fill="auto"/>
          </w:tcPr>
          <w:p w:rsidR="00F95446" w:rsidRDefault="00F95446" w:rsidP="00412DF7">
            <w:pPr>
              <w:pStyle w:val="ASFKTablenorm"/>
              <w:ind w:left="57" w:right="57"/>
            </w:pPr>
            <w:r>
              <w:t>Поле закрыто на редактирование.</w:t>
            </w:r>
          </w:p>
          <w:p w:rsidR="00F95446" w:rsidRDefault="00F95446" w:rsidP="00412DF7">
            <w:pPr>
              <w:pStyle w:val="ASFKTablenorm"/>
              <w:ind w:left="57" w:right="57"/>
            </w:pPr>
            <w:r>
              <w:t>Получаем из OEBS.</w:t>
            </w:r>
          </w:p>
        </w:tc>
      </w:tr>
      <w:tr w:rsidR="00F95446" w:rsidRPr="003A239A" w:rsidTr="00412DF7">
        <w:tc>
          <w:tcPr>
            <w:tcW w:w="1407" w:type="pct"/>
            <w:shd w:val="clear" w:color="auto" w:fill="auto"/>
          </w:tcPr>
          <w:p w:rsidR="00F95446" w:rsidRPr="009E7EE0" w:rsidRDefault="00F95446" w:rsidP="00412DF7">
            <w:pPr>
              <w:pStyle w:val="ASFKTablenorm"/>
              <w:ind w:left="57" w:right="57"/>
            </w:pPr>
            <w:r>
              <w:t>Специалист ЦАФК (расшифровка подписи)</w:t>
            </w:r>
          </w:p>
        </w:tc>
        <w:tc>
          <w:tcPr>
            <w:tcW w:w="3593" w:type="pct"/>
            <w:shd w:val="clear" w:color="auto" w:fill="auto"/>
          </w:tcPr>
          <w:p w:rsidR="00F95446" w:rsidRDefault="00F95446" w:rsidP="00412DF7">
            <w:pPr>
              <w:pStyle w:val="ASFKTablenorm"/>
              <w:ind w:left="57" w:right="57"/>
            </w:pPr>
            <w:r>
              <w:t>Поле закрыто на редактирование.</w:t>
            </w:r>
          </w:p>
          <w:p w:rsidR="00F95446" w:rsidRDefault="00F95446" w:rsidP="00412DF7">
            <w:pPr>
              <w:pStyle w:val="ASFKTablenorm"/>
              <w:ind w:left="57" w:right="57"/>
            </w:pPr>
            <w:r>
              <w:t>Получаем из OEBS.</w:t>
            </w:r>
          </w:p>
        </w:tc>
      </w:tr>
    </w:tbl>
    <w:p w:rsidR="003952F0" w:rsidRPr="0064058C" w:rsidRDefault="003952F0" w:rsidP="003952F0">
      <w:pPr>
        <w:pStyle w:val="32"/>
        <w:keepLines w:val="0"/>
        <w:suppressAutoHyphens w:val="0"/>
      </w:pPr>
      <w:bookmarkStart w:id="418" w:name="_Toc300216218"/>
      <w:bookmarkStart w:id="419" w:name="_Ref364681631"/>
      <w:bookmarkStart w:id="420" w:name="_Toc387859007"/>
      <w:bookmarkStart w:id="421" w:name="_Toc410283254"/>
      <w:bookmarkStart w:id="422" w:name="_Toc95745872"/>
      <w:bookmarkEnd w:id="397"/>
      <w:bookmarkEnd w:id="398"/>
      <w:bookmarkEnd w:id="399"/>
      <w:r w:rsidRPr="0064058C">
        <w:lastRenderedPageBreak/>
        <w:t>Уведомление о передаче исполнения исполнительного документа (исходящее)</w:t>
      </w:r>
      <w:bookmarkEnd w:id="418"/>
      <w:bookmarkEnd w:id="419"/>
      <w:bookmarkEnd w:id="420"/>
      <w:bookmarkEnd w:id="421"/>
      <w:bookmarkEnd w:id="422"/>
    </w:p>
    <w:p w:rsidR="003952F0" w:rsidRPr="0064058C" w:rsidRDefault="003952F0" w:rsidP="003952F0">
      <w:pPr>
        <w:pStyle w:val="ASFKNormal"/>
      </w:pPr>
      <w:r w:rsidRPr="0064058C">
        <w:t xml:space="preserve">ЭД </w:t>
      </w:r>
      <w:r>
        <w:t>«</w:t>
      </w:r>
      <w:r w:rsidRPr="0064058C">
        <w:t>Уведомление о передаче исполнения исполнительного документа (исходящее)</w:t>
      </w:r>
      <w:r>
        <w:t>»</w:t>
      </w:r>
      <w:r w:rsidRPr="0064058C">
        <w:t xml:space="preserve"> предназначен для передачи исполнения ИД подведомственному ПБС. Документ создается ГРБС (РБС) на основе ранее созданной и зарегистрированной Карточки учета БО с типом </w:t>
      </w:r>
      <w:r>
        <w:t>«</w:t>
      </w:r>
      <w:r w:rsidRPr="0064058C">
        <w:t>ОБД</w:t>
      </w:r>
      <w:r>
        <w:t>»</w:t>
      </w:r>
      <w:r w:rsidRPr="0064058C">
        <w:t xml:space="preserve">, </w:t>
      </w:r>
      <w:r>
        <w:t>«</w:t>
      </w:r>
      <w:r w:rsidRPr="0064058C">
        <w:t>ОБЗ</w:t>
      </w:r>
      <w:r>
        <w:t>»</w:t>
      </w:r>
      <w:r w:rsidRPr="0064058C">
        <w:t xml:space="preserve"> и передает его в орган ФК по месту своего обслуживания. Далее орган ФК передает документ в орган ФК по месту обслуживания подведомственного ПБС, затем документ доводиться до ПБС.</w:t>
      </w:r>
    </w:p>
    <w:p w:rsidR="00934F07" w:rsidRPr="0064058C" w:rsidRDefault="00F9698D" w:rsidP="00BB52A1">
      <w:pPr>
        <w:pStyle w:val="ASFKNormal"/>
      </w:pPr>
      <w:r>
        <w:t>Для работы с документами «</w:t>
      </w:r>
      <w:r w:rsidR="00934F07" w:rsidRPr="008A6BB5">
        <w:t>Уведомление о передаче исполнения исполнительного документа (исходящее)</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w:t>
      </w:r>
      <w:r w:rsidR="00934F07" w:rsidRPr="008A6BB5">
        <w:t>Карточки учета БО</w:t>
      </w:r>
      <w:r w:rsidR="00934F07">
        <w:t xml:space="preserve"> – </w:t>
      </w:r>
      <w:r w:rsidR="00934F07" w:rsidRPr="008A6BB5">
        <w:t>Уведомление о передаче исполнения исполнительного документа (исходящее)</w:t>
      </w:r>
      <w:r w:rsidR="001F20AD">
        <w:t>»</w:t>
      </w:r>
      <w:r w:rsidR="00934F07" w:rsidRPr="008A6BB5">
        <w:t>.</w:t>
      </w:r>
      <w:r w:rsidR="00934F07" w:rsidRPr="0064058C">
        <w:t xml:space="preserve"> Откроется ЭФ списка документов, представленная на рисунке </w:t>
      </w:r>
      <w:r w:rsidR="00934F07" w:rsidRPr="0064058C">
        <w:fldChar w:fldCharType="begin"/>
      </w:r>
      <w:r w:rsidR="00934F07" w:rsidRPr="0064058C">
        <w:instrText xml:space="preserve"> REF _Ref231201227 \h  \* MERGEFORMAT </w:instrText>
      </w:r>
      <w:r w:rsidR="00934F07" w:rsidRPr="0064058C">
        <w:fldChar w:fldCharType="separate"/>
      </w:r>
      <w:r w:rsidR="00F67D07">
        <w:rPr>
          <w:noProof/>
        </w:rPr>
        <w:t>31</w:t>
      </w:r>
      <w:r w:rsidR="00934F07" w:rsidRPr="0064058C">
        <w:fldChar w:fldCharType="end"/>
      </w:r>
      <w:r w:rsidR="00934F07" w:rsidRPr="0064058C">
        <w:t>.</w:t>
      </w:r>
    </w:p>
    <w:p w:rsidR="00934F07" w:rsidRPr="00871500" w:rsidRDefault="00E65C78" w:rsidP="00934F07">
      <w:pPr>
        <w:pStyle w:val="ASFKFigure"/>
        <w:rPr>
          <w:lang w:val="en-US"/>
        </w:rPr>
      </w:pPr>
      <w:r>
        <w:rPr>
          <w:noProof/>
        </w:rPr>
        <w:drawing>
          <wp:inline distT="0" distB="0" distL="0" distR="0">
            <wp:extent cx="6125845" cy="3835400"/>
            <wp:effectExtent l="0" t="0" r="0" b="0"/>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23" w:name="_Ref231201227"/>
      <w:bookmarkStart w:id="424" w:name="_Toc95746104"/>
      <w:r w:rsidR="00F67D07">
        <w:rPr>
          <w:noProof/>
        </w:rPr>
        <w:t>31</w:t>
      </w:r>
      <w:bookmarkEnd w:id="423"/>
      <w:r w:rsidRPr="0064058C">
        <w:fldChar w:fldCharType="end"/>
      </w:r>
      <w:r w:rsidRPr="0064058C">
        <w:t xml:space="preserve">. ЭФ списка </w:t>
      </w:r>
      <w:r w:rsidR="001F20AD">
        <w:t>«</w:t>
      </w:r>
      <w:r w:rsidRPr="0064058C">
        <w:t>Уведомление о передаче исполнения исполнительного документа (исходящее)</w:t>
      </w:r>
      <w:r w:rsidR="001F20AD">
        <w:t>»</w:t>
      </w:r>
      <w:bookmarkEnd w:id="424"/>
    </w:p>
    <w:p w:rsidR="00934F07" w:rsidRPr="00345377" w:rsidRDefault="00934F07" w:rsidP="00881A26">
      <w:pPr>
        <w:pStyle w:val="41"/>
      </w:pPr>
      <w:bookmarkStart w:id="425" w:name="_Toc232827382"/>
      <w:r w:rsidRPr="00345377">
        <w:t>Доступные операции</w:t>
      </w:r>
      <w:bookmarkEnd w:id="425"/>
    </w:p>
    <w:p w:rsidR="00934F07" w:rsidRPr="0064058C" w:rsidRDefault="00934F07" w:rsidP="00BB52A1">
      <w:pPr>
        <w:pStyle w:val="ASFKNormal"/>
      </w:pPr>
      <w:r w:rsidRPr="0064058C">
        <w:t>На АРМ ГРБС доступны следующие операции над документом:</w:t>
      </w:r>
    </w:p>
    <w:p w:rsidR="00934F07" w:rsidRPr="00811D64" w:rsidRDefault="00934F07" w:rsidP="00934F07">
      <w:pPr>
        <w:pStyle w:val="ASFKListmark1"/>
      </w:pPr>
      <w:r w:rsidRPr="00811D64">
        <w:t>ввод вручную (в том числе создание из родительского документа);</w:t>
      </w:r>
    </w:p>
    <w:p w:rsidR="00934F07" w:rsidRPr="0064058C" w:rsidRDefault="00934F07" w:rsidP="00934F07">
      <w:pPr>
        <w:pStyle w:val="ASFKListmark1"/>
      </w:pPr>
      <w:r w:rsidRPr="0064058C">
        <w:t>документарный контроль;</w:t>
      </w:r>
    </w:p>
    <w:p w:rsidR="00934F07" w:rsidRPr="0064058C" w:rsidRDefault="00934F07" w:rsidP="00934F07">
      <w:pPr>
        <w:pStyle w:val="ASFKListmark1"/>
      </w:pPr>
      <w:r w:rsidRPr="0064058C">
        <w:t>просмотр и редактирование;</w:t>
      </w:r>
    </w:p>
    <w:p w:rsidR="00934F07" w:rsidRPr="0064058C" w:rsidRDefault="00934F07" w:rsidP="00934F07">
      <w:pPr>
        <w:pStyle w:val="ASFKListmark1"/>
      </w:pPr>
      <w:r w:rsidRPr="0064058C">
        <w:t>удаление;</w:t>
      </w:r>
    </w:p>
    <w:p w:rsidR="00934F07" w:rsidRPr="0064058C" w:rsidRDefault="00F75971" w:rsidP="00934F07">
      <w:pPr>
        <w:pStyle w:val="ASFKListmark1"/>
      </w:pPr>
      <w:r>
        <w:t xml:space="preserve">подписание, просмотр и </w:t>
      </w:r>
      <w:r w:rsidR="00934F07">
        <w:t xml:space="preserve">снятие </w:t>
      </w:r>
      <w:r w:rsidR="006E0EEE">
        <w:t>ЭП</w:t>
      </w:r>
      <w:r w:rsidR="00934F07">
        <w:t>;</w:t>
      </w:r>
    </w:p>
    <w:p w:rsidR="00934F07" w:rsidRPr="0064058C" w:rsidRDefault="00934F07" w:rsidP="00934F07">
      <w:pPr>
        <w:pStyle w:val="ASFKListmark1"/>
      </w:pPr>
      <w:r w:rsidRPr="0064058C">
        <w:t>печать;</w:t>
      </w:r>
    </w:p>
    <w:p w:rsidR="00934F07" w:rsidRPr="0064058C" w:rsidRDefault="00934F07" w:rsidP="00934F07">
      <w:pPr>
        <w:pStyle w:val="ASFKListmark1"/>
      </w:pPr>
      <w:r w:rsidRPr="0064058C">
        <w:t>отправка в УФК (ЦАФК).</w:t>
      </w:r>
    </w:p>
    <w:p w:rsidR="00934F07" w:rsidRPr="00345377" w:rsidRDefault="00934F07" w:rsidP="00881A26">
      <w:pPr>
        <w:pStyle w:val="41"/>
      </w:pPr>
      <w:bookmarkStart w:id="426" w:name="_Ref231237848"/>
      <w:bookmarkStart w:id="427" w:name="_Toc232827383"/>
      <w:r w:rsidRPr="00345377">
        <w:lastRenderedPageBreak/>
        <w:t>Экранная форма документа</w:t>
      </w:r>
      <w:bookmarkEnd w:id="426"/>
      <w:bookmarkEnd w:id="427"/>
    </w:p>
    <w:p w:rsidR="00934F07" w:rsidRPr="00B11F4A" w:rsidRDefault="00934F07" w:rsidP="00BB52A1">
      <w:pPr>
        <w:pStyle w:val="ASFKNormal"/>
      </w:pPr>
      <w:r w:rsidRPr="00B11F4A">
        <w:t xml:space="preserve">ЭФ </w:t>
      </w:r>
      <w:r>
        <w:t xml:space="preserve">документа </w:t>
      </w:r>
      <w:r w:rsidR="001F20AD">
        <w:t>«</w:t>
      </w:r>
      <w:r w:rsidRPr="00B11F4A">
        <w:t>Уведомление о передаче исполнения исполнительного документа (и</w:t>
      </w:r>
      <w:r w:rsidRPr="00B90D2C">
        <w:t>с</w:t>
      </w:r>
      <w:r w:rsidRPr="00B11F4A">
        <w:t>ходящее)</w:t>
      </w:r>
      <w:r w:rsidR="001F20AD">
        <w:t>»</w:t>
      </w:r>
      <w:r w:rsidRPr="00B11F4A">
        <w:t xml:space="preserve"> представлена на рисунках </w:t>
      </w:r>
      <w:r w:rsidRPr="00B11F4A">
        <w:fldChar w:fldCharType="begin"/>
      </w:r>
      <w:r w:rsidRPr="00B11F4A">
        <w:instrText xml:space="preserve"> REF _Ref231228006 \h  \* MERGEFORMAT </w:instrText>
      </w:r>
      <w:r w:rsidRPr="00B11F4A">
        <w:fldChar w:fldCharType="separate"/>
      </w:r>
      <w:r w:rsidR="00F67D07">
        <w:t>32</w:t>
      </w:r>
      <w:r w:rsidRPr="00B11F4A">
        <w:fldChar w:fldCharType="end"/>
      </w:r>
      <w:r>
        <w:t>,</w:t>
      </w:r>
      <w:r w:rsidRPr="00B11F4A">
        <w:t xml:space="preserve"> </w:t>
      </w:r>
      <w:r w:rsidRPr="00B11F4A">
        <w:fldChar w:fldCharType="begin"/>
      </w:r>
      <w:r w:rsidRPr="00B11F4A">
        <w:instrText xml:space="preserve"> REF _Ref231231239 \h  \* MERGEFORMAT </w:instrText>
      </w:r>
      <w:r w:rsidRPr="00B11F4A">
        <w:fldChar w:fldCharType="separate"/>
      </w:r>
      <w:r w:rsidR="00F67D07">
        <w:t>33</w:t>
      </w:r>
      <w:r w:rsidRPr="00B11F4A">
        <w:fldChar w:fldCharType="end"/>
      </w:r>
      <w:r>
        <w:t xml:space="preserve"> </w:t>
      </w:r>
      <w:r w:rsidRPr="00B11F4A">
        <w:t>и</w:t>
      </w:r>
      <w:r>
        <w:t xml:space="preserve"> </w:t>
      </w:r>
      <w:r>
        <w:fldChar w:fldCharType="begin"/>
      </w:r>
      <w:r>
        <w:instrText xml:space="preserve"> REF _Ref231235416 \h </w:instrText>
      </w:r>
      <w:r>
        <w:fldChar w:fldCharType="separate"/>
      </w:r>
      <w:r w:rsidR="00F67D07">
        <w:rPr>
          <w:noProof/>
        </w:rPr>
        <w:t>34</w:t>
      </w:r>
      <w:r>
        <w:fldChar w:fldCharType="end"/>
      </w:r>
      <w:r w:rsidRPr="00B11F4A">
        <w:t>. Форма содержит следующие закладки:</w:t>
      </w:r>
    </w:p>
    <w:p w:rsidR="00934F07" w:rsidRPr="00B11F4A" w:rsidRDefault="001F20AD" w:rsidP="00934F07">
      <w:pPr>
        <w:pStyle w:val="ASFKListmark1"/>
      </w:pPr>
      <w:r>
        <w:t>«</w:t>
      </w:r>
      <w:r w:rsidR="00934F07" w:rsidRPr="00B11F4A">
        <w:t>Заголовок, раздел 1,2</w:t>
      </w:r>
      <w:r w:rsidR="00934F07">
        <w:t xml:space="preserve"> (1)</w:t>
      </w:r>
      <w:r>
        <w:t>»</w:t>
      </w:r>
      <w:r w:rsidR="00934F07" w:rsidRPr="00B11F4A">
        <w:t>;</w:t>
      </w:r>
    </w:p>
    <w:p w:rsidR="00934F07" w:rsidRPr="00B11F4A" w:rsidRDefault="001F20AD" w:rsidP="00934F07">
      <w:pPr>
        <w:pStyle w:val="ASFKListmark1"/>
      </w:pPr>
      <w:r>
        <w:t>«</w:t>
      </w:r>
      <w:r w:rsidR="00934F07" w:rsidRPr="00B11F4A">
        <w:t>Раздел 3,4</w:t>
      </w:r>
      <w:r w:rsidR="00934F07">
        <w:t xml:space="preserve"> (2)</w:t>
      </w:r>
      <w:r>
        <w:t>»</w:t>
      </w:r>
      <w:r w:rsidR="00934F07" w:rsidRPr="00B11F4A">
        <w:t>;</w:t>
      </w:r>
    </w:p>
    <w:p w:rsidR="00934F07" w:rsidRPr="00B11F4A" w:rsidRDefault="001F20AD" w:rsidP="00934F07">
      <w:pPr>
        <w:pStyle w:val="ASFKListmark1"/>
      </w:pPr>
      <w:r>
        <w:t>«</w:t>
      </w:r>
      <w:r w:rsidR="00934F07" w:rsidRPr="00B11F4A">
        <w:t>Раздел 5, 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B11F4A" w:rsidRDefault="00934F07" w:rsidP="00BB52A1">
      <w:pPr>
        <w:pStyle w:val="ASFKNormal"/>
      </w:pPr>
      <w:r w:rsidRPr="00B11F4A">
        <w:t xml:space="preserve">ЭД </w:t>
      </w:r>
      <w:r w:rsidR="001F20AD">
        <w:t>«</w:t>
      </w:r>
      <w:r w:rsidRPr="00B11F4A">
        <w:t>Уведомление о передаче исполнения исполнительного документа (исходящее)</w:t>
      </w:r>
      <w:r w:rsidR="001F20AD">
        <w:t>»</w:t>
      </w:r>
      <w:r w:rsidRPr="00B11F4A">
        <w:t xml:space="preserve"> может быть создан на основе родительского документа – карточки БО с типом </w:t>
      </w:r>
      <w:r w:rsidR="001F20AD">
        <w:t>«</w:t>
      </w:r>
      <w:r w:rsidRPr="00B11F4A">
        <w:t>ОБД</w:t>
      </w:r>
      <w:r w:rsidR="001F20AD">
        <w:t>»</w:t>
      </w:r>
      <w:r w:rsidRPr="00B11F4A">
        <w:t xml:space="preserve">, </w:t>
      </w:r>
      <w:r w:rsidR="001F20AD">
        <w:t>«</w:t>
      </w:r>
      <w:r w:rsidRPr="00B11F4A">
        <w:t>ОБЗ</w:t>
      </w:r>
      <w:r w:rsidR="001F20AD">
        <w:t>»</w:t>
      </w:r>
      <w:r w:rsidRPr="00B11F4A">
        <w:t xml:space="preserve">. Для этого в форме документа необходимо нажать на кнопку </w:t>
      </w:r>
      <w:r w:rsidR="00E65C78">
        <w:rPr>
          <w:noProof/>
        </w:rPr>
        <w:drawing>
          <wp:inline distT="0" distB="0" distL="0" distR="0">
            <wp:extent cx="186690" cy="186690"/>
            <wp:effectExtent l="0" t="0" r="0" b="0"/>
            <wp:docPr id="104" name="Рисунок 10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6418FD" w:rsidRPr="0064058C">
        <w:t> </w:t>
      </w:r>
      <w:r w:rsidR="00F75971">
        <w:t>(Выбрать родительский документ)</w:t>
      </w:r>
      <w:r w:rsidRPr="00B11F4A">
        <w:t>, выбрать тип родительского документа (</w:t>
      </w:r>
      <w:r w:rsidR="001F20AD">
        <w:t>«</w:t>
      </w:r>
      <w:r w:rsidRPr="00B11F4A">
        <w:t>Сведения об обязательстве</w:t>
      </w:r>
      <w:r w:rsidR="001F20AD">
        <w:t>»</w:t>
      </w:r>
      <w:r w:rsidRPr="00B11F4A">
        <w:t xml:space="preserve"> или </w:t>
      </w:r>
      <w:r w:rsidR="001F20AD">
        <w:t>«</w:t>
      </w:r>
      <w:r w:rsidRPr="00B11F4A">
        <w:t>Заявка на внесение изменений в обязательство</w:t>
      </w:r>
      <w:r w:rsidR="001F20AD">
        <w:t>»</w:t>
      </w:r>
      <w:r w:rsidRPr="00B11F4A">
        <w:t>), а затем сам родительский документ. Н</w:t>
      </w:r>
      <w:r w:rsidRPr="00B90D2C">
        <w:t>е</w:t>
      </w:r>
      <w:r w:rsidRPr="00B11F4A">
        <w:t xml:space="preserve">обходимые атрибуты перетянутся из родительского документа в документ </w:t>
      </w:r>
      <w:r w:rsidR="001F20AD">
        <w:t>«</w:t>
      </w:r>
      <w:r w:rsidRPr="00B11F4A">
        <w:t>Уведомление о передаче исполнения исполнительного документа (исходящее)</w:t>
      </w:r>
      <w:r w:rsidR="001F20AD">
        <w:t>»</w:t>
      </w:r>
      <w:r w:rsidRPr="00B11F4A">
        <w:t>.</w:t>
      </w:r>
    </w:p>
    <w:p w:rsidR="00934F07" w:rsidRPr="00871500" w:rsidRDefault="00E65C78" w:rsidP="00934F07">
      <w:pPr>
        <w:pStyle w:val="ASFKFigure"/>
        <w:rPr>
          <w:lang w:val="en-US"/>
        </w:rPr>
      </w:pPr>
      <w:r>
        <w:rPr>
          <w:noProof/>
        </w:rPr>
        <w:drawing>
          <wp:inline distT="0" distB="0" distL="0" distR="0">
            <wp:extent cx="6134735" cy="4021455"/>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34735" cy="402145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28" w:name="_Ref231228006"/>
      <w:bookmarkStart w:id="429" w:name="_Toc95746105"/>
      <w:r w:rsidR="00F67D07">
        <w:rPr>
          <w:noProof/>
        </w:rPr>
        <w:t>32</w:t>
      </w:r>
      <w:bookmarkEnd w:id="428"/>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Заголовок, раздел 1,2</w:t>
      </w:r>
      <w:r>
        <w:t xml:space="preserve"> (1)</w:t>
      </w:r>
      <w:r w:rsidR="001F20AD">
        <w:t>»</w:t>
      </w:r>
      <w:bookmarkEnd w:id="429"/>
    </w:p>
    <w:p w:rsidR="004E0BBC" w:rsidRDefault="004E0BBC" w:rsidP="00BB52A1">
      <w:pPr>
        <w:pStyle w:val="ASFKNormal"/>
      </w:pPr>
      <w:r w:rsidRPr="004E0BBC">
        <w:t>При вводе документа вручную поля закладок заполняются без использования справочников и списков, в соответствии с данными бумажного документа, предоставленного клиентом.</w:t>
      </w:r>
      <w:r>
        <w:t xml:space="preserve"> </w:t>
      </w:r>
      <w:r w:rsidR="00934F07" w:rsidRPr="00B11F4A">
        <w:t xml:space="preserve">Для ручного ввода документа следует на ЭФ </w:t>
      </w:r>
      <w:r w:rsidR="00934F07">
        <w:t xml:space="preserve">документа </w:t>
      </w:r>
      <w:r w:rsidR="00934F07" w:rsidRPr="00B11F4A">
        <w:t>заполнить п</w:t>
      </w:r>
      <w:r w:rsidR="00934F07" w:rsidRPr="00B90D2C">
        <w:t>о</w:t>
      </w:r>
      <w:r w:rsidR="00934F07" w:rsidRPr="00B11F4A">
        <w:t>ля, досту</w:t>
      </w:r>
      <w:r w:rsidR="00934F07" w:rsidRPr="00B90D2C">
        <w:t>п</w:t>
      </w:r>
      <w:r w:rsidR="00934F07" w:rsidRPr="00B11F4A">
        <w:t xml:space="preserve">ные для редактирования. </w:t>
      </w:r>
    </w:p>
    <w:p w:rsidR="00934F07" w:rsidRPr="00B11F4A" w:rsidRDefault="00934F07" w:rsidP="00BB52A1">
      <w:pPr>
        <w:pStyle w:val="ASFKNormal"/>
      </w:pPr>
      <w:r w:rsidRPr="00B11F4A">
        <w:t xml:space="preserve">Перечень полей </w:t>
      </w:r>
      <w:r w:rsidR="004E0BBC" w:rsidRPr="004E0BBC">
        <w:t>документа «Уведомление о передаче исполнения исполнительного документа (исходящее)», закладки «Заголовок, раздел 1,2 (1)</w:t>
      </w:r>
      <w:r w:rsidR="004E0BBC">
        <w:t xml:space="preserve"> </w:t>
      </w:r>
      <w:r w:rsidRPr="00B11F4A">
        <w:t xml:space="preserve">приведен </w:t>
      </w:r>
      <w:r>
        <w:t>в таблице </w:t>
      </w:r>
      <w:r w:rsidRPr="00B11F4A">
        <w:fldChar w:fldCharType="begin"/>
      </w:r>
      <w:r w:rsidRPr="00B11F4A">
        <w:instrText xml:space="preserve"> REF _Ref317675353 \h  \* MERGEFORMAT </w:instrText>
      </w:r>
      <w:r w:rsidRPr="00B11F4A">
        <w:fldChar w:fldCharType="separate"/>
      </w:r>
      <w:r w:rsidR="00F67D07">
        <w:t>15</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30" w:name="_Ref317675353"/>
      <w:bookmarkStart w:id="431" w:name="_Toc95745948"/>
      <w:r w:rsidR="00F67D07">
        <w:rPr>
          <w:noProof/>
        </w:rPr>
        <w:t>15</w:t>
      </w:r>
      <w:bookmarkEnd w:id="430"/>
      <w:r>
        <w:rPr>
          <w:noProof/>
        </w:rPr>
        <w:fldChar w:fldCharType="end"/>
      </w:r>
      <w:r w:rsidR="00934F07" w:rsidRPr="00B11F4A">
        <w:t xml:space="preserve">. </w:t>
      </w:r>
      <w:bookmarkStart w:id="432" w:name="_Hlk304554746"/>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bookmarkEnd w:id="432"/>
      <w:r w:rsidR="00F9698D">
        <w:t xml:space="preserve">», закладки </w:t>
      </w:r>
      <w:r w:rsidR="001F20AD">
        <w:t>«</w:t>
      </w:r>
      <w:r w:rsidR="00934F07" w:rsidRPr="00B11F4A">
        <w:t>Заголовок, раздел 1,2</w:t>
      </w:r>
      <w:r w:rsidR="00934F07">
        <w:t xml:space="preserve"> (1)</w:t>
      </w:r>
      <w:r w:rsidR="001F20AD">
        <w:t>»</w:t>
      </w:r>
      <w:bookmarkEnd w:id="4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934F07" w:rsidRPr="002667B1" w:rsidTr="00412DF7">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уведомления</w:t>
            </w:r>
          </w:p>
        </w:tc>
        <w:tc>
          <w:tcPr>
            <w:tcW w:w="3741" w:type="pct"/>
            <w:shd w:val="clear" w:color="auto" w:fill="auto"/>
          </w:tcPr>
          <w:p w:rsidR="00934F07" w:rsidRPr="00B11F4A" w:rsidRDefault="00934F07" w:rsidP="00412DF7">
            <w:pPr>
              <w:pStyle w:val="ASFKTablenorm"/>
              <w:ind w:left="57" w:right="57"/>
            </w:pPr>
            <w:r w:rsidRPr="00B11F4A">
              <w:t>Дата документа. Значение даты может быть выбрано с пом</w:t>
            </w:r>
            <w:r w:rsidRPr="00B90D2C">
              <w:t>о</w:t>
            </w:r>
            <w:r w:rsidRPr="00B11F4A">
              <w:t>щью системного календаря.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65389F">
              <w:rPr>
                <w:rStyle w:val="ASFKReporterror"/>
              </w:rPr>
              <w:t>Регномер</w:t>
            </w:r>
            <w:r w:rsidRPr="00B11F4A">
              <w:t xml:space="preserve"> БО</w:t>
            </w:r>
          </w:p>
        </w:tc>
        <w:tc>
          <w:tcPr>
            <w:tcW w:w="3741" w:type="pct"/>
            <w:shd w:val="clear" w:color="auto" w:fill="auto"/>
          </w:tcPr>
          <w:p w:rsidR="00934F07" w:rsidRPr="00B11F4A" w:rsidRDefault="00934F07" w:rsidP="00412DF7">
            <w:pPr>
              <w:pStyle w:val="ASFKTablenorm"/>
              <w:ind w:left="57" w:right="57"/>
            </w:pPr>
            <w:r w:rsidRPr="00B11F4A">
              <w:t>Регистрационный номер БО. Значение может быть введено вру</w:t>
            </w:r>
            <w:r w:rsidRPr="00B90D2C">
              <w:t>ч</w:t>
            </w:r>
            <w:r w:rsidRPr="00B11F4A">
              <w:t>ную или подтягивается автоматически при выборе родительского док</w:t>
            </w:r>
            <w:r w:rsidRPr="00B90D2C">
              <w:t>у</w:t>
            </w:r>
            <w:r w:rsidRPr="00B11F4A">
              <w:t xml:space="preserve">мента из поля </w:t>
            </w:r>
            <w:r w:rsidR="001F20AD">
              <w:t>«</w:t>
            </w:r>
            <w:r w:rsidRPr="00B11F4A">
              <w:t>Номер БО, присвоенный ФК</w:t>
            </w:r>
            <w:r w:rsidR="001F20AD">
              <w:t>»</w:t>
            </w:r>
            <w:r w:rsidRPr="00B11F4A">
              <w:t xml:space="preserve"> (если род</w:t>
            </w:r>
            <w:r w:rsidRPr="00B90D2C">
              <w:t>и</w:t>
            </w:r>
            <w:r w:rsidRPr="00B11F4A">
              <w:t xml:space="preserve">тельский документ типа </w:t>
            </w:r>
            <w:r w:rsidR="001F20AD">
              <w:t>«</w:t>
            </w:r>
            <w:r w:rsidRPr="00B11F4A">
              <w:t>ОБД</w:t>
            </w:r>
            <w:r w:rsidR="001F20AD">
              <w:t>»</w:t>
            </w:r>
            <w:r w:rsidRPr="00B11F4A">
              <w:t xml:space="preserve"> (Сведения об обязательстве)), либо из поля </w:t>
            </w:r>
            <w:r w:rsidR="001F20AD">
              <w:t>«</w:t>
            </w:r>
            <w:r w:rsidRPr="00B11F4A">
              <w:t>Заявка на внесение изменений в обязательство</w:t>
            </w:r>
            <w:r w:rsidR="001F20AD">
              <w:t>»</w:t>
            </w:r>
            <w:r w:rsidRPr="00B11F4A">
              <w:t xml:space="preserve"> (если родител</w:t>
            </w:r>
            <w:r w:rsidRPr="00B90D2C">
              <w:t>ь</w:t>
            </w:r>
            <w:r w:rsidRPr="00B11F4A">
              <w:t xml:space="preserve">ский документ типа </w:t>
            </w:r>
            <w:r w:rsidR="001F20AD">
              <w:t>«</w:t>
            </w:r>
            <w:r w:rsidRPr="00B11F4A">
              <w:t>ОБЗ</w:t>
            </w:r>
            <w:r w:rsidR="001F20AD">
              <w:t>»</w:t>
            </w:r>
            <w:r w:rsidRPr="00B11F4A">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Статус</w:t>
            </w:r>
          </w:p>
        </w:tc>
        <w:tc>
          <w:tcPr>
            <w:tcW w:w="3741" w:type="pct"/>
            <w:shd w:val="clear" w:color="auto" w:fill="auto"/>
          </w:tcPr>
          <w:p w:rsidR="00934F07" w:rsidRPr="00B11F4A" w:rsidRDefault="00934F07" w:rsidP="00412DF7">
            <w:pPr>
              <w:pStyle w:val="ASFKTablenorm"/>
              <w:ind w:left="57" w:right="57"/>
            </w:pPr>
            <w:r w:rsidRPr="00B11F4A">
              <w:t>Код статуса документа. Заполняется автоматически в результате о</w:t>
            </w:r>
            <w:r w:rsidRPr="00B90D2C">
              <w:t>б</w:t>
            </w:r>
            <w:r w:rsidRPr="00B11F4A">
              <w:t>работки документа или присылается из учетной сист</w:t>
            </w:r>
            <w:r w:rsidRPr="00B90D2C">
              <w:t>е</w:t>
            </w:r>
            <w:r w:rsidRPr="00B11F4A">
              <w:t>мы (в случае обработки документа в учетной с</w:t>
            </w:r>
            <w:r w:rsidRPr="00B90D2C">
              <w:t>и</w:t>
            </w:r>
            <w:r w:rsidRPr="00B11F4A">
              <w:t>стеме).</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ПБС</w:t>
            </w:r>
          </w:p>
        </w:tc>
        <w:tc>
          <w:tcPr>
            <w:tcW w:w="3741" w:type="pct"/>
            <w:shd w:val="clear" w:color="auto" w:fill="auto"/>
          </w:tcPr>
          <w:p w:rsidR="00934F07" w:rsidRPr="00B11F4A" w:rsidRDefault="00934F07" w:rsidP="00412DF7">
            <w:pPr>
              <w:pStyle w:val="ASFKTablenorm"/>
              <w:ind w:left="57" w:right="57"/>
            </w:pPr>
            <w:r w:rsidRPr="00B11F4A">
              <w:t>Полное наименование ПБС по СРРПБС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 xml:space="preserve">По Свод. </w:t>
            </w:r>
            <w:r w:rsidR="00B412A1" w:rsidRPr="00B11F4A">
              <w:t>Р</w:t>
            </w:r>
            <w:r w:rsidRPr="00B11F4A">
              <w:t>еестру</w:t>
            </w:r>
          </w:p>
        </w:tc>
        <w:tc>
          <w:tcPr>
            <w:tcW w:w="3741" w:type="pct"/>
            <w:shd w:val="clear" w:color="auto" w:fill="auto"/>
          </w:tcPr>
          <w:p w:rsidR="00934F07" w:rsidRPr="00B11F4A" w:rsidRDefault="00934F07" w:rsidP="00412DF7">
            <w:pPr>
              <w:pStyle w:val="ASFKTablenorm"/>
              <w:ind w:left="57" w:right="57"/>
            </w:pPr>
            <w:r w:rsidRPr="00B11F4A">
              <w:t>Код ПБС по СРРПБС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 xml:space="preserve">№ л/с </w:t>
            </w:r>
            <w:r w:rsidRPr="0065389F">
              <w:rPr>
                <w:rStyle w:val="ASFKReporterror"/>
              </w:rPr>
              <w:t>получ.</w:t>
            </w:r>
          </w:p>
        </w:tc>
        <w:tc>
          <w:tcPr>
            <w:tcW w:w="3741" w:type="pct"/>
            <w:shd w:val="clear" w:color="auto" w:fill="auto"/>
          </w:tcPr>
          <w:p w:rsidR="00934F07" w:rsidRPr="00B11F4A" w:rsidRDefault="00934F07" w:rsidP="00412DF7">
            <w:pPr>
              <w:pStyle w:val="ASFKTablenorm"/>
              <w:ind w:left="57" w:right="57"/>
            </w:pPr>
            <w:r w:rsidRPr="00B11F4A">
              <w:t>Номер лицевого счета 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ГРБС</w:t>
            </w:r>
          </w:p>
        </w:tc>
        <w:tc>
          <w:tcPr>
            <w:tcW w:w="3741" w:type="pct"/>
            <w:shd w:val="clear" w:color="auto" w:fill="auto"/>
          </w:tcPr>
          <w:p w:rsidR="00934F07" w:rsidRPr="00B11F4A" w:rsidRDefault="00934F07" w:rsidP="00412DF7">
            <w:pPr>
              <w:pStyle w:val="ASFKTablenorm"/>
              <w:ind w:left="57" w:right="57"/>
            </w:pPr>
            <w:r w:rsidRPr="00B11F4A">
              <w:t>Полное наименование вышестоящего УБП согласно справо</w:t>
            </w:r>
            <w:r w:rsidRPr="00B90D2C">
              <w:t>ч</w:t>
            </w:r>
            <w:r w:rsidRPr="00B11F4A">
              <w:t>нику ведомств</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Глава по БК</w:t>
            </w:r>
          </w:p>
        </w:tc>
        <w:tc>
          <w:tcPr>
            <w:tcW w:w="3741" w:type="pct"/>
            <w:shd w:val="clear" w:color="auto" w:fill="auto"/>
          </w:tcPr>
          <w:p w:rsidR="00934F07" w:rsidRPr="00B11F4A" w:rsidRDefault="00934F07" w:rsidP="00412DF7">
            <w:pPr>
              <w:pStyle w:val="ASFKTablenorm"/>
              <w:ind w:left="57" w:right="57"/>
            </w:pPr>
            <w:r w:rsidRPr="00B11F4A">
              <w:t>Код вышестоящего УБП</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Бюджет</w:t>
            </w:r>
          </w:p>
        </w:tc>
        <w:tc>
          <w:tcPr>
            <w:tcW w:w="3741" w:type="pct"/>
            <w:shd w:val="clear" w:color="auto" w:fill="auto"/>
          </w:tcPr>
          <w:p w:rsidR="00934F07" w:rsidRPr="00B11F4A" w:rsidRDefault="00934F07" w:rsidP="00412DF7">
            <w:pPr>
              <w:pStyle w:val="ASFKTablenorm"/>
              <w:ind w:left="57" w:right="57"/>
            </w:pPr>
            <w:r w:rsidRPr="00B11F4A">
              <w:t>Наименование бюджета</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t>Фин</w:t>
            </w:r>
            <w:r w:rsidRPr="00B11F4A">
              <w:t xml:space="preserve">. </w:t>
            </w:r>
            <w:r w:rsidR="00B412A1" w:rsidRPr="00B11F4A">
              <w:t>О</w:t>
            </w:r>
            <w:r w:rsidRPr="00B11F4A">
              <w:t>рган</w:t>
            </w:r>
          </w:p>
        </w:tc>
        <w:tc>
          <w:tcPr>
            <w:tcW w:w="3741" w:type="pct"/>
            <w:shd w:val="clear" w:color="auto" w:fill="auto"/>
          </w:tcPr>
          <w:p w:rsidR="00934F07" w:rsidRPr="00B11F4A" w:rsidRDefault="00934F07" w:rsidP="00412DF7">
            <w:pPr>
              <w:pStyle w:val="ASFKTablenorm"/>
              <w:ind w:left="57" w:right="57"/>
            </w:pPr>
            <w:r w:rsidRPr="00B11F4A">
              <w:t>Полное наименование ФО, соо</w:t>
            </w:r>
            <w:r w:rsidRPr="00B90D2C">
              <w:t>т</w:t>
            </w:r>
            <w:r w:rsidRPr="00B11F4A">
              <w:t>ветствующего указанному выше бюджету</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Орган ФК</w:t>
            </w:r>
          </w:p>
        </w:tc>
        <w:tc>
          <w:tcPr>
            <w:tcW w:w="3741" w:type="pct"/>
            <w:shd w:val="clear" w:color="auto" w:fill="auto"/>
          </w:tcPr>
          <w:p w:rsidR="00934F07" w:rsidRPr="00B11F4A" w:rsidRDefault="00934F07" w:rsidP="00412DF7">
            <w:pPr>
              <w:pStyle w:val="ASFKTablenorm"/>
              <w:ind w:left="57" w:right="57"/>
            </w:pPr>
            <w:r w:rsidRPr="00B11F4A">
              <w:t>Наименование ТОФК</w:t>
            </w:r>
            <w:r>
              <w:t>.</w:t>
            </w:r>
          </w:p>
        </w:tc>
      </w:tr>
      <w:tr w:rsidR="00934F07" w:rsidRPr="002667B1" w:rsidTr="00412DF7">
        <w:tc>
          <w:tcPr>
            <w:tcW w:w="1259" w:type="pct"/>
            <w:shd w:val="clear" w:color="auto" w:fill="auto"/>
          </w:tcPr>
          <w:p w:rsidR="00934F07" w:rsidRPr="00B11F4A" w:rsidRDefault="00B412A1" w:rsidP="00412DF7">
            <w:pPr>
              <w:pStyle w:val="ASFKTablenorm"/>
              <w:ind w:left="57" w:right="57"/>
            </w:pPr>
            <w:r w:rsidRPr="00B11F4A">
              <w:t>П</w:t>
            </w:r>
            <w:r w:rsidR="00934F07" w:rsidRPr="00B11F4A">
              <w:t>о КОФК</w:t>
            </w:r>
          </w:p>
        </w:tc>
        <w:tc>
          <w:tcPr>
            <w:tcW w:w="3741" w:type="pct"/>
            <w:shd w:val="clear" w:color="auto" w:fill="auto"/>
          </w:tcPr>
          <w:p w:rsidR="00934F07" w:rsidRPr="00B11F4A" w:rsidRDefault="00934F07" w:rsidP="00412DF7">
            <w:pPr>
              <w:pStyle w:val="ASFKTablenorm"/>
              <w:ind w:left="57" w:right="57"/>
            </w:pPr>
            <w:r w:rsidRPr="00B11F4A">
              <w:t>Код по ТОФК</w:t>
            </w:r>
            <w:r>
              <w:t>.</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Гру</w:t>
            </w:r>
            <w:r w:rsidRPr="00B11F4A">
              <w:t xml:space="preserve">ппа полей </w:t>
            </w:r>
            <w:r w:rsidR="001F20AD">
              <w:t>«</w:t>
            </w:r>
            <w:r w:rsidRPr="00B11F4A">
              <w:t>Раздел 1: Реквизиты документа-основания</w:t>
            </w:r>
            <w:r w:rsidR="001F20AD">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Вид</w:t>
            </w:r>
          </w:p>
        </w:tc>
        <w:tc>
          <w:tcPr>
            <w:tcW w:w="3741" w:type="pct"/>
            <w:shd w:val="clear" w:color="auto" w:fill="auto"/>
          </w:tcPr>
          <w:p w:rsidR="00934F07" w:rsidRPr="00B11F4A" w:rsidRDefault="00934F07" w:rsidP="00412DF7">
            <w:pPr>
              <w:pStyle w:val="ASFKTablenorm"/>
              <w:ind w:left="57" w:right="57"/>
            </w:pPr>
            <w:r w:rsidRPr="00B11F4A">
              <w:t>Вид документа-основания (дог</w:t>
            </w:r>
            <w:r w:rsidRPr="00B90D2C">
              <w:t>о</w:t>
            </w:r>
            <w:r w:rsidRPr="00B11F4A">
              <w:t>вора)</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Номер</w:t>
            </w:r>
          </w:p>
        </w:tc>
        <w:tc>
          <w:tcPr>
            <w:tcW w:w="3741" w:type="pct"/>
            <w:shd w:val="clear" w:color="auto" w:fill="auto"/>
          </w:tcPr>
          <w:p w:rsidR="00934F07" w:rsidRPr="00B11F4A" w:rsidRDefault="00934F07" w:rsidP="00412DF7">
            <w:pPr>
              <w:pStyle w:val="ASFKTablenorm"/>
              <w:ind w:left="57" w:right="57"/>
            </w:pPr>
            <w:r w:rsidRPr="00B11F4A">
              <w:t>Номер документа-основания</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w:t>
            </w:r>
          </w:p>
        </w:tc>
        <w:tc>
          <w:tcPr>
            <w:tcW w:w="3741" w:type="pct"/>
            <w:shd w:val="clear" w:color="auto" w:fill="auto"/>
          </w:tcPr>
          <w:p w:rsidR="00934F07" w:rsidRPr="00B11F4A" w:rsidRDefault="00934F07" w:rsidP="00412DF7">
            <w:pPr>
              <w:pStyle w:val="ASFKTablenorm"/>
              <w:ind w:left="57" w:right="57"/>
            </w:pPr>
            <w:r w:rsidRPr="00B11F4A">
              <w:t>Дата документа-основания. Возможен выбор значения из системн</w:t>
            </w:r>
            <w:r w:rsidRPr="00B90D2C">
              <w:t>о</w:t>
            </w:r>
            <w:r w:rsidRPr="00B11F4A">
              <w:t>го календаря.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начала</w:t>
            </w:r>
          </w:p>
        </w:tc>
        <w:tc>
          <w:tcPr>
            <w:tcW w:w="3741" w:type="pct"/>
            <w:shd w:val="clear" w:color="auto" w:fill="auto"/>
          </w:tcPr>
          <w:p w:rsidR="00934F07" w:rsidRPr="00B11F4A" w:rsidRDefault="00934F07" w:rsidP="00412DF7">
            <w:pPr>
              <w:pStyle w:val="ASFKTablenorm"/>
              <w:ind w:left="57" w:right="57"/>
            </w:pPr>
            <w:r w:rsidRPr="00B11F4A">
              <w:t>Дата начала периода. Возможен выбор значения из системного к</w:t>
            </w:r>
            <w:r w:rsidRPr="00B90D2C">
              <w:t>а</w:t>
            </w:r>
            <w:r w:rsidRPr="00B11F4A">
              <w:t>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окончания</w:t>
            </w:r>
          </w:p>
        </w:tc>
        <w:tc>
          <w:tcPr>
            <w:tcW w:w="3741" w:type="pct"/>
            <w:shd w:val="clear" w:color="auto" w:fill="auto"/>
          </w:tcPr>
          <w:p w:rsidR="00934F07" w:rsidRPr="00B11F4A" w:rsidRDefault="00934F07" w:rsidP="00412DF7">
            <w:pPr>
              <w:pStyle w:val="ASFKTablenorm"/>
              <w:ind w:left="57" w:right="57"/>
            </w:pPr>
            <w:r w:rsidRPr="00B11F4A">
              <w:t>Дата окончания периода. Возможен выбор значения из системного к</w:t>
            </w:r>
            <w:r w:rsidRPr="00B90D2C">
              <w:t>а</w:t>
            </w:r>
            <w:r w:rsidRPr="00B11F4A">
              <w:t>лендаря.</w:t>
            </w:r>
          </w:p>
        </w:tc>
      </w:tr>
      <w:tr w:rsidR="00934F07" w:rsidRPr="002667B1" w:rsidTr="00412DF7">
        <w:trPr>
          <w:trHeight w:val="393"/>
        </w:trPr>
        <w:tc>
          <w:tcPr>
            <w:tcW w:w="1259" w:type="pct"/>
            <w:shd w:val="clear" w:color="auto" w:fill="auto"/>
          </w:tcPr>
          <w:p w:rsidR="00934F07" w:rsidRPr="00B11F4A" w:rsidRDefault="00934F07" w:rsidP="00412DF7">
            <w:pPr>
              <w:pStyle w:val="ASFKTablenorm"/>
              <w:ind w:left="57" w:right="57"/>
            </w:pPr>
            <w:r w:rsidRPr="00B11F4A">
              <w:t>Сумма в валюте БО</w:t>
            </w:r>
          </w:p>
        </w:tc>
        <w:tc>
          <w:tcPr>
            <w:tcW w:w="3741" w:type="pct"/>
            <w:shd w:val="clear" w:color="auto" w:fill="auto"/>
          </w:tcPr>
          <w:p w:rsidR="00934F07" w:rsidRPr="00B11F4A" w:rsidRDefault="00934F07" w:rsidP="00412DF7">
            <w:pPr>
              <w:pStyle w:val="ASFKTablenorm"/>
              <w:ind w:left="57" w:right="57"/>
            </w:pPr>
            <w:r w:rsidRPr="00B11F4A">
              <w:t>Сумма в валюте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Валюта</w:t>
            </w:r>
          </w:p>
        </w:tc>
        <w:tc>
          <w:tcPr>
            <w:tcW w:w="3741" w:type="pct"/>
            <w:shd w:val="clear" w:color="auto" w:fill="auto"/>
          </w:tcPr>
          <w:p w:rsidR="00934F07" w:rsidRPr="00B11F4A" w:rsidRDefault="00934F07" w:rsidP="00412DF7">
            <w:pPr>
              <w:pStyle w:val="ASFKTablenorm"/>
              <w:ind w:left="57" w:right="57"/>
            </w:pPr>
            <w:r w:rsidRPr="00B11F4A">
              <w:t>Валюта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Сумма в рублях</w:t>
            </w:r>
          </w:p>
        </w:tc>
        <w:tc>
          <w:tcPr>
            <w:tcW w:w="3741" w:type="pct"/>
            <w:shd w:val="clear" w:color="auto" w:fill="auto"/>
          </w:tcPr>
          <w:p w:rsidR="00934F07" w:rsidRPr="00B11F4A" w:rsidRDefault="00934F07" w:rsidP="00412DF7">
            <w:pPr>
              <w:pStyle w:val="ASFKTablenorm"/>
              <w:ind w:left="57" w:right="57"/>
            </w:pPr>
            <w:r w:rsidRPr="00B11F4A">
              <w:t>Сумма БО в рублях</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 аванса от суммы БО</w:t>
            </w:r>
          </w:p>
        </w:tc>
        <w:tc>
          <w:tcPr>
            <w:tcW w:w="3741" w:type="pct"/>
            <w:shd w:val="clear" w:color="auto" w:fill="auto"/>
          </w:tcPr>
          <w:p w:rsidR="00934F07" w:rsidRPr="00B11F4A" w:rsidRDefault="00934F07" w:rsidP="00412DF7">
            <w:pPr>
              <w:pStyle w:val="ASFKTablenorm"/>
              <w:ind w:left="57" w:right="57"/>
            </w:pPr>
            <w:r w:rsidRPr="00B11F4A">
              <w:t>Процент аванса от суммы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Сумма авансового плат</w:t>
            </w:r>
            <w:r w:rsidRPr="00B90D2C">
              <w:t>е</w:t>
            </w:r>
            <w:r w:rsidRPr="00B11F4A">
              <w:t>жа</w:t>
            </w:r>
          </w:p>
        </w:tc>
        <w:tc>
          <w:tcPr>
            <w:tcW w:w="3741" w:type="pct"/>
            <w:shd w:val="clear" w:color="auto" w:fill="auto"/>
          </w:tcPr>
          <w:p w:rsidR="00934F07" w:rsidRPr="00B11F4A" w:rsidRDefault="00934F07" w:rsidP="00412DF7">
            <w:pPr>
              <w:pStyle w:val="ASFKTablenorm"/>
              <w:ind w:left="57" w:right="57"/>
            </w:pPr>
            <w:r w:rsidRPr="00B11F4A">
              <w:t>Сумма авансового платежа</w:t>
            </w:r>
            <w:r>
              <w:t>.</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Г</w:t>
            </w:r>
            <w:r w:rsidRPr="00B11F4A">
              <w:t xml:space="preserve">руппа полей </w:t>
            </w:r>
            <w:r w:rsidR="001F20AD">
              <w:t>«</w:t>
            </w:r>
            <w:r w:rsidRPr="00B11F4A">
              <w:t>Раздел 2: Реквизиты контрагента</w:t>
            </w:r>
            <w:r w:rsidR="001F20AD">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Наименование</w:t>
            </w:r>
          </w:p>
        </w:tc>
        <w:tc>
          <w:tcPr>
            <w:tcW w:w="3741" w:type="pct"/>
            <w:shd w:val="clear" w:color="auto" w:fill="auto"/>
          </w:tcPr>
          <w:p w:rsidR="00934F07" w:rsidRDefault="00934F07" w:rsidP="00412DF7">
            <w:pPr>
              <w:pStyle w:val="ASFKTablenorm"/>
              <w:ind w:left="57" w:right="57"/>
            </w:pPr>
            <w:r w:rsidRPr="00B11F4A">
              <w:t>Наименование контрагента-получателя платежа (ФИО – для физич</w:t>
            </w:r>
            <w:r w:rsidRPr="00B90D2C">
              <w:t>е</w:t>
            </w:r>
            <w:r w:rsidRPr="00B11F4A">
              <w:t>ского лица)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lastRenderedPageBreak/>
              <w:t>ИНН</w:t>
            </w:r>
          </w:p>
        </w:tc>
        <w:tc>
          <w:tcPr>
            <w:tcW w:w="3741" w:type="pct"/>
            <w:shd w:val="clear" w:color="auto" w:fill="auto"/>
          </w:tcPr>
          <w:p w:rsidR="00934F07" w:rsidRDefault="00934F07" w:rsidP="00412DF7">
            <w:pPr>
              <w:pStyle w:val="ASFKTablenorm"/>
              <w:ind w:left="57" w:right="57"/>
            </w:pPr>
            <w:r w:rsidRPr="00B11F4A">
              <w:t>ИНН получателя платежа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КПП</w:t>
            </w:r>
          </w:p>
        </w:tc>
        <w:tc>
          <w:tcPr>
            <w:tcW w:w="3741" w:type="pct"/>
            <w:shd w:val="clear" w:color="auto" w:fill="auto"/>
          </w:tcPr>
          <w:p w:rsidR="00934F07" w:rsidRDefault="00934F07" w:rsidP="00412DF7">
            <w:pPr>
              <w:pStyle w:val="ASFKTablenorm"/>
              <w:ind w:left="57" w:right="57"/>
            </w:pPr>
            <w:r w:rsidRPr="00B11F4A">
              <w:t>КПП получателя платежа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Страна</w:t>
            </w:r>
          </w:p>
        </w:tc>
        <w:tc>
          <w:tcPr>
            <w:tcW w:w="3741" w:type="pct"/>
            <w:shd w:val="clear" w:color="auto" w:fill="auto"/>
          </w:tcPr>
          <w:p w:rsidR="00934F07" w:rsidRDefault="00934F07" w:rsidP="00412DF7">
            <w:pPr>
              <w:pStyle w:val="ASFKTablenorm"/>
              <w:ind w:left="57" w:right="57"/>
            </w:pPr>
            <w:r w:rsidRPr="00B11F4A">
              <w:t>Название страны</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Код страны</w:t>
            </w:r>
          </w:p>
        </w:tc>
        <w:tc>
          <w:tcPr>
            <w:tcW w:w="3741" w:type="pct"/>
            <w:shd w:val="clear" w:color="auto" w:fill="auto"/>
          </w:tcPr>
          <w:p w:rsidR="00934F07" w:rsidRDefault="00934F07" w:rsidP="00412DF7">
            <w:pPr>
              <w:pStyle w:val="ASFKTablenorm"/>
              <w:ind w:left="57" w:right="57"/>
            </w:pPr>
            <w:r w:rsidRPr="00B11F4A">
              <w:t>Код страны</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Адрес</w:t>
            </w:r>
          </w:p>
        </w:tc>
        <w:tc>
          <w:tcPr>
            <w:tcW w:w="3741" w:type="pct"/>
            <w:shd w:val="clear" w:color="auto" w:fill="auto"/>
          </w:tcPr>
          <w:p w:rsidR="00934F07" w:rsidRDefault="00934F07" w:rsidP="00412DF7">
            <w:pPr>
              <w:pStyle w:val="ASFKTablenorm"/>
              <w:ind w:left="57" w:right="57"/>
            </w:pPr>
            <w:r w:rsidRPr="00B11F4A">
              <w:t>Адрес контрагента</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Телефон/факс</w:t>
            </w:r>
          </w:p>
        </w:tc>
        <w:tc>
          <w:tcPr>
            <w:tcW w:w="3741" w:type="pct"/>
            <w:shd w:val="clear" w:color="auto" w:fill="auto"/>
          </w:tcPr>
          <w:p w:rsidR="00934F07" w:rsidRDefault="00934F07" w:rsidP="00412DF7">
            <w:pPr>
              <w:pStyle w:val="ASFKTablenorm"/>
              <w:ind w:left="57" w:right="57"/>
            </w:pPr>
            <w:r w:rsidRPr="00B11F4A">
              <w:t>Тел.</w:t>
            </w:r>
            <w:r w:rsidR="00130E2F">
              <w:t xml:space="preserve"> </w:t>
            </w:r>
            <w:r w:rsidRPr="00B11F4A">
              <w:t>(факс)</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Статус</w:t>
            </w:r>
          </w:p>
        </w:tc>
        <w:tc>
          <w:tcPr>
            <w:tcW w:w="3741" w:type="pct"/>
            <w:shd w:val="clear" w:color="auto" w:fill="auto"/>
          </w:tcPr>
          <w:p w:rsidR="00934F07" w:rsidRDefault="00934F07" w:rsidP="00412DF7">
            <w:pPr>
              <w:pStyle w:val="ASFKTablenorm"/>
              <w:ind w:left="57" w:right="57"/>
            </w:pPr>
            <w:r w:rsidRPr="00B11F4A">
              <w:t>Код юридического статуса пре</w:t>
            </w:r>
            <w:r w:rsidRPr="00B90D2C">
              <w:t>д</w:t>
            </w:r>
            <w:r w:rsidRPr="00B11F4A">
              <w:t>приятия</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65389F" w:rsidRDefault="00934F07" w:rsidP="00412DF7">
            <w:pPr>
              <w:pStyle w:val="ASFKTablenorm"/>
              <w:ind w:left="57" w:right="57"/>
              <w:rPr>
                <w:rStyle w:val="ASFKReporterror"/>
              </w:rPr>
            </w:pPr>
            <w:r w:rsidRPr="0065389F">
              <w:rPr>
                <w:rStyle w:val="ASFKReporterror"/>
              </w:rPr>
              <w:t>Банк.счет</w:t>
            </w:r>
          </w:p>
        </w:tc>
        <w:tc>
          <w:tcPr>
            <w:tcW w:w="3741" w:type="pct"/>
            <w:shd w:val="clear" w:color="auto" w:fill="auto"/>
          </w:tcPr>
          <w:p w:rsidR="00934F07" w:rsidRDefault="00934F07" w:rsidP="00412DF7">
            <w:pPr>
              <w:pStyle w:val="ASFKTablenorm"/>
              <w:ind w:left="57" w:right="57"/>
            </w:pPr>
            <w:r w:rsidRPr="00B11F4A">
              <w:t>Номер банковского счета получ</w:t>
            </w:r>
            <w:r w:rsidRPr="00B90D2C">
              <w:t>а</w:t>
            </w:r>
            <w:r w:rsidRPr="00B11F4A">
              <w:t>теля платежа</w:t>
            </w:r>
            <w:r>
              <w:t>.</w:t>
            </w:r>
          </w:p>
          <w:p w:rsidR="00934F07" w:rsidRDefault="00934F07" w:rsidP="00412DF7">
            <w:pPr>
              <w:pStyle w:val="ASFKTablenorm"/>
              <w:ind w:left="57" w:right="57"/>
            </w:pPr>
            <w:r>
              <w:t xml:space="preserve">Значение подставляется автоматически, </w:t>
            </w:r>
            <w:r w:rsidR="00B6216B">
              <w:t>в</w:t>
            </w:r>
            <w:r w:rsidR="00447913">
              <w:t xml:space="preserve"> случае если </w:t>
            </w:r>
            <w:r>
              <w:t>для указанн</w:t>
            </w:r>
            <w:r w:rsidRPr="00B90D2C">
              <w:t>о</w:t>
            </w:r>
            <w:r>
              <w:t xml:space="preserve">го пользователем получателя платежа (наименования контрагента) в справочнике </w:t>
            </w:r>
            <w:r w:rsidR="001F20AD">
              <w:t>«</w:t>
            </w:r>
            <w:r>
              <w:t>Банковские счета поставщиков</w:t>
            </w:r>
            <w:r w:rsidR="001F20AD">
              <w:t>»</w:t>
            </w:r>
            <w:r>
              <w:t xml:space="preserve"> найден один единс</w:t>
            </w:r>
            <w:r w:rsidRPr="00B90D2C">
              <w:t>т</w:t>
            </w:r>
            <w:r>
              <w:t xml:space="preserve">венный счет. (В справочнике </w:t>
            </w:r>
            <w:r w:rsidR="001F20AD">
              <w:t>«</w:t>
            </w:r>
            <w:r>
              <w:t>Поставщиков</w:t>
            </w:r>
            <w:r w:rsidR="001F20AD">
              <w:t>»</w:t>
            </w:r>
            <w:r>
              <w:t xml:space="preserve"> для выбранной орг</w:t>
            </w:r>
            <w:r w:rsidRPr="00B90D2C">
              <w:t>а</w:t>
            </w:r>
            <w:r>
              <w:t xml:space="preserve">низации находится код и по нему делается выборка из справочника </w:t>
            </w:r>
            <w:r w:rsidR="001F20AD">
              <w:t>«</w:t>
            </w:r>
            <w:r>
              <w:t>Банковские счета поста</w:t>
            </w:r>
            <w:r w:rsidRPr="00B90D2C">
              <w:t>в</w:t>
            </w:r>
            <w:r>
              <w:t>щиков</w:t>
            </w:r>
            <w:r w:rsidR="001F20AD">
              <w:t>»</w:t>
            </w:r>
            <w:r>
              <w:t xml:space="preserve">: поле </w:t>
            </w:r>
            <w:r w:rsidR="001F20AD">
              <w:t>«</w:t>
            </w:r>
            <w:r>
              <w:t>Открыт для</w:t>
            </w:r>
            <w:r w:rsidR="001F20AD">
              <w:t>»</w:t>
            </w:r>
            <w:r>
              <w:t xml:space="preserve"> должно быть равно коду поста</w:t>
            </w:r>
            <w:r w:rsidRPr="00B90D2C">
              <w:t>в</w:t>
            </w:r>
            <w:r>
              <w:t>щика.)</w:t>
            </w:r>
          </w:p>
          <w:p w:rsidR="00934F07" w:rsidRDefault="00447913" w:rsidP="00412DF7">
            <w:pPr>
              <w:pStyle w:val="ASFKTablenorm"/>
              <w:ind w:left="57" w:right="57"/>
            </w:pPr>
            <w:r>
              <w:t xml:space="preserve">В случае если </w:t>
            </w:r>
            <w:r w:rsidR="00934F07">
              <w:t>для организации найдено более одного банковского счета,</w:t>
            </w:r>
            <w:r w:rsidR="00934F07" w:rsidRPr="00D51A2A">
              <w:t xml:space="preserve"> или не найдено ни одного счета, то</w:t>
            </w:r>
            <w:r w:rsidR="00934F07">
              <w:t xml:space="preserve"> поле не заполняется и пользователю предоставляется возможность в</w:t>
            </w:r>
            <w:r w:rsidR="00934F07" w:rsidRPr="00B90D2C">
              <w:t>ы</w:t>
            </w:r>
            <w:r w:rsidR="00934F07">
              <w:t xml:space="preserve">брать значение из справочника </w:t>
            </w:r>
            <w:r w:rsidR="001F20AD">
              <w:t>«</w:t>
            </w:r>
            <w:r w:rsidR="00934F07">
              <w:t>Банковские счета поставщ</w:t>
            </w:r>
            <w:r w:rsidR="00934F07" w:rsidRPr="00B90D2C">
              <w:t>и</w:t>
            </w:r>
            <w:r w:rsidR="00934F07">
              <w:t>ков</w:t>
            </w:r>
            <w:r w:rsidR="001F20AD">
              <w:t>»</w:t>
            </w:r>
            <w:r w:rsidR="00934F07">
              <w:t xml:space="preserve"> или ввести вручную.</w:t>
            </w:r>
          </w:p>
          <w:p w:rsidR="00934F07" w:rsidRPr="000D5E0C" w:rsidRDefault="00934F07" w:rsidP="00412DF7">
            <w:pPr>
              <w:pStyle w:val="ASFKTablenorm"/>
              <w:ind w:left="57" w:right="57"/>
            </w:pPr>
            <w:r>
              <w:t>При вводе банковского счета вручную, осуществляется проверка на ключевание</w:t>
            </w:r>
            <w:r w:rsidRPr="000D5E0C">
              <w:t xml:space="preserve">. </w:t>
            </w:r>
          </w:p>
          <w:p w:rsidR="00934F07" w:rsidRPr="00B11F4A" w:rsidRDefault="00934F07" w:rsidP="00412DF7">
            <w:pPr>
              <w:pStyle w:val="ASFKTablenorm"/>
              <w:ind w:left="57" w:right="57"/>
            </w:pPr>
            <w:r w:rsidRPr="000D5E0C">
              <w:t>Ввод ограничен 20 символами.</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БИК/SWIFT</w:t>
            </w:r>
          </w:p>
        </w:tc>
        <w:tc>
          <w:tcPr>
            <w:tcW w:w="3741" w:type="pct"/>
            <w:shd w:val="clear" w:color="auto" w:fill="auto"/>
          </w:tcPr>
          <w:p w:rsidR="00934F07" w:rsidRDefault="00934F07" w:rsidP="00412DF7">
            <w:pPr>
              <w:pStyle w:val="ASFKTablenorm"/>
              <w:ind w:left="57" w:right="57"/>
            </w:pPr>
            <w:r w:rsidRPr="00A331E8">
              <w:t>Код БИК/SWIFT банка получателя платежа.</w:t>
            </w:r>
          </w:p>
          <w:p w:rsidR="00934F07" w:rsidRPr="00A331E8" w:rsidRDefault="00934F07" w:rsidP="00412DF7">
            <w:pPr>
              <w:pStyle w:val="ASFKTablenorm"/>
              <w:ind w:left="57" w:right="57"/>
            </w:pPr>
            <w:r w:rsidRPr="00A331E8">
              <w:t>Значение заполняется вручную или выбирается из спр</w:t>
            </w:r>
            <w:r w:rsidRPr="00B90D2C">
              <w:t>а</w:t>
            </w:r>
            <w:r w:rsidRPr="00A331E8">
              <w:t>вочника Банков.</w:t>
            </w:r>
          </w:p>
          <w:p w:rsidR="00934F07" w:rsidRPr="00A331E8" w:rsidRDefault="00934F07" w:rsidP="00412DF7">
            <w:pPr>
              <w:pStyle w:val="ASFKTablenorm"/>
              <w:ind w:left="57" w:right="57"/>
            </w:pPr>
            <w:r w:rsidRPr="00A331E8">
              <w:t xml:space="preserve">Может подтягиваться автоматически после заполнения поля </w:t>
            </w:r>
            <w:r w:rsidR="001F20AD">
              <w:t>«</w:t>
            </w:r>
            <w:r w:rsidRPr="00A331E8">
              <w:t>Банковский счет</w:t>
            </w:r>
            <w:r w:rsidR="001F20AD">
              <w:t>»</w:t>
            </w:r>
            <w:r w:rsidRPr="00A331E8">
              <w:t xml:space="preserve"> из справочника </w:t>
            </w:r>
            <w:r w:rsidR="001F20AD">
              <w:t>«</w:t>
            </w:r>
            <w:r w:rsidRPr="00A331E8">
              <w:t>Банковские счета поставщ</w:t>
            </w:r>
            <w:r w:rsidRPr="00B90D2C">
              <w:t>и</w:t>
            </w:r>
            <w:r w:rsidRPr="00A331E8">
              <w:t>ков</w:t>
            </w:r>
            <w:r w:rsidR="001F20AD">
              <w:t>»</w:t>
            </w:r>
            <w:r w:rsidRPr="00A331E8">
              <w:t xml:space="preserve"> (поле </w:t>
            </w:r>
            <w:r w:rsidR="001F20AD">
              <w:t>«</w:t>
            </w:r>
            <w:r w:rsidRPr="00A331E8">
              <w:t>где открыт</w:t>
            </w:r>
            <w:r w:rsidR="001F20AD">
              <w:t>»</w:t>
            </w:r>
            <w:r w:rsidRPr="00A331E8">
              <w:t>).</w:t>
            </w:r>
          </w:p>
        </w:tc>
      </w:tr>
      <w:tr w:rsidR="00934F07" w:rsidRPr="002667B1" w:rsidTr="00412DF7">
        <w:tc>
          <w:tcPr>
            <w:tcW w:w="1259" w:type="pct"/>
            <w:shd w:val="clear" w:color="auto" w:fill="auto"/>
          </w:tcPr>
          <w:p w:rsidR="00934F07" w:rsidRPr="0065389F" w:rsidRDefault="00934F07" w:rsidP="00412DF7">
            <w:pPr>
              <w:pStyle w:val="ASFKTablenorm"/>
              <w:ind w:left="57" w:right="57"/>
              <w:rPr>
                <w:rStyle w:val="ASFKReporterror"/>
              </w:rPr>
            </w:pPr>
            <w:r w:rsidRPr="0065389F">
              <w:rPr>
                <w:rStyle w:val="ASFKReporterror"/>
              </w:rPr>
              <w:t>Кор.сч.</w:t>
            </w:r>
          </w:p>
        </w:tc>
        <w:tc>
          <w:tcPr>
            <w:tcW w:w="3741" w:type="pct"/>
            <w:shd w:val="clear" w:color="auto" w:fill="auto"/>
          </w:tcPr>
          <w:p w:rsidR="00934F07" w:rsidRPr="006B0C69" w:rsidRDefault="00934F07" w:rsidP="00412DF7">
            <w:pPr>
              <w:pStyle w:val="ASFKTablenorm"/>
              <w:ind w:left="57" w:right="57"/>
            </w:pPr>
            <w:r w:rsidRPr="006B0C69">
              <w:t>Номер корреспондентского счета банка получателя пл</w:t>
            </w:r>
            <w:r w:rsidRPr="00B90D2C">
              <w:t>а</w:t>
            </w:r>
            <w:r w:rsidRPr="006B0C69">
              <w:t>тежа.</w:t>
            </w:r>
          </w:p>
          <w:p w:rsidR="00934F07" w:rsidRPr="006B0C69" w:rsidRDefault="00934F07" w:rsidP="00412DF7">
            <w:pPr>
              <w:pStyle w:val="ASFKTablenorm"/>
              <w:ind w:left="57" w:right="57"/>
            </w:pPr>
            <w:r w:rsidRPr="006B0C69">
              <w:t xml:space="preserve">Значение подтягивается автоматически после заполнения поля </w:t>
            </w:r>
            <w:r w:rsidR="001F20AD">
              <w:t>«</w:t>
            </w:r>
            <w:r w:rsidRPr="006B0C69">
              <w:t>БИК</w:t>
            </w:r>
            <w:r w:rsidR="001F20AD">
              <w:t>»</w:t>
            </w:r>
            <w:r w:rsidRPr="006B0C69">
              <w:t xml:space="preserve"> из справочника Банков или может быть отреда</w:t>
            </w:r>
            <w:r w:rsidRPr="00B90D2C">
              <w:t>к</w:t>
            </w:r>
            <w:r w:rsidRPr="006B0C69">
              <w:t>тировано вручную.</w:t>
            </w:r>
            <w:r>
              <w:t xml:space="preserve"> </w:t>
            </w:r>
          </w:p>
          <w:p w:rsidR="00934F07" w:rsidRPr="00B11F4A" w:rsidRDefault="00934F07" w:rsidP="00412DF7">
            <w:pPr>
              <w:pStyle w:val="ASFKTablenorm"/>
              <w:ind w:left="57" w:right="57"/>
            </w:pPr>
            <w:r w:rsidRPr="006B0C69">
              <w:t>Ввод ограничен 20 символами.</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Банк</w:t>
            </w:r>
          </w:p>
        </w:tc>
        <w:tc>
          <w:tcPr>
            <w:tcW w:w="3741" w:type="pct"/>
            <w:shd w:val="clear" w:color="auto" w:fill="auto"/>
          </w:tcPr>
          <w:p w:rsidR="00934F07" w:rsidRPr="00BC4AC8" w:rsidRDefault="00934F07" w:rsidP="00412DF7">
            <w:pPr>
              <w:pStyle w:val="ASFKTablenorm"/>
              <w:ind w:left="57" w:right="57"/>
            </w:pPr>
            <w:r w:rsidRPr="00BC4AC8">
              <w:t>Наименование банка получателя платежа.</w:t>
            </w:r>
          </w:p>
          <w:p w:rsidR="00934F07" w:rsidRPr="00B11F4A" w:rsidRDefault="00934F07" w:rsidP="00412DF7">
            <w:pPr>
              <w:pStyle w:val="ASFKTablenorm"/>
              <w:ind w:left="57" w:right="57"/>
            </w:pPr>
            <w:r w:rsidRPr="00BC4AC8">
              <w:t xml:space="preserve">Значение подтягивается автоматически после заполнения поля </w:t>
            </w:r>
            <w:r w:rsidR="001F20AD">
              <w:t>«</w:t>
            </w:r>
            <w:r w:rsidRPr="00BC4AC8">
              <w:t>БИК /SWIFT</w:t>
            </w:r>
            <w:r w:rsidR="001F20AD">
              <w:t>»</w:t>
            </w:r>
            <w:r w:rsidRPr="00BC4AC8">
              <w:t xml:space="preserve"> из справочника банков или может быть отредактировано вручную.</w:t>
            </w:r>
          </w:p>
        </w:tc>
      </w:tr>
    </w:tbl>
    <w:p w:rsidR="00934F07" w:rsidRPr="00830C60" w:rsidRDefault="00934F07" w:rsidP="00BB52A1">
      <w:pPr>
        <w:pStyle w:val="ASFKNormal"/>
      </w:pPr>
      <w:r w:rsidRPr="00B11F4A">
        <w:lastRenderedPageBreak/>
        <w:t xml:space="preserve">ЭФ </w:t>
      </w:r>
      <w:r>
        <w:t xml:space="preserve">документа </w:t>
      </w:r>
      <w:r w:rsidR="001F20AD">
        <w:t>«</w:t>
      </w:r>
      <w:r w:rsidRPr="00B11F4A">
        <w:t>Уведомление о передаче исполнения испо</w:t>
      </w:r>
      <w:r w:rsidRPr="00B90D2C">
        <w:t>л</w:t>
      </w:r>
      <w:r w:rsidRPr="00B11F4A">
        <w:t>нительного д</w:t>
      </w:r>
      <w:r w:rsidRPr="00B90D2C">
        <w:t>о</w:t>
      </w:r>
      <w:r w:rsidRPr="00B11F4A">
        <w:t>кумента (исход</w:t>
      </w:r>
      <w:r w:rsidRPr="00D862AF">
        <w:t>я</w:t>
      </w:r>
      <w:r w:rsidRPr="00B11F4A">
        <w:t>щее)</w:t>
      </w:r>
      <w:r w:rsidR="00F9698D">
        <w:t xml:space="preserve">», закладки </w:t>
      </w:r>
      <w:r w:rsidR="001F20AD">
        <w:t>«</w:t>
      </w:r>
      <w:r w:rsidRPr="00B11F4A">
        <w:t>Раздел 3,4</w:t>
      </w:r>
      <w:r>
        <w:t xml:space="preserve"> (2)</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_Ref231231239 \h </w:instrText>
      </w:r>
      <w:r w:rsidR="004E0BBC" w:rsidRPr="004E0BBC">
        <w:fldChar w:fldCharType="separate"/>
      </w:r>
      <w:r w:rsidR="00F67D07">
        <w:rPr>
          <w:noProof/>
        </w:rPr>
        <w:t>33</w:t>
      </w:r>
      <w:r w:rsidR="004E0BBC" w:rsidRPr="004E0BBC">
        <w:fldChar w:fldCharType="end"/>
      </w:r>
      <w:r w:rsidR="004E0BBC">
        <w:t>.</w:t>
      </w:r>
    </w:p>
    <w:p w:rsidR="00934F07" w:rsidRPr="00871500" w:rsidRDefault="00E65C78" w:rsidP="00934F07">
      <w:pPr>
        <w:pStyle w:val="ASFKFigure"/>
        <w:rPr>
          <w:lang w:val="en-US"/>
        </w:rPr>
      </w:pPr>
      <w:r>
        <w:rPr>
          <w:noProof/>
        </w:rPr>
        <w:drawing>
          <wp:inline distT="0" distB="0" distL="0" distR="0">
            <wp:extent cx="6134735" cy="3107055"/>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34735" cy="310705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3" w:name="_Ref231231239"/>
      <w:bookmarkStart w:id="434" w:name="_Toc95746106"/>
      <w:r w:rsidR="00F67D07">
        <w:rPr>
          <w:noProof/>
        </w:rPr>
        <w:t>33</w:t>
      </w:r>
      <w:bookmarkEnd w:id="433"/>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3,4</w:t>
      </w:r>
      <w:r>
        <w:t xml:space="preserve"> (2)</w:t>
      </w:r>
      <w:r w:rsidR="001F20AD">
        <w:t>»</w:t>
      </w:r>
      <w:bookmarkEnd w:id="434"/>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3,4</w:t>
      </w:r>
      <w:r>
        <w:t xml:space="preserve"> (2)</w:t>
      </w:r>
      <w:r w:rsidR="001F20AD">
        <w:t>»</w:t>
      </w:r>
      <w:r>
        <w:t xml:space="preserve"> </w:t>
      </w:r>
      <w:r w:rsidRPr="00B11F4A">
        <w:t xml:space="preserve">приведен </w:t>
      </w:r>
      <w:r>
        <w:t>в таблице </w:t>
      </w:r>
      <w:r>
        <w:fldChar w:fldCharType="begin"/>
      </w:r>
      <w:r>
        <w:instrText xml:space="preserve"> REF _Ref364349268 \h </w:instrText>
      </w:r>
      <w:r>
        <w:fldChar w:fldCharType="separate"/>
      </w:r>
      <w:r w:rsidR="00F67D07">
        <w:rPr>
          <w:noProof/>
        </w:rPr>
        <w:t>16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5" w:name="_Ref364349268"/>
      <w:bookmarkStart w:id="436" w:name="_Toc95745949"/>
      <w:r w:rsidR="00F67D07">
        <w:rPr>
          <w:noProof/>
        </w:rPr>
        <w:t>16</w:t>
      </w:r>
      <w:bookmarkEnd w:id="435"/>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3,4</w:t>
      </w:r>
      <w:r w:rsidR="00934F07">
        <w:t xml:space="preserve"> (2)</w:t>
      </w:r>
      <w:r w:rsidR="001F20AD">
        <w:t>»</w:t>
      </w:r>
      <w:bookmarkEnd w:id="4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50"/>
      </w:tblGrid>
      <w:tr w:rsidR="00934F07" w:rsidRPr="002667B1">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Раздел 3: Реквиз</w:t>
            </w:r>
            <w:r>
              <w:t>иты исполнительного документа</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Номер исп. </w:t>
            </w:r>
            <w:r w:rsidR="00B412A1" w:rsidRPr="00B11F4A">
              <w:t>Д</w:t>
            </w:r>
            <w:r w:rsidRPr="00B11F4A">
              <w:t>окумента</w:t>
            </w:r>
          </w:p>
        </w:tc>
        <w:tc>
          <w:tcPr>
            <w:tcW w:w="3556" w:type="pct"/>
          </w:tcPr>
          <w:p w:rsidR="00934F07" w:rsidRPr="00B11F4A" w:rsidRDefault="00934F07" w:rsidP="00934F07">
            <w:pPr>
              <w:pStyle w:val="ASFKTablenorm"/>
              <w:ind w:left="57" w:right="57"/>
            </w:pPr>
            <w:r w:rsidRPr="00B11F4A">
              <w:t>Номер ИД</w:t>
            </w:r>
            <w:r>
              <w:t>.</w:t>
            </w:r>
          </w:p>
        </w:tc>
      </w:tr>
      <w:tr w:rsidR="00934F07" w:rsidRPr="002667B1">
        <w:tc>
          <w:tcPr>
            <w:tcW w:w="1444" w:type="pct"/>
          </w:tcPr>
          <w:p w:rsidR="00934F07" w:rsidRPr="00B11F4A" w:rsidRDefault="00934F07" w:rsidP="00934F07">
            <w:pPr>
              <w:pStyle w:val="ASFKTablenorm"/>
              <w:ind w:left="57" w:right="57"/>
            </w:pPr>
            <w:r w:rsidRPr="00B11F4A">
              <w:t>Дата выдачи</w:t>
            </w:r>
          </w:p>
        </w:tc>
        <w:tc>
          <w:tcPr>
            <w:tcW w:w="3556" w:type="pct"/>
          </w:tcPr>
          <w:p w:rsidR="00934F07" w:rsidRPr="00B11F4A" w:rsidRDefault="00934F07" w:rsidP="00934F07">
            <w:pPr>
              <w:pStyle w:val="ASFKTablenorm"/>
              <w:ind w:left="57" w:right="57"/>
            </w:pPr>
            <w:r w:rsidRPr="00B11F4A">
              <w:t>Дата выдачи ИД. Возможен в</w:t>
            </w:r>
            <w:r w:rsidRPr="00EB6560">
              <w:t>ы</w:t>
            </w:r>
            <w:r w:rsidRPr="00B11F4A">
              <w:t>бор значения из системного к</w:t>
            </w:r>
            <w:r w:rsidRPr="00EB6560">
              <w:t>а</w:t>
            </w:r>
            <w:r w:rsidRPr="00B11F4A">
              <w:t>ленд</w:t>
            </w:r>
            <w:r w:rsidRPr="00B90D2C">
              <w:t>а</w:t>
            </w:r>
            <w:r w:rsidRPr="00B11F4A">
              <w:t>ря.</w:t>
            </w:r>
          </w:p>
        </w:tc>
      </w:tr>
      <w:tr w:rsidR="00934F07" w:rsidRPr="002667B1">
        <w:tc>
          <w:tcPr>
            <w:tcW w:w="1444" w:type="pct"/>
          </w:tcPr>
          <w:p w:rsidR="00934F07" w:rsidRPr="00B11F4A" w:rsidRDefault="00934F07" w:rsidP="00934F07">
            <w:pPr>
              <w:pStyle w:val="ASFKTablenorm"/>
              <w:ind w:left="57" w:right="57"/>
            </w:pPr>
            <w:r w:rsidRPr="00B11F4A">
              <w:t>Срок оплаты</w:t>
            </w:r>
          </w:p>
        </w:tc>
        <w:tc>
          <w:tcPr>
            <w:tcW w:w="3556" w:type="pct"/>
          </w:tcPr>
          <w:p w:rsidR="00934F07" w:rsidRPr="00B11F4A" w:rsidRDefault="00934F07" w:rsidP="00934F07">
            <w:pPr>
              <w:pStyle w:val="ASFKTablenorm"/>
              <w:ind w:left="57" w:right="57"/>
            </w:pPr>
            <w:r w:rsidRPr="00B11F4A">
              <w:t>Срок оплаты ИД</w:t>
            </w:r>
            <w:r>
              <w:t>.</w:t>
            </w:r>
          </w:p>
        </w:tc>
      </w:tr>
      <w:tr w:rsidR="00934F07" w:rsidRPr="002667B1">
        <w:tc>
          <w:tcPr>
            <w:tcW w:w="1444" w:type="pct"/>
          </w:tcPr>
          <w:p w:rsidR="00934F07" w:rsidRPr="00B11F4A" w:rsidRDefault="00934F07" w:rsidP="00934F07">
            <w:pPr>
              <w:pStyle w:val="ASFKTablenorm"/>
              <w:ind w:left="57" w:right="57"/>
            </w:pPr>
            <w:r w:rsidRPr="00B11F4A">
              <w:t xml:space="preserve">Наименование суд. </w:t>
            </w:r>
            <w:r w:rsidR="00B412A1" w:rsidRPr="00B11F4A">
              <w:t>О</w:t>
            </w:r>
            <w:r w:rsidRPr="00B11F4A">
              <w:t>ргана</w:t>
            </w:r>
          </w:p>
        </w:tc>
        <w:tc>
          <w:tcPr>
            <w:tcW w:w="3556" w:type="pct"/>
          </w:tcPr>
          <w:p w:rsidR="00934F07" w:rsidRPr="00B11F4A" w:rsidRDefault="00934F07" w:rsidP="00934F07">
            <w:pPr>
              <w:pStyle w:val="ASFKTablenorm"/>
              <w:ind w:left="57" w:right="57"/>
            </w:pPr>
            <w:r w:rsidRPr="00B11F4A">
              <w:t>Наименование судебного органа</w:t>
            </w:r>
            <w:r>
              <w:t>.</w:t>
            </w:r>
          </w:p>
        </w:tc>
      </w:tr>
      <w:tr w:rsidR="00934F07" w:rsidRPr="002667B1">
        <w:tc>
          <w:tcPr>
            <w:tcW w:w="1444" w:type="pct"/>
          </w:tcPr>
          <w:p w:rsidR="00934F07" w:rsidRPr="00B11F4A" w:rsidRDefault="00934F07" w:rsidP="00934F07">
            <w:pPr>
              <w:pStyle w:val="ASFKTablenorm"/>
              <w:ind w:left="57" w:right="57"/>
            </w:pPr>
            <w:r w:rsidRPr="00B11F4A">
              <w:t xml:space="preserve">Сумма по исп. </w:t>
            </w:r>
            <w:r w:rsidR="00B412A1" w:rsidRPr="00B11F4A">
              <w:t>Д</w:t>
            </w:r>
            <w:r w:rsidRPr="00B11F4A">
              <w:t>окументу</w:t>
            </w:r>
          </w:p>
        </w:tc>
        <w:tc>
          <w:tcPr>
            <w:tcW w:w="3556" w:type="pct"/>
          </w:tcPr>
          <w:p w:rsidR="00934F07" w:rsidRPr="00B11F4A" w:rsidRDefault="00934F07" w:rsidP="00934F07">
            <w:pPr>
              <w:pStyle w:val="ASFKTablenorm"/>
              <w:ind w:left="57" w:right="57"/>
            </w:pPr>
            <w:r w:rsidRPr="00B11F4A">
              <w:t>Сумма, взыскиваемая по ИД</w:t>
            </w:r>
            <w:r>
              <w:t>.</w:t>
            </w:r>
          </w:p>
        </w:tc>
      </w:tr>
      <w:tr w:rsidR="00934F07" w:rsidRPr="002667B1">
        <w:tc>
          <w:tcPr>
            <w:tcW w:w="1444" w:type="pct"/>
          </w:tcPr>
          <w:p w:rsidR="00934F07" w:rsidRPr="00B11F4A" w:rsidRDefault="00934F07" w:rsidP="00934F07">
            <w:pPr>
              <w:pStyle w:val="ASFKTablenorm"/>
              <w:ind w:left="57" w:right="57"/>
            </w:pPr>
            <w:r w:rsidRPr="00B11F4A">
              <w:t>№ уведомления</w:t>
            </w:r>
          </w:p>
        </w:tc>
        <w:tc>
          <w:tcPr>
            <w:tcW w:w="3556" w:type="pct"/>
          </w:tcPr>
          <w:p w:rsidR="00934F07" w:rsidRPr="00B11F4A" w:rsidRDefault="00934F07" w:rsidP="00934F07">
            <w:pPr>
              <w:pStyle w:val="ASFKTablenorm"/>
              <w:ind w:left="57" w:right="57"/>
            </w:pPr>
            <w:r w:rsidRPr="00B11F4A">
              <w:t>Номер почтового уведомления</w:t>
            </w:r>
            <w:r>
              <w:t>.</w:t>
            </w:r>
          </w:p>
        </w:tc>
      </w:tr>
      <w:tr w:rsidR="00934F07" w:rsidRPr="002667B1">
        <w:tc>
          <w:tcPr>
            <w:tcW w:w="1444" w:type="pct"/>
          </w:tcPr>
          <w:p w:rsidR="00934F07" w:rsidRPr="00B11F4A" w:rsidRDefault="00934F07" w:rsidP="00934F07">
            <w:pPr>
              <w:pStyle w:val="ASFKTablenorm"/>
              <w:ind w:left="57" w:right="57"/>
            </w:pPr>
            <w:r w:rsidRPr="00B11F4A">
              <w:t>Дата уведомления</w:t>
            </w:r>
          </w:p>
        </w:tc>
        <w:tc>
          <w:tcPr>
            <w:tcW w:w="3556" w:type="pct"/>
          </w:tcPr>
          <w:p w:rsidR="00934F07" w:rsidRPr="00B11F4A" w:rsidRDefault="00934F07" w:rsidP="00934F07">
            <w:pPr>
              <w:pStyle w:val="ASFKTablenorm"/>
              <w:ind w:left="57" w:right="57"/>
            </w:pPr>
            <w:r w:rsidRPr="00B11F4A">
              <w:t>Дата почтового уведомления. Возможен выбор значения из си</w:t>
            </w:r>
            <w:r w:rsidRPr="00EB6560">
              <w:t>с</w:t>
            </w:r>
            <w:r w:rsidRPr="00B11F4A">
              <w:t>те</w:t>
            </w:r>
            <w:r w:rsidRPr="00B90D2C">
              <w:t>м</w:t>
            </w:r>
            <w:r w:rsidRPr="00B11F4A">
              <w:t>ного календаря.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Подведомственное учреждение-исполнитель</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Код по Свод. </w:t>
            </w:r>
            <w:r w:rsidR="00B412A1" w:rsidRPr="00B11F4A">
              <w:t>Р</w:t>
            </w:r>
            <w:r w:rsidRPr="00B11F4A">
              <w:t>еестру</w:t>
            </w:r>
          </w:p>
        </w:tc>
        <w:tc>
          <w:tcPr>
            <w:tcW w:w="3556" w:type="pct"/>
          </w:tcPr>
          <w:p w:rsidR="00934F07" w:rsidRPr="00B11F4A" w:rsidRDefault="00934F07" w:rsidP="00934F07">
            <w:pPr>
              <w:pStyle w:val="ASFKTablenorm"/>
              <w:ind w:left="57" w:right="57"/>
            </w:pPr>
            <w:r w:rsidRPr="00B11F4A">
              <w:t>Код подведомственного учрежд</w:t>
            </w:r>
            <w:r w:rsidRPr="00EB6560">
              <w:t>е</w:t>
            </w:r>
            <w:r w:rsidRPr="00B11F4A">
              <w:t>ния-исполнителя по СРРПБС</w:t>
            </w:r>
            <w:r>
              <w:t>.</w:t>
            </w:r>
          </w:p>
        </w:tc>
      </w:tr>
      <w:tr w:rsidR="00934F07" w:rsidRPr="002667B1">
        <w:tc>
          <w:tcPr>
            <w:tcW w:w="1444" w:type="pct"/>
          </w:tcPr>
          <w:p w:rsidR="00934F07" w:rsidRPr="00B11F4A" w:rsidRDefault="00934F07" w:rsidP="00934F07">
            <w:pPr>
              <w:pStyle w:val="ASFKTablenorm"/>
              <w:ind w:left="57" w:right="57"/>
            </w:pPr>
            <w:r w:rsidRPr="00B11F4A">
              <w:t>Наименование</w:t>
            </w:r>
          </w:p>
        </w:tc>
        <w:tc>
          <w:tcPr>
            <w:tcW w:w="3556" w:type="pct"/>
          </w:tcPr>
          <w:p w:rsidR="00934F07" w:rsidRPr="00B11F4A" w:rsidRDefault="00934F07" w:rsidP="00934F07">
            <w:pPr>
              <w:pStyle w:val="ASFKTablenorm"/>
              <w:ind w:left="57" w:right="57"/>
            </w:pPr>
            <w:r w:rsidRPr="00B11F4A">
              <w:t>Наименование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Лицевой счет</w:t>
            </w:r>
          </w:p>
        </w:tc>
        <w:tc>
          <w:tcPr>
            <w:tcW w:w="3556" w:type="pct"/>
          </w:tcPr>
          <w:p w:rsidR="00934F07" w:rsidRPr="00B11F4A" w:rsidRDefault="00934F07" w:rsidP="00934F07">
            <w:pPr>
              <w:pStyle w:val="ASFKTablenorm"/>
              <w:ind w:left="57" w:right="57"/>
            </w:pPr>
            <w:r w:rsidRPr="00B11F4A">
              <w:t>Лицевой счет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Орган ФК</w:t>
            </w:r>
          </w:p>
        </w:tc>
        <w:tc>
          <w:tcPr>
            <w:tcW w:w="3556" w:type="pct"/>
          </w:tcPr>
          <w:p w:rsidR="00934F07" w:rsidRPr="00B11F4A" w:rsidRDefault="00934F07" w:rsidP="00934F07">
            <w:pPr>
              <w:pStyle w:val="ASFKTablenorm"/>
              <w:ind w:left="57" w:right="57"/>
            </w:pPr>
            <w:r w:rsidRPr="00B11F4A">
              <w:t>Орган ФК</w:t>
            </w:r>
            <w:r>
              <w:t>.</w:t>
            </w:r>
          </w:p>
        </w:tc>
      </w:tr>
      <w:tr w:rsidR="00934F07" w:rsidRPr="002667B1">
        <w:tc>
          <w:tcPr>
            <w:tcW w:w="1444" w:type="pct"/>
          </w:tcPr>
          <w:p w:rsidR="00934F07" w:rsidRPr="00B11F4A" w:rsidRDefault="00934F07" w:rsidP="00934F07">
            <w:pPr>
              <w:pStyle w:val="ASFKTablenorm"/>
              <w:ind w:left="57" w:right="57"/>
            </w:pPr>
            <w:r w:rsidRPr="00B11F4A">
              <w:t>КОФК</w:t>
            </w:r>
          </w:p>
        </w:tc>
        <w:tc>
          <w:tcPr>
            <w:tcW w:w="3556" w:type="pct"/>
          </w:tcPr>
          <w:p w:rsidR="00934F07" w:rsidRPr="00B11F4A" w:rsidRDefault="00934F07" w:rsidP="00934F07">
            <w:pPr>
              <w:pStyle w:val="ASFKTablenorm"/>
              <w:ind w:left="57" w:right="57"/>
            </w:pPr>
            <w:r w:rsidRPr="00B11F4A">
              <w:t xml:space="preserve">Код </w:t>
            </w:r>
            <w:r w:rsidR="005D0C9F">
              <w:t>ТОФК</w:t>
            </w:r>
            <w:r w:rsidRPr="00B11F4A">
              <w:t xml:space="preserve"> по КОФК</w:t>
            </w:r>
            <w:r>
              <w:t>.</w:t>
            </w:r>
          </w:p>
        </w:tc>
      </w:tr>
      <w:tr w:rsidR="00934F07" w:rsidRPr="002667B1">
        <w:tc>
          <w:tcPr>
            <w:tcW w:w="5000" w:type="pct"/>
            <w:gridSpan w:val="2"/>
          </w:tcPr>
          <w:p w:rsidR="00934F07" w:rsidRPr="00B11F4A" w:rsidRDefault="00934F07" w:rsidP="00934F07">
            <w:pPr>
              <w:pStyle w:val="ASFKTablenorm"/>
              <w:keepNext/>
              <w:ind w:left="57" w:right="57"/>
            </w:pPr>
            <w:r>
              <w:lastRenderedPageBreak/>
              <w:t>Г</w:t>
            </w:r>
            <w:r w:rsidRPr="00B11F4A">
              <w:t xml:space="preserve">руппа полей </w:t>
            </w:r>
            <w:r w:rsidR="001F20AD">
              <w:t>«</w:t>
            </w:r>
            <w:r w:rsidRPr="00B11F4A">
              <w:t>Раздел 4: Дополнительные реквизиты обязательства</w:t>
            </w:r>
            <w:r w:rsidR="001F20AD">
              <w:t>»</w:t>
            </w:r>
          </w:p>
        </w:tc>
      </w:tr>
      <w:tr w:rsidR="00934F07" w:rsidRPr="002667B1">
        <w:tc>
          <w:tcPr>
            <w:tcW w:w="1444" w:type="pct"/>
          </w:tcPr>
          <w:p w:rsidR="00934F07" w:rsidRPr="00B11F4A" w:rsidRDefault="00934F07" w:rsidP="00934F07">
            <w:pPr>
              <w:pStyle w:val="ASFKTablenorm"/>
              <w:ind w:left="57" w:right="57"/>
            </w:pPr>
            <w:r w:rsidRPr="00B11F4A">
              <w:t>Способ размещения</w:t>
            </w:r>
          </w:p>
        </w:tc>
        <w:tc>
          <w:tcPr>
            <w:tcW w:w="3556" w:type="pct"/>
          </w:tcPr>
          <w:p w:rsidR="00934F07" w:rsidRPr="00B11F4A" w:rsidRDefault="00934F07" w:rsidP="00934F07">
            <w:pPr>
              <w:pStyle w:val="ASFKTablenorm"/>
              <w:ind w:left="57" w:right="57"/>
            </w:pPr>
            <w:r w:rsidRPr="00B11F4A">
              <w:t>Способ размещения контракта (открытый конкурс, открытый аукц</w:t>
            </w:r>
            <w:r w:rsidRPr="00B90D2C">
              <w:t>и</w:t>
            </w:r>
            <w:r w:rsidRPr="00B11F4A">
              <w:t>он, открытый аукцион в электронном виде, торги на товарных би</w:t>
            </w:r>
            <w:r w:rsidRPr="00B90D2C">
              <w:t>р</w:t>
            </w:r>
            <w:r w:rsidRPr="00B11F4A">
              <w:t>жах, запрос котировок, предвар</w:t>
            </w:r>
            <w:r w:rsidRPr="00EB6560">
              <w:t>и</w:t>
            </w:r>
            <w:r w:rsidRPr="00B11F4A">
              <w:t>тельный отбор и запрос котировок при чрезвычайных ситуациях, единственный поста</w:t>
            </w:r>
            <w:r w:rsidRPr="00B90D2C">
              <w:t>в</w:t>
            </w:r>
            <w:r w:rsidRPr="00B11F4A">
              <w:t>щик/исполнитель/подрядчик, и</w:t>
            </w:r>
            <w:r w:rsidRPr="00EB6560">
              <w:t>з</w:t>
            </w:r>
            <w:r w:rsidRPr="00B11F4A">
              <w:t>менение контракта)</w:t>
            </w:r>
            <w:r>
              <w:t>.</w:t>
            </w:r>
          </w:p>
        </w:tc>
      </w:tr>
      <w:tr w:rsidR="00934F07" w:rsidRPr="002667B1">
        <w:tc>
          <w:tcPr>
            <w:tcW w:w="1444" w:type="pct"/>
          </w:tcPr>
          <w:p w:rsidR="00934F07" w:rsidRPr="00B11F4A" w:rsidRDefault="00934F07" w:rsidP="00934F07">
            <w:pPr>
              <w:pStyle w:val="ASFKTablenorm"/>
              <w:ind w:left="57" w:right="57"/>
            </w:pPr>
            <w:r w:rsidRPr="00B11F4A">
              <w:t>Дата подведения итогов</w:t>
            </w:r>
          </w:p>
        </w:tc>
        <w:tc>
          <w:tcPr>
            <w:tcW w:w="3556" w:type="pct"/>
          </w:tcPr>
          <w:p w:rsidR="00934F07" w:rsidRPr="00B11F4A" w:rsidRDefault="00934F07" w:rsidP="00934F07">
            <w:pPr>
              <w:pStyle w:val="ASFKTablenorm"/>
              <w:ind w:left="57" w:right="57"/>
            </w:pPr>
            <w:r w:rsidRPr="00B11F4A">
              <w:t>Дата подведения итогов по контракту. Возможен выбор знач</w:t>
            </w:r>
            <w:r w:rsidRPr="00EB6560">
              <w:t>е</w:t>
            </w:r>
            <w:r w:rsidRPr="00B11F4A">
              <w:t>ния из системного календаря.</w:t>
            </w:r>
          </w:p>
        </w:tc>
      </w:tr>
      <w:tr w:rsidR="00934F07" w:rsidRPr="002667B1">
        <w:tc>
          <w:tcPr>
            <w:tcW w:w="1444" w:type="pct"/>
          </w:tcPr>
          <w:p w:rsidR="00934F07" w:rsidRPr="00B11F4A" w:rsidRDefault="00934F07" w:rsidP="00934F07">
            <w:pPr>
              <w:pStyle w:val="ASFKTablenorm"/>
              <w:ind w:left="57" w:right="57"/>
            </w:pPr>
            <w:r w:rsidRPr="00B11F4A">
              <w:t>Вид документа</w:t>
            </w:r>
          </w:p>
        </w:tc>
        <w:tc>
          <w:tcPr>
            <w:tcW w:w="3556" w:type="pct"/>
          </w:tcPr>
          <w:p w:rsidR="00934F07" w:rsidRPr="00B11F4A" w:rsidRDefault="00934F07" w:rsidP="00934F07">
            <w:pPr>
              <w:pStyle w:val="ASFKTablenorm"/>
              <w:ind w:left="57" w:right="57"/>
            </w:pPr>
            <w:r w:rsidRPr="00B11F4A">
              <w:t>Вид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Номер документа</w:t>
            </w:r>
          </w:p>
        </w:tc>
        <w:tc>
          <w:tcPr>
            <w:tcW w:w="3556" w:type="pct"/>
          </w:tcPr>
          <w:p w:rsidR="00934F07" w:rsidRPr="00B11F4A" w:rsidRDefault="00934F07" w:rsidP="00934F07">
            <w:pPr>
              <w:pStyle w:val="ASFKTablenorm"/>
              <w:ind w:left="57" w:right="57"/>
            </w:pPr>
            <w:r w:rsidRPr="00B11F4A">
              <w:t>Номер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Дата документа</w:t>
            </w:r>
          </w:p>
        </w:tc>
        <w:tc>
          <w:tcPr>
            <w:tcW w:w="3556" w:type="pct"/>
          </w:tcPr>
          <w:p w:rsidR="00934F07" w:rsidRPr="00B11F4A" w:rsidRDefault="00934F07" w:rsidP="00934F07">
            <w:pPr>
              <w:pStyle w:val="ASFKTablenorm"/>
              <w:ind w:left="57" w:right="57"/>
            </w:pPr>
            <w:r w:rsidRPr="00B11F4A">
              <w:t>Дата контракта (договора). Возможен выбор значения из си</w:t>
            </w:r>
            <w:r w:rsidRPr="00EB6560">
              <w:t>с</w:t>
            </w:r>
            <w:r w:rsidRPr="00B11F4A">
              <w:t>темного календаря.</w:t>
            </w:r>
          </w:p>
        </w:tc>
      </w:tr>
      <w:tr w:rsidR="00934F07" w:rsidRPr="002667B1">
        <w:tc>
          <w:tcPr>
            <w:tcW w:w="1444" w:type="pct"/>
          </w:tcPr>
          <w:p w:rsidR="00934F07" w:rsidRPr="00B11F4A" w:rsidRDefault="00934F07" w:rsidP="00934F07">
            <w:pPr>
              <w:pStyle w:val="ASFKTablenorm"/>
              <w:ind w:left="57" w:right="57"/>
            </w:pPr>
            <w:r w:rsidRPr="00B11F4A">
              <w:t>Номер записи в реестре</w:t>
            </w:r>
          </w:p>
        </w:tc>
        <w:tc>
          <w:tcPr>
            <w:tcW w:w="3556" w:type="pct"/>
          </w:tcPr>
          <w:p w:rsidR="00934F07" w:rsidRPr="00B11F4A" w:rsidRDefault="00934F07" w:rsidP="00934F07">
            <w:pPr>
              <w:pStyle w:val="ASFKTablenorm"/>
              <w:ind w:left="57" w:right="57"/>
            </w:pPr>
            <w:r w:rsidRPr="00B11F4A">
              <w:t>Номер записи в реестре госко</w:t>
            </w:r>
            <w:r w:rsidRPr="00EB6560">
              <w:t>н</w:t>
            </w:r>
            <w:r w:rsidRPr="00B11F4A">
              <w:t>трактов</w:t>
            </w:r>
            <w:r>
              <w:t>.</w:t>
            </w:r>
          </w:p>
        </w:tc>
      </w:tr>
    </w:tbl>
    <w:p w:rsidR="00934F07" w:rsidRPr="00D862AF" w:rsidRDefault="00934F07" w:rsidP="00BB52A1">
      <w:pPr>
        <w:pStyle w:val="ASFKNormal"/>
      </w:pPr>
      <w:r w:rsidRPr="00D862AF">
        <w:t xml:space="preserve">ЭФ документа </w:t>
      </w:r>
      <w:r w:rsidR="001F20AD">
        <w:t>«</w:t>
      </w:r>
      <w:r w:rsidRPr="00D862AF">
        <w:t>Уведомление о передаче исполнения испо</w:t>
      </w:r>
      <w:r w:rsidRPr="00B90D2C">
        <w:t>л</w:t>
      </w:r>
      <w:r w:rsidRPr="00D862AF">
        <w:t>нительного документа (исходящее)</w:t>
      </w:r>
      <w:r w:rsidR="00F9698D">
        <w:t xml:space="preserve">», закладки </w:t>
      </w:r>
      <w:r w:rsidR="001F20AD">
        <w:t>«</w:t>
      </w:r>
      <w:r w:rsidRPr="00B11F4A">
        <w:t>Раздел 5, подписи</w:t>
      </w:r>
      <w:r>
        <w:t xml:space="preserve"> (3)</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_Ref231235416 \h </w:instrText>
      </w:r>
      <w:r w:rsidR="004E0BBC" w:rsidRPr="004E0BBC">
        <w:fldChar w:fldCharType="separate"/>
      </w:r>
      <w:r w:rsidR="00F67D07">
        <w:rPr>
          <w:noProof/>
        </w:rPr>
        <w:t>34</w:t>
      </w:r>
      <w:r w:rsidR="004E0BBC" w:rsidRPr="004E0BBC">
        <w:fldChar w:fldCharType="end"/>
      </w:r>
      <w:r w:rsidRPr="00D862AF">
        <w:t>.</w:t>
      </w:r>
    </w:p>
    <w:p w:rsidR="00934F07" w:rsidRPr="00871500" w:rsidRDefault="00E65C78" w:rsidP="00934F07">
      <w:pPr>
        <w:pStyle w:val="ASFKFigure"/>
        <w:rPr>
          <w:lang w:val="en-US"/>
        </w:rPr>
      </w:pPr>
      <w:r>
        <w:rPr>
          <w:noProof/>
        </w:rPr>
        <w:drawing>
          <wp:inline distT="0" distB="0" distL="0" distR="0">
            <wp:extent cx="6125845" cy="3107055"/>
            <wp:effectExtent l="0" t="0" r="0" b="0"/>
            <wp:docPr id="107" name="Рисунок 1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7" w:name="_Ref231235416"/>
      <w:bookmarkStart w:id="438" w:name="_Toc95746107"/>
      <w:r w:rsidR="00F67D07">
        <w:rPr>
          <w:noProof/>
        </w:rPr>
        <w:t>34</w:t>
      </w:r>
      <w:bookmarkEnd w:id="437"/>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5, подписи</w:t>
      </w:r>
      <w:r>
        <w:t xml:space="preserve"> (3)</w:t>
      </w:r>
      <w:r w:rsidR="001F20AD">
        <w:t>»</w:t>
      </w:r>
      <w:bookmarkEnd w:id="438"/>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5, подписи</w:t>
      </w:r>
      <w:r>
        <w:t xml:space="preserve"> (3)</w:t>
      </w:r>
      <w:r w:rsidR="001F20AD">
        <w:t>»</w:t>
      </w:r>
      <w:r>
        <w:t xml:space="preserve"> </w:t>
      </w:r>
      <w:r w:rsidRPr="00B11F4A">
        <w:t xml:space="preserve">приведен </w:t>
      </w:r>
      <w:r>
        <w:t>в таблице </w:t>
      </w:r>
      <w:r>
        <w:fldChar w:fldCharType="begin"/>
      </w:r>
      <w:r>
        <w:instrText xml:space="preserve"> REF _Ref364349711 \h </w:instrText>
      </w:r>
      <w:r>
        <w:fldChar w:fldCharType="separate"/>
      </w:r>
      <w:r w:rsidR="00F67D07">
        <w:rPr>
          <w:noProof/>
        </w:rPr>
        <w:t>17</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9" w:name="_Ref364349711"/>
      <w:bookmarkStart w:id="440" w:name="_Toc95745950"/>
      <w:r w:rsidR="00F67D07">
        <w:rPr>
          <w:noProof/>
        </w:rPr>
        <w:t>17</w:t>
      </w:r>
      <w:bookmarkEnd w:id="439"/>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5, подписи</w:t>
      </w:r>
      <w:r w:rsidR="00934F07">
        <w:t xml:space="preserve"> (3)</w:t>
      </w:r>
      <w:r w:rsidR="001F20AD">
        <w:t>»</w:t>
      </w:r>
      <w:bookmarkEnd w:id="4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50"/>
      </w:tblGrid>
      <w:tr w:rsidR="00934F07" w:rsidRPr="002667B1" w:rsidTr="00412DF7">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Т</w:t>
            </w:r>
            <w:r w:rsidRPr="00B11F4A">
              <w:t>абличн</w:t>
            </w:r>
            <w:r>
              <w:t>ое поле</w:t>
            </w:r>
            <w:r w:rsidRPr="00B11F4A">
              <w:t xml:space="preserve"> </w:t>
            </w:r>
            <w:r w:rsidR="001F20AD">
              <w:t>«</w:t>
            </w:r>
            <w:r w:rsidRPr="00B11F4A">
              <w:t>Раздел 5. Расшифро</w:t>
            </w:r>
            <w:r>
              <w:t>вка обязательства в валюте БО</w:t>
            </w:r>
            <w:r w:rsidR="001F20AD">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В валюте</w:t>
            </w:r>
          </w:p>
        </w:tc>
        <w:tc>
          <w:tcPr>
            <w:tcW w:w="3556" w:type="pct"/>
            <w:shd w:val="clear" w:color="auto" w:fill="auto"/>
          </w:tcPr>
          <w:p w:rsidR="00934F07" w:rsidRPr="00B11F4A" w:rsidRDefault="00934F07" w:rsidP="00412DF7">
            <w:pPr>
              <w:pStyle w:val="ASFKTablenorm"/>
              <w:ind w:left="57" w:right="57"/>
            </w:pPr>
            <w:r w:rsidRPr="00B11F4A">
              <w:t>Код и наименование валюты, ук</w:t>
            </w:r>
            <w:r w:rsidRPr="00EB6560">
              <w:t>а</w:t>
            </w:r>
            <w:r w:rsidRPr="00B11F4A">
              <w:t xml:space="preserve">занной на закладке </w:t>
            </w:r>
            <w:r w:rsidR="001F20AD">
              <w:t>«</w:t>
            </w:r>
            <w:r w:rsidRPr="00B11F4A">
              <w:t>Раздел 1,2</w:t>
            </w:r>
            <w:r w:rsidR="001F20AD">
              <w:t>»</w:t>
            </w:r>
            <w:r w:rsidRPr="00B11F4A">
              <w:t xml:space="preserve"> в поле </w:t>
            </w:r>
            <w:r w:rsidR="001F20AD">
              <w:t>«</w:t>
            </w:r>
            <w:r w:rsidRPr="00B11F4A">
              <w:t>Валюта</w:t>
            </w:r>
            <w:r w:rsidR="001F20AD">
              <w:t>»</w:t>
            </w:r>
            <w:r w:rsidRPr="00B11F4A">
              <w:t xml:space="preserve"> раздела </w:t>
            </w:r>
            <w:r w:rsidR="001F20AD">
              <w:t>«</w:t>
            </w:r>
            <w:r w:rsidRPr="00B11F4A">
              <w:t>Раздел 1: Реквизиты докуме</w:t>
            </w:r>
            <w:r w:rsidRPr="00EB6560">
              <w:t>н</w:t>
            </w:r>
            <w:r w:rsidRPr="00B11F4A">
              <w:t>та-основания</w:t>
            </w:r>
            <w:r w:rsidR="001F20AD">
              <w:t>»</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lastRenderedPageBreak/>
              <w:t>N</w:t>
            </w:r>
          </w:p>
        </w:tc>
        <w:tc>
          <w:tcPr>
            <w:tcW w:w="3556" w:type="pct"/>
            <w:shd w:val="clear" w:color="auto" w:fill="auto"/>
          </w:tcPr>
          <w:p w:rsidR="00934F07" w:rsidRPr="00B11F4A" w:rsidRDefault="00934F07" w:rsidP="00412DF7">
            <w:pPr>
              <w:pStyle w:val="ASFKTablenorm"/>
              <w:ind w:left="57" w:right="57"/>
            </w:pPr>
            <w:r w:rsidRPr="00B11F4A">
              <w:t>Номер по порядку</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Вид средств</w:t>
            </w:r>
          </w:p>
        </w:tc>
        <w:tc>
          <w:tcPr>
            <w:tcW w:w="3556" w:type="pct"/>
            <w:shd w:val="clear" w:color="auto" w:fill="auto"/>
          </w:tcPr>
          <w:p w:rsidR="00934F07" w:rsidRPr="00B11F4A" w:rsidRDefault="00934F07" w:rsidP="00412DF7">
            <w:pPr>
              <w:pStyle w:val="ASFKTablenorm"/>
              <w:ind w:left="57" w:right="57"/>
            </w:pPr>
            <w:r w:rsidRPr="00B11F4A">
              <w:t>Наименование вида деятельности в соответствии со справочником в</w:t>
            </w:r>
            <w:r w:rsidRPr="00EB6560">
              <w:t>и</w:t>
            </w:r>
            <w:r w:rsidRPr="00B11F4A">
              <w:t>дов деятельности</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КБК</w:t>
            </w:r>
          </w:p>
        </w:tc>
        <w:tc>
          <w:tcPr>
            <w:tcW w:w="3556" w:type="pct"/>
            <w:shd w:val="clear" w:color="auto" w:fill="auto"/>
          </w:tcPr>
          <w:p w:rsidR="00934F07" w:rsidRPr="00B11F4A" w:rsidRDefault="00934F07" w:rsidP="00412DF7">
            <w:pPr>
              <w:pStyle w:val="ASFKTablenorm"/>
              <w:ind w:left="57" w:right="57"/>
            </w:pPr>
            <w:r w:rsidRPr="00B11F4A">
              <w:t>Полный код бюджетной класс</w:t>
            </w:r>
            <w:r w:rsidRPr="00EB6560">
              <w:t>и</w:t>
            </w:r>
            <w:r w:rsidRPr="00B11F4A">
              <w:t>фикации (ППП + ФКР</w:t>
            </w:r>
            <w:r w:rsidR="004E0BBC">
              <w:t xml:space="preserve"> </w:t>
            </w:r>
            <w:r w:rsidRPr="00B11F4A">
              <w:t>+</w:t>
            </w:r>
            <w:r w:rsidR="004E0BBC">
              <w:t xml:space="preserve"> </w:t>
            </w:r>
            <w:r w:rsidRPr="00B11F4A">
              <w:t>КЦСР</w:t>
            </w:r>
            <w:r w:rsidR="004E0BBC">
              <w:t xml:space="preserve"> </w:t>
            </w:r>
            <w:r w:rsidRPr="00B11F4A">
              <w:t>+</w:t>
            </w:r>
            <w:r w:rsidR="004E0BBC">
              <w:t xml:space="preserve"> </w:t>
            </w:r>
            <w:r w:rsidRPr="00B11F4A">
              <w:t>КВР</w:t>
            </w:r>
            <w:r w:rsidR="004E0BBC">
              <w:t xml:space="preserve"> </w:t>
            </w:r>
            <w:r w:rsidRPr="00B11F4A">
              <w:t>+</w:t>
            </w:r>
            <w:r w:rsidR="004E0BBC">
              <w:t xml:space="preserve"> </w:t>
            </w:r>
            <w:r w:rsidRPr="00B11F4A">
              <w:t>КОСГУ)</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Предмет документа основ</w:t>
            </w:r>
            <w:r w:rsidRPr="00EB6560">
              <w:t>а</w:t>
            </w:r>
            <w:r w:rsidRPr="00B11F4A">
              <w:t>ния</w:t>
            </w:r>
          </w:p>
        </w:tc>
        <w:tc>
          <w:tcPr>
            <w:tcW w:w="3556" w:type="pct"/>
            <w:shd w:val="clear" w:color="auto" w:fill="auto"/>
          </w:tcPr>
          <w:p w:rsidR="00934F07" w:rsidRPr="00B11F4A" w:rsidRDefault="00934F07" w:rsidP="00412DF7">
            <w:pPr>
              <w:pStyle w:val="ASFKTablenorm"/>
              <w:ind w:left="57" w:right="57"/>
            </w:pPr>
            <w:r w:rsidRPr="00B11F4A">
              <w:t>Предмет документа-основания</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Примечание</w:t>
            </w:r>
          </w:p>
        </w:tc>
        <w:tc>
          <w:tcPr>
            <w:tcW w:w="3556" w:type="pct"/>
            <w:shd w:val="clear" w:color="auto" w:fill="auto"/>
          </w:tcPr>
          <w:p w:rsidR="00934F07" w:rsidRPr="00B11F4A" w:rsidRDefault="00934F07" w:rsidP="00412DF7">
            <w:pPr>
              <w:pStyle w:val="ASFKTablenorm"/>
              <w:ind w:left="57" w:right="57"/>
            </w:pPr>
            <w:r w:rsidRPr="00B11F4A">
              <w:t>Примечание</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Январь</w:t>
            </w:r>
          </w:p>
        </w:tc>
        <w:tc>
          <w:tcPr>
            <w:tcW w:w="3556" w:type="pct"/>
            <w:shd w:val="clear" w:color="auto" w:fill="auto"/>
          </w:tcPr>
          <w:p w:rsidR="00934F07" w:rsidRPr="00B11F4A" w:rsidRDefault="00934F07" w:rsidP="00412DF7">
            <w:pPr>
              <w:pStyle w:val="ASFKTablenorm"/>
              <w:ind w:left="57" w:right="57"/>
            </w:pPr>
            <w:r w:rsidRPr="00B11F4A">
              <w:t>Сумма оплаты БО в январе тек</w:t>
            </w:r>
            <w:r w:rsidRPr="00EB6560">
              <w:t>у</w:t>
            </w:r>
            <w:r w:rsidRPr="00B11F4A">
              <w:t>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Февраль</w:t>
            </w:r>
          </w:p>
        </w:tc>
        <w:tc>
          <w:tcPr>
            <w:tcW w:w="3556" w:type="pct"/>
            <w:shd w:val="clear" w:color="auto" w:fill="auto"/>
          </w:tcPr>
          <w:p w:rsidR="00934F07" w:rsidRPr="00B11F4A" w:rsidRDefault="00934F07" w:rsidP="00412DF7">
            <w:pPr>
              <w:pStyle w:val="ASFKTablenorm"/>
              <w:ind w:left="57" w:right="57"/>
            </w:pPr>
            <w:r w:rsidRPr="00B11F4A">
              <w:t>Сумма оплаты БО в феврале т</w:t>
            </w:r>
            <w:r w:rsidRPr="00EB6560">
              <w:t>е</w:t>
            </w:r>
            <w:r w:rsidRPr="00B11F4A">
              <w:t>кущего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w:t>
            </w:r>
          </w:p>
        </w:tc>
        <w:tc>
          <w:tcPr>
            <w:tcW w:w="3556" w:type="pct"/>
            <w:shd w:val="clear" w:color="auto" w:fill="auto"/>
          </w:tcPr>
          <w:p w:rsidR="00934F07" w:rsidRPr="00B11F4A" w:rsidRDefault="00934F07" w:rsidP="00412DF7">
            <w:pPr>
              <w:pStyle w:val="ASFKTablenorm"/>
              <w:ind w:left="57" w:right="57"/>
            </w:pPr>
            <w:r w:rsidRPr="00B11F4A">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Декабрь</w:t>
            </w:r>
          </w:p>
        </w:tc>
        <w:tc>
          <w:tcPr>
            <w:tcW w:w="3556" w:type="pct"/>
            <w:shd w:val="clear" w:color="auto" w:fill="auto"/>
          </w:tcPr>
          <w:p w:rsidR="00934F07" w:rsidRPr="00B11F4A" w:rsidRDefault="00934F07" w:rsidP="00412DF7">
            <w:pPr>
              <w:pStyle w:val="ASFKTablenorm"/>
              <w:ind w:left="57" w:right="57"/>
            </w:pPr>
            <w:r w:rsidRPr="00B11F4A">
              <w:t>Сумма оплаты БО в декабре т</w:t>
            </w:r>
            <w:r w:rsidRPr="00EB6560">
              <w:t>е</w:t>
            </w:r>
            <w:r w:rsidRPr="00B11F4A">
              <w:t>кущего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Сумма БО</w:t>
            </w:r>
          </w:p>
        </w:tc>
        <w:tc>
          <w:tcPr>
            <w:tcW w:w="3556" w:type="pct"/>
            <w:shd w:val="clear" w:color="auto" w:fill="auto"/>
          </w:tcPr>
          <w:p w:rsidR="00934F07" w:rsidRPr="00B11F4A" w:rsidRDefault="00934F07" w:rsidP="00412DF7">
            <w:pPr>
              <w:pStyle w:val="ASFKTablenorm"/>
              <w:ind w:left="57" w:right="57"/>
            </w:pPr>
            <w:r w:rsidRPr="00B11F4A">
              <w:t>Общая сумма БО по всем годам</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Отклонение (сумма БО – сумма по годам)</w:t>
            </w:r>
          </w:p>
        </w:tc>
        <w:tc>
          <w:tcPr>
            <w:tcW w:w="3556" w:type="pct"/>
            <w:shd w:val="clear" w:color="auto" w:fill="auto"/>
          </w:tcPr>
          <w:p w:rsidR="00934F07" w:rsidRPr="00B11F4A" w:rsidRDefault="00934F07" w:rsidP="00412DF7">
            <w:pPr>
              <w:pStyle w:val="ASFKTablenorm"/>
              <w:ind w:left="57" w:right="57"/>
            </w:pPr>
            <w:r w:rsidRPr="00B11F4A">
              <w:t>Разность по модулю суммы, ук</w:t>
            </w:r>
            <w:r w:rsidRPr="00EB6560">
              <w:t>а</w:t>
            </w:r>
            <w:r w:rsidRPr="00B11F4A">
              <w:t xml:space="preserve">занной на первой закладке в поле </w:t>
            </w:r>
            <w:r w:rsidR="001F20AD">
              <w:t>«</w:t>
            </w:r>
            <w:r w:rsidRPr="00B11F4A">
              <w:t>Сумма в валюте БО</w:t>
            </w:r>
            <w:r w:rsidR="001F20AD">
              <w:t>»</w:t>
            </w:r>
            <w:r w:rsidRPr="00B11F4A">
              <w:t xml:space="preserve"> раздела </w:t>
            </w:r>
            <w:r w:rsidR="001F20AD">
              <w:t>«</w:t>
            </w:r>
            <w:r w:rsidRPr="00B11F4A">
              <w:t>Раздел 1: Реквизиты д</w:t>
            </w:r>
            <w:r w:rsidRPr="00EB6560">
              <w:t>о</w:t>
            </w:r>
            <w:r w:rsidRPr="00B11F4A">
              <w:t>кумента-основания</w:t>
            </w:r>
            <w:r w:rsidR="001F20AD">
              <w:t>»</w:t>
            </w:r>
            <w:r w:rsidRPr="00B11F4A">
              <w:t xml:space="preserve">, и суммы в поле </w:t>
            </w:r>
            <w:r w:rsidR="001F20AD">
              <w:t>«</w:t>
            </w:r>
            <w:r w:rsidRPr="00B11F4A">
              <w:t>Сумма БО</w:t>
            </w:r>
            <w:r w:rsidR="001F20AD">
              <w:t>»</w:t>
            </w:r>
            <w:r w:rsidRPr="00B11F4A">
              <w:t>. Значение рассчит</w:t>
            </w:r>
            <w:r w:rsidRPr="00EB6560">
              <w:t>ы</w:t>
            </w:r>
            <w:r w:rsidRPr="00B11F4A">
              <w:t>вается автоматически.</w:t>
            </w:r>
          </w:p>
        </w:tc>
      </w:tr>
      <w:tr w:rsidR="00934F07" w:rsidRPr="002667B1" w:rsidTr="00412DF7">
        <w:trPr>
          <w:trHeight w:val="77"/>
        </w:trPr>
        <w:tc>
          <w:tcPr>
            <w:tcW w:w="5000" w:type="pct"/>
            <w:gridSpan w:val="2"/>
            <w:shd w:val="clear" w:color="auto" w:fill="auto"/>
          </w:tcPr>
          <w:p w:rsidR="00934F07" w:rsidRPr="00B11F4A" w:rsidRDefault="00934F07" w:rsidP="00412DF7">
            <w:pPr>
              <w:pStyle w:val="ASFKTablenorm"/>
              <w:ind w:left="57" w:right="57"/>
            </w:pPr>
            <w:r>
              <w:t>Г</w:t>
            </w:r>
            <w:r w:rsidRPr="00B11F4A">
              <w:t>руппа полей подписей</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дол</w:t>
            </w:r>
            <w:r w:rsidRPr="00B90D2C">
              <w:t>ж</w:t>
            </w:r>
            <w:r w:rsidRPr="00B11F4A">
              <w:t>ность</w:t>
            </w:r>
          </w:p>
        </w:tc>
        <w:tc>
          <w:tcPr>
            <w:tcW w:w="3556" w:type="pct"/>
            <w:shd w:val="clear" w:color="auto" w:fill="auto"/>
          </w:tcPr>
          <w:p w:rsidR="00934F07" w:rsidRPr="00B11F4A" w:rsidRDefault="00934F07" w:rsidP="00412DF7">
            <w:pPr>
              <w:pStyle w:val="ASFKTablenorm"/>
              <w:ind w:left="57" w:right="57"/>
            </w:pPr>
            <w:r w:rsidRPr="00B11F4A">
              <w:t>Наименование должности рук</w:t>
            </w:r>
            <w:r w:rsidRPr="00EB6560">
              <w:t>о</w:t>
            </w:r>
            <w:r w:rsidRPr="00B11F4A">
              <w:t>водителя.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Ра</w:t>
            </w:r>
            <w:r w:rsidRPr="00B90D2C">
              <w:t>с</w:t>
            </w:r>
            <w:r w:rsidRPr="00B11F4A">
              <w:t>шифровка подп</w:t>
            </w:r>
            <w:r w:rsidRPr="00EB6560">
              <w:t>и</w:t>
            </w:r>
            <w:r w:rsidRPr="00B11F4A">
              <w:t>си</w:t>
            </w:r>
          </w:p>
        </w:tc>
        <w:tc>
          <w:tcPr>
            <w:tcW w:w="3556" w:type="pct"/>
            <w:shd w:val="clear" w:color="auto" w:fill="auto"/>
          </w:tcPr>
          <w:p w:rsidR="00934F07" w:rsidRPr="00B11F4A" w:rsidRDefault="00934F07" w:rsidP="00412DF7">
            <w:pPr>
              <w:pStyle w:val="ASFKTablenorm"/>
              <w:ind w:left="57" w:right="57"/>
            </w:pPr>
            <w:r w:rsidRPr="00B11F4A">
              <w:t>ФИО руководителя.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Должность исполнителя</w:t>
            </w:r>
          </w:p>
        </w:tc>
        <w:tc>
          <w:tcPr>
            <w:tcW w:w="3556" w:type="pct"/>
            <w:shd w:val="clear" w:color="auto" w:fill="auto"/>
          </w:tcPr>
          <w:p w:rsidR="00934F07" w:rsidRPr="00B11F4A" w:rsidRDefault="00934F07" w:rsidP="00412DF7">
            <w:pPr>
              <w:pStyle w:val="ASFKTablenorm"/>
              <w:ind w:left="57" w:right="57"/>
            </w:pPr>
            <w:r w:rsidRPr="00B11F4A">
              <w:t>Должность ответственного и</w:t>
            </w:r>
            <w:r w:rsidRPr="00EB6560">
              <w:t>с</w:t>
            </w:r>
            <w:r w:rsidRPr="00B11F4A">
              <w:t>полнителя. Значение передается из учетной системы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Расшифровка подписи</w:t>
            </w:r>
          </w:p>
        </w:tc>
        <w:tc>
          <w:tcPr>
            <w:tcW w:w="3556" w:type="pct"/>
            <w:shd w:val="clear" w:color="auto" w:fill="auto"/>
          </w:tcPr>
          <w:p w:rsidR="00934F07" w:rsidRPr="00B11F4A" w:rsidRDefault="00934F07" w:rsidP="00412DF7">
            <w:pPr>
              <w:pStyle w:val="ASFKTablenorm"/>
              <w:ind w:left="57" w:right="57"/>
            </w:pPr>
            <w:r w:rsidRPr="00B11F4A">
              <w:t>ФИО ответственного исполнителя. Значение передается из уче</w:t>
            </w:r>
            <w:r w:rsidRPr="00EB6560">
              <w:t>т</w:t>
            </w:r>
            <w:r w:rsidRPr="00B11F4A">
              <w:t>ной системы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Дата подписания</w:t>
            </w:r>
          </w:p>
        </w:tc>
        <w:tc>
          <w:tcPr>
            <w:tcW w:w="3556" w:type="pct"/>
            <w:shd w:val="clear" w:color="auto" w:fill="auto"/>
          </w:tcPr>
          <w:p w:rsidR="00934F07" w:rsidRPr="00B11F4A" w:rsidRDefault="00934F07" w:rsidP="00412DF7">
            <w:pPr>
              <w:pStyle w:val="ASFKTablenorm"/>
              <w:ind w:left="57" w:right="57"/>
            </w:pPr>
            <w:r w:rsidRPr="00B11F4A">
              <w:t>Дата подписания документа руководителем. Заполняется вру</w:t>
            </w:r>
            <w:r w:rsidRPr="00EB6560">
              <w:t>ч</w:t>
            </w:r>
            <w:r w:rsidRPr="00B11F4A">
              <w:t>ную или выбором из календаря.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Дата, присвоенная в ФК</w:t>
            </w:r>
          </w:p>
        </w:tc>
        <w:tc>
          <w:tcPr>
            <w:tcW w:w="3556" w:type="pct"/>
            <w:shd w:val="clear" w:color="auto" w:fill="auto"/>
          </w:tcPr>
          <w:p w:rsidR="00934F07" w:rsidRPr="00B11F4A" w:rsidRDefault="00934F07" w:rsidP="00412DF7">
            <w:pPr>
              <w:pStyle w:val="ASFKTablenorm"/>
              <w:ind w:left="57" w:right="57"/>
            </w:pPr>
            <w:r w:rsidRPr="00B11F4A">
              <w:t>Дата, присвоенная в ФК. Значение передается из учетной сист</w:t>
            </w:r>
            <w:r w:rsidRPr="00EB6560">
              <w:t>е</w:t>
            </w:r>
            <w:r w:rsidRPr="00B11F4A">
              <w:t>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Примечание</w:t>
            </w:r>
          </w:p>
        </w:tc>
        <w:tc>
          <w:tcPr>
            <w:tcW w:w="3556" w:type="pct"/>
            <w:shd w:val="clear" w:color="auto" w:fill="auto"/>
          </w:tcPr>
          <w:p w:rsidR="00934F07" w:rsidRPr="00B11F4A" w:rsidRDefault="00934F07" w:rsidP="00412DF7">
            <w:pPr>
              <w:pStyle w:val="ASFKTablenorm"/>
              <w:ind w:left="57" w:right="57"/>
            </w:pPr>
            <w:r w:rsidRPr="00B11F4A">
              <w:t>Примечание. Значение перед</w:t>
            </w:r>
            <w:r w:rsidRPr="00EB6560">
              <w:t>а</w:t>
            </w:r>
            <w:r w:rsidRPr="00B11F4A">
              <w:t>ется из учетной системы УФК.</w:t>
            </w:r>
          </w:p>
        </w:tc>
      </w:tr>
    </w:tbl>
    <w:p w:rsidR="00934F07" w:rsidRPr="00B11F4A" w:rsidRDefault="00934F07" w:rsidP="00BB52A1">
      <w:pPr>
        <w:pStyle w:val="ASFKNormal"/>
      </w:pPr>
      <w:r w:rsidRPr="00B11F4A">
        <w:t xml:space="preserve">Для добавления строки расшифровки в таблицу на закладке </w:t>
      </w:r>
      <w:r w:rsidR="001F20AD">
        <w:t>«</w:t>
      </w:r>
      <w:r w:rsidRPr="00B11F4A">
        <w:t>Раздел 5, подписи</w:t>
      </w:r>
      <w:r>
        <w:t xml:space="preserve"> (3)</w:t>
      </w:r>
      <w:r w:rsidR="001F20AD">
        <w:t>»</w:t>
      </w:r>
      <w:r w:rsidRPr="00B11F4A">
        <w:t xml:space="preserve"> (</w:t>
      </w:r>
      <w:r>
        <w:t>см.</w:t>
      </w:r>
      <w:r w:rsidR="006418FD" w:rsidRPr="0064058C">
        <w:t> </w:t>
      </w:r>
      <w:r w:rsidRPr="00B11F4A">
        <w:t>рис. </w:t>
      </w:r>
      <w:r w:rsidRPr="00B11F4A">
        <w:fldChar w:fldCharType="begin"/>
      </w:r>
      <w:r w:rsidRPr="00B11F4A">
        <w:instrText xml:space="preserve"> REF _Ref231235416 \h  \* MERGEFORMAT </w:instrText>
      </w:r>
      <w:r w:rsidRPr="00B11F4A">
        <w:fldChar w:fldCharType="separate"/>
      </w:r>
      <w:r w:rsidR="00F67D07">
        <w:t>34</w:t>
      </w:r>
      <w:r w:rsidRPr="00B11F4A">
        <w:fldChar w:fldCharType="end"/>
      </w:r>
      <w:r w:rsidRPr="00B11F4A">
        <w:t xml:space="preserve">) следует нажать на кнопку </w:t>
      </w:r>
      <w:r w:rsidR="00E65C78">
        <w:rPr>
          <w:noProof/>
        </w:rPr>
        <w:drawing>
          <wp:inline distT="0" distB="0" distL="0" distR="0">
            <wp:extent cx="274955" cy="274955"/>
            <wp:effectExtent l="0" t="0" r="0" b="0"/>
            <wp:docPr id="108" name="Рисунок 10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F75971">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_Ref246740551 \h  \* MERGEFORMAT </w:instrText>
      </w:r>
      <w:r w:rsidRPr="00B11F4A">
        <w:fldChar w:fldCharType="separate"/>
      </w:r>
      <w:r w:rsidR="00F67D07">
        <w:t>35</w:t>
      </w:r>
      <w:r w:rsidRPr="00B11F4A">
        <w:fldChar w:fldCharType="end"/>
      </w:r>
      <w:r w:rsidRPr="00B11F4A">
        <w:t>).</w:t>
      </w:r>
    </w:p>
    <w:p w:rsidR="00934F07" w:rsidRPr="00ED7F9F" w:rsidRDefault="00E65C78" w:rsidP="006B2B57">
      <w:pPr>
        <w:pStyle w:val="ASFKFigure"/>
        <w:rPr>
          <w:lang w:val="en-US"/>
        </w:rPr>
      </w:pPr>
      <w:r>
        <w:rPr>
          <w:noProof/>
        </w:rPr>
        <w:lastRenderedPageBreak/>
        <w:drawing>
          <wp:inline distT="0" distB="0" distL="0" distR="0">
            <wp:extent cx="6134735" cy="548640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34735" cy="5486400"/>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1" w:name="_Ref246740551"/>
      <w:bookmarkStart w:id="442" w:name="_Toc95746108"/>
      <w:r w:rsidR="00F67D07">
        <w:rPr>
          <w:noProof/>
        </w:rPr>
        <w:t>35</w:t>
      </w:r>
      <w:bookmarkEnd w:id="441"/>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Основная</w:t>
      </w:r>
      <w:r w:rsidR="001F20AD">
        <w:t>»</w:t>
      </w:r>
      <w:bookmarkEnd w:id="442"/>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004E0BBC">
        <w:t>,</w:t>
      </w:r>
      <w:r w:rsidRPr="00B11F4A">
        <w:t xml:space="preserve"> на закладке </w:t>
      </w:r>
      <w:r w:rsidR="001F20AD">
        <w:t>«</w:t>
      </w:r>
      <w:r w:rsidRPr="00B11F4A">
        <w:t>Основная</w:t>
      </w:r>
      <w:r w:rsidR="001F20AD">
        <w:t>»</w:t>
      </w:r>
      <w:r w:rsidRPr="00B11F4A">
        <w:t xml:space="preserve"> вручную вводятся следующие реквизиты:</w:t>
      </w:r>
    </w:p>
    <w:p w:rsidR="00934F07" w:rsidRPr="00B11F4A" w:rsidRDefault="001F20AD" w:rsidP="00934F07">
      <w:pPr>
        <w:pStyle w:val="ASFKListmark1"/>
      </w:pPr>
      <w:r>
        <w:t>«</w:t>
      </w:r>
      <w:r w:rsidR="00934F07" w:rsidRPr="00B11F4A">
        <w:t>Вид средств</w:t>
      </w:r>
      <w:r>
        <w:t>»</w:t>
      </w:r>
      <w:r w:rsidR="00934F07" w:rsidRPr="00B11F4A">
        <w:t xml:space="preserve"> – код и наименование вида средств в соответствии со справочником </w:t>
      </w:r>
      <w:r>
        <w:t>«</w:t>
      </w:r>
      <w:r w:rsidR="00934F07" w:rsidRPr="00B11F4A">
        <w:t>Источники финансирования</w:t>
      </w:r>
      <w:r>
        <w:t>»</w:t>
      </w:r>
      <w:r w:rsidR="00F75971">
        <w:t>;</w:t>
      </w:r>
    </w:p>
    <w:p w:rsidR="00934F07" w:rsidRPr="00B11F4A" w:rsidRDefault="001F20AD" w:rsidP="00934F07">
      <w:pPr>
        <w:pStyle w:val="ASFKListmark1"/>
      </w:pPr>
      <w:r>
        <w:t>«</w:t>
      </w:r>
      <w:r w:rsidR="00934F07" w:rsidRPr="00B11F4A">
        <w:t>КБК</w:t>
      </w:r>
      <w:r>
        <w:t>»</w:t>
      </w:r>
      <w:r w:rsidR="00934F07" w:rsidRPr="00B11F4A">
        <w:t xml:space="preserve"> – полный код</w:t>
      </w:r>
      <w:r w:rsidR="00F75971">
        <w:t xml:space="preserve"> КБК (ППП + ФКР+КЦСР+КВР+КОСГУ);</w:t>
      </w:r>
    </w:p>
    <w:p w:rsidR="00934F07" w:rsidRPr="00B11F4A" w:rsidRDefault="001F20AD" w:rsidP="00934F07">
      <w:pPr>
        <w:pStyle w:val="ASFKListmark1"/>
      </w:pPr>
      <w:r>
        <w:t>«</w:t>
      </w:r>
      <w:r w:rsidR="00934F07" w:rsidRPr="00B11F4A">
        <w:t>ППП</w:t>
      </w:r>
      <w:r>
        <w:t>»</w:t>
      </w:r>
      <w:r w:rsidR="00F75971">
        <w:t xml:space="preserve"> – код ведомства;</w:t>
      </w:r>
    </w:p>
    <w:p w:rsidR="00934F07" w:rsidRPr="00B11F4A" w:rsidRDefault="001F20AD" w:rsidP="00934F07">
      <w:pPr>
        <w:pStyle w:val="ASFKListmark1"/>
      </w:pPr>
      <w:r>
        <w:t>«</w:t>
      </w:r>
      <w:r w:rsidR="00934F07" w:rsidRPr="00B11F4A">
        <w:t>ФКР</w:t>
      </w:r>
      <w:r>
        <w:t>»</w:t>
      </w:r>
      <w:r w:rsidR="00934F07" w:rsidRPr="00B11F4A">
        <w:t xml:space="preserve"> – код функци</w:t>
      </w:r>
      <w:r w:rsidR="00F75971">
        <w:t>ональной классификации расходов;</w:t>
      </w:r>
    </w:p>
    <w:p w:rsidR="00934F07" w:rsidRPr="00B11F4A" w:rsidRDefault="001F20AD" w:rsidP="00934F07">
      <w:pPr>
        <w:pStyle w:val="ASFKListmark1"/>
      </w:pPr>
      <w:r>
        <w:t>«</w:t>
      </w:r>
      <w:r w:rsidR="00934F07" w:rsidRPr="00B11F4A">
        <w:t>КЦСР</w:t>
      </w:r>
      <w:r>
        <w:t>»</w:t>
      </w:r>
      <w:r w:rsidR="00F75971">
        <w:t xml:space="preserve"> – код целевой статьи расходов;</w:t>
      </w:r>
    </w:p>
    <w:p w:rsidR="00934F07" w:rsidRPr="00B11F4A" w:rsidRDefault="001F20AD" w:rsidP="00934F07">
      <w:pPr>
        <w:pStyle w:val="ASFKListmark1"/>
      </w:pPr>
      <w:r>
        <w:t>«</w:t>
      </w:r>
      <w:r w:rsidR="00934F07" w:rsidRPr="00B11F4A">
        <w:t>КВР</w:t>
      </w:r>
      <w:r>
        <w:t>»</w:t>
      </w:r>
      <w:r w:rsidR="00934F07" w:rsidRPr="00B11F4A">
        <w:t xml:space="preserve"> –</w:t>
      </w:r>
      <w:r w:rsidR="00F75971">
        <w:t xml:space="preserve"> код вида расходов;</w:t>
      </w:r>
    </w:p>
    <w:p w:rsidR="00934F07" w:rsidRPr="00B11F4A" w:rsidRDefault="001F20AD" w:rsidP="00934F07">
      <w:pPr>
        <w:pStyle w:val="ASFKListmark1"/>
      </w:pPr>
      <w:r>
        <w:t>«</w:t>
      </w:r>
      <w:r w:rsidR="00934F07" w:rsidRPr="00B11F4A">
        <w:t>КОСГУ</w:t>
      </w:r>
      <w:r>
        <w:t>»</w:t>
      </w:r>
      <w:r w:rsidR="00934F07" w:rsidRPr="00B11F4A">
        <w:t xml:space="preserve"> – </w:t>
      </w:r>
      <w:r w:rsidR="00F75971">
        <w:t>код экономической классификации;</w:t>
      </w:r>
    </w:p>
    <w:p w:rsidR="00934F07" w:rsidRPr="00B11F4A" w:rsidRDefault="001F20AD" w:rsidP="00934F07">
      <w:pPr>
        <w:pStyle w:val="ASFKListmark1"/>
      </w:pPr>
      <w:r>
        <w:t>«</w:t>
      </w:r>
      <w:r w:rsidR="00934F07" w:rsidRPr="00B11F4A">
        <w:t>Код цели</w:t>
      </w:r>
      <w:r>
        <w:t>»</w:t>
      </w:r>
      <w:r w:rsidR="00934F07" w:rsidRPr="00B11F4A">
        <w:t xml:space="preserve"> – код цели субсидий/субвенций</w:t>
      </w:r>
      <w:r w:rsidR="00F75971">
        <w:t>;</w:t>
      </w:r>
    </w:p>
    <w:p w:rsidR="00934F07" w:rsidRPr="00B11F4A" w:rsidRDefault="001F20AD" w:rsidP="00934F07">
      <w:pPr>
        <w:pStyle w:val="ASFKListmark1"/>
      </w:pPr>
      <w:r>
        <w:t>«</w:t>
      </w:r>
      <w:r w:rsidR="00934F07" w:rsidRPr="00B11F4A">
        <w:t>Предмет документа основания</w:t>
      </w:r>
      <w:r>
        <w:t>»</w:t>
      </w:r>
      <w:r w:rsidR="00F75971" w:rsidRPr="00F75971">
        <w:t>;</w:t>
      </w:r>
    </w:p>
    <w:p w:rsidR="00934F07" w:rsidRPr="00B11F4A" w:rsidRDefault="001F20AD" w:rsidP="00934F07">
      <w:pPr>
        <w:pStyle w:val="ASFKListmark1"/>
      </w:pPr>
      <w:r>
        <w:t>«</w:t>
      </w:r>
      <w:r w:rsidR="00934F07" w:rsidRPr="00B11F4A">
        <w:t>Доп. КБК2</w:t>
      </w:r>
      <w:r>
        <w:t>»</w:t>
      </w:r>
      <w:r w:rsidR="00934F07" w:rsidRPr="00B11F4A">
        <w:t xml:space="preserve"> – код по справочнику </w:t>
      </w:r>
      <w:r>
        <w:t>«</w:t>
      </w:r>
      <w:r w:rsidR="00934F07" w:rsidRPr="00B11F4A">
        <w:t>Дополнение БК2</w:t>
      </w:r>
      <w:r>
        <w:t>»</w:t>
      </w:r>
      <w:r w:rsidR="00F75971" w:rsidRPr="00F75971">
        <w:t>;</w:t>
      </w:r>
    </w:p>
    <w:p w:rsidR="00934F07" w:rsidRPr="00B11F4A" w:rsidRDefault="001F20AD" w:rsidP="00934F07">
      <w:pPr>
        <w:pStyle w:val="ASFKListmark1"/>
      </w:pPr>
      <w:r>
        <w:t>«</w:t>
      </w:r>
      <w:r w:rsidR="00934F07" w:rsidRPr="00B11F4A">
        <w:t>Доп. КБК3</w:t>
      </w:r>
      <w:r>
        <w:t>»</w:t>
      </w:r>
      <w:r w:rsidR="00934F07" w:rsidRPr="00B11F4A">
        <w:t xml:space="preserve"> – код по справочнику </w:t>
      </w:r>
      <w:r>
        <w:t>«</w:t>
      </w:r>
      <w:r w:rsidR="00934F07" w:rsidRPr="00B11F4A">
        <w:t>Дополнение БК3</w:t>
      </w:r>
      <w:r>
        <w:t>»</w:t>
      </w:r>
      <w:r w:rsidR="00F75971" w:rsidRPr="00F75971">
        <w:t>;</w:t>
      </w:r>
    </w:p>
    <w:p w:rsidR="00934F07" w:rsidRPr="00B11F4A" w:rsidRDefault="001F20AD" w:rsidP="00934F07">
      <w:pPr>
        <w:pStyle w:val="ASFKListmark1"/>
      </w:pPr>
      <w:r>
        <w:t>«</w:t>
      </w:r>
      <w:r w:rsidR="00934F07" w:rsidRPr="00B11F4A">
        <w:t>Доп. КБК4</w:t>
      </w:r>
      <w:r>
        <w:t>»</w:t>
      </w:r>
      <w:r w:rsidR="00934F07" w:rsidRPr="00B11F4A">
        <w:t xml:space="preserve"> – код по справочнику </w:t>
      </w:r>
      <w:r>
        <w:t>«</w:t>
      </w:r>
      <w:r w:rsidR="00934F07" w:rsidRPr="00B11F4A">
        <w:t>Дополнение БК4</w:t>
      </w:r>
      <w:r>
        <w:t>»</w:t>
      </w:r>
      <w:r w:rsidR="00F75971" w:rsidRPr="00F75971">
        <w:t>;</w:t>
      </w:r>
    </w:p>
    <w:p w:rsidR="00934F07" w:rsidRPr="00B11F4A" w:rsidRDefault="001F20AD" w:rsidP="00934F07">
      <w:pPr>
        <w:pStyle w:val="ASFKListmark1"/>
      </w:pPr>
      <w:r>
        <w:t>«</w:t>
      </w:r>
      <w:r w:rsidR="00934F07" w:rsidRPr="00B11F4A">
        <w:t xml:space="preserve">Текущий фин. </w:t>
      </w:r>
      <w:r w:rsidR="00B412A1" w:rsidRPr="00B11F4A">
        <w:t>Г</w:t>
      </w:r>
      <w:r w:rsidR="00934F07" w:rsidRPr="00B11F4A">
        <w:t>од</w:t>
      </w:r>
      <w:r>
        <w:t>»</w:t>
      </w:r>
      <w:r w:rsidR="00934F07" w:rsidRPr="00B11F4A">
        <w:t xml:space="preserve"> – сумма БО в текущем финансовом году</w:t>
      </w:r>
      <w:r w:rsidR="00F75971">
        <w:t>;</w:t>
      </w:r>
    </w:p>
    <w:p w:rsidR="00934F07" w:rsidRPr="00B11F4A" w:rsidRDefault="001F20AD" w:rsidP="00934F07">
      <w:pPr>
        <w:pStyle w:val="ASFKListmark1"/>
      </w:pPr>
      <w:r>
        <w:t>«</w:t>
      </w:r>
      <w:r w:rsidR="00934F07" w:rsidRPr="00B11F4A">
        <w:t>1-ый год плана</w:t>
      </w:r>
      <w:r>
        <w:t>»</w:t>
      </w:r>
      <w:r w:rsidR="00934F07" w:rsidRPr="00B11F4A">
        <w:t xml:space="preserve"> – сумма БО на 1-ый год планового периода</w:t>
      </w:r>
      <w:r w:rsidR="00F75971">
        <w:t>;</w:t>
      </w:r>
    </w:p>
    <w:p w:rsidR="00934F07" w:rsidRPr="00B11F4A" w:rsidRDefault="001F20AD" w:rsidP="00934F07">
      <w:pPr>
        <w:pStyle w:val="ASFKListmark1"/>
      </w:pPr>
      <w:r>
        <w:t>«</w:t>
      </w:r>
      <w:r w:rsidR="00934F07" w:rsidRPr="00B11F4A">
        <w:t>2-ой год плана</w:t>
      </w:r>
      <w:r>
        <w:t>»</w:t>
      </w:r>
      <w:r w:rsidR="00934F07" w:rsidRPr="00B11F4A">
        <w:t xml:space="preserve"> – сумма БО на 2-ой год планового периода</w:t>
      </w:r>
      <w:r w:rsidR="00F75971">
        <w:t>;</w:t>
      </w:r>
    </w:p>
    <w:p w:rsidR="00934F07" w:rsidRPr="00B11F4A" w:rsidRDefault="001F20AD" w:rsidP="00934F07">
      <w:pPr>
        <w:pStyle w:val="ASFKListmark1"/>
      </w:pPr>
      <w:r>
        <w:lastRenderedPageBreak/>
        <w:t>«</w:t>
      </w:r>
      <w:r w:rsidR="00934F07" w:rsidRPr="00B11F4A">
        <w:t>3-ий год плана</w:t>
      </w:r>
      <w:r>
        <w:t>»</w:t>
      </w:r>
      <w:r w:rsidR="00934F07" w:rsidRPr="00B11F4A">
        <w:t xml:space="preserve"> – сумма БО на 3-ий год планового периода</w:t>
      </w:r>
      <w:r w:rsidR="00F75971">
        <w:t>;</w:t>
      </w:r>
    </w:p>
    <w:p w:rsidR="00934F07" w:rsidRPr="00B11F4A" w:rsidRDefault="001F20AD" w:rsidP="00934F07">
      <w:pPr>
        <w:pStyle w:val="ASFKListmark1"/>
      </w:pPr>
      <w:r>
        <w:t>«</w:t>
      </w:r>
      <w:r w:rsidR="00934F07" w:rsidRPr="00B11F4A">
        <w:t>4-ый год плана</w:t>
      </w:r>
      <w:r>
        <w:t>»</w:t>
      </w:r>
      <w:r w:rsidR="00934F07" w:rsidRPr="00B11F4A">
        <w:t xml:space="preserve"> – сумма БО на 4-ый год планового периода</w:t>
      </w:r>
      <w:r w:rsidR="00F75971">
        <w:t>;</w:t>
      </w:r>
    </w:p>
    <w:p w:rsidR="00934F07" w:rsidRPr="00B11F4A" w:rsidRDefault="001F20AD" w:rsidP="00934F07">
      <w:pPr>
        <w:pStyle w:val="ASFKListmark1"/>
      </w:pPr>
      <w:r>
        <w:t>«</w:t>
      </w:r>
      <w:r w:rsidR="00934F07" w:rsidRPr="00B11F4A">
        <w:t>5-ый год плана</w:t>
      </w:r>
      <w:r>
        <w:t>»</w:t>
      </w:r>
      <w:r w:rsidR="00934F07" w:rsidRPr="00B11F4A">
        <w:t xml:space="preserve"> – сумма БО на 5-ый год планового периода</w:t>
      </w:r>
      <w:r w:rsidR="00F75971">
        <w:t>;</w:t>
      </w:r>
    </w:p>
    <w:p w:rsidR="00934F07" w:rsidRPr="00B11F4A" w:rsidRDefault="001F20AD" w:rsidP="00934F07">
      <w:pPr>
        <w:pStyle w:val="ASFKListmark1"/>
      </w:pPr>
      <w:r>
        <w:t>«</w:t>
      </w:r>
      <w:r w:rsidR="00934F07" w:rsidRPr="00B11F4A">
        <w:t>Примечание</w:t>
      </w:r>
      <w:r>
        <w:t>»</w:t>
      </w:r>
      <w:r w:rsidR="00934F07" w:rsidRPr="00B11F4A">
        <w:t>.</w:t>
      </w:r>
    </w:p>
    <w:p w:rsidR="00934F07" w:rsidRPr="00871500" w:rsidRDefault="00E65C78" w:rsidP="00934F07">
      <w:pPr>
        <w:pStyle w:val="ASFKFigure"/>
        <w:rPr>
          <w:lang w:val="en-US"/>
        </w:rPr>
      </w:pPr>
      <w:r>
        <w:rPr>
          <w:noProof/>
        </w:rPr>
        <w:drawing>
          <wp:inline distT="0" distB="0" distL="0" distR="0">
            <wp:extent cx="6134735" cy="3923665"/>
            <wp:effectExtent l="0" t="0" r="0" b="0"/>
            <wp:docPr id="110" name="Рисунок 1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34735" cy="392366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3" w:name="_Ref246740553"/>
      <w:bookmarkStart w:id="444" w:name="_Toc95746109"/>
      <w:r w:rsidR="00F67D07">
        <w:rPr>
          <w:noProof/>
        </w:rPr>
        <w:t>36</w:t>
      </w:r>
      <w:bookmarkEnd w:id="443"/>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График оплаты</w:t>
      </w:r>
      <w:r w:rsidR="001F20AD">
        <w:t>»</w:t>
      </w:r>
      <w:bookmarkEnd w:id="444"/>
    </w:p>
    <w:p w:rsidR="00934F07" w:rsidRPr="00B11F4A" w:rsidRDefault="00934F07" w:rsidP="00BB52A1">
      <w:pPr>
        <w:pStyle w:val="ASFKNormal"/>
      </w:pPr>
      <w:r w:rsidRPr="00B11F4A">
        <w:t xml:space="preserve">Затем в форме </w:t>
      </w:r>
      <w:r w:rsidR="001F20AD">
        <w:t>«</w:t>
      </w:r>
      <w:r w:rsidRPr="00B11F4A">
        <w:t>Добавление записи</w:t>
      </w:r>
      <w:r w:rsidR="001F20AD">
        <w:t>»</w:t>
      </w:r>
      <w:r w:rsidR="004E0BBC">
        <w:t>,</w:t>
      </w:r>
      <w:r w:rsidRPr="00B11F4A">
        <w:t xml:space="preserve"> на закладке </w:t>
      </w:r>
      <w:r w:rsidR="001F20AD">
        <w:t>«</w:t>
      </w:r>
      <w:r w:rsidRPr="00B11F4A">
        <w:t>График оплаты</w:t>
      </w:r>
      <w:r w:rsidR="001F20AD">
        <w:t>»</w:t>
      </w:r>
      <w:r w:rsidRPr="00B11F4A">
        <w:t xml:space="preserve"> заполн</w:t>
      </w:r>
      <w:r w:rsidRPr="00B90D2C">
        <w:t>я</w:t>
      </w:r>
      <w:r w:rsidRPr="00B11F4A">
        <w:t>ется расписание оплаты БО по месяцам для текущего года</w:t>
      </w:r>
      <w:r>
        <w:t>.</w:t>
      </w:r>
    </w:p>
    <w:p w:rsidR="00934F07" w:rsidRPr="0064058C" w:rsidRDefault="00934F07" w:rsidP="00BB52A1">
      <w:pPr>
        <w:pStyle w:val="ASFKNormal"/>
      </w:pPr>
      <w:r w:rsidRPr="00B11F4A">
        <w:t xml:space="preserve">Для сохранения заполненной строки следует нажать на кнопку </w:t>
      </w:r>
      <w:r w:rsidR="001F20AD">
        <w:t>«</w:t>
      </w:r>
      <w:r w:rsidR="00EC68CE">
        <w:t>Ok</w:t>
      </w:r>
      <w:r w:rsidR="001F20AD">
        <w:t>»</w:t>
      </w:r>
      <w:r w:rsidRPr="00B11F4A">
        <w:t xml:space="preserve"> – в списке по</w:t>
      </w:r>
      <w:r w:rsidRPr="00B90D2C">
        <w:t>я</w:t>
      </w:r>
      <w:r w:rsidRPr="00B11F4A">
        <w:t xml:space="preserve">вится созданная запись. При потоковом вводе строк нажимается кнопка </w:t>
      </w:r>
      <w:r w:rsidR="001F20AD">
        <w:t>«</w:t>
      </w:r>
      <w:r w:rsidRPr="00B11F4A">
        <w:t>С</w:t>
      </w:r>
      <w:r w:rsidRPr="00B90D2C">
        <w:t>о</w:t>
      </w:r>
      <w:r w:rsidRPr="00B11F4A">
        <w:t>хранить и создать</w:t>
      </w:r>
      <w:r w:rsidR="001F20AD">
        <w:t>»</w:t>
      </w:r>
      <w:r w:rsidRPr="00B11F4A">
        <w:t>.</w:t>
      </w:r>
    </w:p>
    <w:p w:rsidR="00934F07" w:rsidRPr="0064058C" w:rsidRDefault="00934F07" w:rsidP="00F018DF">
      <w:pPr>
        <w:pStyle w:val="32"/>
      </w:pPr>
      <w:bookmarkStart w:id="445" w:name="_Ref328730448"/>
      <w:bookmarkStart w:id="446" w:name="_Toc387859008"/>
      <w:bookmarkStart w:id="447" w:name="_Toc410283255"/>
      <w:bookmarkStart w:id="448" w:name="_Toc95745873"/>
      <w:r w:rsidRPr="0064058C">
        <w:t>Уведомление о нарушении сроков внесения размеров арендной платы</w:t>
      </w:r>
      <w:bookmarkEnd w:id="445"/>
      <w:bookmarkEnd w:id="446"/>
      <w:bookmarkEnd w:id="447"/>
      <w:bookmarkEnd w:id="448"/>
    </w:p>
    <w:p w:rsidR="00934F07" w:rsidRPr="0064058C" w:rsidRDefault="00934F07" w:rsidP="00BB52A1">
      <w:pPr>
        <w:pStyle w:val="ASFKNormal"/>
      </w:pPr>
      <w:r w:rsidRPr="0064058C">
        <w:t xml:space="preserve">Документ </w:t>
      </w:r>
      <w:r w:rsidR="001F20AD">
        <w:t>«</w:t>
      </w:r>
      <w:r w:rsidRPr="0064058C">
        <w:t>Уведомление о нарушении сроков внесения размеров арендной платы</w:t>
      </w:r>
      <w:r w:rsidR="001F20AD">
        <w:t>»</w:t>
      </w:r>
      <w:r w:rsidRPr="0064058C">
        <w:t xml:space="preserve"> формируется в </w:t>
      </w:r>
      <w:r w:rsidR="007B4A32">
        <w:t>ППО OEBS АСФК</w:t>
      </w:r>
      <w:r w:rsidRPr="0064058C">
        <w:t xml:space="preserve"> пользователем при выявлении им факта нарушения по результатам визуальной проверки документа </w:t>
      </w:r>
      <w:r w:rsidR="001F20AD">
        <w:t>«</w:t>
      </w:r>
      <w:r w:rsidRPr="0064058C">
        <w:t>Заявка на кассовый расход</w:t>
      </w:r>
      <w:r w:rsidR="001F20AD">
        <w:t>»</w:t>
      </w:r>
      <w:r w:rsidRPr="0064058C">
        <w:t xml:space="preserve">, на основании заявки на кассовый расход. </w:t>
      </w:r>
    </w:p>
    <w:p w:rsidR="00934F07" w:rsidRPr="0064058C" w:rsidRDefault="00934F07" w:rsidP="00BB52A1">
      <w:pPr>
        <w:pStyle w:val="ASFKNormal"/>
      </w:pPr>
      <w:r w:rsidRPr="0064058C">
        <w:t xml:space="preserve">В </w:t>
      </w:r>
      <w:r w:rsidR="007B4A32">
        <w:t>ППО СУФД АСФК</w:t>
      </w:r>
      <w:r w:rsidRPr="0064058C">
        <w:t xml:space="preserve"> документ </w:t>
      </w:r>
      <w:r w:rsidR="001F20AD">
        <w:t>«</w:t>
      </w:r>
      <w:r w:rsidRPr="0064058C">
        <w:t>Уведомление о нарушении сроков внесения размеров арендной платы</w:t>
      </w:r>
      <w:r w:rsidR="001F20AD">
        <w:t>»</w:t>
      </w:r>
      <w:r w:rsidRPr="0064058C">
        <w:t xml:space="preserve"> является входящим, доступен на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w:t>
      </w:r>
      <w:r w:rsidR="00E278A7">
        <w:t>передается</w:t>
      </w:r>
      <w:r w:rsidRPr="0064058C">
        <w:t xml:space="preserve">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сроков внесения и размеров арендной платы</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сроков внесения и размеров арендной платы</w:t>
      </w:r>
      <w:r w:rsidR="001F20AD">
        <w:t>»</w:t>
      </w:r>
      <w:r w:rsidR="004E0BBC">
        <w:t xml:space="preserve">. </w:t>
      </w:r>
      <w:r w:rsidR="004E0BBC" w:rsidRPr="004E0BBC">
        <w:t>Откроется ЭФ списка документов, представленная на рисунке</w:t>
      </w:r>
      <w:r w:rsidR="00934F07">
        <w:t> </w:t>
      </w:r>
      <w:r w:rsidR="00934F07" w:rsidRPr="0064058C">
        <w:fldChar w:fldCharType="begin"/>
      </w:r>
      <w:r w:rsidR="00934F07" w:rsidRPr="0064058C">
        <w:instrText xml:space="preserve"> REF _Ref328664864 \h  \* MERGEFORMAT </w:instrText>
      </w:r>
      <w:r w:rsidR="00934F07" w:rsidRPr="0064058C">
        <w:fldChar w:fldCharType="separate"/>
      </w:r>
      <w:r w:rsidR="00F67D07">
        <w:rPr>
          <w:noProof/>
        </w:rPr>
        <w:t>37</w:t>
      </w:r>
      <w:r w:rsidR="00934F07" w:rsidRPr="0064058C">
        <w:fldChar w:fldCharType="end"/>
      </w:r>
      <w:r w:rsidR="00934F07" w:rsidRPr="0064058C">
        <w:t>.</w:t>
      </w:r>
    </w:p>
    <w:p w:rsidR="00934F07" w:rsidRPr="00C04DA1" w:rsidRDefault="00E65C78" w:rsidP="00934F07">
      <w:pPr>
        <w:pStyle w:val="ASFKFigure"/>
      </w:pPr>
      <w:r>
        <w:rPr>
          <w:noProof/>
        </w:rPr>
        <w:lastRenderedPageBreak/>
        <w:drawing>
          <wp:inline distT="0" distB="0" distL="0" distR="0">
            <wp:extent cx="6125845" cy="3835400"/>
            <wp:effectExtent l="0" t="0" r="0" b="0"/>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49" w:name="_Ref328664864"/>
      <w:bookmarkStart w:id="450" w:name="_Toc95746110"/>
      <w:r w:rsidR="00F67D07">
        <w:rPr>
          <w:noProof/>
        </w:rPr>
        <w:t>37</w:t>
      </w:r>
      <w:bookmarkEnd w:id="449"/>
      <w:r w:rsidRPr="0064058C">
        <w:fldChar w:fldCharType="end"/>
      </w:r>
      <w:r w:rsidRPr="0064058C">
        <w:t xml:space="preserve">. </w:t>
      </w:r>
      <w:r w:rsidR="00432067">
        <w:t>ЭФ</w:t>
      </w:r>
      <w:r w:rsidRPr="0064058C">
        <w:t xml:space="preserve"> списка документов</w:t>
      </w:r>
      <w:r w:rsidR="004E0BBC">
        <w:t xml:space="preserve"> </w:t>
      </w:r>
      <w:r w:rsidR="001F20AD">
        <w:t>«</w:t>
      </w:r>
      <w:r w:rsidRPr="0064058C">
        <w:t>Уведомление о нарушении сроков внесения и размеров арендной платы</w:t>
      </w:r>
      <w:r w:rsidR="001F20AD">
        <w:t>»</w:t>
      </w:r>
      <w:bookmarkEnd w:id="450"/>
    </w:p>
    <w:p w:rsidR="00934F07" w:rsidRPr="00345377" w:rsidRDefault="00934F07" w:rsidP="00F018DF">
      <w:pPr>
        <w:pStyle w:val="41"/>
      </w:pPr>
      <w:r w:rsidRPr="00345377">
        <w:t>Доступные операции</w:t>
      </w:r>
    </w:p>
    <w:p w:rsidR="00432067" w:rsidRDefault="00432067" w:rsidP="00432067">
      <w:pPr>
        <w:pStyle w:val="ASFKNormal"/>
      </w:pPr>
      <w:r w:rsidRPr="00AB7803">
        <w:t xml:space="preserve">На АРМ </w:t>
      </w:r>
      <w:r>
        <w:t>ГР</w:t>
      </w:r>
      <w:r w:rsidRPr="00AB7803">
        <w:t xml:space="preserve">БС </w:t>
      </w:r>
      <w:r w:rsidR="004327EB" w:rsidRPr="00B11F4A">
        <w:t>доступны следующие операции над документом</w:t>
      </w:r>
      <w:r>
        <w:t>:</w:t>
      </w:r>
    </w:p>
    <w:p w:rsidR="00432067" w:rsidRPr="00AB7803" w:rsidRDefault="00432067" w:rsidP="00432067">
      <w:pPr>
        <w:pStyle w:val="ASFKListmark1"/>
      </w:pPr>
      <w:r w:rsidRPr="00AB7803">
        <w:t>просмотр;</w:t>
      </w:r>
    </w:p>
    <w:p w:rsidR="00432067" w:rsidRPr="00AB7803" w:rsidRDefault="00432067" w:rsidP="00432067">
      <w:pPr>
        <w:pStyle w:val="ASFKListmark1"/>
      </w:pPr>
      <w:r w:rsidRPr="00AB7803">
        <w:t>печать</w:t>
      </w:r>
      <w:r>
        <w:t>.</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сроков внесения и размеров арендной платы</w:t>
      </w:r>
      <w:r w:rsidR="001F20AD">
        <w:t>»</w:t>
      </w:r>
      <w:r w:rsidRPr="0064058C">
        <w:t xml:space="preserve"> представлена на рисунк</w:t>
      </w:r>
      <w:r w:rsidR="004E0BBC">
        <w:t>ах</w:t>
      </w:r>
      <w:r w:rsidR="006418FD" w:rsidRPr="0064058C">
        <w:t> </w:t>
      </w:r>
      <w:r w:rsidRPr="0064058C">
        <w:fldChar w:fldCharType="begin"/>
      </w:r>
      <w:r w:rsidRPr="0064058C">
        <w:instrText xml:space="preserve"> REF _Ref328669861 \h  \* MERGEFORMAT </w:instrText>
      </w:r>
      <w:r w:rsidRPr="0064058C">
        <w:fldChar w:fldCharType="separate"/>
      </w:r>
      <w:r w:rsidR="00F67D07">
        <w:rPr>
          <w:noProof/>
        </w:rPr>
        <w:t>38</w:t>
      </w:r>
      <w:r w:rsidRPr="0064058C">
        <w:fldChar w:fldCharType="end"/>
      </w:r>
      <w:r w:rsidR="004E0BBC">
        <w:t xml:space="preserve">, </w:t>
      </w:r>
      <w:r w:rsidR="004E0BBC" w:rsidRPr="004E0BBC">
        <w:fldChar w:fldCharType="begin"/>
      </w:r>
      <w:r w:rsidR="004E0BBC" w:rsidRPr="004E0BBC">
        <w:instrText xml:space="preserve"> REF _Ref328670705 \h  \* MERGEFORMAT </w:instrText>
      </w:r>
      <w:r w:rsidR="004E0BBC" w:rsidRPr="004E0BBC">
        <w:fldChar w:fldCharType="separate"/>
      </w:r>
      <w:r w:rsidR="00F67D07">
        <w:t>39</w:t>
      </w:r>
      <w:r w:rsidR="004E0BBC" w:rsidRPr="004E0BBC">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t>»</w:t>
      </w:r>
      <w:r w:rsidR="00934F07" w:rsidRPr="0064058C">
        <w:t>;</w:t>
      </w:r>
    </w:p>
    <w:p w:rsidR="00934F07" w:rsidRPr="0064058C" w:rsidRDefault="001F20AD" w:rsidP="00934F07">
      <w:pPr>
        <w:pStyle w:val="ASFKListmark1"/>
      </w:pPr>
      <w:r>
        <w:t>«</w:t>
      </w:r>
      <w:r w:rsidR="00934F07" w:rsidRPr="0064058C">
        <w:t>Подписи</w:t>
      </w:r>
      <w:r>
        <w:t>»</w:t>
      </w:r>
      <w:r w:rsidR="00934F07" w:rsidRPr="0064058C">
        <w:t>.</w:t>
      </w:r>
    </w:p>
    <w:p w:rsidR="00934F07" w:rsidRPr="0064058C" w:rsidRDefault="00E65C78" w:rsidP="00934F07">
      <w:pPr>
        <w:pStyle w:val="ASFKFigure"/>
      </w:pPr>
      <w:r>
        <w:rPr>
          <w:noProof/>
        </w:rPr>
        <w:lastRenderedPageBreak/>
        <w:drawing>
          <wp:inline distT="0" distB="0" distL="0" distR="0">
            <wp:extent cx="6125845" cy="4012565"/>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5845" cy="4012565"/>
                    </a:xfrm>
                    <a:prstGeom prst="rect">
                      <a:avLst/>
                    </a:prstGeom>
                    <a:noFill/>
                    <a:ln>
                      <a:noFill/>
                    </a:ln>
                  </pic:spPr>
                </pic:pic>
              </a:graphicData>
            </a:graphic>
          </wp:inline>
        </w:drawing>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1" w:name="_Ref328669861"/>
      <w:bookmarkStart w:id="452" w:name="_Toc95746111"/>
      <w:r w:rsidR="00F67D07">
        <w:rPr>
          <w:noProof/>
        </w:rPr>
        <w:t>38</w:t>
      </w:r>
      <w:bookmarkEnd w:id="451"/>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Основные атрибуты</w:t>
      </w:r>
      <w:r w:rsidR="001F20AD">
        <w:t>»</w:t>
      </w:r>
      <w:bookmarkEnd w:id="452"/>
    </w:p>
    <w:p w:rsidR="00934F07" w:rsidRPr="00830C60" w:rsidRDefault="00934F07" w:rsidP="00BB52A1">
      <w:pPr>
        <w:pStyle w:val="ASFKNormal"/>
      </w:pPr>
      <w:r w:rsidRPr="00830C60">
        <w:t>Описание полей</w:t>
      </w:r>
      <w:r w:rsidR="004E0BBC">
        <w:t xml:space="preserve"> </w:t>
      </w:r>
      <w:r w:rsidR="004E0BBC" w:rsidRPr="004E0BBC">
        <w:t xml:space="preserve">документа «Уведомление о нарушении сроков внесения и размеров арендной платы», закладки «Основные атрибуты» </w:t>
      </w:r>
      <w:r w:rsidR="00F9698D">
        <w:t>приведен в таблице</w:t>
      </w:r>
      <w:r w:rsidR="006418FD" w:rsidRPr="0064058C">
        <w:t> </w:t>
      </w:r>
      <w:r w:rsidRPr="00830C60">
        <w:fldChar w:fldCharType="begin"/>
      </w:r>
      <w:r w:rsidRPr="00830C60">
        <w:instrText xml:space="preserve"> REF _Ref328670071 \h  \* MERGEFORMAT </w:instrText>
      </w:r>
      <w:r w:rsidRPr="00830C60">
        <w:fldChar w:fldCharType="separate"/>
      </w:r>
      <w:r w:rsidR="00F67D07">
        <w:t>18</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3" w:name="_Ref328670071"/>
      <w:bookmarkStart w:id="454" w:name="_Toc95745951"/>
      <w:r w:rsidR="00F67D07">
        <w:rPr>
          <w:noProof/>
        </w:rPr>
        <w:t>18</w:t>
      </w:r>
      <w:bookmarkEnd w:id="453"/>
      <w:r>
        <w:rPr>
          <w:noProof/>
        </w:rPr>
        <w:fldChar w:fldCharType="end"/>
      </w:r>
      <w:r w:rsidR="00934F07" w:rsidRPr="0064058C">
        <w:t xml:space="preserve">. </w:t>
      </w:r>
      <w:r w:rsidR="00ED7F9F" w:rsidRPr="00B11F4A">
        <w:t xml:space="preserve">Описание полей документа </w:t>
      </w:r>
      <w:r w:rsidR="001F20AD">
        <w:t>«</w:t>
      </w:r>
      <w:r w:rsidR="00ED7F9F" w:rsidRPr="0064058C">
        <w:t>Уведомление о нарушении сроков внесения и размеров арендной пл</w:t>
      </w:r>
      <w:r w:rsidR="00ED7F9F" w:rsidRPr="00ED7F9F">
        <w:t>аты</w:t>
      </w:r>
      <w:r w:rsidR="00F9698D">
        <w:t xml:space="preserve">», закладки </w:t>
      </w:r>
      <w:r w:rsidR="00ED7F9F" w:rsidRPr="00ED7F9F">
        <w:t>«Основные атрибуты</w:t>
      </w:r>
      <w:r w:rsidR="001F20AD">
        <w:t>»</w:t>
      </w:r>
      <w:bookmarkEnd w:id="4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029"/>
      </w:tblGrid>
      <w:tr w:rsidR="00E278A7" w:rsidRPr="00AB7803" w:rsidTr="00412DF7">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Описание поля</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Номер</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Дата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4E0BBC" w:rsidRPr="00AB7803" w:rsidTr="00412DF7">
        <w:tc>
          <w:tcPr>
            <w:tcW w:w="1870" w:type="pct"/>
            <w:shd w:val="clear" w:color="auto" w:fill="auto"/>
          </w:tcPr>
          <w:p w:rsidR="004E0BBC" w:rsidRPr="00AB7803" w:rsidRDefault="004E0BBC" w:rsidP="00412DF7">
            <w:pPr>
              <w:pStyle w:val="ASFKTablenorm"/>
              <w:ind w:left="57" w:right="57"/>
            </w:pPr>
            <w:r>
              <w:t>Статус</w:t>
            </w:r>
          </w:p>
        </w:tc>
        <w:tc>
          <w:tcPr>
            <w:tcW w:w="3130" w:type="pct"/>
            <w:shd w:val="clear" w:color="auto" w:fill="auto"/>
          </w:tcPr>
          <w:p w:rsidR="004E0BBC" w:rsidRPr="00AB7803" w:rsidRDefault="004E0BBC" w:rsidP="00412DF7">
            <w:pPr>
              <w:pStyle w:val="ASFKTablenorm"/>
              <w:ind w:left="57" w:right="57"/>
            </w:pPr>
            <w:r w:rsidRPr="004E0BBC">
              <w:t>Значение передается из OEBS</w:t>
            </w:r>
            <w:r>
              <w:t>.</w:t>
            </w:r>
          </w:p>
        </w:tc>
      </w:tr>
      <w:tr w:rsidR="00E278A7" w:rsidRPr="00AB7803" w:rsidTr="00412DF7">
        <w:tc>
          <w:tcPr>
            <w:tcW w:w="5000" w:type="pct"/>
            <w:gridSpan w:val="2"/>
            <w:shd w:val="clear" w:color="auto" w:fill="auto"/>
          </w:tcPr>
          <w:p w:rsidR="00E278A7" w:rsidRPr="00E278A7" w:rsidRDefault="00E278A7" w:rsidP="00412DF7">
            <w:pPr>
              <w:pStyle w:val="ASFKTablenorm"/>
              <w:ind w:left="57" w:right="57"/>
            </w:pPr>
            <w:r w:rsidRPr="00AB7803">
              <w:t>Закладка</w:t>
            </w:r>
            <w:r w:rsidRPr="00E278A7">
              <w:t xml:space="preserve"> </w:t>
            </w:r>
            <w:r w:rsidR="001F20AD">
              <w:t>«</w:t>
            </w:r>
            <w:r w:rsidRPr="00E278A7">
              <w:t>Основные атрибуты</w:t>
            </w:r>
            <w:r w:rsidR="001F20AD">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ПБС</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По сводному реестру</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Номер лицевого счета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ГРБС/ГАИФ</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По сводному реестру</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Глава по БК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Бюджет (наименование)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E278A7" w:rsidRDefault="00E278A7" w:rsidP="00412DF7">
            <w:pPr>
              <w:pStyle w:val="ASFKTablenorm"/>
              <w:ind w:left="57" w:right="57"/>
            </w:pPr>
            <w:r w:rsidRPr="00AB7803">
              <w:t>Финансовый орган (наименов</w:t>
            </w:r>
            <w:r w:rsidRPr="00E278A7">
              <w:t>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ФК, орган ФК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lastRenderedPageBreak/>
              <w:t>По КОФК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Учетный номер обязательства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5000" w:type="pct"/>
            <w:gridSpan w:val="2"/>
            <w:shd w:val="clear" w:color="auto" w:fill="auto"/>
          </w:tcPr>
          <w:p w:rsidR="00E278A7" w:rsidRPr="00E278A7" w:rsidRDefault="00A879C1" w:rsidP="00412DF7">
            <w:pPr>
              <w:pStyle w:val="ASFKTablenorm"/>
              <w:ind w:left="57" w:right="57"/>
            </w:pPr>
            <w:r w:rsidRPr="00A879C1">
              <w:t>Закладка «Основные атрибуты»</w:t>
            </w:r>
            <w:r>
              <w:t>, группа полей</w:t>
            </w:r>
            <w:r w:rsidRPr="00A879C1">
              <w:t xml:space="preserve"> </w:t>
            </w:r>
            <w:r w:rsidR="001F20AD">
              <w:t>«</w:t>
            </w:r>
            <w:r w:rsidR="00E278A7" w:rsidRPr="00E278A7">
              <w:t>Реквизиты и условия договора аренды</w:t>
            </w:r>
            <w:r w:rsidR="001F20AD">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Номер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Дата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Периодичность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Срок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Сумма оплаты за период</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Факт. </w:t>
            </w:r>
            <w:r w:rsidR="00B412A1" w:rsidRPr="00AB7803">
              <w:t>Д</w:t>
            </w:r>
            <w:r w:rsidRPr="00AB7803">
              <w:t>ата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Сумма превышения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Примечание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bl>
    <w:p w:rsidR="00934F07" w:rsidRPr="0064058C" w:rsidRDefault="00A879C1" w:rsidP="00BB52A1">
      <w:pPr>
        <w:pStyle w:val="ASFKNormal"/>
      </w:pPr>
      <w:r>
        <w:t xml:space="preserve">ЭФ </w:t>
      </w:r>
      <w:r w:rsidRPr="00A879C1">
        <w:t>документа «Уведомление о нарушении сроков внесения и размеров арендной платы», закладки «Подписи»</w:t>
      </w:r>
      <w:r>
        <w:t xml:space="preserve"> представлена н</w:t>
      </w:r>
      <w:r w:rsidR="00934F07" w:rsidRPr="0064058C">
        <w:t>а рисунке</w:t>
      </w:r>
      <w:r w:rsidR="006418FD" w:rsidRPr="0064058C">
        <w:t> </w:t>
      </w:r>
      <w:r w:rsidR="00934F07" w:rsidRPr="0064058C">
        <w:fldChar w:fldCharType="begin"/>
      </w:r>
      <w:r w:rsidR="00934F07" w:rsidRPr="0064058C">
        <w:instrText xml:space="preserve"> REF _Ref328670705 \h  \* MERGEFORMAT </w:instrText>
      </w:r>
      <w:r w:rsidR="00934F07" w:rsidRPr="0064058C">
        <w:fldChar w:fldCharType="separate"/>
      </w:r>
      <w:r w:rsidR="00F67D07">
        <w:rPr>
          <w:noProof/>
        </w:rPr>
        <w:t>39</w:t>
      </w:r>
      <w:r w:rsidR="00934F07" w:rsidRPr="0064058C">
        <w:fldChar w:fldCharType="end"/>
      </w:r>
      <w:r w:rsidR="00934F07" w:rsidRPr="0064058C">
        <w:t>.</w:t>
      </w:r>
    </w:p>
    <w:p w:rsidR="00934F07" w:rsidRPr="0064058C" w:rsidRDefault="00E65C78" w:rsidP="00934F07">
      <w:pPr>
        <w:pStyle w:val="ASFKFigure"/>
      </w:pPr>
      <w:r>
        <w:rPr>
          <w:noProof/>
        </w:rPr>
        <w:drawing>
          <wp:inline distT="0" distB="0" distL="0" distR="0">
            <wp:extent cx="6125845" cy="1278255"/>
            <wp:effectExtent l="0" t="0" r="0" b="0"/>
            <wp:docPr id="113" name="Рисунок 1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5" w:name="_Ref328670705"/>
      <w:bookmarkStart w:id="456" w:name="_Toc95746112"/>
      <w:r w:rsidR="00F67D07">
        <w:rPr>
          <w:noProof/>
        </w:rPr>
        <w:t>39</w:t>
      </w:r>
      <w:bookmarkEnd w:id="455"/>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Подписи</w:t>
      </w:r>
      <w:r w:rsidR="001F20AD">
        <w:t>»</w:t>
      </w:r>
      <w:bookmarkEnd w:id="456"/>
    </w:p>
    <w:p w:rsidR="00934F07" w:rsidRPr="00830C60" w:rsidRDefault="00934F07" w:rsidP="00BB52A1">
      <w:pPr>
        <w:pStyle w:val="ASFKNormal"/>
      </w:pPr>
      <w:r w:rsidRPr="00830C60">
        <w:t>Описание полей</w:t>
      </w:r>
      <w:r w:rsidR="00A879C1">
        <w:t xml:space="preserve"> </w:t>
      </w:r>
      <w:r w:rsidR="00A879C1" w:rsidRPr="00A879C1">
        <w:t>документа «Уведомление о нарушении сроков внесения и размеров арендной платы», закладки «Подписи</w:t>
      </w:r>
      <w:r w:rsidR="001F20AD">
        <w:t>»</w:t>
      </w:r>
      <w:r w:rsidRPr="00830C60">
        <w:t xml:space="preserve"> </w:t>
      </w:r>
      <w:r w:rsidR="00F9698D">
        <w:t>приведен в таблице</w:t>
      </w:r>
      <w:r w:rsidR="006418FD" w:rsidRPr="0064058C">
        <w:t> </w:t>
      </w:r>
      <w:r w:rsidRPr="00830C60">
        <w:fldChar w:fldCharType="begin"/>
      </w:r>
      <w:r w:rsidRPr="00830C60">
        <w:instrText xml:space="preserve"> REF _Ref328670648 \h  \* MERGEFORMAT </w:instrText>
      </w:r>
      <w:r w:rsidRPr="00830C60">
        <w:fldChar w:fldCharType="separate"/>
      </w:r>
      <w:r w:rsidR="00F67D07">
        <w:t>19</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7" w:name="_Ref328670648"/>
      <w:bookmarkStart w:id="458" w:name="_Toc95745952"/>
      <w:r w:rsidR="00F67D07">
        <w:rPr>
          <w:noProof/>
        </w:rPr>
        <w:t>19</w:t>
      </w:r>
      <w:bookmarkEnd w:id="457"/>
      <w:r>
        <w:rPr>
          <w:noProof/>
        </w:rPr>
        <w:fldChar w:fldCharType="end"/>
      </w:r>
      <w:r w:rsidR="00934F07" w:rsidRPr="0064058C">
        <w:t xml:space="preserve">. </w:t>
      </w:r>
      <w:r w:rsidR="00ED7F9F" w:rsidRPr="00B11F4A">
        <w:t xml:space="preserve">Описание полей документа </w:t>
      </w:r>
      <w:r w:rsidR="00ED7F9F" w:rsidRPr="00ED7F9F">
        <w:t>«Уведомление о нарушении сроков внесения и размеров арендной платы</w:t>
      </w:r>
      <w:r w:rsidR="00F9698D">
        <w:t xml:space="preserve">», закладки </w:t>
      </w:r>
      <w:r w:rsidR="001F20AD">
        <w:t>«</w:t>
      </w:r>
      <w:r w:rsidR="00934F07" w:rsidRPr="0064058C">
        <w:t>Подписи</w:t>
      </w:r>
      <w:r w:rsidR="001F20AD">
        <w:t>»</w:t>
      </w:r>
      <w:bookmarkEnd w:id="4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8"/>
        <w:gridCol w:w="5443"/>
      </w:tblGrid>
      <w:tr w:rsidR="00934F07" w:rsidRPr="0064058C" w:rsidTr="00412DF7">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Описание поля</w:t>
            </w:r>
          </w:p>
        </w:tc>
      </w:tr>
      <w:tr w:rsidR="00AB628C" w:rsidRPr="0064058C" w:rsidTr="00412DF7">
        <w:tc>
          <w:tcPr>
            <w:tcW w:w="5000" w:type="pct"/>
            <w:gridSpan w:val="2"/>
            <w:shd w:val="clear" w:color="auto" w:fill="auto"/>
          </w:tcPr>
          <w:p w:rsidR="00AB628C" w:rsidRPr="0064058C" w:rsidRDefault="00AB628C" w:rsidP="00412DF7">
            <w:pPr>
              <w:pStyle w:val="ASFKTablenorm"/>
              <w:ind w:left="57" w:right="57"/>
            </w:pPr>
            <w:r>
              <w:t xml:space="preserve">Группа полей </w:t>
            </w:r>
            <w:r w:rsidRPr="00AB628C">
              <w:t>«</w:t>
            </w:r>
            <w:r>
              <w:t>Отметка органа Федерального казначейства о регистрации</w:t>
            </w:r>
            <w:r w:rsidRPr="00AB628C">
              <w:t>»</w:t>
            </w:r>
          </w:p>
        </w:tc>
      </w:tr>
      <w:tr w:rsidR="004C23F7" w:rsidRPr="0064058C" w:rsidTr="00412DF7">
        <w:tc>
          <w:tcPr>
            <w:tcW w:w="2174" w:type="pct"/>
            <w:shd w:val="clear" w:color="auto" w:fill="auto"/>
          </w:tcPr>
          <w:p w:rsidR="004C23F7" w:rsidRPr="004C23F7" w:rsidRDefault="004C23F7" w:rsidP="00412DF7">
            <w:pPr>
              <w:pStyle w:val="ASFKTablenorm"/>
              <w:ind w:left="57" w:right="57"/>
            </w:pPr>
            <w:r>
              <w:t>Уполномоченное лицо. Должность</w:t>
            </w:r>
          </w:p>
        </w:tc>
        <w:tc>
          <w:tcPr>
            <w:tcW w:w="2826" w:type="pct"/>
            <w:shd w:val="clear" w:color="auto" w:fill="auto"/>
          </w:tcPr>
          <w:p w:rsidR="004C23F7" w:rsidRPr="0064058C" w:rsidRDefault="004C23F7" w:rsidP="00412DF7">
            <w:pPr>
              <w:pStyle w:val="ASFKTablenorm"/>
              <w:ind w:left="57" w:right="57"/>
            </w:pPr>
            <w:r w:rsidRPr="0064058C">
              <w:t>Значени</w:t>
            </w:r>
            <w:r>
              <w:t>е передае</w:t>
            </w:r>
            <w:r w:rsidRPr="0064058C">
              <w:t>тся из OEBS</w:t>
            </w:r>
            <w:r>
              <w:t>.</w:t>
            </w:r>
          </w:p>
        </w:tc>
      </w:tr>
      <w:tr w:rsidR="00AB628C" w:rsidRPr="0064058C" w:rsidTr="00412DF7">
        <w:tc>
          <w:tcPr>
            <w:tcW w:w="2174" w:type="pct"/>
            <w:shd w:val="clear" w:color="auto" w:fill="auto"/>
          </w:tcPr>
          <w:p w:rsidR="00AB628C" w:rsidRPr="00AB628C" w:rsidRDefault="00AB628C" w:rsidP="00412DF7">
            <w:pPr>
              <w:pStyle w:val="ASFKTablenorm"/>
              <w:ind w:left="57" w:right="57"/>
            </w:pPr>
            <w:r>
              <w:t xml:space="preserve">Уполномоченное лицо. </w:t>
            </w:r>
            <w:r w:rsidRPr="00AB628C">
              <w:t>ФИО</w:t>
            </w:r>
          </w:p>
        </w:tc>
        <w:tc>
          <w:tcPr>
            <w:tcW w:w="2826" w:type="pct"/>
            <w:shd w:val="clear" w:color="auto" w:fill="auto"/>
          </w:tcPr>
          <w:p w:rsidR="00AB628C" w:rsidRPr="00AB628C" w:rsidRDefault="00AB628C" w:rsidP="00412DF7">
            <w:pPr>
              <w:pStyle w:val="ASFKTablenorm"/>
              <w:ind w:left="57" w:right="57"/>
            </w:pPr>
            <w:r w:rsidRPr="0064058C">
              <w:t>Значени</w:t>
            </w:r>
            <w:r w:rsidRPr="00AB628C">
              <w:t>е передается из OEBS.</w:t>
            </w:r>
          </w:p>
        </w:tc>
      </w:tr>
      <w:tr w:rsidR="00AB628C" w:rsidRPr="0064058C" w:rsidTr="00412DF7">
        <w:tc>
          <w:tcPr>
            <w:tcW w:w="2174" w:type="pct"/>
            <w:shd w:val="clear" w:color="auto" w:fill="auto"/>
          </w:tcPr>
          <w:p w:rsidR="00AB628C" w:rsidRPr="00AB628C" w:rsidRDefault="00AB628C" w:rsidP="00412DF7">
            <w:pPr>
              <w:pStyle w:val="ASFKTablenorm"/>
              <w:ind w:left="57" w:right="57"/>
            </w:pPr>
            <w:r>
              <w:t xml:space="preserve">Уполномоченное лицо. </w:t>
            </w:r>
            <w:r w:rsidRPr="00AB628C">
              <w:t>Телефон</w:t>
            </w:r>
          </w:p>
        </w:tc>
        <w:tc>
          <w:tcPr>
            <w:tcW w:w="2826" w:type="pct"/>
            <w:shd w:val="clear" w:color="auto" w:fill="auto"/>
          </w:tcPr>
          <w:p w:rsidR="00AB628C" w:rsidRPr="00AB628C" w:rsidRDefault="00AB628C" w:rsidP="00412DF7">
            <w:pPr>
              <w:pStyle w:val="ASFKTablenorm"/>
              <w:ind w:left="57" w:right="57"/>
            </w:pPr>
            <w:r w:rsidRPr="0064058C">
              <w:t>Значени</w:t>
            </w:r>
            <w:r w:rsidRPr="00AB628C">
              <w:t>е передается из OEBS.</w:t>
            </w:r>
          </w:p>
        </w:tc>
      </w:tr>
    </w:tbl>
    <w:p w:rsidR="00934F07" w:rsidRPr="0064058C" w:rsidRDefault="00934F07" w:rsidP="00F018DF">
      <w:pPr>
        <w:pStyle w:val="32"/>
      </w:pPr>
      <w:bookmarkStart w:id="459" w:name="_Ref328730474"/>
      <w:bookmarkStart w:id="460" w:name="_Toc387859009"/>
      <w:bookmarkStart w:id="461" w:name="_Toc410283256"/>
      <w:bookmarkStart w:id="462" w:name="_Toc95745874"/>
      <w:r w:rsidRPr="0064058C">
        <w:t>Уведомление о нарушении установленных предельных размеров авансового платежа</w:t>
      </w:r>
      <w:bookmarkEnd w:id="459"/>
      <w:bookmarkEnd w:id="460"/>
      <w:bookmarkEnd w:id="461"/>
      <w:bookmarkEnd w:id="462"/>
    </w:p>
    <w:p w:rsidR="00934F07" w:rsidRPr="0064058C" w:rsidRDefault="00934F07" w:rsidP="00BB52A1">
      <w:pPr>
        <w:pStyle w:val="ASFKNormal"/>
      </w:pPr>
      <w:r w:rsidRPr="0064058C">
        <w:t xml:space="preserve">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формируется в </w:t>
      </w:r>
      <w:r w:rsidR="007B4A32">
        <w:t>ППО OEBS АСФК</w:t>
      </w:r>
      <w:r w:rsidRPr="0064058C">
        <w:t xml:space="preserve"> при проверке документа </w:t>
      </w:r>
      <w:r w:rsidR="001F20AD">
        <w:t>«</w:t>
      </w:r>
      <w:r w:rsidRPr="0064058C">
        <w:t>Заявка на кассовый расход</w:t>
      </w:r>
      <w:r w:rsidR="001F20AD">
        <w:t>»</w:t>
      </w:r>
      <w:r w:rsidRPr="0064058C">
        <w:t xml:space="preserve"> </w:t>
      </w:r>
      <w:r w:rsidR="00447913">
        <w:t xml:space="preserve">В случае если </w:t>
      </w:r>
      <w:r w:rsidRPr="0064058C">
        <w:t xml:space="preserve">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1F20AD">
        <w:t>«</w:t>
      </w:r>
      <w:r w:rsidRPr="0064058C">
        <w:t>Предельная сумма аванса</w:t>
      </w:r>
      <w:r w:rsidR="001F20AD">
        <w:t>»</w:t>
      </w:r>
      <w:r w:rsidRPr="0064058C">
        <w:t xml:space="preserve">. </w:t>
      </w:r>
    </w:p>
    <w:p w:rsidR="00934F07" w:rsidRPr="0064058C" w:rsidRDefault="00934F07" w:rsidP="00BB52A1">
      <w:pPr>
        <w:pStyle w:val="ASFKNormal"/>
      </w:pPr>
      <w:r w:rsidRPr="0064058C">
        <w:lastRenderedPageBreak/>
        <w:t xml:space="preserve">В </w:t>
      </w:r>
      <w:r w:rsidR="007B4A32">
        <w:t>ППО СУФД АСФК</w:t>
      </w:r>
      <w:r w:rsidRPr="0064058C">
        <w:t xml:space="preserve"> 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передаются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установленных предельных размеров авансового платежа</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установленных предельных размеров авансового платежа</w:t>
      </w:r>
      <w:r w:rsidR="001F20AD">
        <w:t>»</w:t>
      </w:r>
      <w:r w:rsidR="00A879C1">
        <w:t xml:space="preserve">. </w:t>
      </w:r>
      <w:r w:rsidR="00A879C1" w:rsidRPr="00A879C1">
        <w:t>Откроется ЭФ списка документов, представленная на рисунке</w:t>
      </w:r>
      <w:r w:rsidR="006418FD" w:rsidRPr="0064058C">
        <w:t> </w:t>
      </w:r>
      <w:r w:rsidR="00934F07" w:rsidRPr="0064058C">
        <w:fldChar w:fldCharType="begin"/>
      </w:r>
      <w:r w:rsidR="00934F07" w:rsidRPr="0064058C">
        <w:instrText xml:space="preserve"> REF _Ref328671237 \h  \* MERGEFORMAT </w:instrText>
      </w:r>
      <w:r w:rsidR="00934F07" w:rsidRPr="0064058C">
        <w:fldChar w:fldCharType="separate"/>
      </w:r>
      <w:r w:rsidR="00F67D07">
        <w:rPr>
          <w:noProof/>
        </w:rPr>
        <w:t>40</w:t>
      </w:r>
      <w:r w:rsidR="00934F07" w:rsidRPr="0064058C">
        <w:fldChar w:fldCharType="end"/>
      </w:r>
      <w:r w:rsidR="00934F07" w:rsidRPr="0064058C">
        <w:t>.</w:t>
      </w:r>
    </w:p>
    <w:p w:rsidR="00934F07" w:rsidRPr="00473684" w:rsidRDefault="00E65C78" w:rsidP="00934F07">
      <w:pPr>
        <w:pStyle w:val="ASFKFigure"/>
      </w:pPr>
      <w:r>
        <w:rPr>
          <w:noProof/>
        </w:rPr>
        <w:drawing>
          <wp:inline distT="0" distB="0" distL="0" distR="0">
            <wp:extent cx="6125845" cy="3835400"/>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3" w:name="_Ref328671237"/>
      <w:bookmarkStart w:id="464" w:name="_Toc95746113"/>
      <w:r w:rsidR="00F67D07">
        <w:rPr>
          <w:noProof/>
        </w:rPr>
        <w:t>40</w:t>
      </w:r>
      <w:bookmarkEnd w:id="463"/>
      <w:r w:rsidRPr="0064058C">
        <w:fldChar w:fldCharType="end"/>
      </w:r>
      <w:r w:rsidRPr="0064058C">
        <w:t xml:space="preserve">. </w:t>
      </w:r>
      <w:r w:rsidR="00903848">
        <w:t xml:space="preserve">ЭФ списка документов </w:t>
      </w:r>
      <w:r w:rsidR="001F20AD">
        <w:t>«</w:t>
      </w:r>
      <w:r w:rsidRPr="0064058C">
        <w:t>Уведомление о нарушении установленных предельных размеров авансового платежа</w:t>
      </w:r>
      <w:r w:rsidR="001F20AD">
        <w:t>»</w:t>
      </w:r>
      <w:bookmarkEnd w:id="464"/>
    </w:p>
    <w:p w:rsidR="00934F07" w:rsidRPr="00345377" w:rsidRDefault="00934F07" w:rsidP="00F018DF">
      <w:pPr>
        <w:pStyle w:val="41"/>
      </w:pPr>
      <w:r w:rsidRPr="00345377">
        <w:t>Доступные операции</w:t>
      </w:r>
    </w:p>
    <w:p w:rsidR="00934F07" w:rsidRDefault="00934F07" w:rsidP="00BB52A1">
      <w:pPr>
        <w:pStyle w:val="ASFKNormal"/>
      </w:pPr>
      <w:r w:rsidRPr="0064058C">
        <w:t xml:space="preserve">На АРМ </w:t>
      </w:r>
      <w:r w:rsidR="00432067">
        <w:t>ГР</w:t>
      </w:r>
      <w:r w:rsidR="00432067" w:rsidRPr="00AB7803">
        <w:t xml:space="preserve">БС </w:t>
      </w:r>
      <w:r w:rsidR="004327EB" w:rsidRPr="00B11F4A">
        <w:t>доступны следующие операции над документом</w:t>
      </w:r>
      <w:r w:rsidR="00414159">
        <w:t>:</w:t>
      </w:r>
    </w:p>
    <w:p w:rsidR="00432067" w:rsidRPr="00AB7803" w:rsidRDefault="00432067" w:rsidP="00432067">
      <w:pPr>
        <w:pStyle w:val="ASFKListmark1"/>
      </w:pPr>
      <w:r w:rsidRPr="00AB7803">
        <w:t>просмотр;</w:t>
      </w:r>
    </w:p>
    <w:p w:rsidR="00432067" w:rsidRPr="00AB7803" w:rsidRDefault="00432067" w:rsidP="00432067">
      <w:pPr>
        <w:pStyle w:val="ASFKListmark1"/>
      </w:pPr>
      <w:r>
        <w:t>печать.</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установленных предельных размеров авансового платежа</w:t>
      </w:r>
      <w:r w:rsidR="001F20AD">
        <w:t>»</w:t>
      </w:r>
      <w:r w:rsidRPr="0064058C">
        <w:t xml:space="preserve"> представлена на рисунк</w:t>
      </w:r>
      <w:r w:rsidR="00A879C1">
        <w:t>ах</w:t>
      </w:r>
      <w:r w:rsidR="006418FD" w:rsidRPr="0064058C">
        <w:t> </w:t>
      </w:r>
      <w:r w:rsidRPr="0064058C">
        <w:fldChar w:fldCharType="begin"/>
      </w:r>
      <w:r w:rsidRPr="0064058C">
        <w:instrText xml:space="preserve"> REF _Ref328671582 \h  \* MERGEFORMAT </w:instrText>
      </w:r>
      <w:r w:rsidRPr="0064058C">
        <w:fldChar w:fldCharType="separate"/>
      </w:r>
      <w:r w:rsidR="00F67D07" w:rsidRPr="00F67D07">
        <w:rPr>
          <w:noProof/>
        </w:rPr>
        <w:t>41</w:t>
      </w:r>
      <w:r w:rsidRPr="0064058C">
        <w:fldChar w:fldCharType="end"/>
      </w:r>
      <w:r w:rsidR="00A879C1">
        <w:t xml:space="preserve">, </w:t>
      </w:r>
      <w:r w:rsidR="00A879C1" w:rsidRPr="00A879C1">
        <w:fldChar w:fldCharType="begin"/>
      </w:r>
      <w:r w:rsidR="00A879C1" w:rsidRPr="00A879C1">
        <w:instrText xml:space="preserve"> REF _Ref457986275 \h </w:instrText>
      </w:r>
      <w:r w:rsidR="00A879C1" w:rsidRPr="00A879C1">
        <w:fldChar w:fldCharType="separate"/>
      </w:r>
      <w:r w:rsidR="00F67D07">
        <w:rPr>
          <w:noProof/>
        </w:rPr>
        <w:t>42</w:t>
      </w:r>
      <w:r w:rsidR="00A879C1" w:rsidRPr="00A879C1">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rsidR="00A879C1">
        <w:t xml:space="preserve"> (1)</w:t>
      </w:r>
      <w:r>
        <w:t>»</w:t>
      </w:r>
      <w:r w:rsidR="00934F07" w:rsidRPr="0064058C">
        <w:t>;</w:t>
      </w:r>
    </w:p>
    <w:p w:rsidR="00934F07" w:rsidRPr="0064058C" w:rsidRDefault="001F20AD" w:rsidP="00934F07">
      <w:pPr>
        <w:pStyle w:val="ASFKListmark1"/>
      </w:pPr>
      <w:r>
        <w:t>«</w:t>
      </w:r>
      <w:r w:rsidR="00934F07" w:rsidRPr="0064058C">
        <w:t>Подписи</w:t>
      </w:r>
      <w:r w:rsidR="00A879C1">
        <w:t xml:space="preserve"> (2)</w:t>
      </w:r>
      <w:r>
        <w:t>»</w:t>
      </w:r>
      <w:r w:rsidR="00934F07" w:rsidRPr="0064058C">
        <w:t>.</w:t>
      </w:r>
    </w:p>
    <w:p w:rsidR="00934F07" w:rsidRPr="0064058C" w:rsidRDefault="00E65C78" w:rsidP="00934F07">
      <w:pPr>
        <w:pStyle w:val="ASFKFigure"/>
      </w:pPr>
      <w:r>
        <w:rPr>
          <w:noProof/>
        </w:rPr>
        <w:lastRenderedPageBreak/>
        <w:drawing>
          <wp:inline distT="0" distB="0" distL="0" distR="0">
            <wp:extent cx="6125845" cy="3746500"/>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5845" cy="3746500"/>
                    </a:xfrm>
                    <a:prstGeom prst="rect">
                      <a:avLst/>
                    </a:prstGeom>
                    <a:noFill/>
                    <a:ln>
                      <a:noFill/>
                    </a:ln>
                  </pic:spPr>
                </pic:pic>
              </a:graphicData>
            </a:graphic>
          </wp:inline>
        </w:drawing>
      </w:r>
    </w:p>
    <w:p w:rsidR="00934F07" w:rsidRPr="0064058C" w:rsidRDefault="00934F07" w:rsidP="00F018DF">
      <w:pPr>
        <w:pStyle w:val="ASFKFigName"/>
      </w:pPr>
      <w:r w:rsidRPr="0064058C">
        <w:rPr>
          <w:lang w:val="en-US"/>
        </w:rPr>
        <w:fldChar w:fldCharType="begin"/>
      </w:r>
      <w:r w:rsidRPr="0064058C">
        <w:instrText xml:space="preserve"> </w:instrText>
      </w:r>
      <w:r w:rsidRPr="0064058C">
        <w:rPr>
          <w:lang w:val="en-US"/>
        </w:rPr>
        <w:instrText>SEQ</w:instrText>
      </w:r>
      <w:r w:rsidRPr="0064058C">
        <w:instrText xml:space="preserve"> Рисунок \* </w:instrText>
      </w:r>
      <w:r w:rsidRPr="0064058C">
        <w:rPr>
          <w:lang w:val="en-US"/>
        </w:rPr>
        <w:instrText>ARABIC</w:instrText>
      </w:r>
      <w:r w:rsidRPr="0064058C">
        <w:instrText xml:space="preserve"> </w:instrText>
      </w:r>
      <w:r w:rsidRPr="0064058C">
        <w:rPr>
          <w:lang w:val="en-US"/>
        </w:rPr>
        <w:fldChar w:fldCharType="separate"/>
      </w:r>
      <w:bookmarkStart w:id="465" w:name="_Ref328671582"/>
      <w:bookmarkStart w:id="466" w:name="_Toc95746114"/>
      <w:r w:rsidR="00F67D07">
        <w:rPr>
          <w:noProof/>
          <w:lang w:val="en-US"/>
        </w:rPr>
        <w:t>41</w:t>
      </w:r>
      <w:bookmarkEnd w:id="465"/>
      <w:r w:rsidRPr="0064058C">
        <w:rPr>
          <w:lang w:val="en-US"/>
        </w:rPr>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A879C1" w:rsidRPr="00A879C1">
        <w:t>«Основные атрибуты (1)»</w:t>
      </w:r>
      <w:bookmarkEnd w:id="466"/>
    </w:p>
    <w:p w:rsidR="00934F07" w:rsidRPr="00830C60" w:rsidRDefault="00A879C1" w:rsidP="00BB52A1">
      <w:pPr>
        <w:pStyle w:val="ASFKNormal"/>
      </w:pPr>
      <w:r>
        <w:t>Перечень</w:t>
      </w:r>
      <w:r w:rsidR="00934F07" w:rsidRPr="00830C60">
        <w:t xml:space="preserve"> полей</w:t>
      </w:r>
      <w:r>
        <w:t xml:space="preserve"> </w:t>
      </w:r>
      <w:r w:rsidRPr="00A879C1">
        <w:t>документа «Уведомление о нарушении установленных предельных размеров авансового платежа», закладки «Основные атрибуты (1</w:t>
      </w:r>
      <w:r w:rsidR="00934F07" w:rsidRPr="00830C60">
        <w:t>)</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_Ref328673170 \h  \* MERGEFORMAT </w:instrText>
      </w:r>
      <w:r w:rsidR="00934F07" w:rsidRPr="00830C60">
        <w:fldChar w:fldCharType="separate"/>
      </w:r>
      <w:r w:rsidR="00F67D07">
        <w:t>20</w:t>
      </w:r>
      <w:r w:rsidR="00934F07" w:rsidRPr="00830C60">
        <w:fldChar w:fldCharType="end"/>
      </w:r>
      <w:r w:rsidR="00934F07"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67" w:name="_Ref328673170"/>
      <w:bookmarkStart w:id="468" w:name="_Toc95745953"/>
      <w:r w:rsidR="00F67D07">
        <w:rPr>
          <w:noProof/>
        </w:rPr>
        <w:t>20</w:t>
      </w:r>
      <w:bookmarkEnd w:id="467"/>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934F07" w:rsidRPr="0064058C">
        <w:t>(1)</w:t>
      </w:r>
      <w:r w:rsidR="001F20AD">
        <w:t>»</w:t>
      </w:r>
      <w:bookmarkEnd w:id="4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5"/>
        <w:gridCol w:w="5796"/>
      </w:tblGrid>
      <w:tr w:rsidR="00934F07" w:rsidRPr="002667B1" w:rsidTr="00412DF7">
        <w:trPr>
          <w:trHeight w:val="313"/>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Описание поля</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Номер</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Дата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5000" w:type="pct"/>
            <w:gridSpan w:val="2"/>
            <w:shd w:val="clear" w:color="auto" w:fill="auto"/>
          </w:tcPr>
          <w:p w:rsidR="00E53989" w:rsidRPr="00E338E9" w:rsidRDefault="00E53989" w:rsidP="00412DF7">
            <w:pPr>
              <w:pStyle w:val="ASFKTablenorm"/>
              <w:ind w:left="57" w:right="57"/>
            </w:pPr>
            <w:r w:rsidRPr="00E338E9">
              <w:t xml:space="preserve">Закладка </w:t>
            </w:r>
            <w:r>
              <w:t>«</w:t>
            </w:r>
            <w:r w:rsidRPr="00E338E9">
              <w:t>Основные атрибуты</w:t>
            </w:r>
            <w:r>
              <w:t xml:space="preserve"> (1)»</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ПБС</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сводному реестру</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Номер лицевого счета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ГРБС/ГАИФ</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сводному реестру</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Глава по БК</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Бюджет (наименование)</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D0193D" w:rsidRDefault="00E53989" w:rsidP="00412DF7">
            <w:pPr>
              <w:pStyle w:val="ASFKTablenorm"/>
              <w:ind w:left="57" w:right="57"/>
            </w:pPr>
            <w:r w:rsidRPr="00E338E9">
              <w:t>Финансовый орган (наименов</w:t>
            </w:r>
            <w:r w:rsidRPr="00D0193D">
              <w:t>ание)</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ФК, орган ФК</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КОФК</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Учетный номер обязательства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5000" w:type="pct"/>
            <w:gridSpan w:val="2"/>
            <w:shd w:val="clear" w:color="auto" w:fill="auto"/>
          </w:tcPr>
          <w:p w:rsidR="00E53989" w:rsidRPr="00E338E9" w:rsidRDefault="00A879C1" w:rsidP="00412DF7">
            <w:pPr>
              <w:pStyle w:val="ASFKTablenorm"/>
              <w:ind w:left="57" w:right="57"/>
            </w:pPr>
            <w:r w:rsidRPr="00A879C1">
              <w:lastRenderedPageBreak/>
              <w:t>Закладка «Основные атрибуты (1)»</w:t>
            </w:r>
            <w:r>
              <w:t>, г</w:t>
            </w:r>
            <w:r w:rsidR="00E53989">
              <w:t>руппа полей</w:t>
            </w:r>
            <w:r w:rsidR="00E53989" w:rsidRPr="00E338E9">
              <w:t xml:space="preserve"> </w:t>
            </w:r>
            <w:r w:rsidR="00E53989">
              <w:t xml:space="preserve">«Раздел 1. </w:t>
            </w:r>
            <w:r w:rsidR="00E53989" w:rsidRPr="00E338E9">
              <w:t>Реквизиты государственного контракта (договора)</w:t>
            </w:r>
            <w:r w:rsidR="00E53989">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Номер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Дата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Сумма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 от общ. </w:t>
            </w:r>
            <w:r w:rsidR="00B412A1" w:rsidRPr="00E338E9">
              <w:t>С</w:t>
            </w:r>
            <w:r w:rsidRPr="00E338E9">
              <w:t>уммы аванса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Сумма аванса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Предмет</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Пред. </w:t>
            </w:r>
            <w:r w:rsidR="00B412A1" w:rsidRPr="00E338E9">
              <w:t>Р</w:t>
            </w:r>
            <w:r w:rsidRPr="00E338E9">
              <w:t xml:space="preserve">азмер авансового платежа, %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Сумма превышения</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Факт. </w:t>
            </w:r>
            <w:r w:rsidR="00B412A1" w:rsidRPr="00E338E9">
              <w:t>С</w:t>
            </w:r>
            <w:r w:rsidRPr="00E338E9">
              <w:t>умма превышения</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Примечание</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bl>
    <w:p w:rsidR="00934F07" w:rsidRPr="0064058C" w:rsidRDefault="00A879C1" w:rsidP="00BB52A1">
      <w:pPr>
        <w:pStyle w:val="ASFKNormal"/>
      </w:pPr>
      <w:r w:rsidRPr="00A879C1">
        <w:t>ЭФ документа «Уведомление о нарушении установленных предельных размеров авансового платежа», закладки «Подписи (2)»</w:t>
      </w:r>
      <w:r>
        <w:t xml:space="preserve"> представлена н</w:t>
      </w:r>
      <w:r w:rsidR="00934F07" w:rsidRPr="0064058C">
        <w:t>а рисунке</w:t>
      </w:r>
      <w:r w:rsidR="006418FD" w:rsidRPr="0064058C">
        <w:t> </w:t>
      </w:r>
      <w:r>
        <w:fldChar w:fldCharType="begin"/>
      </w:r>
      <w:r>
        <w:instrText xml:space="preserve"> REF _Ref457986275 \h </w:instrText>
      </w:r>
      <w:r>
        <w:fldChar w:fldCharType="separate"/>
      </w:r>
      <w:r w:rsidR="00F67D07">
        <w:rPr>
          <w:noProof/>
        </w:rPr>
        <w:t>42</w:t>
      </w:r>
      <w:r>
        <w:fldChar w:fldCharType="end"/>
      </w:r>
      <w:r w:rsidR="00934F07" w:rsidRPr="0064058C">
        <w:t>.</w:t>
      </w:r>
    </w:p>
    <w:p w:rsidR="00934F07" w:rsidRPr="00E278A7" w:rsidRDefault="00E65C78" w:rsidP="00E278A7">
      <w:pPr>
        <w:pStyle w:val="ASFKFigure"/>
      </w:pPr>
      <w:r>
        <w:rPr>
          <w:noProof/>
        </w:rPr>
        <w:drawing>
          <wp:inline distT="0" distB="0" distL="0" distR="0">
            <wp:extent cx="6125845" cy="1189355"/>
            <wp:effectExtent l="0" t="0" r="0"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9" w:name="_Ref457986275"/>
      <w:bookmarkStart w:id="470" w:name="_Toc95746115"/>
      <w:r w:rsidR="00F67D07">
        <w:rPr>
          <w:noProof/>
        </w:rPr>
        <w:t>42</w:t>
      </w:r>
      <w:bookmarkEnd w:id="469"/>
      <w:r w:rsidRPr="0064058C">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1F20AD">
        <w:t>«</w:t>
      </w:r>
      <w:r w:rsidRPr="0064058C">
        <w:t>Подписи (2)</w:t>
      </w:r>
      <w:r w:rsidR="001F20AD">
        <w:t>»</w:t>
      </w:r>
      <w:bookmarkEnd w:id="470"/>
    </w:p>
    <w:p w:rsidR="00934F07" w:rsidRPr="00830C60" w:rsidRDefault="00A879C1" w:rsidP="00BB52A1">
      <w:pPr>
        <w:pStyle w:val="ASFKNormal"/>
      </w:pPr>
      <w:r>
        <w:t>Перечень</w:t>
      </w:r>
      <w:r w:rsidR="00934F07" w:rsidRPr="00830C60">
        <w:t xml:space="preserve"> полей</w:t>
      </w:r>
      <w:r>
        <w:t xml:space="preserve"> </w:t>
      </w:r>
      <w:r w:rsidRPr="00A879C1">
        <w:t xml:space="preserve">документа «Уведомление о нарушении установленных предельных размеров авансового платежа», закладки «Подписи </w:t>
      </w:r>
      <w:r w:rsidR="00934F07" w:rsidRPr="00830C60">
        <w:t>(2)</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_Ref328672198 \h  \* MERGEFORMAT </w:instrText>
      </w:r>
      <w:r w:rsidR="00934F07" w:rsidRPr="00830C60">
        <w:fldChar w:fldCharType="separate"/>
      </w:r>
      <w:r w:rsidR="00F67D07">
        <w:t>21</w:t>
      </w:r>
      <w:r w:rsidR="00934F07" w:rsidRPr="00830C60">
        <w:fldChar w:fldCharType="end"/>
      </w:r>
      <w:r w:rsidR="00934F07" w:rsidRPr="00830C60">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71" w:name="_Ref328672198"/>
      <w:bookmarkStart w:id="472" w:name="_Toc95745954"/>
      <w:r w:rsidR="00F67D07">
        <w:rPr>
          <w:noProof/>
        </w:rPr>
        <w:t>21</w:t>
      </w:r>
      <w:bookmarkEnd w:id="471"/>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«Подписи </w:t>
      </w:r>
      <w:r w:rsidR="00934F07" w:rsidRPr="0064058C">
        <w:t>(2)</w:t>
      </w:r>
      <w:r w:rsidR="001F20AD">
        <w:t>»</w:t>
      </w:r>
      <w:bookmarkEnd w:id="4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8"/>
        <w:gridCol w:w="5443"/>
      </w:tblGrid>
      <w:tr w:rsidR="00E53989" w:rsidRPr="00424CF0" w:rsidTr="00412DF7">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Описание поля</w:t>
            </w:r>
          </w:p>
        </w:tc>
      </w:tr>
      <w:tr w:rsidR="00E53989" w:rsidRPr="00424CF0" w:rsidTr="00412DF7">
        <w:tc>
          <w:tcPr>
            <w:tcW w:w="5000" w:type="pct"/>
            <w:gridSpan w:val="2"/>
            <w:shd w:val="clear" w:color="auto" w:fill="auto"/>
          </w:tcPr>
          <w:p w:rsidR="00E53989" w:rsidRPr="00424CF0" w:rsidRDefault="00E53989" w:rsidP="00412DF7">
            <w:pPr>
              <w:pStyle w:val="ASFKTablenorm"/>
              <w:ind w:left="57" w:right="57"/>
            </w:pPr>
            <w:r>
              <w:t>Группа полей «Отметка органа Федерального Казначейства о регистрации»</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ФИО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Телефон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bl>
    <w:p w:rsidR="00934F07" w:rsidRDefault="00934F07" w:rsidP="00934F07">
      <w:pPr>
        <w:pStyle w:val="32"/>
      </w:pPr>
      <w:bookmarkStart w:id="473" w:name="_Toc387687627"/>
      <w:bookmarkStart w:id="474" w:name="_Ref387688785"/>
      <w:bookmarkStart w:id="475" w:name="_Ref387692162"/>
      <w:bookmarkStart w:id="476" w:name="_Toc387859010"/>
      <w:bookmarkStart w:id="477" w:name="_Ref399939545"/>
      <w:bookmarkStart w:id="478" w:name="_Ref408828045"/>
      <w:bookmarkStart w:id="479" w:name="_Toc410283257"/>
      <w:bookmarkStart w:id="480" w:name="_Ref412123979"/>
      <w:bookmarkStart w:id="481" w:name="_Ref419449007"/>
      <w:bookmarkStart w:id="482" w:name="_Ref436991397"/>
      <w:bookmarkStart w:id="483" w:name="_Ref437245730"/>
      <w:bookmarkStart w:id="484" w:name="_Ref441674545"/>
      <w:bookmarkStart w:id="485" w:name="_Ref445393261"/>
      <w:bookmarkStart w:id="486" w:name="_Toc95745875"/>
      <w:r>
        <w:t>Сведения о соглашении</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с </w:t>
      </w:r>
      <w:r>
        <w:t>01.01.2015</w:t>
      </w:r>
      <w:r w:rsidRPr="00E55FF2">
        <w:t xml:space="preserve"> на уровне Сервера Безопасности осуществля</w:t>
      </w:r>
      <w:r w:rsidR="00A773B3">
        <w:t>ется</w:t>
      </w:r>
      <w:r w:rsidRPr="00E55FF2">
        <w:t xml:space="preserve"> ограничение доступа к документ</w:t>
      </w:r>
      <w:r>
        <w:t xml:space="preserve">у </w:t>
      </w:r>
      <w:r w:rsidR="001F20AD">
        <w:t>«</w:t>
      </w:r>
      <w:r w:rsidRPr="00E55FF2">
        <w:t>Сведения о соглашении</w:t>
      </w:r>
      <w:r w:rsidR="001F20AD">
        <w:t>»</w:t>
      </w:r>
      <w:r>
        <w:t xml:space="preserve"> </w:t>
      </w:r>
      <w:r w:rsidRPr="00E55FF2">
        <w:t xml:space="preserve">на АРМ </w:t>
      </w:r>
      <w:r>
        <w:t>ГР</w:t>
      </w:r>
      <w:r w:rsidRPr="00E55FF2">
        <w:t>БС</w:t>
      </w:r>
      <w:r>
        <w:t>,</w:t>
      </w:r>
      <w:r w:rsidRPr="00E55FF2">
        <w:t xml:space="preserve"> перешедш</w:t>
      </w:r>
      <w:r>
        <w:t>ем</w:t>
      </w:r>
      <w:r w:rsidRPr="00E55FF2">
        <w:t xml:space="preserve"> на использование ЭБ</w:t>
      </w:r>
      <w:r w:rsidRPr="002078BB">
        <w:t>.</w:t>
      </w:r>
    </w:p>
    <w:p w:rsidR="00934F07" w:rsidRPr="0064058C" w:rsidRDefault="00934F07" w:rsidP="00BB52A1">
      <w:pPr>
        <w:pStyle w:val="ASFKNormal"/>
      </w:pPr>
      <w:r w:rsidRPr="0064058C">
        <w:lastRenderedPageBreak/>
        <w:t xml:space="preserve">ЭД </w:t>
      </w:r>
      <w:r w:rsidR="001F20AD">
        <w:t>«</w:t>
      </w:r>
      <w:r>
        <w:t>Сведения о соглашении</w:t>
      </w:r>
      <w:r w:rsidR="001F20AD">
        <w:t>»</w:t>
      </w:r>
      <w:r w:rsidRPr="00017878">
        <w:t xml:space="preserve"> предназначен </w:t>
      </w:r>
      <w:r>
        <w:t>для обеспечения технологии ведения ре</w:t>
      </w:r>
      <w:r w:rsidRPr="00BD676C">
        <w:t>е</w:t>
      </w:r>
      <w:r>
        <w:t xml:space="preserve">стра </w:t>
      </w:r>
      <w:r w:rsidRPr="00D46826">
        <w:t>соглашений (договоров) о предоставлении субсидий юридическим лицам, индивидуал</w:t>
      </w:r>
      <w:r w:rsidRPr="00BD676C">
        <w:t>ь</w:t>
      </w:r>
      <w:r w:rsidRPr="00D46826">
        <w:t>ным предпринимателям, физическим лицам – производителям товаров (работ, услуг) в пр</w:t>
      </w:r>
      <w:r w:rsidRPr="00BD676C">
        <w:t>и</w:t>
      </w:r>
      <w:r w:rsidRPr="00D46826">
        <w:t xml:space="preserve">кладном программном обеспечении </w:t>
      </w:r>
      <w:r w:rsidR="001F20AD">
        <w:t>«</w:t>
      </w:r>
      <w:r w:rsidRPr="00D46826">
        <w:t>Автоматизированная система Федерального казначе</w:t>
      </w:r>
      <w:r w:rsidRPr="00BD676C">
        <w:t>й</w:t>
      </w:r>
      <w:r w:rsidRPr="00D46826">
        <w:t>ства</w:t>
      </w:r>
      <w:r w:rsidR="001F20AD">
        <w:t>»</w:t>
      </w:r>
      <w:r w:rsidRPr="00D46826">
        <w:t>.</w:t>
      </w:r>
    </w:p>
    <w:p w:rsidR="00934F07" w:rsidRPr="0064058C" w:rsidRDefault="00F9698D" w:rsidP="00BB52A1">
      <w:pPr>
        <w:pStyle w:val="ASFKNormal"/>
      </w:pPr>
      <w:r>
        <w:t>Для работы с документами «</w:t>
      </w:r>
      <w:r w:rsidR="00934F07">
        <w:t>Сведения о соглашении</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Сведения о соглашении</w:t>
      </w:r>
      <w:r w:rsidR="001F20AD">
        <w:t>»</w:t>
      </w:r>
      <w:r w:rsidR="00934F07" w:rsidRPr="008A6BB5">
        <w:t>.</w:t>
      </w:r>
      <w:r w:rsidR="00934F07" w:rsidRPr="0064058C">
        <w:t xml:space="preserve"> О</w:t>
      </w:r>
      <w:r w:rsidR="00934F07" w:rsidRPr="00BD676C">
        <w:t>т</w:t>
      </w:r>
      <w:r w:rsidR="00934F07" w:rsidRPr="0064058C">
        <w:t>кроется ЭФ списка документов, пре</w:t>
      </w:r>
      <w:r w:rsidR="00934F07" w:rsidRPr="00764589">
        <w:t>д</w:t>
      </w:r>
      <w:r w:rsidR="00934F07" w:rsidRPr="0064058C">
        <w:t>ставленная на р</w:t>
      </w:r>
      <w:r w:rsidR="00934F07" w:rsidRPr="00BD676C">
        <w:t>и</w:t>
      </w:r>
      <w:r w:rsidR="00934F07" w:rsidRPr="0064058C">
        <w:t>сунке </w:t>
      </w:r>
      <w:r w:rsidR="00934F07">
        <w:fldChar w:fldCharType="begin"/>
      </w:r>
      <w:r w:rsidR="00934F07">
        <w:instrText xml:space="preserve"> REF _Ref387687668 \h </w:instrText>
      </w:r>
      <w:r w:rsidR="00934F07">
        <w:fldChar w:fldCharType="separate"/>
      </w:r>
      <w:r w:rsidR="00F67D07">
        <w:rPr>
          <w:noProof/>
        </w:rPr>
        <w:t>43</w:t>
      </w:r>
      <w:r w:rsidR="00934F07">
        <w:fldChar w:fldCharType="end"/>
      </w:r>
      <w:r w:rsidR="00934F07" w:rsidRPr="0064058C">
        <w:t>.</w:t>
      </w:r>
    </w:p>
    <w:p w:rsidR="00934F07" w:rsidRPr="00C30A32" w:rsidRDefault="00E65C78" w:rsidP="00934F07">
      <w:pPr>
        <w:pStyle w:val="ASFKFigure"/>
      </w:pPr>
      <w:r>
        <w:rPr>
          <w:noProof/>
        </w:rPr>
        <w:drawing>
          <wp:inline distT="0" distB="0" distL="0" distR="0">
            <wp:extent cx="6125845" cy="3577590"/>
            <wp:effectExtent l="0" t="0" r="0" b="0"/>
            <wp:docPr id="117" name="Рисунок 1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87" w:name="_Ref387687668"/>
      <w:bookmarkStart w:id="488" w:name="_Toc95746116"/>
      <w:r w:rsidR="00F67D07">
        <w:rPr>
          <w:noProof/>
        </w:rPr>
        <w:t>43</w:t>
      </w:r>
      <w:bookmarkEnd w:id="487"/>
      <w:r w:rsidRPr="0064058C">
        <w:fldChar w:fldCharType="end"/>
      </w:r>
      <w:r w:rsidRPr="0064058C">
        <w:t xml:space="preserve">. ЭФ списка </w:t>
      </w:r>
      <w:r>
        <w:t xml:space="preserve">документов </w:t>
      </w:r>
      <w:r w:rsidR="001F20AD">
        <w:t>«</w:t>
      </w:r>
      <w:r>
        <w:t>Сведения о соглашении</w:t>
      </w:r>
      <w:r w:rsidR="001F20AD">
        <w:t>»</w:t>
      </w:r>
      <w:bookmarkEnd w:id="488"/>
    </w:p>
    <w:p w:rsidR="00934F07" w:rsidRPr="0064058C" w:rsidRDefault="00934F07" w:rsidP="00F018DF">
      <w:pPr>
        <w:pStyle w:val="41"/>
      </w:pPr>
      <w:r w:rsidRPr="0064058C">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934F07" w:rsidRPr="0064058C" w:rsidRDefault="00934F07" w:rsidP="00934F07">
      <w:pPr>
        <w:pStyle w:val="ASFKListmark1"/>
      </w:pPr>
      <w:r w:rsidRPr="00811D64">
        <w:t>ручн</w:t>
      </w:r>
      <w:r>
        <w:t>ой</w:t>
      </w:r>
      <w:r w:rsidRPr="00811D64">
        <w:t xml:space="preserve"> ввод;</w:t>
      </w:r>
    </w:p>
    <w:p w:rsidR="00934F07" w:rsidRDefault="00934F07" w:rsidP="00934F07">
      <w:pPr>
        <w:pStyle w:val="ASFKListmark1"/>
      </w:pPr>
      <w:r>
        <w:t xml:space="preserve">просмотр и </w:t>
      </w:r>
      <w:r w:rsidRPr="0064058C">
        <w:t>редактирование;</w:t>
      </w:r>
    </w:p>
    <w:p w:rsidR="00934F07" w:rsidRPr="0064058C" w:rsidRDefault="0072640D"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ED7F9F">
        <w:t xml:space="preserve">проверка </w:t>
      </w:r>
      <w:r>
        <w:t>и снятие</w:t>
      </w:r>
      <w:r w:rsidRPr="0064058C">
        <w:t xml:space="preserve"> </w:t>
      </w:r>
      <w:r w:rsidR="006E0EEE">
        <w:t>ЭП</w:t>
      </w:r>
      <w:r w:rsidRPr="0064058C">
        <w:t>;</w:t>
      </w:r>
    </w:p>
    <w:p w:rsidR="00934F07" w:rsidRPr="0064058C" w:rsidRDefault="00934F07" w:rsidP="00934F07">
      <w:pPr>
        <w:pStyle w:val="ASFKListmark1"/>
      </w:pPr>
      <w:r>
        <w:t>и</w:t>
      </w:r>
      <w:r w:rsidRPr="00A35EBA">
        <w:t xml:space="preserve">мпорт из </w:t>
      </w:r>
      <w:r w:rsidR="007B4A32">
        <w:t>ППО OEBS АСФК</w:t>
      </w:r>
      <w:r>
        <w:t>;</w:t>
      </w:r>
    </w:p>
    <w:p w:rsidR="00934F07" w:rsidRPr="0064058C" w:rsidRDefault="00934F07" w:rsidP="00934F07">
      <w:pPr>
        <w:pStyle w:val="ASFKListmark1"/>
      </w:pPr>
      <w:r>
        <w:t>э</w:t>
      </w:r>
      <w:r w:rsidRPr="00A35EBA">
        <w:t xml:space="preserve">кспорт в </w:t>
      </w:r>
      <w:r w:rsidR="007B4A32">
        <w:t>ППО OEBS АСФК</w:t>
      </w:r>
      <w:r w:rsidRPr="0064058C">
        <w:t>.</w:t>
      </w:r>
    </w:p>
    <w:p w:rsidR="00934F07" w:rsidRPr="0064058C" w:rsidRDefault="00934F07" w:rsidP="00F018DF">
      <w:pPr>
        <w:pStyle w:val="41"/>
      </w:pPr>
      <w:bookmarkStart w:id="489" w:name="_Ref393729879"/>
      <w:r w:rsidRPr="0064058C">
        <w:t>Экранная форма документа</w:t>
      </w:r>
      <w:bookmarkEnd w:id="489"/>
    </w:p>
    <w:p w:rsidR="00934F07" w:rsidRPr="00B11F4A"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1F20AD">
        <w:t>»</w:t>
      </w:r>
      <w:r w:rsidRPr="00B11F4A">
        <w:t xml:space="preserve"> представлена на рисунках </w:t>
      </w:r>
      <w:r>
        <w:fldChar w:fldCharType="begin"/>
      </w:r>
      <w:r>
        <w:instrText xml:space="preserve"> REF _Ref387687672 \h </w:instrText>
      </w:r>
      <w:r>
        <w:fldChar w:fldCharType="separate"/>
      </w:r>
      <w:r w:rsidR="00F67D07">
        <w:rPr>
          <w:noProof/>
        </w:rPr>
        <w:t>44</w:t>
      </w:r>
      <w:r>
        <w:fldChar w:fldCharType="end"/>
      </w:r>
      <w:r w:rsidR="008D6568">
        <w:t>-</w:t>
      </w:r>
      <w:r>
        <w:fldChar w:fldCharType="begin"/>
      </w:r>
      <w:r>
        <w:instrText xml:space="preserve"> REF _Ref387687705 \h </w:instrText>
      </w:r>
      <w:r>
        <w:fldChar w:fldCharType="separate"/>
      </w:r>
      <w:r w:rsidR="00F67D07">
        <w:rPr>
          <w:noProof/>
        </w:rPr>
        <w:t>53</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DB3DB6">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lastRenderedPageBreak/>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C30A32" w:rsidRDefault="00E65C78" w:rsidP="00934F07">
      <w:pPr>
        <w:pStyle w:val="ASFKFigure"/>
      </w:pPr>
      <w:r>
        <w:rPr>
          <w:noProof/>
        </w:rPr>
        <w:drawing>
          <wp:inline distT="0" distB="0" distL="0" distR="0">
            <wp:extent cx="6134735" cy="2547620"/>
            <wp:effectExtent l="0" t="0" r="0" b="0"/>
            <wp:docPr id="118" name="Рисунок 1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34735" cy="2547620"/>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0" w:name="_Ref387687672"/>
      <w:bookmarkStart w:id="491" w:name="_Toc95746117"/>
      <w:r w:rsidR="00F67D07">
        <w:rPr>
          <w:noProof/>
        </w:rPr>
        <w:t>44</w:t>
      </w:r>
      <w:bookmarkEnd w:id="490"/>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491"/>
    </w:p>
    <w:p w:rsidR="008D6568" w:rsidRDefault="00934F07" w:rsidP="00BB52A1">
      <w:pPr>
        <w:pStyle w:val="ASFKNormal"/>
      </w:pPr>
      <w:r w:rsidRPr="00B11F4A">
        <w:t xml:space="preserve">Для ручного ввода документа следует на ЭФ </w:t>
      </w:r>
      <w:r>
        <w:t xml:space="preserve">документа </w:t>
      </w:r>
      <w:r w:rsidRPr="00B11F4A">
        <w:t>з</w:t>
      </w:r>
      <w:r w:rsidRPr="00BD676C">
        <w:t>а</w:t>
      </w:r>
      <w:r w:rsidRPr="00B11F4A">
        <w:t>полнить п</w:t>
      </w:r>
      <w:r w:rsidRPr="00BD676C">
        <w:t>о</w:t>
      </w:r>
      <w:r w:rsidRPr="00B11F4A">
        <w:t>ля, досту</w:t>
      </w:r>
      <w:r w:rsidRPr="00B90D2C">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8D6568" w:rsidRPr="008D6568">
        <w:t>документа «Сведения о соглашении», закладки «Основные атрибуты», вкладки «Реквизиты ГРБС/ подведомственного ГРБС ПБС»</w:t>
      </w:r>
      <w:r w:rsidR="008D6568">
        <w:t xml:space="preserve"> </w:t>
      </w:r>
      <w:r w:rsidRPr="00B11F4A">
        <w:t xml:space="preserve">приведен </w:t>
      </w:r>
      <w:r>
        <w:t>в таблице </w:t>
      </w:r>
      <w:r>
        <w:fldChar w:fldCharType="begin"/>
      </w:r>
      <w:r>
        <w:instrText xml:space="preserve"> REF _Ref387687746 \h </w:instrText>
      </w:r>
      <w:r>
        <w:fldChar w:fldCharType="separate"/>
      </w:r>
      <w:r w:rsidR="00F67D07">
        <w:rPr>
          <w:noProof/>
        </w:rPr>
        <w:t>22</w:t>
      </w:r>
      <w:r>
        <w:fldChar w:fldCharType="end"/>
      </w:r>
      <w:r w:rsidRPr="00B11F4A">
        <w:t>.</w:t>
      </w:r>
    </w:p>
    <w:p w:rsidR="00934F07" w:rsidRPr="00B11F4A"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2" w:name="_Ref387687746"/>
      <w:bookmarkStart w:id="493" w:name="_Toc95745955"/>
      <w:r w:rsidR="00F67D07">
        <w:rPr>
          <w:noProof/>
        </w:rPr>
        <w:t>22</w:t>
      </w:r>
      <w:bookmarkEnd w:id="492"/>
      <w:r>
        <w:rPr>
          <w:noProof/>
        </w:rPr>
        <w:fldChar w:fldCharType="end"/>
      </w:r>
      <w:r w:rsidR="00934F07" w:rsidRPr="00B11F4A">
        <w:t xml:space="preserve">. 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4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934F07" w:rsidRPr="00E42755"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rsidTr="00412DF7">
        <w:tc>
          <w:tcPr>
            <w:tcW w:w="5000" w:type="pct"/>
            <w:gridSpan w:val="2"/>
            <w:shd w:val="clear" w:color="auto" w:fill="auto"/>
          </w:tcPr>
          <w:p w:rsidR="00934F07" w:rsidRPr="00E42755" w:rsidRDefault="00934F07" w:rsidP="00412DF7">
            <w:pPr>
              <w:pStyle w:val="ASFKTablenorm"/>
              <w:ind w:left="57" w:right="57"/>
            </w:pPr>
            <w:r w:rsidRPr="00E42755">
              <w:t xml:space="preserve">Группа полей </w:t>
            </w:r>
            <w:r w:rsidR="001F20AD">
              <w:t>«</w:t>
            </w:r>
            <w:r w:rsidRPr="00E42755">
              <w:t>Сведения о документе</w:t>
            </w:r>
            <w:r w:rsidR="001F20AD">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Номер документа</w:t>
            </w:r>
          </w:p>
        </w:tc>
        <w:tc>
          <w:tcPr>
            <w:tcW w:w="3864" w:type="pct"/>
            <w:shd w:val="clear" w:color="auto" w:fill="auto"/>
          </w:tcPr>
          <w:p w:rsidR="00934F07" w:rsidRPr="00E42755" w:rsidRDefault="00934F07" w:rsidP="00412DF7">
            <w:pPr>
              <w:pStyle w:val="ASFKTablenorm"/>
              <w:ind w:left="57" w:right="57"/>
            </w:pPr>
            <w:r w:rsidRPr="00E42755">
              <w:t>ГРБС: 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Дата документа</w:t>
            </w:r>
          </w:p>
        </w:tc>
        <w:tc>
          <w:tcPr>
            <w:tcW w:w="3864" w:type="pct"/>
            <w:shd w:val="clear" w:color="auto" w:fill="auto"/>
          </w:tcPr>
          <w:p w:rsidR="00934F07" w:rsidRPr="00E42755" w:rsidRDefault="00934F07" w:rsidP="00412DF7">
            <w:pPr>
              <w:pStyle w:val="ASFKTablenorm"/>
              <w:ind w:left="57" w:right="57"/>
            </w:pPr>
            <w:r w:rsidRPr="00E42755">
              <w:t>ГРБС: Заполняется по умолчанию значением текущей системной даты.</w:t>
            </w:r>
          </w:p>
          <w:p w:rsidR="00934F07" w:rsidRPr="00E42755" w:rsidRDefault="00934F07" w:rsidP="00412DF7">
            <w:pPr>
              <w:pStyle w:val="ASFKTablenorm"/>
              <w:ind w:left="57" w:right="57"/>
            </w:pPr>
            <w:r w:rsidRPr="00E42755">
              <w:t>Выбор из системного календаря.</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5000" w:type="pct"/>
            <w:gridSpan w:val="2"/>
            <w:shd w:val="clear" w:color="auto" w:fill="auto"/>
          </w:tcPr>
          <w:p w:rsidR="00934F07" w:rsidRPr="00E42755" w:rsidRDefault="00DB3DB6" w:rsidP="00412DF7">
            <w:pPr>
              <w:pStyle w:val="ASFKTablenorm"/>
              <w:ind w:left="57" w:right="57"/>
            </w:pPr>
            <w:r>
              <w:t>Закладк</w:t>
            </w:r>
            <w:r w:rsidRPr="00DB3DB6">
              <w:t xml:space="preserve">а </w:t>
            </w:r>
            <w:r w:rsidR="001F20AD">
              <w:t>«</w:t>
            </w:r>
            <w:r w:rsidR="00934F07" w:rsidRPr="00E42755">
              <w:t>Реквизиты ГРБС/ подведомственного ГРБС ПБС</w:t>
            </w:r>
            <w:r w:rsidR="001F20AD">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Полное наименование</w:t>
            </w:r>
          </w:p>
        </w:tc>
        <w:tc>
          <w:tcPr>
            <w:tcW w:w="3864" w:type="pct"/>
            <w:shd w:val="clear" w:color="auto" w:fill="auto"/>
          </w:tcPr>
          <w:p w:rsidR="005E7971" w:rsidRPr="005E7971" w:rsidRDefault="005E7971" w:rsidP="00412DF7">
            <w:pPr>
              <w:pStyle w:val="ASFKTablenorm"/>
              <w:ind w:left="57" w:right="57"/>
            </w:pPr>
            <w:r w:rsidRPr="005E7971">
              <w:t xml:space="preserve">При значении поля </w:t>
            </w:r>
            <w:r w:rsidR="001F20AD">
              <w:t>«</w:t>
            </w:r>
            <w:r w:rsidRPr="005E7971">
              <w:t>Переход на СР</w:t>
            </w:r>
            <w:r w:rsidR="001F20AD">
              <w:t>»</w:t>
            </w:r>
            <w:r w:rsidRPr="005E7971">
              <w:t xml:space="preserve"> = 1:</w:t>
            </w:r>
          </w:p>
          <w:p w:rsidR="005E7971" w:rsidRPr="005E7971" w:rsidRDefault="005E7971" w:rsidP="00412DF7">
            <w:pPr>
              <w:pStyle w:val="ASFKTablenorm"/>
              <w:ind w:left="57" w:right="57"/>
            </w:pPr>
            <w:r w:rsidRPr="005E7971">
              <w:t xml:space="preserve">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кодом главы по БК</w:t>
            </w:r>
            <w:r w:rsidR="00FF1446">
              <w:t xml:space="preserve"> </w:t>
            </w:r>
            <w:r w:rsidRPr="005E7971">
              <w:t xml:space="preserve">= </w:t>
            </w:r>
            <w:r w:rsidR="001F20AD">
              <w:t>«</w:t>
            </w:r>
            <w:r w:rsidRPr="005E7971">
              <w:t>кода по ППП</w:t>
            </w:r>
            <w:r w:rsidR="001F20AD">
              <w:t>»</w:t>
            </w:r>
            <w:r w:rsidRPr="005E7971">
              <w:t xml:space="preserve">) из справочника СР поля </w:t>
            </w:r>
            <w:r w:rsidR="001F20AD">
              <w:t>«</w:t>
            </w:r>
            <w:r w:rsidRPr="005E7971">
              <w:t>Полное наименование</w:t>
            </w:r>
            <w:r w:rsidR="001F20AD">
              <w:t>»</w:t>
            </w:r>
            <w:r w:rsidRPr="005E7971">
              <w:t>.</w:t>
            </w:r>
          </w:p>
          <w:p w:rsidR="005E7971" w:rsidRPr="005E7971" w:rsidRDefault="005E7971" w:rsidP="00412DF7">
            <w:pPr>
              <w:pStyle w:val="ASFKTablenorm"/>
              <w:ind w:left="57" w:right="57"/>
            </w:pPr>
            <w:r w:rsidRPr="005E7971">
              <w:t xml:space="preserve">При значении поля </w:t>
            </w:r>
            <w:r w:rsidR="001F20AD">
              <w:t>«</w:t>
            </w:r>
            <w:r w:rsidRPr="005E7971">
              <w:t>Переход на СР</w:t>
            </w:r>
            <w:r w:rsidR="001F20AD">
              <w:t>»</w:t>
            </w:r>
            <w:r w:rsidRPr="005E7971">
              <w:t xml:space="preserve"> = 0:</w:t>
            </w:r>
          </w:p>
          <w:p w:rsidR="005E7971" w:rsidRPr="005E7971" w:rsidRDefault="005E7971" w:rsidP="00412DF7">
            <w:pPr>
              <w:pStyle w:val="ASFKTablenorm"/>
              <w:ind w:left="57" w:right="57"/>
            </w:pPr>
            <w:r>
              <w:t>ГРБС</w:t>
            </w:r>
            <w:r w:rsidRPr="005E7971">
              <w:t xml:space="preserve">: 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ведомства = </w:t>
            </w:r>
            <w:r w:rsidR="001F20AD">
              <w:t>«</w:t>
            </w:r>
            <w:r w:rsidRPr="005E7971">
              <w:t>кода по ППП</w:t>
            </w:r>
            <w:r w:rsidR="001F20AD">
              <w:t>»</w:t>
            </w:r>
            <w:r w:rsidRPr="005E7971">
              <w:t xml:space="preserve">) из справочника </w:t>
            </w:r>
            <w:r w:rsidR="001F20AD">
              <w:t>«</w:t>
            </w:r>
            <w:r w:rsidRPr="005E7971">
              <w:t>СРРПБС</w:t>
            </w:r>
            <w:r w:rsidR="001F20AD">
              <w:t>»</w:t>
            </w:r>
            <w:r w:rsidRPr="005E7971">
              <w:t xml:space="preserve"> поля </w:t>
            </w:r>
            <w:r w:rsidR="001F20AD">
              <w:t>«</w:t>
            </w:r>
            <w:r w:rsidRPr="005E7971">
              <w:t>Полное наименование</w:t>
            </w:r>
            <w:r w:rsidR="001F20AD">
              <w:t>»</w:t>
            </w:r>
            <w:r w:rsidRPr="005E7971">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lastRenderedPageBreak/>
              <w:t>П</w:t>
            </w:r>
            <w:r w:rsidR="00934F07" w:rsidRPr="00E42755">
              <w:t>о Сводному реестру</w:t>
            </w:r>
          </w:p>
        </w:tc>
        <w:tc>
          <w:tcPr>
            <w:tcW w:w="3864" w:type="pct"/>
            <w:shd w:val="clear" w:color="auto" w:fill="auto"/>
          </w:tcPr>
          <w:p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w:t>
            </w:r>
            <w:r w:rsidR="002566E3">
              <w:t>«</w:t>
            </w:r>
            <w:r w:rsidR="0087116B">
              <w:t>Код собственного БУ</w:t>
            </w:r>
            <w:r w:rsidR="002566E3">
              <w:t>»</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СРРПБС</w:t>
            </w:r>
            <w:r w:rsidR="001F20AD">
              <w:t>»</w:t>
            </w:r>
            <w:r w:rsidRPr="00E42755">
              <w:t xml:space="preserve">, заполняется значением поля </w:t>
            </w:r>
            <w:r w:rsidR="001F20AD">
              <w:t>«</w:t>
            </w:r>
            <w:r w:rsidRPr="00E42755">
              <w:t>код РУБП</w:t>
            </w:r>
            <w:r w:rsidR="001F20AD">
              <w:t>»</w:t>
            </w:r>
            <w:r w:rsidR="005E7971" w:rsidRPr="005E7971">
              <w:t>, если дата документа</w:t>
            </w:r>
            <w:r w:rsidR="002566E3">
              <w:t xml:space="preserve"> меньше </w:t>
            </w:r>
            <w:r w:rsidR="005E7971" w:rsidRPr="005E7971">
              <w:t>значени</w:t>
            </w:r>
            <w:r w:rsidR="002566E3">
              <w:t>я</w:t>
            </w:r>
            <w:r w:rsidR="005E7971" w:rsidRPr="005E7971">
              <w:t xml:space="preserve"> параметра </w:t>
            </w:r>
            <w:r w:rsidR="001F20AD">
              <w:t>«</w:t>
            </w:r>
            <w:r w:rsidR="005E7971" w:rsidRPr="005E7971">
              <w:t>Дата завершения перехода на Сводный реестр</w:t>
            </w:r>
            <w:r w:rsidR="001F20AD">
              <w:t>»</w:t>
            </w:r>
            <w:r w:rsidR="005E7971" w:rsidRPr="005E7971">
              <w:t>, или</w:t>
            </w:r>
            <w:r w:rsidR="002566E3">
              <w:t xml:space="preserve"> заполняется</w:t>
            </w:r>
            <w:r w:rsidR="005E7971" w:rsidRPr="005E7971">
              <w:t xml:space="preserve"> из справочника СР, если значения по</w:t>
            </w:r>
            <w:r w:rsidR="002A5FDC">
              <w:t xml:space="preserve">ля </w:t>
            </w:r>
            <w:r w:rsidR="001F20AD">
              <w:t>«</w:t>
            </w:r>
            <w:r w:rsidR="005E7971" w:rsidRPr="005E7971">
              <w:t>Переход на СР</w:t>
            </w:r>
            <w:r w:rsidR="001F20AD">
              <w:t>»</w:t>
            </w:r>
            <w:r w:rsidR="005E7971" w:rsidRPr="005E7971">
              <w:t xml:space="preserve"> равно 1</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Номер лицевого счета</w:t>
            </w:r>
          </w:p>
        </w:tc>
        <w:tc>
          <w:tcPr>
            <w:tcW w:w="3864" w:type="pct"/>
            <w:shd w:val="clear" w:color="auto" w:fill="auto"/>
          </w:tcPr>
          <w:p w:rsidR="00934F07" w:rsidRPr="00E42755" w:rsidRDefault="00934F07" w:rsidP="00412DF7">
            <w:pPr>
              <w:pStyle w:val="ASFKTablenorm"/>
              <w:ind w:left="57" w:right="57"/>
            </w:pPr>
            <w:r w:rsidRPr="00E42755">
              <w:t xml:space="preserve">ГРБС: Автоматически заполняется на основании кода системной константы </w:t>
            </w:r>
            <w:r w:rsidR="002566E3">
              <w:t>«</w:t>
            </w:r>
            <w:r w:rsidR="0087116B">
              <w:t>Код собственного БУ</w:t>
            </w:r>
            <w:r w:rsidR="002566E3">
              <w:t>»</w:t>
            </w:r>
            <w:r w:rsidRPr="00E42755">
              <w:t xml:space="preserve">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w:t>
            </w:r>
          </w:p>
          <w:p w:rsidR="009762F7" w:rsidRDefault="00934F07" w:rsidP="00412DF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на основании указанного значения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 xml:space="preserve"> (если найдена одна актуальная запись 03 типа ЛС, иначе – поле очищается и значение выбирается из справочника </w:t>
            </w:r>
            <w:r w:rsidR="001F20AD">
              <w:t>«</w:t>
            </w:r>
            <w:r w:rsidRPr="00E42755">
              <w:t>ИЛС</w:t>
            </w:r>
            <w:r w:rsidR="001F20AD">
              <w:t>»</w:t>
            </w:r>
            <w:r w:rsidRPr="00E42755">
              <w:t>).</w:t>
            </w:r>
            <w:r w:rsidR="009762F7" w:rsidRPr="00E42755">
              <w:t xml:space="preserve"> </w:t>
            </w:r>
          </w:p>
          <w:p w:rsidR="00934F07" w:rsidRPr="00E42755" w:rsidRDefault="009762F7" w:rsidP="00412DF7">
            <w:pPr>
              <w:pStyle w:val="ASFKTablenorm"/>
              <w:ind w:left="57" w:right="57"/>
            </w:pPr>
            <w:r w:rsidRPr="00E42755">
              <w:t>Ввод значения вручную.</w:t>
            </w:r>
          </w:p>
          <w:p w:rsidR="009762F7" w:rsidRDefault="00934F07" w:rsidP="00412DF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9762F7" w:rsidRDefault="009762F7" w:rsidP="009762F7">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w:t>
            </w:r>
            <w:r w:rsidR="00A95C7E">
              <w:t xml:space="preserve"> </w:t>
            </w:r>
          </w:p>
          <w:p w:rsidR="009762F7" w:rsidRDefault="009762F7" w:rsidP="009762F7">
            <w:pPr>
              <w:pStyle w:val="ASFKTableListMark"/>
            </w:pPr>
            <w:r>
              <w:t xml:space="preserve">бюджет = </w:t>
            </w:r>
            <w:r w:rsidR="001F20AD">
              <w:t>«</w:t>
            </w:r>
            <w:r>
              <w:t>Федеральный бюджет</w:t>
            </w:r>
            <w:r w:rsidR="001F20AD">
              <w:t>»</w:t>
            </w:r>
            <w:r>
              <w:t xml:space="preserve">, тип ЛС = </w:t>
            </w:r>
            <w:r w:rsidR="001F20AD">
              <w:t>«</w:t>
            </w:r>
            <w:r>
              <w:t>14</w:t>
            </w:r>
            <w:r w:rsidR="001F20AD">
              <w:t>»</w:t>
            </w:r>
            <w:r>
              <w:t>.</w:t>
            </w:r>
          </w:p>
          <w:p w:rsidR="007B1361" w:rsidRPr="00581EA7" w:rsidRDefault="007B1361" w:rsidP="00412DF7">
            <w:pPr>
              <w:pStyle w:val="ASFKTablenorm"/>
              <w:ind w:left="57" w:right="57"/>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w:t>
            </w:r>
            <w:r w:rsidRPr="007B1361">
              <w:t>ч</w:t>
            </w:r>
            <w:r w:rsidRPr="00581EA7">
              <w:t xml:space="preserve">нике ЛС для указанного значения ЛС в блоке </w:t>
            </w:r>
            <w:r w:rsidR="001F20AD">
              <w:t>«</w:t>
            </w:r>
            <w:r w:rsidRPr="00581EA7">
              <w:t>Дополнительные рекв</w:t>
            </w:r>
            <w:r w:rsidRPr="007B1361">
              <w:t>и</w:t>
            </w:r>
            <w:r w:rsidRPr="00581EA7">
              <w:t>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w:t>
            </w:r>
            <w:r w:rsidR="002566E3">
              <w:t>равно константе</w:t>
            </w:r>
            <w:r w:rsidRPr="00581EA7">
              <w:t xml:space="preserve"> </w:t>
            </w:r>
            <w:r w:rsidR="002566E3">
              <w:t>«</w:t>
            </w:r>
            <w:r w:rsidR="0087116B">
              <w:t>Код собственного БУ</w:t>
            </w:r>
            <w:r w:rsidR="002566E3">
              <w:t>»</w:t>
            </w:r>
            <w:r>
              <w:t>)</w:t>
            </w:r>
            <w:r w:rsidRPr="00581EA7">
              <w:t xml:space="preserve">, то осуществляется </w:t>
            </w:r>
            <w:r w:rsidRPr="0065389F">
              <w:rPr>
                <w:rStyle w:val="ASFKReporterror"/>
              </w:rPr>
              <w:t>перезаполнение</w:t>
            </w:r>
            <w:r w:rsidRPr="00581EA7">
              <w:t xml:space="preserve"> следующих полей:</w:t>
            </w:r>
          </w:p>
          <w:p w:rsidR="007B1361" w:rsidRPr="00581EA7" w:rsidRDefault="001F20AD" w:rsidP="007B1361">
            <w:pPr>
              <w:pStyle w:val="ASFKTableListMark"/>
            </w:pPr>
            <w:r>
              <w:t>«</w:t>
            </w:r>
            <w:r w:rsidR="007B1361">
              <w:t>По сводному реестру</w:t>
            </w:r>
            <w:r>
              <w:t>»</w:t>
            </w:r>
            <w:r w:rsidR="009D5D13">
              <w:t xml:space="preserve"> – </w:t>
            </w:r>
            <w:r w:rsidR="007B1361" w:rsidRPr="00581EA7">
              <w:t>кодом по РУБП организации-владельца 14 л/с (передавшей полномочия) по справочнику л/с (т.е. в спр</w:t>
            </w:r>
            <w:r w:rsidR="007B1361" w:rsidRPr="007B1361">
              <w:t>а</w:t>
            </w:r>
            <w:r w:rsidR="007B1361" w:rsidRPr="00581EA7">
              <w:t xml:space="preserve">вочнике ЛС для указанного значения ЛС значением поля </w:t>
            </w:r>
            <w:r>
              <w:t>«</w:t>
            </w:r>
            <w:r w:rsidR="007B1361" w:rsidRPr="00581EA7">
              <w:t>Код по Сводному Реестру</w:t>
            </w:r>
            <w:r>
              <w:t>»</w:t>
            </w:r>
            <w:r w:rsidR="007B1361" w:rsidRPr="00581EA7">
              <w:t>);</w:t>
            </w:r>
          </w:p>
          <w:p w:rsidR="007B1361" w:rsidRPr="00581EA7" w:rsidRDefault="001F20AD" w:rsidP="007B1361">
            <w:pPr>
              <w:pStyle w:val="ASFKTableListMark"/>
            </w:pPr>
            <w:r>
              <w:t>«</w:t>
            </w:r>
            <w:r w:rsidR="007B1361" w:rsidRPr="00581EA7">
              <w:t>Полное наименование</w:t>
            </w:r>
            <w:r>
              <w:t>»</w:t>
            </w:r>
            <w:r w:rsidR="009D5D13">
              <w:t xml:space="preserve"> – </w:t>
            </w:r>
            <w:r w:rsidR="007B1361" w:rsidRPr="00581EA7">
              <w:t>полным наименованием орган</w:t>
            </w:r>
            <w:r w:rsidR="007B1361" w:rsidRPr="007B1361">
              <w:t>и</w:t>
            </w:r>
            <w:r w:rsidR="007B1361" w:rsidRPr="00581EA7">
              <w:t>зации-владельца 14 л/с (передавшей полномочия) по справочнику СРРПБС (т.е. заполнять соответствующим наименованием знач</w:t>
            </w:r>
            <w:r w:rsidR="007B1361" w:rsidRPr="007B1361">
              <w:t>е</w:t>
            </w:r>
            <w:r w:rsidR="007B1361" w:rsidRPr="00581EA7">
              <w:t xml:space="preserve">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 xml:space="preserve">); </w:t>
            </w:r>
          </w:p>
          <w:p w:rsidR="007B1361" w:rsidRPr="00581EA7" w:rsidRDefault="001F20AD" w:rsidP="007B1361">
            <w:pPr>
              <w:pStyle w:val="ASFKTableListMark"/>
            </w:pPr>
            <w:r>
              <w:t>«</w:t>
            </w:r>
            <w:r w:rsidR="007B1361">
              <w:t>Сокращенное наименование</w:t>
            </w:r>
            <w:r>
              <w:t>»</w:t>
            </w:r>
            <w:r w:rsidR="009D5D13">
              <w:t xml:space="preserve"> – </w:t>
            </w:r>
            <w:r w:rsidR="007B1361" w:rsidRPr="00581EA7">
              <w:t>сокращенным наименованием о</w:t>
            </w:r>
            <w:r w:rsidR="007B1361" w:rsidRPr="007B1361">
              <w:t>р</w:t>
            </w:r>
            <w:r w:rsidR="007B1361" w:rsidRPr="00581EA7">
              <w:t>ганизации-владельца 14 л/с (передавшей полномочия) по справо</w:t>
            </w:r>
            <w:r w:rsidR="007B1361" w:rsidRPr="007B1361">
              <w:t>ч</w:t>
            </w:r>
            <w:r w:rsidR="007B1361" w:rsidRPr="00581EA7">
              <w:t xml:space="preserve">нику СРРПБС (т.е. заполнять соответствующим наименованием значению </w:t>
            </w:r>
            <w:r>
              <w:t>«</w:t>
            </w:r>
            <w:r w:rsidR="007B1361" w:rsidRPr="00581EA7">
              <w:t>по Сводному реестру</w:t>
            </w:r>
            <w:r>
              <w:t>»</w:t>
            </w:r>
            <w:r w:rsidR="007B1361" w:rsidRPr="00581EA7">
              <w:t xml:space="preserve"> из справочника СРРПБС с уч</w:t>
            </w:r>
            <w:r w:rsidR="007B1361" w:rsidRPr="007B1361">
              <w:t>ё</w:t>
            </w:r>
            <w:r w:rsidR="007B1361" w:rsidRPr="00581EA7">
              <w:t xml:space="preserve">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Код ППП</w:t>
            </w:r>
            <w:r>
              <w:t>»</w:t>
            </w:r>
            <w:r w:rsidR="009D5D13">
              <w:t xml:space="preserve"> – </w:t>
            </w:r>
            <w:r w:rsidR="007B1361" w:rsidRPr="00581EA7">
              <w:t>кодом главы организации-владельца 14 л/с (пер</w:t>
            </w:r>
            <w:r w:rsidR="007B1361" w:rsidRPr="007B1361">
              <w:t>е</w:t>
            </w:r>
            <w:r w:rsidR="007B1361" w:rsidRPr="00581EA7">
              <w:t xml:space="preserve">давшей полномочия) по справочнику СРРПБС (т.е. заполнять из справочника ЛС значением поля </w:t>
            </w:r>
            <w:r>
              <w:t>«</w:t>
            </w:r>
            <w:r w:rsidR="007B1361" w:rsidRPr="00581EA7">
              <w:t>Ведомство</w:t>
            </w:r>
            <w:r>
              <w:t>»</w:t>
            </w:r>
            <w:r w:rsidR="007B1361" w:rsidRPr="00581EA7">
              <w:t xml:space="preserve"> блока полей </w:t>
            </w:r>
            <w:r>
              <w:t>«</w:t>
            </w:r>
            <w:r w:rsidR="007B1361" w:rsidRPr="00581EA7">
              <w:t>И</w:t>
            </w:r>
            <w:r w:rsidR="007B1361" w:rsidRPr="007B1361">
              <w:t>н</w:t>
            </w:r>
            <w:r w:rsidR="007B1361" w:rsidRPr="00581EA7">
              <w:t>формация о вл</w:t>
            </w:r>
            <w:r w:rsidR="007B1361" w:rsidRPr="007B1361">
              <w:t>а</w:t>
            </w:r>
            <w:r w:rsidR="007B1361" w:rsidRPr="00581EA7">
              <w:t>дельце счета по РУБП</w:t>
            </w:r>
            <w:r>
              <w:t>»</w:t>
            </w:r>
            <w:r w:rsidR="007B1361" w:rsidRPr="00581EA7">
              <w:t xml:space="preserve">); </w:t>
            </w:r>
          </w:p>
          <w:p w:rsidR="007B1361" w:rsidRPr="00581EA7" w:rsidRDefault="001F20AD" w:rsidP="007B1361">
            <w:pPr>
              <w:pStyle w:val="ASFKTableListMark"/>
            </w:pPr>
            <w:r>
              <w:t>«</w:t>
            </w:r>
            <w:r w:rsidR="007B1361" w:rsidRPr="00581EA7">
              <w:t>ИНН организации</w:t>
            </w:r>
            <w:r>
              <w:t>»</w:t>
            </w:r>
            <w:r w:rsidR="009D5D13">
              <w:t xml:space="preserve"> – </w:t>
            </w:r>
            <w:r w:rsidR="007B1361" w:rsidRPr="00581EA7">
              <w:t>ИНН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ИНН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КПП организации</w:t>
            </w:r>
            <w:r>
              <w:t>»</w:t>
            </w:r>
            <w:r w:rsidR="009D5D13">
              <w:t xml:space="preserve"> – </w:t>
            </w:r>
            <w:r w:rsidR="007B1361" w:rsidRPr="00581EA7">
              <w:t>КПП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w:t>
            </w:r>
            <w:r w:rsidR="007B1361" w:rsidRPr="00581EA7">
              <w:lastRenderedPageBreak/>
              <w:t xml:space="preserve">КПП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934F07" w:rsidRPr="00E42755" w:rsidRDefault="001F20AD" w:rsidP="007B1361">
            <w:pPr>
              <w:pStyle w:val="ASFKTableListMark"/>
            </w:pPr>
            <w:r>
              <w:t>«</w:t>
            </w:r>
            <w:r w:rsidR="007B1361" w:rsidRPr="00581EA7">
              <w:t>по ОКОПФ</w:t>
            </w:r>
            <w:r>
              <w:t>»</w:t>
            </w:r>
            <w:r w:rsidR="009D5D13">
              <w:t xml:space="preserve"> – </w:t>
            </w:r>
            <w:r w:rsidR="007B1361" w:rsidRPr="00581EA7">
              <w:t>кодом ОКОПФ организации-владельца 14 л/с (п</w:t>
            </w:r>
            <w:r w:rsidR="007B1361" w:rsidRPr="007B1361">
              <w:t>е</w:t>
            </w:r>
            <w:r w:rsidR="007B1361" w:rsidRPr="00581EA7">
              <w:t xml:space="preserve">редавшей полномочия) по справочнику СРРПБС (т.е. заполнять соответствующим ОКОПФ значению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lastRenderedPageBreak/>
              <w:t>Код по ППП</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r>
              <w:t>:</w:t>
            </w:r>
          </w:p>
          <w:p w:rsidR="002A5FDC" w:rsidRPr="002A5FDC" w:rsidRDefault="002A5FDC" w:rsidP="00412DF7">
            <w:pPr>
              <w:pStyle w:val="ASFKTablenorm"/>
              <w:ind w:left="57" w:right="57"/>
            </w:pPr>
            <w:r>
              <w:t>ГРБС</w:t>
            </w:r>
            <w:r w:rsidRPr="002A5FDC">
              <w:t>: Заполняется значением кода главы по БК записи справочника СР, найденной</w:t>
            </w:r>
            <w:r w:rsidR="00FF1446">
              <w:t xml:space="preserve"> </w:t>
            </w:r>
            <w:r w:rsidRPr="002A5FDC">
              <w:t xml:space="preserve">на основании констант </w:t>
            </w:r>
            <w:r w:rsidR="000F5C43">
              <w:t>«</w:t>
            </w:r>
            <w:r w:rsidR="0087116B">
              <w:t>Код собственного БУ</w:t>
            </w:r>
            <w:r w:rsidR="000F5C43">
              <w:t>»</w:t>
            </w:r>
            <w:r w:rsidRPr="002A5FDC">
              <w:t xml:space="preserve"> и </w:t>
            </w:r>
            <w:r w:rsidR="000F5C43">
              <w:t>«</w:t>
            </w:r>
            <w:r w:rsidR="0087116B">
              <w:t>Собственный код бюджета</w:t>
            </w:r>
            <w:r w:rsidR="000F5C43">
              <w:t>»</w:t>
            </w:r>
            <w:r w:rsidRPr="002A5FDC">
              <w:t>.</w:t>
            </w:r>
          </w:p>
          <w:p w:rsidR="002A5FDC" w:rsidRPr="002A5FDC" w:rsidRDefault="002A5FDC" w:rsidP="00412DF7">
            <w:pPr>
              <w:pStyle w:val="ASFKTablenorm"/>
              <w:ind w:left="57" w:right="57"/>
            </w:pPr>
            <w:r w:rsidRPr="002A5FDC">
              <w:t xml:space="preserve">При изменении поля </w:t>
            </w:r>
            <w:r w:rsidR="001F20AD">
              <w:t>«</w:t>
            </w:r>
            <w:r w:rsidRPr="002A5FDC">
              <w:t>по Сводному реестру</w:t>
            </w:r>
            <w:r w:rsidR="001F20AD">
              <w:t>»</w:t>
            </w:r>
            <w:r w:rsidRPr="002A5FDC">
              <w:t xml:space="preserve"> перезаполняется автоматически</w:t>
            </w:r>
            <w:r w:rsidR="00FF1446">
              <w:t xml:space="preserve"> </w:t>
            </w:r>
            <w:r w:rsidRPr="002A5FDC">
              <w:t>из справочника СР.</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r>
              <w:t>:</w:t>
            </w:r>
          </w:p>
          <w:p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w:t>
            </w:r>
            <w:r w:rsidR="000F5C43">
              <w:t>«</w:t>
            </w:r>
            <w:r w:rsidR="0087116B">
              <w:t>Собственный код ведомства</w:t>
            </w:r>
            <w:r w:rsidR="000F5C43">
              <w:t>»</w:t>
            </w:r>
            <w:r w:rsidRPr="00E42755">
              <w:t>.</w:t>
            </w:r>
          </w:p>
          <w:p w:rsidR="00934F07" w:rsidRPr="00E42755" w:rsidRDefault="00934F07" w:rsidP="00412DF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из справочника </w:t>
            </w:r>
            <w:r w:rsidR="001F20AD">
              <w:t>«</w:t>
            </w:r>
            <w:r w:rsidRPr="00E42755">
              <w:t>СРРПБС</w:t>
            </w:r>
            <w:r w:rsidR="001F20AD">
              <w:t>»</w:t>
            </w:r>
            <w:r w:rsidRPr="00E42755">
              <w:t xml:space="preserve"> значением поля </w:t>
            </w:r>
            <w:r w:rsidR="001F20AD">
              <w:t>«</w:t>
            </w:r>
            <w:r w:rsidRPr="00E42755">
              <w:t>Ведомство (код)</w:t>
            </w:r>
            <w:r w:rsidR="001F20AD">
              <w:t>»</w:t>
            </w:r>
            <w:r w:rsidRPr="00E42755">
              <w:t xml:space="preserve"> (с учётом бюджета = </w:t>
            </w:r>
            <w:r w:rsidR="001F20AD">
              <w:t>«</w:t>
            </w:r>
            <w:r w:rsidRPr="00E42755">
              <w:t>Федеральный бюджет</w:t>
            </w:r>
            <w:r w:rsidR="001F20AD">
              <w:t>»</w:t>
            </w:r>
            <w:r w:rsidRPr="00E42755">
              <w:t xml:space="preserve"> и кода РУБП = </w:t>
            </w:r>
            <w:r w:rsidR="001F20AD">
              <w:t>«</w:t>
            </w:r>
            <w:r w:rsidRPr="00E42755">
              <w:t>код по сводному реестру</w:t>
            </w:r>
            <w:r w:rsidR="001F20AD">
              <w:t>»</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Ведомства</w:t>
            </w:r>
            <w:r w:rsidR="001F20AD">
              <w:t>»</w:t>
            </w:r>
            <w:r w:rsidRPr="00E42755">
              <w:t xml:space="preserve"> (с учётом бюджета = </w:t>
            </w:r>
            <w:r w:rsidR="001F20AD">
              <w:t>«</w:t>
            </w:r>
            <w:r w:rsidRPr="00E42755">
              <w:t>Федеральный бюджет</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Сокращенное наименование</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Краткое наименование</w:t>
            </w:r>
            <w:r w:rsidR="001F20AD">
              <w:t>»</w:t>
            </w:r>
            <w:r w:rsidRPr="002A5FDC">
              <w:t>.</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Краткое 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ИНН</w:t>
            </w:r>
            <w:r w:rsidR="00DB3DB6">
              <w:t xml:space="preserve"> организации</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ИНН</w:t>
            </w:r>
            <w:r w:rsidR="001F20AD">
              <w:t>»</w:t>
            </w:r>
            <w:r w:rsidRPr="002A5FDC">
              <w:t>.</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ИНН</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КПП</w:t>
            </w:r>
            <w:r w:rsidR="00DB3DB6">
              <w:t xml:space="preserve"> организации</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КПП</w:t>
            </w:r>
            <w:r w:rsidR="001F20AD">
              <w:t>»</w:t>
            </w:r>
            <w:r w:rsidRPr="002A5FDC">
              <w:t>.</w:t>
            </w:r>
          </w:p>
          <w:p w:rsidR="002A5FDC" w:rsidRDefault="002A5FDC" w:rsidP="00412DF7">
            <w:pPr>
              <w:pStyle w:val="ASFKTablenorm"/>
              <w:ind w:left="57" w:right="57"/>
            </w:pPr>
            <w:r w:rsidRPr="002A5FDC">
              <w:lastRenderedPageBreak/>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КПП</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lastRenderedPageBreak/>
              <w:t>П</w:t>
            </w:r>
            <w:r w:rsidR="00934F07" w:rsidRPr="00E42755">
              <w:t>о ОКОПФ</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ОКОПФ</w:t>
            </w:r>
            <w:r w:rsidR="001F20AD">
              <w:t>»</w:t>
            </w:r>
            <w:r w:rsidRPr="002A5FDC">
              <w:t>.</w:t>
            </w:r>
          </w:p>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ОКОПФ</w:t>
            </w:r>
            <w:r w:rsidR="001F20AD">
              <w:t>»</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ОКОПФ</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Дата постановки на учет в налоговом органе</w:t>
            </w:r>
          </w:p>
        </w:tc>
        <w:tc>
          <w:tcPr>
            <w:tcW w:w="3864" w:type="pct"/>
            <w:shd w:val="clear" w:color="auto" w:fill="auto"/>
          </w:tcPr>
          <w:p w:rsidR="00934F07" w:rsidRPr="00E42755" w:rsidRDefault="00934F07" w:rsidP="00412DF7">
            <w:pPr>
              <w:pStyle w:val="ASFKTablenorm"/>
              <w:ind w:left="57" w:right="57"/>
            </w:pPr>
            <w:r w:rsidRPr="00E42755">
              <w:t>ГРБС: Выбор из системного календаря.</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DB3DB6" w:rsidP="00412DF7">
            <w:pPr>
              <w:pStyle w:val="ASFKTablenorm"/>
              <w:ind w:left="57" w:right="57"/>
            </w:pPr>
            <w:r>
              <w:t>Наименование ТОФК</w:t>
            </w:r>
          </w:p>
        </w:tc>
        <w:tc>
          <w:tcPr>
            <w:tcW w:w="3864" w:type="pct"/>
            <w:shd w:val="clear" w:color="auto" w:fill="auto"/>
          </w:tcPr>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КОФК</w:t>
            </w:r>
            <w:r w:rsidR="001F20AD">
              <w:t>»</w:t>
            </w:r>
            <w:r w:rsidRPr="00E42755">
              <w:t xml:space="preserve"> из справочника </w:t>
            </w:r>
            <w:r w:rsidR="001F20AD">
              <w:t>«</w:t>
            </w:r>
            <w:r w:rsidRPr="00E42755">
              <w:t>Органы ФК</w:t>
            </w:r>
            <w:r w:rsidR="001F20AD">
              <w:t>»</w:t>
            </w:r>
            <w:r w:rsidRPr="00E42755">
              <w:t xml:space="preserve"> поля </w:t>
            </w:r>
            <w:r w:rsidR="001F20AD">
              <w:t>«</w:t>
            </w:r>
            <w:r w:rsidRPr="00E42755">
              <w:t>Полное 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t>П</w:t>
            </w:r>
            <w:r w:rsidR="00934F07" w:rsidRPr="00E42755">
              <w:t>о КОФК</w:t>
            </w:r>
          </w:p>
        </w:tc>
        <w:tc>
          <w:tcPr>
            <w:tcW w:w="3864" w:type="pct"/>
            <w:shd w:val="clear" w:color="auto" w:fill="auto"/>
          </w:tcPr>
          <w:p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собственного ТОФК </w:t>
            </w:r>
            <w:r w:rsidR="00916617">
              <w:t>«</w:t>
            </w:r>
            <w:r w:rsidR="0087116B">
              <w:t>Код собственного ТОФК</w:t>
            </w:r>
            <w:r w:rsidR="00916617">
              <w:t>»</w:t>
            </w:r>
            <w:r w:rsidR="0087116B">
              <w:t>)</w:t>
            </w:r>
            <w:r w:rsidRPr="00E42755">
              <w:t xml:space="preserve"> (если соответствует маске xx00) или вышестоящего ТОФК </w:t>
            </w:r>
            <w:r w:rsidR="00916617">
              <w:t>«</w:t>
            </w:r>
            <w:r w:rsidR="0087116B">
              <w:t>Код вышестоящего ТОФК</w:t>
            </w:r>
            <w:r w:rsidR="00916617">
              <w:t>»</w:t>
            </w:r>
            <w:r w:rsidRPr="00E42755">
              <w:t xml:space="preserve"> (если код собственного ТОФК соответствует маске </w:t>
            </w:r>
            <w:r w:rsidRPr="007B574F">
              <w:rPr>
                <w:rStyle w:val="ASFKReporterror"/>
              </w:rPr>
              <w:t>xxyy)</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Органы ФК</w:t>
            </w:r>
            <w:r w:rsidR="001F20AD">
              <w:t>»</w:t>
            </w:r>
            <w:r w:rsidRPr="00E42755">
              <w:t xml:space="preserve">, заполняется значением поля </w:t>
            </w:r>
            <w:r w:rsidR="001F20AD">
              <w:t>«</w:t>
            </w:r>
            <w:r w:rsidRPr="00E42755">
              <w:t>КОФК</w:t>
            </w:r>
            <w:r w:rsidR="001F20AD">
              <w:t>»</w:t>
            </w:r>
            <w:r w:rsidRPr="00E42755">
              <w:t>.</w:t>
            </w:r>
          </w:p>
          <w:p w:rsidR="00934F07" w:rsidRPr="00E42755" w:rsidRDefault="00934F07" w:rsidP="00412DF7">
            <w:pPr>
              <w:pStyle w:val="ASFKTablenorm"/>
              <w:ind w:left="57" w:right="57"/>
            </w:pPr>
            <w:r w:rsidRPr="00E42755">
              <w:t>Ввод значения вручную.</w:t>
            </w:r>
          </w:p>
        </w:tc>
      </w:tr>
    </w:tbl>
    <w:p w:rsidR="00934F07"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w:t>
      </w:r>
      <w:r w:rsidRPr="000F1DAD">
        <w:t>/ подведомственного ГРБС ПБС</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_Ref387687794 \h </w:instrText>
      </w:r>
      <w:r w:rsidR="008D6568" w:rsidRPr="008D6568">
        <w:fldChar w:fldCharType="separate"/>
      </w:r>
      <w:r w:rsidR="00F67D07">
        <w:rPr>
          <w:noProof/>
        </w:rPr>
        <w:t>45</w:t>
      </w:r>
      <w:r w:rsidR="008D6568" w:rsidRPr="008D6568">
        <w:fldChar w:fldCharType="end"/>
      </w:r>
      <w:r>
        <w:t>.</w:t>
      </w:r>
    </w:p>
    <w:p w:rsidR="00934F07" w:rsidRPr="00C30A32" w:rsidRDefault="00E65C78" w:rsidP="00934F07">
      <w:pPr>
        <w:pStyle w:val="ASFKFigure"/>
      </w:pPr>
      <w:r>
        <w:rPr>
          <w:noProof/>
        </w:rPr>
        <w:drawing>
          <wp:inline distT="0" distB="0" distL="0" distR="0">
            <wp:extent cx="6134735" cy="2103755"/>
            <wp:effectExtent l="0" t="0" r="0" b="0"/>
            <wp:docPr id="119" name="Рисунок 1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4" w:name="_Ref387687794"/>
      <w:bookmarkStart w:id="495" w:name="_Toc95746118"/>
      <w:r w:rsidR="00F67D07">
        <w:rPr>
          <w:noProof/>
        </w:rPr>
        <w:t>45</w:t>
      </w:r>
      <w:bookmarkEnd w:id="494"/>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495"/>
    </w:p>
    <w:p w:rsidR="00934F07" w:rsidRDefault="00934F07" w:rsidP="00BB52A1">
      <w:pPr>
        <w:pStyle w:val="ASFKNormal"/>
      </w:pPr>
      <w:r w:rsidRPr="00B11F4A">
        <w:lastRenderedPageBreak/>
        <w:t>Перечень п</w:t>
      </w:r>
      <w:r w:rsidRPr="009173FA">
        <w:t>о</w:t>
      </w:r>
      <w:r w:rsidRPr="00B11F4A">
        <w:t xml:space="preserve">лей документа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BD676C">
        <w:t>в</w:t>
      </w:r>
      <w:r>
        <w:t>ные атрибуты</w:t>
      </w:r>
      <w:r w:rsidR="00F9698D">
        <w:t xml:space="preserve">», вкладки </w:t>
      </w:r>
      <w:r w:rsidR="001F20AD">
        <w:t>«</w:t>
      </w:r>
      <w:r>
        <w:t>Местонахождение ГРБС</w:t>
      </w:r>
      <w:r w:rsidRPr="000F1DAD">
        <w:t>/ подведомственного ГРБС ПБС</w:t>
      </w:r>
      <w:r w:rsidR="001F20AD">
        <w:t>»</w:t>
      </w:r>
      <w:r>
        <w:t xml:space="preserve"> </w:t>
      </w:r>
      <w:r w:rsidRPr="00B11F4A">
        <w:t xml:space="preserve">приведен </w:t>
      </w:r>
      <w:r>
        <w:t>в таблице </w:t>
      </w:r>
      <w:r>
        <w:fldChar w:fldCharType="begin"/>
      </w:r>
      <w:r>
        <w:instrText xml:space="preserve"> REF _Ref387687837 \h </w:instrText>
      </w:r>
      <w:r>
        <w:fldChar w:fldCharType="separate"/>
      </w:r>
      <w:r w:rsidR="00F67D07">
        <w:rPr>
          <w:noProof/>
        </w:rPr>
        <w:t>23</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6" w:name="_Ref387687837"/>
      <w:bookmarkStart w:id="497" w:name="_Toc95745956"/>
      <w:r w:rsidR="00F67D07">
        <w:rPr>
          <w:noProof/>
        </w:rPr>
        <w:t>23</w:t>
      </w:r>
      <w:bookmarkEnd w:id="496"/>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DB2CB3">
        <w:t>в</w:t>
      </w:r>
      <w:r w:rsidR="00934F07">
        <w:t>ные атрибуты</w:t>
      </w:r>
      <w:r w:rsidR="00F9698D">
        <w:t xml:space="preserve">», вкладки </w:t>
      </w:r>
      <w:r w:rsidR="001F20AD">
        <w:t>«</w:t>
      </w:r>
      <w:r w:rsidR="00934F07">
        <w:t>Местонахождение ГРБС</w:t>
      </w:r>
      <w:r w:rsidR="00934F07" w:rsidRPr="000F1DAD">
        <w:t>/ подведомственного ГРБС ПБС</w:t>
      </w:r>
      <w:r w:rsidR="001F20AD">
        <w:t>»</w:t>
      </w:r>
      <w:bookmarkEnd w:id="4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14"/>
        <w:gridCol w:w="3417"/>
      </w:tblGrid>
      <w:tr w:rsidR="00934F07" w:rsidRPr="002667B1" w:rsidTr="00412DF7">
        <w:trPr>
          <w:trHeight w:val="305"/>
          <w:tblHeader/>
        </w:trPr>
        <w:tc>
          <w:tcPr>
            <w:tcW w:w="32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Наименование субъекта РФ</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651F98" w:rsidRPr="002667B1" w:rsidTr="00412DF7">
        <w:tc>
          <w:tcPr>
            <w:tcW w:w="3226" w:type="pct"/>
            <w:shd w:val="clear" w:color="auto" w:fill="auto"/>
          </w:tcPr>
          <w:p w:rsidR="00651F98" w:rsidRPr="00317CA8" w:rsidRDefault="00651F98" w:rsidP="00412DF7">
            <w:pPr>
              <w:pStyle w:val="ASFKTablenorm"/>
              <w:ind w:left="57" w:right="57"/>
            </w:pPr>
            <w:r w:rsidRPr="00317CA8">
              <w:t>Почтовый индекс</w:t>
            </w:r>
          </w:p>
        </w:tc>
        <w:tc>
          <w:tcPr>
            <w:tcW w:w="1774" w:type="pct"/>
            <w:shd w:val="clear" w:color="auto" w:fill="auto"/>
          </w:tcPr>
          <w:p w:rsidR="00651F98" w:rsidRPr="00317CA8" w:rsidRDefault="00651F98" w:rsidP="00412DF7">
            <w:pPr>
              <w:pStyle w:val="ASFKTablenorm"/>
              <w:ind w:left="57" w:right="57"/>
            </w:pPr>
            <w:r w:rsidRPr="00317CA8">
              <w:t>Ввод значения вручную</w:t>
            </w:r>
            <w:r w:rsidRPr="00651F98">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Кодовое обозначение субъекта РФ</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rsidRPr="00B11F4A">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Тип населенного пункта</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Наименование населенного пункта</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Код населенного пункта по ОКТМО</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65D8E">
              <w:t>Тип и наименование элемента планировочной структуры</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365D8E" w:rsidRDefault="00934F07" w:rsidP="00412DF7">
            <w:pPr>
              <w:pStyle w:val="ASFKTablenorm"/>
              <w:ind w:left="57" w:right="57"/>
            </w:pPr>
            <w:r w:rsidRPr="00365D8E">
              <w:t>Тип и наименование объекта улично-дорожной сети</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365D8E" w:rsidRDefault="00934F07" w:rsidP="00412DF7">
            <w:pPr>
              <w:pStyle w:val="ASFKTablenorm"/>
              <w:ind w:left="57" w:right="57"/>
            </w:pPr>
            <w:r w:rsidRPr="00365D8E">
              <w:t>Тип и цифровое или буквенное обозначение объекта адресации</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_Ref387687885 \h </w:instrText>
      </w:r>
      <w:r w:rsidR="008D6568" w:rsidRPr="008D6568">
        <w:fldChar w:fldCharType="separate"/>
      </w:r>
      <w:r w:rsidR="00F67D07">
        <w:rPr>
          <w:noProof/>
        </w:rPr>
        <w:t>46</w:t>
      </w:r>
      <w:r w:rsidR="008D6568" w:rsidRPr="008D6568">
        <w:fldChar w:fldCharType="end"/>
      </w:r>
      <w:r w:rsidRPr="00D862AF">
        <w:t>.</w:t>
      </w:r>
    </w:p>
    <w:p w:rsidR="00934F07" w:rsidRPr="00C30A32" w:rsidRDefault="00E65C78" w:rsidP="00934F07">
      <w:pPr>
        <w:pStyle w:val="ASFKFigure"/>
      </w:pPr>
      <w:r>
        <w:rPr>
          <w:noProof/>
        </w:rPr>
        <w:drawing>
          <wp:inline distT="0" distB="0" distL="0" distR="0">
            <wp:extent cx="6125845" cy="2112645"/>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8" w:name="_Ref387687885"/>
      <w:bookmarkStart w:id="499" w:name="_Toc95746119"/>
      <w:r w:rsidR="00F67D07">
        <w:rPr>
          <w:noProof/>
        </w:rPr>
        <w:t>46</w:t>
      </w:r>
      <w:bookmarkEnd w:id="498"/>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bookmarkEnd w:id="499"/>
    </w:p>
    <w:p w:rsidR="00934F07" w:rsidRDefault="00934F07" w:rsidP="00BB52A1">
      <w:pPr>
        <w:pStyle w:val="ASFKNormal"/>
      </w:pPr>
      <w:r w:rsidRPr="00B11F4A">
        <w:t>Перечень п</w:t>
      </w:r>
      <w:r w:rsidRPr="009173FA">
        <w:t>о</w:t>
      </w:r>
      <w:r w:rsidRPr="00B11F4A">
        <w:t xml:space="preserve">лей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t xml:space="preserve"> </w:t>
      </w:r>
      <w:r w:rsidRPr="00B11F4A">
        <w:t xml:space="preserve">приведен </w:t>
      </w:r>
      <w:r>
        <w:t>в таблице </w:t>
      </w:r>
      <w:r>
        <w:fldChar w:fldCharType="begin"/>
      </w:r>
      <w:r>
        <w:instrText xml:space="preserve"> REF _Ref387687914 \h </w:instrText>
      </w:r>
      <w:r>
        <w:fldChar w:fldCharType="separate"/>
      </w:r>
      <w:r w:rsidR="00F67D07">
        <w:rPr>
          <w:noProof/>
        </w:rPr>
        <w:t>24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00" w:name="_Ref387687914"/>
      <w:bookmarkStart w:id="501" w:name="_Toc95745957"/>
      <w:r w:rsidR="00F67D07">
        <w:rPr>
          <w:noProof/>
        </w:rPr>
        <w:t>24</w:t>
      </w:r>
      <w:bookmarkEnd w:id="500"/>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w:t>
      </w:r>
      <w:r w:rsidR="001F20AD">
        <w:t>»</w:t>
      </w:r>
      <w:bookmarkEnd w:id="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934F07" w:rsidRPr="00E42755"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Наименование вида</w:t>
            </w:r>
          </w:p>
        </w:tc>
        <w:tc>
          <w:tcPr>
            <w:tcW w:w="3618" w:type="pct"/>
            <w:shd w:val="clear" w:color="auto" w:fill="auto"/>
          </w:tcPr>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Вида</w:t>
            </w:r>
            <w:r w:rsidR="001F20AD">
              <w:t>»</w:t>
            </w:r>
            <w:r w:rsidRPr="00E42755">
              <w:t xml:space="preserve"> из справочника </w:t>
            </w:r>
            <w:r w:rsidR="001F20AD">
              <w:t>«</w:t>
            </w:r>
            <w:r w:rsidRPr="00E42755">
              <w:t>Виды соглашени</w:t>
            </w:r>
            <w:r>
              <w:t>й</w:t>
            </w:r>
            <w:r w:rsidR="001F20AD">
              <w:t>»</w:t>
            </w:r>
            <w:r w:rsidRPr="00E42755">
              <w:t xml:space="preserve"> поля </w:t>
            </w:r>
            <w:r w:rsidR="001F20AD">
              <w:t>«</w:t>
            </w:r>
            <w:r w:rsidRPr="00E42755">
              <w:t>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Код вида</w:t>
            </w:r>
          </w:p>
        </w:tc>
        <w:tc>
          <w:tcPr>
            <w:tcW w:w="3618" w:type="pct"/>
            <w:shd w:val="clear" w:color="auto" w:fill="auto"/>
          </w:tcPr>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Виды соглашений</w:t>
            </w:r>
            <w:r w:rsidR="001F20AD">
              <w:t>»</w:t>
            </w:r>
            <w:r w:rsidRPr="00E42755">
              <w:t>.</w:t>
            </w:r>
          </w:p>
          <w:p w:rsidR="00934F07" w:rsidRPr="00E42755" w:rsidRDefault="00934F07" w:rsidP="00412DF7">
            <w:pPr>
              <w:pStyle w:val="ASFKTablenorm"/>
              <w:ind w:left="57" w:right="57"/>
            </w:pPr>
            <w:r w:rsidRPr="00E42755">
              <w:lastRenderedPageBreak/>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lastRenderedPageBreak/>
              <w:t>Реестровый номер соглашения 1-го уровня</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Обязательно для заполнения только при указании в реквизите </w:t>
            </w:r>
            <w:r w:rsidR="001F20AD">
              <w:t>«</w:t>
            </w:r>
            <w:r w:rsidRPr="00E41A9D">
              <w:t>Код вида</w:t>
            </w:r>
            <w:r w:rsidR="001F20AD">
              <w:t>»</w:t>
            </w:r>
            <w:r w:rsidRPr="00E41A9D">
              <w:t xml:space="preserve"> значения </w:t>
            </w:r>
            <w:r w:rsidR="001F20AD">
              <w:t>«</w:t>
            </w:r>
            <w:r w:rsidRPr="00E41A9D">
              <w:t>122</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Номер</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2A5FDC" w:rsidRPr="00E42755" w:rsidTr="00412DF7">
        <w:tc>
          <w:tcPr>
            <w:tcW w:w="1382" w:type="pct"/>
            <w:shd w:val="clear" w:color="auto" w:fill="auto"/>
          </w:tcPr>
          <w:p w:rsidR="002A5FDC" w:rsidRPr="00E42755" w:rsidRDefault="002A5FDC" w:rsidP="00412DF7">
            <w:pPr>
              <w:pStyle w:val="ASFKTablenorm"/>
              <w:ind w:left="57" w:right="57"/>
            </w:pPr>
            <w:r w:rsidRPr="002A5FDC">
              <w:t>Уникальный номер реестровой записи реестра государственных заданий</w:t>
            </w:r>
          </w:p>
        </w:tc>
        <w:tc>
          <w:tcPr>
            <w:tcW w:w="3618" w:type="pct"/>
            <w:shd w:val="clear" w:color="auto" w:fill="auto"/>
          </w:tcPr>
          <w:p w:rsidR="002A5FDC" w:rsidRPr="00E42755" w:rsidRDefault="002A5FDC" w:rsidP="00412DF7">
            <w:pPr>
              <w:pStyle w:val="ASFKTablenorm"/>
              <w:ind w:left="57" w:right="57"/>
            </w:pPr>
            <w:r w:rsidRPr="002A5FDC">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заключения</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вступления в силу</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Pr="00A47BDC">
              <w:t>121</w:t>
            </w:r>
            <w:r w:rsidR="001F20AD">
              <w:t>»</w:t>
            </w:r>
            <w:r w:rsidR="000F7502">
              <w:t xml:space="preserve">, </w:t>
            </w:r>
            <w:r w:rsidR="001F20AD">
              <w:t>«</w:t>
            </w:r>
            <w:r w:rsidR="000F7502" w:rsidRPr="00A47BDC">
              <w:t>122</w:t>
            </w:r>
            <w:r w:rsidR="001F20AD">
              <w:t>»</w:t>
            </w:r>
            <w:r w:rsidRPr="00A47BDC">
              <w:t xml:space="preserve"> и </w:t>
            </w:r>
            <w:r w:rsidR="001F20AD">
              <w:t>«</w:t>
            </w:r>
            <w:r w:rsidRPr="00A47BDC">
              <w:t>12</w:t>
            </w:r>
            <w:r w:rsidR="000F7502">
              <w:t>3</w:t>
            </w:r>
            <w:r w:rsidR="001F20AD">
              <w:t>»</w:t>
            </w:r>
            <w:r w:rsidRPr="00A47BDC">
              <w:t xml:space="preserve"> реквизита </w:t>
            </w:r>
            <w:r w:rsidR="001F20AD">
              <w:t>«</w:t>
            </w:r>
            <w:r w:rsidRPr="00A47BDC">
              <w:t>Код вида</w:t>
            </w:r>
            <w:r w:rsidR="001F20AD">
              <w:t>»</w:t>
            </w:r>
            <w:r>
              <w:t>.</w:t>
            </w:r>
          </w:p>
        </w:tc>
      </w:tr>
      <w:tr w:rsidR="00934F07" w:rsidRPr="00E42755" w:rsidTr="00412DF7">
        <w:tc>
          <w:tcPr>
            <w:tcW w:w="1382" w:type="pct"/>
            <w:shd w:val="clear" w:color="auto" w:fill="auto"/>
          </w:tcPr>
          <w:p w:rsidR="00934F07" w:rsidRPr="00B11F4A" w:rsidRDefault="00934F07" w:rsidP="00412DF7">
            <w:pPr>
              <w:pStyle w:val="ASFKTablenorm"/>
              <w:ind w:left="57" w:right="57"/>
            </w:pPr>
            <w:r w:rsidRPr="007235DE">
              <w:t xml:space="preserve">Дата окончания </w:t>
            </w:r>
            <w:r>
              <w:t xml:space="preserve">срока </w:t>
            </w:r>
            <w:r w:rsidRPr="007235DE">
              <w:t>действия</w:t>
            </w:r>
          </w:p>
        </w:tc>
        <w:tc>
          <w:tcPr>
            <w:tcW w:w="3618" w:type="pct"/>
            <w:shd w:val="clear" w:color="auto" w:fill="auto"/>
          </w:tcPr>
          <w:p w:rsidR="00934F07" w:rsidRDefault="00934F07" w:rsidP="00412DF7">
            <w:pPr>
              <w:pStyle w:val="ASFKTablenorm"/>
              <w:ind w:left="57" w:right="57"/>
            </w:pPr>
            <w:r w:rsidRPr="007235DE">
              <w:t>Ввод значения вручную</w:t>
            </w:r>
            <w:r>
              <w:t>.</w:t>
            </w:r>
          </w:p>
          <w:p w:rsidR="00934F07" w:rsidRPr="007235DE" w:rsidRDefault="00934F07" w:rsidP="00412DF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000F7502" w:rsidRPr="00A47BDC">
              <w:t>121</w:t>
            </w:r>
            <w:r w:rsidR="001F20AD">
              <w:t>»</w:t>
            </w:r>
            <w:r w:rsidR="000F7502">
              <w:t xml:space="preserve">, </w:t>
            </w:r>
            <w:r w:rsidR="001F20AD">
              <w:t>«</w:t>
            </w:r>
            <w:r w:rsidR="000F7502" w:rsidRPr="00A47BDC">
              <w:t>122</w:t>
            </w:r>
            <w:r w:rsidR="001F20AD">
              <w:t>»</w:t>
            </w:r>
            <w:r w:rsidR="000F7502" w:rsidRPr="00A47BDC">
              <w:t xml:space="preserve"> и </w:t>
            </w:r>
            <w:r w:rsidR="001F20AD">
              <w:t>«</w:t>
            </w:r>
            <w:r w:rsidR="000F7502" w:rsidRPr="00A47BDC">
              <w:t>12</w:t>
            </w:r>
            <w:r w:rsidR="000F7502">
              <w:t>3</w:t>
            </w:r>
            <w:r w:rsidR="001F20AD">
              <w:t>»</w:t>
            </w:r>
            <w:r w:rsidRPr="00A47BDC">
              <w:t xml:space="preserve"> реквизита </w:t>
            </w:r>
            <w:r w:rsidR="001F20AD">
              <w:t>«</w:t>
            </w:r>
            <w:r w:rsidRPr="00A47BDC">
              <w:t>Код вида</w:t>
            </w:r>
            <w:r w:rsidR="001F20AD">
              <w:t>»</w:t>
            </w:r>
            <w:r w:rsidRPr="00A47BDC">
              <w:t xml:space="preserve"> (т.е. дата должна быть заполнена и отличн</w:t>
            </w:r>
            <w:r>
              <w:t>а</w:t>
            </w:r>
            <w:r w:rsidRPr="00A47BDC">
              <w:t xml:space="preserve"> от 01.01.2999)</w:t>
            </w:r>
            <w:r>
              <w:t>.</w:t>
            </w:r>
          </w:p>
          <w:p w:rsidR="00934F07" w:rsidRPr="00B11F4A" w:rsidRDefault="00934F07" w:rsidP="00412DF7">
            <w:pPr>
              <w:pStyle w:val="ASFKTablenorm"/>
              <w:ind w:left="57" w:right="57"/>
            </w:pPr>
            <w:r w:rsidRPr="007235DE">
              <w:t xml:space="preserve">При отсутствии указывается </w:t>
            </w:r>
            <w:r w:rsidR="001F20AD">
              <w:t>«</w:t>
            </w:r>
            <w:r w:rsidRPr="007235DE">
              <w:t>01.01.2999</w:t>
            </w:r>
            <w:r w:rsidR="001F20AD">
              <w:t>»</w:t>
            </w:r>
            <w:r w:rsidRPr="007235DE">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Наименование НПА</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обязателен для заполнения 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Номер регистрации в Минюсте РФ</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регистрации в Минюсте РФ</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Сумма субсидии в валюте</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651F98" w:rsidRPr="00E42755" w:rsidTr="00412DF7">
        <w:tc>
          <w:tcPr>
            <w:tcW w:w="1382" w:type="pct"/>
            <w:shd w:val="clear" w:color="auto" w:fill="auto"/>
          </w:tcPr>
          <w:p w:rsidR="00651F98" w:rsidRPr="00E42755" w:rsidRDefault="00651F98" w:rsidP="00412DF7">
            <w:pPr>
              <w:pStyle w:val="ASFKTablenorm"/>
              <w:ind w:left="57" w:right="57"/>
            </w:pPr>
            <w:r w:rsidRPr="00E42755">
              <w:t>Наименование в</w:t>
            </w:r>
            <w:r w:rsidRPr="00651F98">
              <w:t>алюты по ОКВ</w:t>
            </w:r>
          </w:p>
        </w:tc>
        <w:tc>
          <w:tcPr>
            <w:tcW w:w="3618" w:type="pct"/>
            <w:shd w:val="clear" w:color="auto" w:fill="auto"/>
          </w:tcPr>
          <w:p w:rsidR="00651F98" w:rsidRDefault="00651F98"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валюты по ОКВ</w:t>
            </w:r>
            <w:r w:rsidR="001F20AD">
              <w:t>»</w:t>
            </w:r>
            <w:r w:rsidRPr="00E42755">
              <w:t xml:space="preserve"> из справочника </w:t>
            </w:r>
            <w:r w:rsidR="001F20AD">
              <w:t>«</w:t>
            </w:r>
            <w:r w:rsidRPr="00E42755">
              <w:t>Валюты</w:t>
            </w:r>
            <w:r w:rsidR="001F20AD">
              <w:t>»</w:t>
            </w:r>
            <w:r w:rsidRPr="00E42755">
              <w:t xml:space="preserve"> поля </w:t>
            </w:r>
            <w:r w:rsidR="001F20AD">
              <w:t>«</w:t>
            </w:r>
            <w:r w:rsidRPr="00E42755">
              <w:t>Наимен</w:t>
            </w:r>
            <w:r w:rsidRPr="00651F98">
              <w:t>ование</w:t>
            </w:r>
            <w:r w:rsidR="001F20AD">
              <w:t>»</w:t>
            </w:r>
            <w:r w:rsidRPr="00651F98">
              <w:t>.</w:t>
            </w:r>
          </w:p>
          <w:p w:rsidR="00651F98" w:rsidRPr="00E42755" w:rsidRDefault="00651F98"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Код валюты по ОКВ</w:t>
            </w:r>
          </w:p>
        </w:tc>
        <w:tc>
          <w:tcPr>
            <w:tcW w:w="3618" w:type="pct"/>
            <w:shd w:val="clear" w:color="auto" w:fill="auto"/>
          </w:tcPr>
          <w:p w:rsidR="00934F07" w:rsidRPr="00E42755" w:rsidRDefault="00934F07" w:rsidP="00412DF7">
            <w:pPr>
              <w:pStyle w:val="ASFKTablenorm"/>
              <w:ind w:left="57" w:right="57"/>
            </w:pPr>
            <w:r w:rsidRPr="00E42755">
              <w:t xml:space="preserve">ГРБС: Значение по умолчанию – RUB. </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Валюты</w:t>
            </w:r>
            <w:r w:rsidR="001F20AD">
              <w:t>»</w:t>
            </w:r>
            <w:r w:rsidRPr="00E42755">
              <w:t xml:space="preserve">, заполняется значением поля </w:t>
            </w:r>
            <w:r w:rsidR="001F20AD">
              <w:t>«</w:t>
            </w:r>
            <w:r w:rsidRPr="00E42755">
              <w:t>Код</w:t>
            </w:r>
            <w:r w:rsidR="001F20AD">
              <w:t>»</w:t>
            </w:r>
            <w:r w:rsidRPr="00E42755">
              <w:t>.</w:t>
            </w:r>
          </w:p>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4F4307">
              <w:t>Может быть указан как буквенный, так и цифровой код валюты (например, RUB или 643).</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Курс валюты</w:t>
            </w:r>
          </w:p>
        </w:tc>
        <w:tc>
          <w:tcPr>
            <w:tcW w:w="3618" w:type="pct"/>
            <w:shd w:val="clear" w:color="auto" w:fill="auto"/>
          </w:tcPr>
          <w:p w:rsidR="00934F07" w:rsidRDefault="00934F07" w:rsidP="00412DF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w:t>
            </w:r>
          </w:p>
          <w:p w:rsidR="00934F07" w:rsidRDefault="00934F07" w:rsidP="00412DF7">
            <w:pPr>
              <w:pStyle w:val="ASFKTablenorm"/>
              <w:ind w:left="57" w:right="57"/>
            </w:pPr>
            <w:r>
              <w:t>Для Соглашений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w:t>
            </w:r>
            <w:r>
              <w:t xml:space="preserve"> 122</w:t>
            </w:r>
            <w:r w:rsidR="000F7502">
              <w:t xml:space="preserve"> или 123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w:t>
            </w:r>
          </w:p>
          <w:p w:rsidR="00934F07" w:rsidRDefault="00934F07" w:rsidP="00412DF7">
            <w:pPr>
              <w:pStyle w:val="ASFKTablenorm"/>
              <w:ind w:left="57" w:right="57"/>
            </w:pPr>
            <w:r>
              <w:lastRenderedPageBreak/>
              <w:t>При этом, требуется полученное значение курса из справочника округлять до 4-х разделителей в дробной части (например, 32,0399057868 до 32,0310).</w:t>
            </w:r>
          </w:p>
          <w:p w:rsidR="00934F07" w:rsidRDefault="00934F07" w:rsidP="00412DF7">
            <w:pPr>
              <w:pStyle w:val="ASFKTablenorm"/>
              <w:ind w:left="57" w:right="57"/>
            </w:pPr>
            <w:r>
              <w:t xml:space="preserve">Для Соглашений вида 130 (значение поля </w:t>
            </w:r>
            <w:r w:rsidR="001F20AD">
              <w:t>«</w:t>
            </w:r>
            <w:r>
              <w:t>Код вида</w:t>
            </w:r>
            <w:r w:rsidR="001F20AD">
              <w:t>»</w:t>
            </w:r>
            <w:r>
              <w:t xml:space="preserve"> </w:t>
            </w:r>
            <w:r w:rsidR="001F03BE">
              <w:t>равно</w:t>
            </w:r>
            <w:r>
              <w:t xml:space="preserve"> 130) значение поля </w:t>
            </w:r>
            <w:r w:rsidR="001F20AD">
              <w:t>«</w:t>
            </w:r>
            <w:r>
              <w:t>Курс валюты</w:t>
            </w:r>
            <w:r w:rsidR="001F20AD">
              <w:t>»</w:t>
            </w:r>
            <w:r>
              <w:t xml:space="preserve"> заполняется </w:t>
            </w:r>
            <w:r w:rsidR="00651F98">
              <w:t xml:space="preserve">только </w:t>
            </w:r>
            <w:r>
              <w:t>вручную.</w:t>
            </w:r>
          </w:p>
          <w:p w:rsidR="00934F07" w:rsidRPr="00E42755" w:rsidRDefault="00934F07" w:rsidP="00412DF7">
            <w:pPr>
              <w:pStyle w:val="ASFKTablenorm"/>
              <w:ind w:left="57" w:right="57"/>
            </w:pPr>
            <w:r>
              <w:t>Ввод значения вручную</w:t>
            </w:r>
            <w:r w:rsidRPr="00E42755">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lastRenderedPageBreak/>
              <w:t>Сумма субсидии в рублях</w:t>
            </w:r>
          </w:p>
        </w:tc>
        <w:tc>
          <w:tcPr>
            <w:tcW w:w="3618" w:type="pct"/>
            <w:shd w:val="clear" w:color="auto" w:fill="auto"/>
          </w:tcPr>
          <w:p w:rsidR="00934F07" w:rsidRDefault="00934F07" w:rsidP="00412DF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412DF7">
            <w:pPr>
              <w:pStyle w:val="ASFKTablenorm"/>
              <w:ind w:left="57" w:right="57"/>
            </w:pPr>
            <w:r>
              <w:t>При пересчёте выполняется округление до 2-х знаков после запятой.</w:t>
            </w:r>
          </w:p>
          <w:p w:rsidR="00934F07" w:rsidRPr="00E42755" w:rsidRDefault="00934F07" w:rsidP="00412DF7">
            <w:pPr>
              <w:pStyle w:val="ASFKTablenorm"/>
              <w:ind w:left="57" w:right="57"/>
            </w:pPr>
            <w:r>
              <w:t>Ввод значения вручную</w:t>
            </w:r>
            <w:r w:rsidRPr="00E42755">
              <w:t>.</w:t>
            </w:r>
          </w:p>
        </w:tc>
      </w:tr>
      <w:tr w:rsidR="007512B7" w:rsidRPr="00E42755" w:rsidTr="00412DF7">
        <w:tc>
          <w:tcPr>
            <w:tcW w:w="1382" w:type="pct"/>
            <w:shd w:val="clear" w:color="auto" w:fill="auto"/>
          </w:tcPr>
          <w:p w:rsidR="007512B7" w:rsidRPr="00E42755" w:rsidRDefault="007512B7" w:rsidP="00412DF7">
            <w:pPr>
              <w:pStyle w:val="ASFKTablenorm"/>
              <w:ind w:left="57" w:right="57"/>
            </w:pPr>
            <w:r w:rsidRPr="007512B7">
              <w:t xml:space="preserve">Объем </w:t>
            </w:r>
            <w:r w:rsidR="009B259E">
              <w:t>софинансирования из БС</w:t>
            </w:r>
          </w:p>
        </w:tc>
        <w:tc>
          <w:tcPr>
            <w:tcW w:w="3618" w:type="pct"/>
            <w:shd w:val="clear" w:color="auto" w:fill="auto"/>
          </w:tcPr>
          <w:p w:rsidR="007512B7" w:rsidRDefault="007512B7" w:rsidP="00412DF7">
            <w:pPr>
              <w:pStyle w:val="ASFKTablenorm"/>
              <w:ind w:left="57" w:right="57"/>
            </w:pPr>
            <w:r w:rsidRPr="007512B7">
              <w:t>Ввод значения вручную</w:t>
            </w:r>
            <w:r>
              <w:t>.</w:t>
            </w:r>
          </w:p>
          <w:p w:rsidR="007512B7" w:rsidRDefault="007512B7" w:rsidP="00412DF7">
            <w:pPr>
              <w:pStyle w:val="ASFKTablenorm"/>
              <w:ind w:left="57" w:right="57"/>
            </w:pPr>
            <w:r w:rsidRPr="007512B7">
              <w:t xml:space="preserve">Реквизит может заполняться только для соглашения вида </w:t>
            </w:r>
            <w:r w:rsidR="001F20AD">
              <w:t>«</w:t>
            </w:r>
            <w:r w:rsidRPr="007512B7">
              <w:t>123</w:t>
            </w:r>
            <w:r w:rsidR="001F20AD">
              <w:t>»</w:t>
            </w:r>
            <w:r w:rsidRPr="007512B7">
              <w:t>, в случае предоставления межбюджетного трансферта в форме субсидии (если хотя</w:t>
            </w:r>
            <w:r>
              <w:t xml:space="preserve"> </w:t>
            </w:r>
            <w:r w:rsidRPr="007512B7">
              <w:t xml:space="preserve">бы одной из строк в разбивке по КБК в 15, 16 разрядах КБК указано значение </w:t>
            </w:r>
            <w:r w:rsidR="001F20AD">
              <w:t>«</w:t>
            </w:r>
            <w:r w:rsidRPr="007512B7">
              <w:t>52</w:t>
            </w:r>
            <w:r w:rsidR="001F20AD">
              <w:t>»</w:t>
            </w:r>
            <w:r w:rsidRPr="007512B7">
              <w:t>).</w:t>
            </w:r>
          </w:p>
        </w:tc>
      </w:tr>
      <w:tr w:rsidR="009B259E" w:rsidRPr="00E42755" w:rsidTr="00412DF7">
        <w:tc>
          <w:tcPr>
            <w:tcW w:w="1382" w:type="pct"/>
            <w:shd w:val="clear" w:color="auto" w:fill="auto"/>
          </w:tcPr>
          <w:p w:rsidR="009B259E" w:rsidRPr="007512B7" w:rsidRDefault="009B259E" w:rsidP="00412DF7">
            <w:pPr>
              <w:pStyle w:val="ASFKTablenorm"/>
              <w:ind w:left="57" w:right="57"/>
            </w:pPr>
            <w:r w:rsidRPr="009B259E">
              <w:t>Объем софинансирования из МБ</w:t>
            </w:r>
          </w:p>
        </w:tc>
        <w:tc>
          <w:tcPr>
            <w:tcW w:w="3618" w:type="pct"/>
            <w:shd w:val="clear" w:color="auto" w:fill="auto"/>
          </w:tcPr>
          <w:p w:rsidR="009B259E" w:rsidRDefault="009B259E" w:rsidP="00412DF7">
            <w:pPr>
              <w:pStyle w:val="ASFKTablenorm"/>
              <w:ind w:left="57" w:right="57"/>
            </w:pPr>
            <w:r>
              <w:t xml:space="preserve">Ввод значения вручную. </w:t>
            </w:r>
          </w:p>
          <w:p w:rsidR="009B259E" w:rsidRPr="007512B7" w:rsidRDefault="009B259E" w:rsidP="00412DF7">
            <w:pPr>
              <w:pStyle w:val="ASFKTablenorm"/>
              <w:ind w:left="57" w:right="57"/>
            </w:pPr>
            <w:r w:rsidRPr="009B259E">
              <w:t xml:space="preserve">Реквизит может заполняться только для соглашения вида </w:t>
            </w:r>
            <w:r w:rsidR="001F20AD">
              <w:t>«</w:t>
            </w:r>
            <w:r w:rsidRPr="009B259E">
              <w:t>123</w:t>
            </w:r>
            <w:r w:rsidR="001F20AD">
              <w:t>»</w:t>
            </w:r>
            <w:r w:rsidRPr="009B259E">
              <w:t xml:space="preserve">, в случае предоставления межбюджетного трансферта в форме субсидии (если хотя бы одной из строк в разбивке по КБК в 15, 16 разрядах КБК указано значение </w:t>
            </w:r>
            <w:r w:rsidR="001F20AD">
              <w:t>«</w:t>
            </w:r>
            <w:r w:rsidRPr="009B259E">
              <w:t>52</w:t>
            </w:r>
            <w:r w:rsidR="001F20AD">
              <w:t>»</w:t>
            </w:r>
            <w:r w:rsidRPr="009B259E">
              <w:t>).</w:t>
            </w:r>
          </w:p>
        </w:tc>
      </w:tr>
    </w:tbl>
    <w:p w:rsidR="00934F07"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_Ref387687982 \h </w:instrText>
      </w:r>
      <w:r w:rsidR="008D6568" w:rsidRPr="008D6568">
        <w:fldChar w:fldCharType="separate"/>
      </w:r>
      <w:r w:rsidR="00F67D07">
        <w:rPr>
          <w:noProof/>
        </w:rPr>
        <w:t>47</w:t>
      </w:r>
      <w:r w:rsidR="008D6568" w:rsidRPr="008D6568">
        <w:fldChar w:fldCharType="end"/>
      </w:r>
      <w:r w:rsidR="008D6568">
        <w:t>.</w:t>
      </w:r>
    </w:p>
    <w:p w:rsidR="00934F07" w:rsidRDefault="00E65C78" w:rsidP="00934F07">
      <w:pPr>
        <w:pStyle w:val="ASFKFigure"/>
      </w:pPr>
      <w:r>
        <w:rPr>
          <w:noProof/>
        </w:rPr>
        <w:drawing>
          <wp:inline distT="0" distB="0" distL="0" distR="0">
            <wp:extent cx="6125845" cy="2929890"/>
            <wp:effectExtent l="0" t="0" r="0" b="0"/>
            <wp:docPr id="121" name="Рисунок 1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934F07" w:rsidRDefault="00934F07" w:rsidP="00F018DF">
      <w:pPr>
        <w:pStyle w:val="ASFKFigName"/>
      </w:pPr>
      <w:r>
        <w:fldChar w:fldCharType="begin"/>
      </w:r>
      <w:r>
        <w:instrText xml:space="preserve"> SEQ Рисунок \* ARABIC </w:instrText>
      </w:r>
      <w:r>
        <w:fldChar w:fldCharType="separate"/>
      </w:r>
      <w:bookmarkStart w:id="502" w:name="_Ref387687982"/>
      <w:bookmarkStart w:id="503" w:name="_Toc95746120"/>
      <w:r w:rsidR="00F67D07">
        <w:rPr>
          <w:noProof/>
        </w:rPr>
        <w:t>47</w:t>
      </w:r>
      <w:bookmarkEnd w:id="502"/>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03"/>
    </w:p>
    <w:p w:rsidR="00934F07" w:rsidRPr="007975BB" w:rsidRDefault="00934F07" w:rsidP="00BB52A1">
      <w:pPr>
        <w:pStyle w:val="ASFKNormal"/>
      </w:pPr>
      <w:r w:rsidRPr="007975BB">
        <w:t xml:space="preserve">Перечень полей документа </w:t>
      </w:r>
      <w:r w:rsidR="001F20AD">
        <w:t>«</w:t>
      </w:r>
      <w:r w:rsidRPr="007975BB">
        <w:t>Сведения о соглашении</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_Ref387688053 \h </w:instrText>
      </w:r>
      <w:r>
        <w:fldChar w:fldCharType="separate"/>
      </w:r>
      <w:r w:rsidR="00F67D07">
        <w:rPr>
          <w:noProof/>
        </w:rPr>
        <w:t>25</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504" w:name="_Ref387688053"/>
      <w:bookmarkStart w:id="505" w:name="_Toc95745958"/>
      <w:r w:rsidR="00F67D07">
        <w:rPr>
          <w:noProof/>
        </w:rPr>
        <w:t>25</w:t>
      </w:r>
      <w:bookmarkEnd w:id="504"/>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96"/>
        <w:gridCol w:w="5235"/>
      </w:tblGrid>
      <w:tr w:rsidR="00881A26" w:rsidRPr="002667B1" w:rsidTr="00412DF7">
        <w:trPr>
          <w:trHeight w:val="305"/>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DD0332">
              <w:t>№</w:t>
            </w:r>
          </w:p>
        </w:tc>
        <w:tc>
          <w:tcPr>
            <w:tcW w:w="2718" w:type="pct"/>
            <w:shd w:val="clear" w:color="auto" w:fill="auto"/>
          </w:tcPr>
          <w:p w:rsidR="00934F07" w:rsidRPr="00BC4243" w:rsidRDefault="00934F07" w:rsidP="00412DF7">
            <w:pPr>
              <w:pStyle w:val="ASFKTablenorm"/>
              <w:ind w:left="57" w:right="57"/>
            </w:pPr>
            <w:r>
              <w:t xml:space="preserve">Поле </w:t>
            </w:r>
            <w:r w:rsidR="00A95C7E">
              <w:t>н</w:t>
            </w:r>
            <w:r>
              <w:t>едоступно для</w:t>
            </w:r>
            <w:r w:rsidRPr="00BC4243">
              <w:t xml:space="preserve"> ввода.</w:t>
            </w:r>
          </w:p>
          <w:p w:rsidR="00934F07" w:rsidRPr="00BC4243" w:rsidRDefault="00934F07" w:rsidP="00412DF7">
            <w:pPr>
              <w:pStyle w:val="ASFKTablenorm"/>
              <w:ind w:left="57" w:right="57"/>
            </w:pPr>
            <w:r w:rsidRPr="00DD0332">
              <w:t>Автонумерация поля при создании строки</w:t>
            </w:r>
            <w:r w:rsidR="00EC68CE">
              <w:t>,</w:t>
            </w:r>
            <w:r w:rsidRPr="00DD0332">
              <w:t xml:space="preserve"> начиная с 1 до 999.</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(рус.)</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 xml:space="preserve">Сокращенное наименование </w:t>
            </w:r>
            <w:r w:rsidRPr="007B574F">
              <w:rPr>
                <w:rStyle w:val="ASFKReporterror"/>
              </w:rPr>
              <w:t>юр.лица</w:t>
            </w:r>
            <w:r w:rsidRPr="00B12D08">
              <w:t xml:space="preserve"> (рус.)</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(лат.)</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B412A1" w:rsidP="00412DF7">
            <w:pPr>
              <w:pStyle w:val="ASFKTablenorm"/>
              <w:ind w:left="57" w:right="57"/>
            </w:pPr>
            <w:r>
              <w:t>К</w:t>
            </w:r>
            <w:r w:rsidR="00934F07" w:rsidRPr="00B12D08">
              <w:t>од по ОКОПФ</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3845A3" w:rsidRPr="00BC4243" w:rsidRDefault="003845A3" w:rsidP="00412DF7">
            <w:pPr>
              <w:pStyle w:val="ASFKTablenorm"/>
              <w:ind w:left="57" w:right="57"/>
            </w:pPr>
            <w:r w:rsidRPr="008B1680">
              <w:t xml:space="preserve">Поле обязательно для заполнения, если в реквизите </w:t>
            </w:r>
            <w:r w:rsidR="001F20AD">
              <w:t>«</w:t>
            </w:r>
            <w:r w:rsidRPr="008B1680">
              <w:t>ИНН</w:t>
            </w:r>
            <w:r w:rsidR="001F20AD">
              <w:t>»</w:t>
            </w:r>
            <w:r w:rsidRPr="008B1680">
              <w:t xml:space="preserve"> указано значение размерностью </w:t>
            </w:r>
            <w:r w:rsidR="001F20AD">
              <w:t>«</w:t>
            </w:r>
            <w:r w:rsidRPr="008B1680">
              <w:t>=10</w:t>
            </w:r>
            <w:r w:rsidR="001F20AD">
              <w:t>»</w:t>
            </w:r>
            <w:r>
              <w:t>.</w:t>
            </w:r>
          </w:p>
        </w:tc>
      </w:tr>
      <w:tr w:rsidR="00BC152B" w:rsidRPr="002667B1" w:rsidTr="00412DF7">
        <w:tc>
          <w:tcPr>
            <w:tcW w:w="2282" w:type="pct"/>
            <w:shd w:val="clear" w:color="auto" w:fill="auto"/>
          </w:tcPr>
          <w:p w:rsidR="00BC152B" w:rsidRPr="00B12D08" w:rsidRDefault="00BC152B" w:rsidP="00412DF7">
            <w:pPr>
              <w:pStyle w:val="ASFKTablenorm"/>
              <w:ind w:left="57" w:right="57"/>
            </w:pPr>
            <w:r>
              <w:t>Код по Сводному реестру</w:t>
            </w:r>
            <w:r w:rsidR="008E40E7">
              <w:t xml:space="preserve"> </w:t>
            </w:r>
          </w:p>
        </w:tc>
        <w:tc>
          <w:tcPr>
            <w:tcW w:w="2718" w:type="pct"/>
            <w:shd w:val="clear" w:color="auto" w:fill="auto"/>
          </w:tcPr>
          <w:p w:rsidR="00BC152B" w:rsidRPr="00B12D08" w:rsidRDefault="003845A3" w:rsidP="000F5C43">
            <w:pPr>
              <w:pStyle w:val="ASFKTablenorm"/>
              <w:ind w:left="57" w:right="57"/>
            </w:pPr>
            <w:r w:rsidRPr="003845A3">
              <w:t xml:space="preserve">Доступен выбор из справочника </w:t>
            </w:r>
            <w:r w:rsidR="001F20AD">
              <w:t>«</w:t>
            </w:r>
            <w:r w:rsidRPr="003845A3">
              <w:t>СРРПБС</w:t>
            </w:r>
            <w:r w:rsidR="001F20AD">
              <w:t>»</w:t>
            </w:r>
            <w:r w:rsidRPr="003845A3">
              <w:t xml:space="preserve"> (заполняется значением поля </w:t>
            </w:r>
            <w:r w:rsidR="001F20AD">
              <w:t>«</w:t>
            </w:r>
            <w:r w:rsidRPr="003845A3">
              <w:t>код РУБП</w:t>
            </w:r>
            <w:r w:rsidR="001F20AD">
              <w:t>»</w:t>
            </w:r>
            <w:r w:rsidRPr="003845A3">
              <w:t>), если</w:t>
            </w:r>
            <w:r w:rsidR="001338DC">
              <w:t xml:space="preserve"> з</w:t>
            </w:r>
            <w:r w:rsidRPr="003845A3">
              <w:t xml:space="preserve">начение глобальной системной константы </w:t>
            </w:r>
            <w:r w:rsidR="001F20AD">
              <w:t>«</w:t>
            </w:r>
            <w:r w:rsidRPr="003845A3">
              <w:t>Дата перехода на СР</w:t>
            </w:r>
            <w:r w:rsidR="001F20AD">
              <w:t>»</w:t>
            </w:r>
            <w:r w:rsidRPr="003845A3">
              <w:t xml:space="preserve"> </w:t>
            </w:r>
            <w:r w:rsidR="000F5C43">
              <w:t>больше</w:t>
            </w:r>
            <w:r w:rsidR="001338DC">
              <w:t xml:space="preserve"> </w:t>
            </w:r>
            <w:r w:rsidRPr="003845A3">
              <w:t>даты документа и справочника СР</w:t>
            </w:r>
            <w:r w:rsidR="001338DC">
              <w:t xml:space="preserve"> </w:t>
            </w:r>
            <w:r w:rsidRPr="003845A3">
              <w:t>(заполняется учетным номером клиента)</w:t>
            </w:r>
            <w:r>
              <w:t>,</w:t>
            </w:r>
            <w:r w:rsidR="009350C9">
              <w:t xml:space="preserve"> и ввод в</w:t>
            </w:r>
            <w:r w:rsidR="009350C9" w:rsidRPr="009350C9">
              <w:t>ручную</w:t>
            </w:r>
            <w:r w:rsidR="00BC152B">
              <w:t>.</w:t>
            </w:r>
          </w:p>
        </w:tc>
      </w:tr>
      <w:tr w:rsidR="00BC152B" w:rsidRPr="002667B1" w:rsidTr="00412DF7">
        <w:tc>
          <w:tcPr>
            <w:tcW w:w="2282" w:type="pct"/>
            <w:shd w:val="clear" w:color="auto" w:fill="auto"/>
          </w:tcPr>
          <w:p w:rsidR="00BC152B" w:rsidRPr="00B12D08" w:rsidRDefault="00BC152B" w:rsidP="00412DF7">
            <w:pPr>
              <w:pStyle w:val="ASFKTablenorm"/>
              <w:ind w:left="57" w:right="57"/>
            </w:pPr>
            <w:r>
              <w:t>Номер лицевого счета</w:t>
            </w:r>
          </w:p>
        </w:tc>
        <w:tc>
          <w:tcPr>
            <w:tcW w:w="2718" w:type="pct"/>
            <w:shd w:val="clear" w:color="auto" w:fill="auto"/>
          </w:tcPr>
          <w:p w:rsidR="00BC152B" w:rsidRPr="00B12D08" w:rsidRDefault="009350C9" w:rsidP="00412DF7">
            <w:pPr>
              <w:pStyle w:val="ASFKTablenorm"/>
              <w:ind w:left="57" w:right="57"/>
            </w:pPr>
            <w:r w:rsidRPr="009350C9">
              <w:t xml:space="preserve">Доступен выбор из справочника </w:t>
            </w:r>
            <w:r w:rsidR="001F20AD">
              <w:t>«</w:t>
            </w:r>
            <w:r w:rsidRPr="009350C9">
              <w:t>Информация о лицевом счете</w:t>
            </w:r>
            <w:r w:rsidR="001F20AD">
              <w:t>»</w:t>
            </w:r>
            <w:r w:rsidRPr="009350C9">
              <w:t xml:space="preserve"> (заполняется значением поля </w:t>
            </w:r>
            <w:r w:rsidR="001F20AD">
              <w:t>«</w:t>
            </w:r>
            <w:r w:rsidRPr="009350C9">
              <w:t>Номер ЛС</w:t>
            </w:r>
            <w:r w:rsidR="001F20AD">
              <w:t>»</w:t>
            </w:r>
            <w:r w:rsidRPr="009350C9">
              <w:t>) и ввод вручную</w:t>
            </w:r>
            <w:r w:rsidR="00BC152B">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ИНН</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КПП</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Дата постановки на учет в н</w:t>
            </w:r>
            <w:r w:rsidRPr="00BC4243">
              <w:t>алоговом органе</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Код налогоплательщика в стране регистрации или его аналог</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3845A3" w:rsidRPr="00BC4243" w:rsidRDefault="003845A3" w:rsidP="00412DF7">
            <w:pPr>
              <w:pStyle w:val="ASFKTablenorm"/>
              <w:ind w:left="57" w:right="57"/>
            </w:pPr>
            <w:r w:rsidRPr="003845A3">
              <w:t xml:space="preserve">Обязательно заполняется для иностранного юр. </w:t>
            </w:r>
            <w:r w:rsidR="006E7405">
              <w:t>Л</w:t>
            </w:r>
            <w:r w:rsidRPr="003845A3">
              <w:t>ица</w:t>
            </w:r>
            <w:r>
              <w:t>.</w:t>
            </w:r>
          </w:p>
        </w:tc>
      </w:tr>
      <w:tr w:rsidR="00881A26" w:rsidRPr="002667B1" w:rsidTr="00412DF7">
        <w:tc>
          <w:tcPr>
            <w:tcW w:w="2282" w:type="pct"/>
            <w:shd w:val="clear" w:color="auto" w:fill="auto"/>
          </w:tcPr>
          <w:p w:rsidR="00881A26" w:rsidRPr="00881A26" w:rsidRDefault="00881A26" w:rsidP="00412DF7">
            <w:pPr>
              <w:pStyle w:val="ASFKTablenorm"/>
              <w:ind w:left="57" w:right="57"/>
            </w:pPr>
            <w:r w:rsidRPr="00881A26">
              <w:t>Наименование бюджета субъекта РФ, которому предоставляется межбюджетный трансферт</w:t>
            </w:r>
          </w:p>
        </w:tc>
        <w:tc>
          <w:tcPr>
            <w:tcW w:w="2718" w:type="pct"/>
            <w:shd w:val="clear" w:color="auto" w:fill="auto"/>
          </w:tcPr>
          <w:p w:rsidR="00881A26" w:rsidRPr="00881A26" w:rsidRDefault="00881A26" w:rsidP="00412DF7">
            <w:pPr>
              <w:pStyle w:val="ASFKTablenorm"/>
              <w:ind w:left="57" w:right="57"/>
            </w:pPr>
            <w:r>
              <w:t>Ввод значения вручную.</w:t>
            </w:r>
          </w:p>
          <w:p w:rsidR="00881A26" w:rsidRPr="00881A26" w:rsidRDefault="007B1361" w:rsidP="00412DF7">
            <w:pPr>
              <w:pStyle w:val="ASFKTablenorm"/>
              <w:ind w:left="57" w:right="57"/>
            </w:pPr>
            <w:r>
              <w:t>ГРБС</w:t>
            </w:r>
            <w:r w:rsidR="00881A26" w:rsidRPr="00881A26">
              <w:t xml:space="preserve">: Доступен выбор из справочника </w:t>
            </w:r>
            <w:r w:rsidR="001F20AD">
              <w:t>«</w:t>
            </w:r>
            <w:r w:rsidR="00881A26" w:rsidRPr="00881A26">
              <w:t>Бюджеты</w:t>
            </w:r>
            <w:r w:rsidR="001F20AD">
              <w:t>»</w:t>
            </w:r>
            <w:r w:rsidR="00881A26" w:rsidRPr="00881A26">
              <w:t xml:space="preserve">, (вставляется значения поля </w:t>
            </w:r>
            <w:r w:rsidR="001F20AD">
              <w:t>«</w:t>
            </w:r>
            <w:r w:rsidR="00881A26" w:rsidRPr="00881A26">
              <w:t>Полное наименование бюджета</w:t>
            </w:r>
            <w:r w:rsidR="001F20AD">
              <w:t>»</w:t>
            </w:r>
            <w:r w:rsidR="00881A26" w:rsidRPr="00881A26">
              <w:t>).</w:t>
            </w:r>
          </w:p>
          <w:p w:rsidR="00881A26" w:rsidRPr="00881A26" w:rsidRDefault="00881A26" w:rsidP="00412DF7">
            <w:pPr>
              <w:pStyle w:val="ASFKTablenorm"/>
              <w:ind w:left="57" w:right="57"/>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rsidTr="00412DF7">
        <w:tc>
          <w:tcPr>
            <w:tcW w:w="2282" w:type="pct"/>
            <w:shd w:val="clear" w:color="auto" w:fill="auto"/>
          </w:tcPr>
          <w:p w:rsidR="00881A26" w:rsidRPr="00881A26" w:rsidRDefault="00881A26" w:rsidP="00412DF7">
            <w:pPr>
              <w:pStyle w:val="ASFKTablenorm"/>
              <w:ind w:left="57" w:right="57"/>
            </w:pPr>
            <w:r w:rsidRPr="00881A26">
              <w:t>Код территории субъекта РФ по ОКТМО, которому предоставляется межбюджетный трансферт</w:t>
            </w:r>
          </w:p>
        </w:tc>
        <w:tc>
          <w:tcPr>
            <w:tcW w:w="2718" w:type="pct"/>
            <w:shd w:val="clear" w:color="auto" w:fill="auto"/>
          </w:tcPr>
          <w:p w:rsidR="00881A26" w:rsidRPr="00881A26" w:rsidRDefault="00881A26" w:rsidP="00412DF7">
            <w:pPr>
              <w:pStyle w:val="ASFKTablenorm"/>
              <w:ind w:left="57" w:right="57"/>
            </w:pPr>
            <w:r>
              <w:t>Ввод значения вручную.</w:t>
            </w:r>
          </w:p>
          <w:p w:rsidR="00881A26" w:rsidRPr="00881A26" w:rsidRDefault="007B1361" w:rsidP="00412DF7">
            <w:pPr>
              <w:pStyle w:val="ASFKTablenorm"/>
              <w:ind w:left="57" w:right="57"/>
            </w:pPr>
            <w:r>
              <w:t>ГРБС</w:t>
            </w:r>
            <w:r w:rsidR="00881A26" w:rsidRPr="00881A26">
              <w:t xml:space="preserve">: Доступен выбор из справочника </w:t>
            </w:r>
            <w:r w:rsidR="001F20AD">
              <w:t>«</w:t>
            </w:r>
            <w:r w:rsidR="00881A26" w:rsidRPr="00881A26">
              <w:t>ОКТМО</w:t>
            </w:r>
            <w:r w:rsidR="001F20AD">
              <w:t>»</w:t>
            </w:r>
            <w:r w:rsidR="00881A26" w:rsidRPr="00881A26">
              <w:t xml:space="preserve">, (вставляется значения поля </w:t>
            </w:r>
            <w:r w:rsidR="001F20AD">
              <w:t>«</w:t>
            </w:r>
            <w:r w:rsidR="00881A26" w:rsidRPr="00881A26">
              <w:t>код).</w:t>
            </w:r>
          </w:p>
          <w:p w:rsidR="00881A26" w:rsidRPr="00881A26" w:rsidRDefault="00881A26" w:rsidP="00412DF7">
            <w:pPr>
              <w:pStyle w:val="ASFKTablenorm"/>
              <w:ind w:left="57" w:right="57"/>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lastRenderedPageBreak/>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rsidTr="00412DF7">
        <w:tc>
          <w:tcPr>
            <w:tcW w:w="2282" w:type="pct"/>
            <w:shd w:val="clear" w:color="auto" w:fill="auto"/>
          </w:tcPr>
          <w:p w:rsidR="00934F07" w:rsidRPr="00BC4243" w:rsidRDefault="00934F07" w:rsidP="00412DF7">
            <w:pPr>
              <w:pStyle w:val="ASFKTablenorm"/>
              <w:ind w:left="57" w:right="57"/>
            </w:pPr>
            <w:r>
              <w:lastRenderedPageBreak/>
              <w:t>Наименование субъекта РФ</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292F40" w:rsidRPr="00BC4243" w:rsidRDefault="00292F40" w:rsidP="00412DF7">
            <w:pPr>
              <w:pStyle w:val="ASFKTablenorm"/>
              <w:ind w:left="57" w:right="57"/>
            </w:pPr>
            <w:r w:rsidRPr="00292F40">
              <w:t>Поле не заполняется для ФЛ (если ИНН</w:t>
            </w:r>
            <w:r>
              <w:t xml:space="preserve"> </w:t>
            </w:r>
            <w:r w:rsidRPr="00292F40">
              <w:t>=</w:t>
            </w:r>
            <w:r>
              <w:t xml:space="preserve"> </w:t>
            </w:r>
            <w:r w:rsidRPr="00292F40">
              <w:t>12 знаков)</w:t>
            </w:r>
            <w:r>
              <w:t>.</w:t>
            </w:r>
          </w:p>
        </w:tc>
      </w:tr>
      <w:tr w:rsidR="00292F40" w:rsidRPr="002667B1" w:rsidTr="00412DF7">
        <w:tc>
          <w:tcPr>
            <w:tcW w:w="2282" w:type="pct"/>
            <w:shd w:val="clear" w:color="auto" w:fill="auto"/>
          </w:tcPr>
          <w:p w:rsidR="00292F40" w:rsidRPr="00292F40" w:rsidRDefault="00292F40" w:rsidP="00412DF7">
            <w:pPr>
              <w:pStyle w:val="ASFKTablenorm"/>
              <w:ind w:left="57" w:right="57"/>
            </w:pPr>
            <w:r>
              <w:t>Кодовое обозначение субъекта РФ</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c>
          <w:tcPr>
            <w:tcW w:w="2282" w:type="pct"/>
            <w:shd w:val="clear" w:color="auto" w:fill="auto"/>
          </w:tcPr>
          <w:p w:rsidR="00292F40" w:rsidRPr="00292F40" w:rsidRDefault="00292F40" w:rsidP="00412DF7">
            <w:pPr>
              <w:pStyle w:val="ASFKTablenorm"/>
              <w:ind w:left="57" w:right="57"/>
            </w:pPr>
            <w:r w:rsidRPr="00B12D08">
              <w:t>Страна регистрации иностра</w:t>
            </w:r>
            <w:r w:rsidRPr="00292F40">
              <w:t>нного юридического 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c>
          <w:tcPr>
            <w:tcW w:w="2282" w:type="pct"/>
            <w:shd w:val="clear" w:color="auto" w:fill="auto"/>
          </w:tcPr>
          <w:p w:rsidR="00292F40" w:rsidRPr="00292F40" w:rsidRDefault="00292F40" w:rsidP="00412DF7">
            <w:pPr>
              <w:pStyle w:val="ASFKTablenorm"/>
              <w:ind w:left="57" w:right="57"/>
            </w:pPr>
            <w:r w:rsidRPr="00B12D08">
              <w:t>Код страны по ОКСМ</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 xml:space="preserve">При добавлении строки в таблицу значение поля автоматически заполняется значением </w:t>
            </w:r>
            <w:r w:rsidR="001F20AD">
              <w:t>«</w:t>
            </w:r>
            <w:r w:rsidRPr="00292F40">
              <w:t>643</w:t>
            </w:r>
            <w:r w:rsidR="001F20AD">
              <w:t>»</w:t>
            </w:r>
            <w:r w:rsidRPr="00292F40">
              <w:t>.</w:t>
            </w:r>
          </w:p>
          <w:p w:rsidR="00292F40" w:rsidRPr="00292F40" w:rsidRDefault="00292F40" w:rsidP="00412DF7">
            <w:pPr>
              <w:pStyle w:val="ASFKTablenorm"/>
              <w:ind w:left="57" w:right="57"/>
            </w:pPr>
            <w:r w:rsidRPr="00292F40">
              <w:t xml:space="preserve">Поле может быть заполнено вариантами: </w:t>
            </w:r>
          </w:p>
          <w:p w:rsidR="00292F40" w:rsidRPr="00292F40" w:rsidRDefault="00292F40" w:rsidP="00292F40">
            <w:pPr>
              <w:pStyle w:val="ASFKTableListMark"/>
            </w:pPr>
            <w:r w:rsidRPr="00292F40">
              <w:t xml:space="preserve">буквенный код (2 и 3 разряда); </w:t>
            </w:r>
          </w:p>
          <w:p w:rsidR="00292F40" w:rsidRPr="00292F40" w:rsidRDefault="00292F40" w:rsidP="00292F40">
            <w:pPr>
              <w:pStyle w:val="ASFKTableListMark"/>
            </w:pPr>
            <w:r>
              <w:t>цифровой код (3 разряда)</w:t>
            </w:r>
            <w:r w:rsidRPr="00292F40">
              <w:t>.</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Почтовый индекс</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населенного пункта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Код населенного пункта по ОКТМО</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Наименование населенного пун</w:t>
            </w:r>
            <w:r w:rsidRPr="00292F40">
              <w:t>кта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наименование элемента планирово</w:t>
            </w:r>
            <w:r w:rsidRPr="00292F40">
              <w:t>чной структуры</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наименование объекта ули</w:t>
            </w:r>
            <w:r w:rsidRPr="00292F40">
              <w:t>чно-дорожной сети</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цифровое или буквенное обозначение объекта адрес</w:t>
            </w:r>
            <w:r w:rsidRPr="00292F40">
              <w:t>ации</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Наименование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Кодовое обозначение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Почтовый индекс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Тип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Код населенного пункта по ОКТМО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lastRenderedPageBreak/>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lastRenderedPageBreak/>
              <w:t xml:space="preserve">Наименование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наименование элемента планирово</w:t>
            </w:r>
            <w:r w:rsidRPr="00292F40">
              <w:t xml:space="preserve">чной структуры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Тип и наименование объекта улично-дорожной сети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цифровое или буквенное обознач</w:t>
            </w:r>
            <w:r w:rsidRPr="00292F40">
              <w:t xml:space="preserve">ение объекта адресации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bl>
    <w:p w:rsidR="00865B91" w:rsidRPr="000F7F44" w:rsidRDefault="00865B91" w:rsidP="00865B91">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_Ref412042350 \h </w:instrText>
      </w:r>
      <w:r w:rsidR="008D6568" w:rsidRPr="008D6568">
        <w:fldChar w:fldCharType="separate"/>
      </w:r>
      <w:r w:rsidR="00F67D07">
        <w:rPr>
          <w:noProof/>
        </w:rPr>
        <w:t>48</w:t>
      </w:r>
      <w:r w:rsidR="008D6568" w:rsidRPr="008D6568">
        <w:fldChar w:fldCharType="end"/>
      </w:r>
      <w:r w:rsidRPr="000F7F44">
        <w:t>.</w:t>
      </w:r>
    </w:p>
    <w:p w:rsidR="00865B91" w:rsidRPr="000F7F44" w:rsidRDefault="00E65C78" w:rsidP="00865B91">
      <w:pPr>
        <w:pStyle w:val="ASFKFigure"/>
      </w:pPr>
      <w:r>
        <w:rPr>
          <w:noProof/>
        </w:rPr>
        <w:drawing>
          <wp:inline distT="0" distB="0" distL="0" distR="0">
            <wp:extent cx="6143625" cy="1828800"/>
            <wp:effectExtent l="0" t="0" r="0" b="0"/>
            <wp:docPr id="122" name="Рисунок 1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
                    <pic:cNvPicPr>
                      <a:picLocks noChangeAspect="1" noChangeArrowheads="1"/>
                    </pic:cNvPicPr>
                  </pic:nvPicPr>
                  <pic:blipFill>
                    <a:blip r:embed="rId107">
                      <a:lum bright="-10000" contrast="20000"/>
                      <a:extLst>
                        <a:ext uri="{28A0092B-C50C-407E-A947-70E740481C1C}">
                          <a14:useLocalDpi xmlns:a14="http://schemas.microsoft.com/office/drawing/2010/main" val="0"/>
                        </a:ext>
                      </a:extLst>
                    </a:blip>
                    <a:srcRect/>
                    <a:stretch>
                      <a:fillRect/>
                    </a:stretch>
                  </pic:blipFill>
                  <pic:spPr bwMode="auto">
                    <a:xfrm>
                      <a:off x="0" y="0"/>
                      <a:ext cx="6143625" cy="1828800"/>
                    </a:xfrm>
                    <a:prstGeom prst="rect">
                      <a:avLst/>
                    </a:prstGeom>
                    <a:noFill/>
                    <a:ln>
                      <a:noFill/>
                    </a:ln>
                  </pic:spPr>
                </pic:pic>
              </a:graphicData>
            </a:graphic>
          </wp:inline>
        </w:drawing>
      </w:r>
    </w:p>
    <w:p w:rsidR="00865B91" w:rsidRPr="000F7F44" w:rsidRDefault="00865B91" w:rsidP="00F018DF">
      <w:pPr>
        <w:pStyle w:val="ASFKFigName"/>
      </w:pPr>
      <w:r w:rsidRPr="000F7F44">
        <w:fldChar w:fldCharType="begin"/>
      </w:r>
      <w:r w:rsidRPr="000F7F44">
        <w:instrText xml:space="preserve"> SEQ Рисунок \* ARABIC </w:instrText>
      </w:r>
      <w:r w:rsidRPr="000F7F44">
        <w:fldChar w:fldCharType="separate"/>
      </w:r>
      <w:bookmarkStart w:id="506" w:name="_Ref412042350"/>
      <w:bookmarkStart w:id="507" w:name="_Toc95746121"/>
      <w:r w:rsidR="00F67D07">
        <w:rPr>
          <w:noProof/>
        </w:rPr>
        <w:t>48</w:t>
      </w:r>
      <w:bookmarkEnd w:id="506"/>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bookmarkEnd w:id="507"/>
    </w:p>
    <w:p w:rsidR="00865B91" w:rsidRPr="000F7F44" w:rsidRDefault="00865B91" w:rsidP="00865B91">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Pr="000F7F44">
        <w:t xml:space="preserve"> приведен</w:t>
      </w:r>
      <w:r w:rsidR="009D5081">
        <w:t xml:space="preserve"> в таблице</w:t>
      </w:r>
      <w:r w:rsidR="00A856AE">
        <w:t xml:space="preserve"> </w:t>
      </w:r>
      <w:r w:rsidRPr="000F7F44">
        <w:fldChar w:fldCharType="begin"/>
      </w:r>
      <w:r w:rsidRPr="000F7F44">
        <w:instrText xml:space="preserve"> REF _Ref412042368 \h </w:instrText>
      </w:r>
      <w:r w:rsidRPr="000F7F44">
        <w:fldChar w:fldCharType="separate"/>
      </w:r>
      <w:r w:rsidR="00F67D07">
        <w:rPr>
          <w:noProof/>
        </w:rPr>
        <w:t>26</w:t>
      </w:r>
      <w:r w:rsidRPr="000F7F44">
        <w:fldChar w:fldCharType="end"/>
      </w:r>
      <w:r w:rsidRPr="000F7F44">
        <w:t>.</w:t>
      </w:r>
    </w:p>
    <w:p w:rsidR="00865B91" w:rsidRPr="000F7F44"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08" w:name="_Ref412042368"/>
      <w:bookmarkStart w:id="509" w:name="_Toc95745959"/>
      <w:r w:rsidR="00F67D07">
        <w:rPr>
          <w:noProof/>
        </w:rPr>
        <w:t>26</w:t>
      </w:r>
      <w:bookmarkEnd w:id="508"/>
      <w:r>
        <w:rPr>
          <w:noProof/>
        </w:rPr>
        <w:fldChar w:fldCharType="end"/>
      </w:r>
      <w:r w:rsidR="00865B91" w:rsidRPr="000F7F44">
        <w:t xml:space="preserve">. Описание полей документа </w:t>
      </w:r>
      <w:r w:rsidR="001F20AD">
        <w:t>«</w:t>
      </w:r>
      <w:r w:rsidR="00865B91" w:rsidRPr="000F7F44">
        <w:t>Сведения о соглашении</w:t>
      </w:r>
      <w:r w:rsidR="00F9698D">
        <w:t xml:space="preserve">», закладки </w:t>
      </w:r>
      <w:r w:rsidR="001F20AD">
        <w:t>«</w:t>
      </w:r>
      <w:r w:rsidR="00865B91" w:rsidRPr="000F7F44">
        <w:t>Основные атрибуты</w:t>
      </w:r>
      <w:r w:rsidR="00F9698D">
        <w:t xml:space="preserve">», вкладки </w:t>
      </w:r>
      <w:r w:rsidR="001F20AD">
        <w:t>«</w:t>
      </w:r>
      <w:r w:rsidR="00865B91" w:rsidRPr="000F7F44">
        <w:t>Наименования и значения показателей результативности использования субсидии, установленные соглашением</w:t>
      </w:r>
      <w:r w:rsidR="001F20AD">
        <w:t>»</w:t>
      </w:r>
      <w:bookmarkEnd w:id="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6"/>
        <w:gridCol w:w="5935"/>
      </w:tblGrid>
      <w:tr w:rsidR="00865B91"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Описание поля</w:t>
            </w:r>
          </w:p>
        </w:tc>
      </w:tr>
      <w:tr w:rsidR="00865B91" w:rsidRPr="00AB7803" w:rsidTr="00412DF7">
        <w:tc>
          <w:tcPr>
            <w:tcW w:w="5000" w:type="pct"/>
            <w:gridSpan w:val="2"/>
            <w:shd w:val="clear" w:color="auto" w:fill="auto"/>
          </w:tcPr>
          <w:p w:rsidR="00865B91" w:rsidRPr="000F7F44" w:rsidRDefault="00865B91" w:rsidP="00412DF7">
            <w:pPr>
              <w:pStyle w:val="ASFKTablenorm"/>
              <w:ind w:left="57" w:right="57"/>
            </w:pPr>
            <w:r w:rsidRPr="000F7F44">
              <w:t xml:space="preserve">Табличное поле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p>
          <w:p w:rsidR="00865B91" w:rsidRPr="000F7F44" w:rsidRDefault="00865B91" w:rsidP="00412DF7">
            <w:pPr>
              <w:pStyle w:val="ASFKTablenorm"/>
              <w:ind w:left="57" w:right="57"/>
            </w:pPr>
            <w:r w:rsidRPr="000F7F44">
              <w:t>Блок может заполняться только при</w:t>
            </w:r>
            <w:r w:rsidR="003D667C">
              <w:t xml:space="preserve"> </w:t>
            </w:r>
            <w:r w:rsidRPr="000F7F44">
              <w:t xml:space="preserve">указании в реквизите </w:t>
            </w:r>
            <w:r w:rsidR="001F20AD">
              <w:t>«</w:t>
            </w:r>
            <w:r w:rsidRPr="000F7F44">
              <w:t>Код вида</w:t>
            </w:r>
            <w:r w:rsidR="001F20AD">
              <w:t>»</w:t>
            </w:r>
            <w:r w:rsidRPr="000F7F44">
              <w:t xml:space="preserve"> значения </w:t>
            </w:r>
            <w:r w:rsidR="001F20AD">
              <w:t>«</w:t>
            </w:r>
            <w:r w:rsidRPr="000F7F44">
              <w:t>123</w:t>
            </w:r>
            <w:r w:rsidR="001F20AD">
              <w:t>»</w:t>
            </w:r>
            <w:r w:rsidRPr="000F7F44">
              <w:t>.</w:t>
            </w:r>
          </w:p>
          <w:p w:rsidR="00865B91" w:rsidRPr="000F7F44" w:rsidRDefault="00865B91" w:rsidP="00412DF7">
            <w:pPr>
              <w:pStyle w:val="ASFKTablenorm"/>
              <w:ind w:left="57" w:right="57"/>
            </w:pPr>
            <w:r w:rsidRPr="000F7F44">
              <w:t xml:space="preserve">Блок обязательно заполняется при условии: </w:t>
            </w:r>
            <w:r w:rsidR="001F20AD">
              <w:t>«</w:t>
            </w:r>
            <w:r w:rsidRPr="000F7F44">
              <w:t>Код вида</w:t>
            </w:r>
            <w:r w:rsidR="001F20AD">
              <w:t>»</w:t>
            </w:r>
            <w:r w:rsidRPr="000F7F44">
              <w:t xml:space="preserve"> + в 15, 16 разрядах КБК значение </w:t>
            </w:r>
            <w:r w:rsidR="001F20AD">
              <w:t>«</w:t>
            </w:r>
            <w:r w:rsidRPr="000F7F44">
              <w:t>52</w:t>
            </w:r>
            <w:r w:rsidR="001F20AD">
              <w:t>»</w:t>
            </w:r>
            <w:r w:rsidRPr="000F7F44">
              <w:t>.</w:t>
            </w:r>
          </w:p>
          <w:p w:rsidR="00865B91" w:rsidRPr="000F7F44" w:rsidRDefault="00865B91" w:rsidP="00412DF7">
            <w:pPr>
              <w:pStyle w:val="ASFKTablenorm"/>
              <w:ind w:left="57" w:right="57"/>
            </w:pPr>
            <w:r w:rsidRPr="000F7F44">
              <w:t>Если хотя бы одна строка в таблице указана, то для этой строки все поля таблицы обязательны</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w:t>
            </w:r>
          </w:p>
        </w:tc>
        <w:tc>
          <w:tcPr>
            <w:tcW w:w="3081" w:type="pct"/>
            <w:shd w:val="clear" w:color="auto" w:fill="auto"/>
          </w:tcPr>
          <w:p w:rsidR="00865B91" w:rsidRPr="000F7F44" w:rsidRDefault="00865B91" w:rsidP="00412DF7">
            <w:pPr>
              <w:pStyle w:val="ASFKTablenorm"/>
              <w:ind w:left="57" w:right="57"/>
            </w:pPr>
            <w:r w:rsidRPr="000F7F44">
              <w:t>Поле недоступно для ввода.</w:t>
            </w:r>
          </w:p>
          <w:p w:rsidR="00865B91" w:rsidRPr="000F7F44" w:rsidRDefault="00865B91" w:rsidP="00412DF7">
            <w:pPr>
              <w:pStyle w:val="ASFKTablenorm"/>
              <w:ind w:left="57" w:right="57"/>
            </w:pPr>
            <w:r w:rsidRPr="000F7F44">
              <w:t>Автонумерация поля при создании строки, начиная с 1 до 999.</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Наименование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lastRenderedPageBreak/>
              <w:t>Единица измерения значения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p w:rsidR="00865B91" w:rsidRPr="000F7F44" w:rsidRDefault="00292F40" w:rsidP="00412DF7">
            <w:pPr>
              <w:pStyle w:val="ASFKTablenorm"/>
              <w:ind w:left="57" w:right="57"/>
            </w:pPr>
            <w:r>
              <w:t>ГР</w:t>
            </w:r>
            <w:r w:rsidR="00865B91" w:rsidRPr="000F7F44">
              <w:t xml:space="preserve">БС: Доступен выбор из справочника </w:t>
            </w:r>
            <w:r w:rsidR="001F20AD">
              <w:t>«</w:t>
            </w:r>
            <w:r w:rsidR="00865B91" w:rsidRPr="000F7F44">
              <w:t>ОКЕИ</w:t>
            </w:r>
            <w:r w:rsidR="001F20AD">
              <w:t>»</w:t>
            </w:r>
            <w:r w:rsidR="00865B91" w:rsidRPr="000F7F44">
              <w:t xml:space="preserve">, (вставляется значения поля </w:t>
            </w:r>
            <w:r w:rsidR="001F20AD">
              <w:t>«</w:t>
            </w:r>
            <w:r w:rsidR="00865B91" w:rsidRPr="000F7F44">
              <w:t>код).</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Значение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Год</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bl>
    <w:p w:rsidR="009B259E" w:rsidRPr="000F7F44" w:rsidRDefault="009B259E" w:rsidP="009B259E">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_Ref419444614 \h </w:instrText>
      </w:r>
      <w:r w:rsidR="008D6568" w:rsidRPr="008D6568">
        <w:fldChar w:fldCharType="separate"/>
      </w:r>
      <w:r w:rsidR="00F67D07">
        <w:rPr>
          <w:noProof/>
        </w:rPr>
        <w:t>49</w:t>
      </w:r>
      <w:r w:rsidR="008D6568" w:rsidRPr="008D6568">
        <w:fldChar w:fldCharType="end"/>
      </w:r>
      <w:r w:rsidRPr="000F7F44">
        <w:t>.</w:t>
      </w:r>
    </w:p>
    <w:p w:rsidR="009B259E" w:rsidRPr="000F7F44" w:rsidRDefault="00E65C78" w:rsidP="009B259E">
      <w:pPr>
        <w:pStyle w:val="ASFKFigure"/>
      </w:pPr>
      <w:r>
        <w:rPr>
          <w:noProof/>
        </w:rPr>
        <w:drawing>
          <wp:inline distT="0" distB="0" distL="0" distR="0">
            <wp:extent cx="6125845" cy="3009265"/>
            <wp:effectExtent l="0" t="0" r="0" b="0"/>
            <wp:docPr id="123" name="Рисунок 1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5845" cy="3009265"/>
                    </a:xfrm>
                    <a:prstGeom prst="rect">
                      <a:avLst/>
                    </a:prstGeom>
                    <a:noFill/>
                    <a:ln>
                      <a:noFill/>
                    </a:ln>
                  </pic:spPr>
                </pic:pic>
              </a:graphicData>
            </a:graphic>
          </wp:inline>
        </w:drawing>
      </w:r>
    </w:p>
    <w:p w:rsidR="009B259E" w:rsidRPr="000F7F44" w:rsidRDefault="009B259E" w:rsidP="009B259E">
      <w:pPr>
        <w:pStyle w:val="ASFKFigName"/>
      </w:pPr>
      <w:r w:rsidRPr="000F7F44">
        <w:fldChar w:fldCharType="begin"/>
      </w:r>
      <w:r w:rsidRPr="000F7F44">
        <w:instrText xml:space="preserve"> SEQ Рисунок \* ARABIC </w:instrText>
      </w:r>
      <w:r w:rsidRPr="000F7F44">
        <w:fldChar w:fldCharType="separate"/>
      </w:r>
      <w:bookmarkStart w:id="510" w:name="_Ref419444614"/>
      <w:bookmarkStart w:id="511" w:name="_Toc95746122"/>
      <w:r w:rsidR="00F67D07">
        <w:rPr>
          <w:noProof/>
        </w:rPr>
        <w:t>49</w:t>
      </w:r>
      <w:bookmarkEnd w:id="510"/>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1"/>
    </w:p>
    <w:p w:rsidR="009B259E" w:rsidRPr="000F7F44" w:rsidRDefault="009B259E" w:rsidP="009B259E">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Pr="000F7F44">
        <w:t xml:space="preserve"> приведен в таблице</w:t>
      </w:r>
      <w:r w:rsidR="009D5081" w:rsidRPr="0064058C">
        <w:t> </w:t>
      </w:r>
      <w:r w:rsidR="001E7CEC">
        <w:fldChar w:fldCharType="begin"/>
      </w:r>
      <w:r w:rsidR="001E7CEC">
        <w:instrText xml:space="preserve"> REF _Ref419444615 \h </w:instrText>
      </w:r>
      <w:r w:rsidR="001E7CEC">
        <w:fldChar w:fldCharType="separate"/>
      </w:r>
      <w:r w:rsidR="00F67D07">
        <w:rPr>
          <w:noProof/>
        </w:rPr>
        <w:t>27</w:t>
      </w:r>
      <w:r w:rsidR="001E7CEC">
        <w:fldChar w:fldCharType="end"/>
      </w:r>
      <w:r w:rsidR="001E7CEC">
        <w:t>.</w:t>
      </w:r>
    </w:p>
    <w:p w:rsidR="009B259E" w:rsidRPr="000F7F44" w:rsidRDefault="005A75E6" w:rsidP="009B259E">
      <w:pPr>
        <w:pStyle w:val="ASFKNameTable"/>
      </w:pPr>
      <w:r>
        <w:rPr>
          <w:noProof/>
        </w:rPr>
        <w:fldChar w:fldCharType="begin"/>
      </w:r>
      <w:r>
        <w:rPr>
          <w:noProof/>
        </w:rPr>
        <w:instrText xml:space="preserve"> SEQ Таблица \* ARABIC </w:instrText>
      </w:r>
      <w:r>
        <w:rPr>
          <w:noProof/>
        </w:rPr>
        <w:fldChar w:fldCharType="separate"/>
      </w:r>
      <w:bookmarkStart w:id="512" w:name="_Ref419444615"/>
      <w:bookmarkStart w:id="513" w:name="_Toc95745960"/>
      <w:r w:rsidR="00F67D07">
        <w:rPr>
          <w:noProof/>
        </w:rPr>
        <w:t>27</w:t>
      </w:r>
      <w:bookmarkEnd w:id="512"/>
      <w:r>
        <w:rPr>
          <w:noProof/>
        </w:rPr>
        <w:fldChar w:fldCharType="end"/>
      </w:r>
      <w:r w:rsidR="009B259E" w:rsidRPr="000F7F44">
        <w:t xml:space="preserve">. Описание полей документа </w:t>
      </w:r>
      <w:r w:rsidR="001F20AD">
        <w:t>«</w:t>
      </w:r>
      <w:r w:rsidR="009B259E" w:rsidRPr="000F7F44">
        <w:t>Сведения о соглашении</w:t>
      </w:r>
      <w:r w:rsidR="00F9698D">
        <w:t xml:space="preserve">», закладки </w:t>
      </w:r>
      <w:r w:rsidR="001F20AD">
        <w:t>«</w:t>
      </w:r>
      <w:r w:rsidR="009B259E" w:rsidRPr="000F7F44">
        <w:t>Основные атрибуты</w:t>
      </w:r>
      <w:r w:rsidR="00F9698D">
        <w:t xml:space="preserve">», вкладки </w:t>
      </w:r>
      <w:r w:rsidR="001F20AD">
        <w:t>«</w:t>
      </w:r>
      <w:r w:rsidR="009B259E"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6"/>
        <w:gridCol w:w="5935"/>
      </w:tblGrid>
      <w:tr w:rsidR="009B259E"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Описание поля</w:t>
            </w:r>
          </w:p>
        </w:tc>
      </w:tr>
      <w:tr w:rsidR="009B259E" w:rsidRPr="00AB7803" w:rsidTr="00412DF7">
        <w:tc>
          <w:tcPr>
            <w:tcW w:w="5000" w:type="pct"/>
            <w:gridSpan w:val="2"/>
            <w:shd w:val="clear" w:color="auto" w:fill="auto"/>
          </w:tcPr>
          <w:p w:rsidR="009B259E" w:rsidRDefault="009B259E" w:rsidP="00412DF7">
            <w:pPr>
              <w:pStyle w:val="ASFKTablenorm"/>
              <w:ind w:left="57" w:right="57"/>
            </w:pPr>
            <w:r w:rsidRPr="000F7F44">
              <w:t xml:space="preserve">Табличное поле </w:t>
            </w:r>
            <w:r w:rsidR="001F20AD">
              <w:t>«</w:t>
            </w:r>
            <w:r>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t>.</w:t>
            </w:r>
          </w:p>
          <w:p w:rsidR="009B259E" w:rsidRDefault="009B259E" w:rsidP="00412DF7">
            <w:pPr>
              <w:pStyle w:val="ASFKTablenorm"/>
              <w:ind w:left="57" w:right="57"/>
            </w:pPr>
            <w:r>
              <w:t xml:space="preserve">Блок может заполняться только при указании в реквизите </w:t>
            </w:r>
            <w:r w:rsidR="001F20AD">
              <w:t>«</w:t>
            </w:r>
            <w:r>
              <w:t>Код вида</w:t>
            </w:r>
            <w:r w:rsidR="001F20AD">
              <w:t>»</w:t>
            </w:r>
            <w:r>
              <w:t xml:space="preserve"> значения </w:t>
            </w:r>
            <w:r w:rsidR="001F20AD">
              <w:t>«</w:t>
            </w:r>
            <w:r>
              <w:t>121</w:t>
            </w:r>
            <w:r w:rsidR="001F20AD">
              <w:t>»</w:t>
            </w:r>
            <w:r>
              <w:t xml:space="preserve"> или </w:t>
            </w:r>
            <w:r w:rsidR="001F20AD">
              <w:t>«</w:t>
            </w:r>
            <w:r>
              <w:t>123</w:t>
            </w:r>
            <w:r w:rsidR="001F20AD">
              <w:t>»</w:t>
            </w:r>
            <w:r>
              <w:t>, иначе – не заполняется.</w:t>
            </w:r>
          </w:p>
          <w:p w:rsidR="009B259E" w:rsidRPr="000F7F44" w:rsidRDefault="009B259E" w:rsidP="00412DF7">
            <w:pPr>
              <w:pStyle w:val="ASFKTablenorm"/>
              <w:ind w:left="57" w:right="57"/>
            </w:pPr>
            <w:r>
              <w:t>Если строка в таблицу добавлена, то осуществляются контроли на обязательность заполнения</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lastRenderedPageBreak/>
              <w:t>Наименование вида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Номер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 xml:space="preserve">Дата принятия </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Наименование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 xml:space="preserve">Дата окончания срока действия </w:t>
            </w:r>
          </w:p>
        </w:tc>
        <w:tc>
          <w:tcPr>
            <w:tcW w:w="3081" w:type="pct"/>
            <w:shd w:val="clear" w:color="auto" w:fill="auto"/>
          </w:tcPr>
          <w:p w:rsidR="001E7CEC" w:rsidRPr="001E7CEC" w:rsidRDefault="001E7CEC" w:rsidP="00412DF7">
            <w:pPr>
              <w:pStyle w:val="ASFKTablenorm"/>
              <w:ind w:left="57" w:right="57"/>
            </w:pPr>
            <w:r>
              <w:t>Ввод значения вручную.</w:t>
            </w:r>
          </w:p>
          <w:p w:rsidR="009B259E" w:rsidRPr="001E7CEC" w:rsidRDefault="001E7CEC" w:rsidP="00412DF7">
            <w:pPr>
              <w:pStyle w:val="ASFKTablenorm"/>
              <w:ind w:left="57" w:right="57"/>
            </w:pPr>
            <w:r w:rsidRPr="001E7CEC">
              <w:t xml:space="preserve">При отсутствии указывается </w:t>
            </w:r>
            <w:r w:rsidR="001F20AD">
              <w:t>«</w:t>
            </w:r>
            <w:r w:rsidRPr="001E7CEC">
              <w:t>01.01.2999</w:t>
            </w:r>
            <w:r w:rsidR="001F20AD">
              <w:t>»</w:t>
            </w:r>
            <w:r w:rsidRPr="001E7CEC">
              <w:t>.</w:t>
            </w:r>
          </w:p>
        </w:tc>
      </w:tr>
      <w:tr w:rsidR="001E7CEC" w:rsidRPr="001E7CEC" w:rsidTr="00412DF7">
        <w:tc>
          <w:tcPr>
            <w:tcW w:w="1919" w:type="pct"/>
            <w:shd w:val="clear" w:color="auto" w:fill="auto"/>
          </w:tcPr>
          <w:p w:rsidR="001E7CEC" w:rsidRPr="001E7CEC" w:rsidRDefault="001E7CEC" w:rsidP="00412DF7">
            <w:pPr>
              <w:pStyle w:val="ASFKTablenorm"/>
              <w:ind w:left="57" w:right="57"/>
            </w:pPr>
            <w:r w:rsidRPr="001E7CEC">
              <w:t>Номер регистрации в Минюсте РФ</w:t>
            </w:r>
          </w:p>
        </w:tc>
        <w:tc>
          <w:tcPr>
            <w:tcW w:w="3081" w:type="pct"/>
            <w:shd w:val="clear" w:color="auto" w:fill="auto"/>
          </w:tcPr>
          <w:p w:rsidR="001E7CEC" w:rsidRPr="001E7CEC" w:rsidRDefault="001E7CEC" w:rsidP="00412DF7">
            <w:pPr>
              <w:pStyle w:val="ASFKTablenorm"/>
              <w:ind w:left="57" w:right="57"/>
            </w:pPr>
            <w:r w:rsidRPr="001E7CEC">
              <w:t>Ввод значения вручную</w:t>
            </w:r>
            <w:r>
              <w:t>.</w:t>
            </w:r>
          </w:p>
        </w:tc>
      </w:tr>
      <w:tr w:rsidR="001E7CEC" w:rsidRPr="001E7CEC" w:rsidTr="00412DF7">
        <w:tc>
          <w:tcPr>
            <w:tcW w:w="1919" w:type="pct"/>
            <w:shd w:val="clear" w:color="auto" w:fill="auto"/>
          </w:tcPr>
          <w:p w:rsidR="001E7CEC" w:rsidRPr="001E7CEC" w:rsidRDefault="001E7CEC" w:rsidP="00412DF7">
            <w:pPr>
              <w:pStyle w:val="ASFKTablenorm"/>
              <w:ind w:left="57" w:right="57"/>
            </w:pPr>
            <w:r w:rsidRPr="001E7CEC">
              <w:t>Дата регистрации в Минюсте РФ</w:t>
            </w:r>
          </w:p>
        </w:tc>
        <w:tc>
          <w:tcPr>
            <w:tcW w:w="3081" w:type="pct"/>
            <w:shd w:val="clear" w:color="auto" w:fill="auto"/>
          </w:tcPr>
          <w:p w:rsidR="001E7CEC" w:rsidRPr="001E7CEC" w:rsidRDefault="001E7CEC" w:rsidP="00412DF7">
            <w:pPr>
              <w:pStyle w:val="ASFKTablenorm"/>
              <w:ind w:left="57" w:right="57"/>
            </w:pPr>
            <w:r w:rsidRPr="001E7CEC">
              <w:t>Ввод значения вручную</w:t>
            </w:r>
            <w:r>
              <w:t>.</w:t>
            </w:r>
          </w:p>
        </w:tc>
      </w:tr>
    </w:tbl>
    <w:p w:rsidR="00934F07" w:rsidRDefault="00934F07" w:rsidP="00BB52A1">
      <w:pPr>
        <w:pStyle w:val="ASFKNormal"/>
      </w:pPr>
      <w:r w:rsidRPr="00840455">
        <w:t xml:space="preserve">ЭФ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_Ref387687687 \h </w:instrText>
      </w:r>
      <w:r w:rsidR="008D6568" w:rsidRPr="008D6568">
        <w:fldChar w:fldCharType="separate"/>
      </w:r>
      <w:r w:rsidR="00F67D07">
        <w:rPr>
          <w:noProof/>
        </w:rPr>
        <w:t>50</w:t>
      </w:r>
      <w:r w:rsidR="008D6568" w:rsidRPr="008D6568">
        <w:fldChar w:fldCharType="end"/>
      </w:r>
      <w:r w:rsidRPr="00840455">
        <w:t>.</w:t>
      </w:r>
    </w:p>
    <w:p w:rsidR="00934F07" w:rsidRPr="00C30A32" w:rsidRDefault="00E65C78" w:rsidP="00934F07">
      <w:pPr>
        <w:pStyle w:val="ASFKFigure"/>
      </w:pPr>
      <w:r>
        <w:rPr>
          <w:noProof/>
        </w:rPr>
        <w:drawing>
          <wp:inline distT="0" distB="0" distL="0" distR="0">
            <wp:extent cx="6134735" cy="3835400"/>
            <wp:effectExtent l="0" t="0" r="0"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34735" cy="3835400"/>
                    </a:xfrm>
                    <a:prstGeom prst="rect">
                      <a:avLst/>
                    </a:prstGeom>
                    <a:noFill/>
                    <a:ln>
                      <a:noFill/>
                    </a:ln>
                  </pic:spPr>
                </pic:pic>
              </a:graphicData>
            </a:graphic>
          </wp:inline>
        </w:drawing>
      </w:r>
    </w:p>
    <w:p w:rsidR="00934F07" w:rsidRDefault="00934F07" w:rsidP="00F018DF">
      <w:pPr>
        <w:pStyle w:val="ASFKFigName"/>
      </w:pPr>
      <w:r>
        <w:fldChar w:fldCharType="begin"/>
      </w:r>
      <w:r>
        <w:instrText xml:space="preserve"> SEQ Рисунок \* ARABIC </w:instrText>
      </w:r>
      <w:r>
        <w:fldChar w:fldCharType="separate"/>
      </w:r>
      <w:bookmarkStart w:id="514" w:name="_Ref387687687"/>
      <w:bookmarkStart w:id="515" w:name="_Toc95746123"/>
      <w:r w:rsidR="00F67D07">
        <w:rPr>
          <w:noProof/>
        </w:rPr>
        <w:t>50</w:t>
      </w:r>
      <w:bookmarkEnd w:id="514"/>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График платежей</w:t>
      </w:r>
      <w:r w:rsidR="001F20AD">
        <w:t>»</w:t>
      </w:r>
      <w:bookmarkEnd w:id="515"/>
    </w:p>
    <w:p w:rsidR="00934F07" w:rsidRDefault="00934F07" w:rsidP="00BB52A1">
      <w:pPr>
        <w:pStyle w:val="ASFKNormal"/>
      </w:pPr>
      <w:r w:rsidRPr="00840455">
        <w:t xml:space="preserve">Перечень полей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_Ref387688243 \h </w:instrText>
      </w:r>
      <w:r>
        <w:fldChar w:fldCharType="separate"/>
      </w:r>
      <w:r w:rsidR="00F67D07">
        <w:rPr>
          <w:noProof/>
        </w:rPr>
        <w:t>28</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16" w:name="_Ref387688243"/>
      <w:bookmarkStart w:id="517" w:name="_Toc95745961"/>
      <w:r w:rsidR="00F67D07">
        <w:rPr>
          <w:noProof/>
        </w:rPr>
        <w:t>28</w:t>
      </w:r>
      <w:bookmarkEnd w:id="516"/>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График платежей</w:t>
      </w:r>
      <w:r w:rsidR="001F20AD">
        <w:t>»</w:t>
      </w:r>
      <w:bookmarkEnd w:id="5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6"/>
        <w:gridCol w:w="6915"/>
      </w:tblGrid>
      <w:tr w:rsidR="00934F07" w:rsidRPr="00FF16D2" w:rsidTr="00412DF7">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rsidTr="00412DF7">
        <w:tc>
          <w:tcPr>
            <w:tcW w:w="5000" w:type="pct"/>
            <w:gridSpan w:val="2"/>
            <w:shd w:val="clear" w:color="auto" w:fill="auto"/>
          </w:tcPr>
          <w:p w:rsidR="00934F07" w:rsidRPr="00FF16D2" w:rsidRDefault="00376094" w:rsidP="00412DF7">
            <w:pPr>
              <w:pStyle w:val="ASFKTablenorm"/>
              <w:ind w:left="57" w:right="57"/>
            </w:pPr>
            <w:r>
              <w:t>Группа полей</w:t>
            </w:r>
            <w:r w:rsidR="00934F07" w:rsidRPr="00FF16D2">
              <w:t xml:space="preserve"> </w:t>
            </w:r>
            <w:r w:rsidR="001F20AD">
              <w:t>«</w:t>
            </w:r>
            <w:r w:rsidR="00934F07" w:rsidRPr="00FF16D2">
              <w:t>Итоги в разрезе ФАИП</w:t>
            </w:r>
            <w:r w:rsidR="001F20AD">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Код ФАИП</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BD676C">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BD676C">
              <w:t>н</w:t>
            </w:r>
            <w:r w:rsidRPr="00FF16D2">
              <w:t>тификатор эт</w:t>
            </w:r>
            <w:r w:rsidRPr="00BD676C">
              <w:t>а</w:t>
            </w:r>
            <w:r w:rsidRPr="00FF16D2">
              <w:t>па инвестир</w:t>
            </w:r>
            <w:r>
              <w:t>ования по объекту ФАИП</w:t>
            </w:r>
            <w:r w:rsidR="001F20AD">
              <w:t>»</w:t>
            </w:r>
            <w:r>
              <w:t xml:space="preserve"> пустое).</w:t>
            </w:r>
          </w:p>
          <w:p w:rsidR="00934F07" w:rsidRPr="00FF16D2" w:rsidRDefault="00934F07" w:rsidP="00412DF7">
            <w:pPr>
              <w:pStyle w:val="ASFKTablenorm"/>
              <w:ind w:left="57" w:right="57"/>
            </w:pPr>
            <w:r>
              <w:lastRenderedPageBreak/>
              <w:t>Ввод значения вручную</w:t>
            </w:r>
            <w:r w:rsidRPr="00FF16D2">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lastRenderedPageBreak/>
              <w:t>Наименование ФАИП</w:t>
            </w:r>
          </w:p>
        </w:tc>
        <w:tc>
          <w:tcPr>
            <w:tcW w:w="3590"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указанного зн</w:t>
            </w:r>
            <w:r w:rsidRPr="00BD676C">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BD676C">
              <w:t>а</w:t>
            </w:r>
            <w:r>
              <w:t>именование ФАИП</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Январь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Февраль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35150B" w:rsidP="00412DF7">
            <w:pPr>
              <w:pStyle w:val="ASFKTablenorm"/>
              <w:ind w:left="57" w:right="57"/>
            </w:pPr>
            <w:r>
              <w:t>…</w:t>
            </w:r>
          </w:p>
        </w:tc>
        <w:tc>
          <w:tcPr>
            <w:tcW w:w="3590" w:type="pct"/>
            <w:shd w:val="clear" w:color="auto" w:fill="auto"/>
          </w:tcPr>
          <w:p w:rsidR="00934F07" w:rsidRPr="00FF16D2" w:rsidRDefault="00B412A1" w:rsidP="00412DF7">
            <w:pPr>
              <w:pStyle w:val="ASFKTablenorm"/>
              <w:ind w:left="57" w:right="57"/>
            </w:pPr>
            <w:r>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Декабрь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 xml:space="preserve">Итого на текущий </w:t>
            </w:r>
            <w:r w:rsidRPr="00245B93">
              <w:rPr>
                <w:rStyle w:val="ASFKReporterror"/>
              </w:rPr>
              <w:t>фин.год</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1-й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2-й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3-й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Последующие годы</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Вид средств (код)</w:t>
            </w:r>
          </w:p>
        </w:tc>
        <w:tc>
          <w:tcPr>
            <w:tcW w:w="3590" w:type="pct"/>
            <w:shd w:val="clear" w:color="auto" w:fill="auto"/>
          </w:tcPr>
          <w:p w:rsidR="00934F07" w:rsidRPr="00FF16D2" w:rsidRDefault="00934F07" w:rsidP="00412DF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Источники финансиров</w:t>
            </w:r>
            <w:r w:rsidRPr="00BD676C">
              <w:t>а</w:t>
            </w:r>
            <w:r>
              <w:t>ния</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с к</w:t>
            </w:r>
            <w:r w:rsidRPr="00BD676C">
              <w:t>о</w:t>
            </w:r>
            <w:r w:rsidRPr="00FF16D2">
              <w:t>дами: 10, 11.</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Вид</w:t>
            </w:r>
            <w:r>
              <w:t> </w:t>
            </w:r>
            <w:r w:rsidRPr="00FF16D2">
              <w:t>средств (наимен</w:t>
            </w:r>
            <w:r w:rsidRPr="00BD676C">
              <w:t>о</w:t>
            </w:r>
            <w:r w:rsidRPr="00FF16D2">
              <w:t>вание)</w:t>
            </w:r>
          </w:p>
        </w:tc>
        <w:tc>
          <w:tcPr>
            <w:tcW w:w="3590"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знач</w:t>
            </w:r>
            <w:r w:rsidRPr="00BD676C">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BD676C">
              <w:t>а</w:t>
            </w:r>
            <w:r>
              <w:t>ния</w:t>
            </w:r>
            <w:r w:rsidR="001F20AD">
              <w:t>»</w:t>
            </w:r>
            <w:r>
              <w:t xml:space="preserve"> поле </w:t>
            </w:r>
            <w:r w:rsidR="001F20AD">
              <w:t>«</w:t>
            </w:r>
            <w:r>
              <w:t>Наименование</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КБК</w:t>
            </w:r>
          </w:p>
        </w:tc>
        <w:tc>
          <w:tcPr>
            <w:tcW w:w="3590" w:type="pct"/>
            <w:shd w:val="clear" w:color="auto" w:fill="auto"/>
          </w:tcPr>
          <w:p w:rsidR="00934F07" w:rsidRPr="00FF16D2" w:rsidRDefault="00934F07" w:rsidP="00412DF7">
            <w:pPr>
              <w:pStyle w:val="ASFKTablenorm"/>
              <w:ind w:left="57" w:right="57"/>
            </w:pPr>
            <w:r w:rsidRPr="00FF16D2">
              <w:t>ГРБС: Дост</w:t>
            </w:r>
            <w:r>
              <w:t xml:space="preserve">упен выбор из справочника </w:t>
            </w:r>
            <w:r w:rsidR="001F20AD">
              <w:t>«</w:t>
            </w:r>
            <w:r>
              <w:t>КБК</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КБК типов: 10, 11, 12.</w:t>
            </w:r>
          </w:p>
          <w:p w:rsidR="00934F07" w:rsidRPr="00FF16D2" w:rsidRDefault="00934F07" w:rsidP="00412DF7">
            <w:pPr>
              <w:pStyle w:val="ASFKTablenorm"/>
              <w:ind w:left="57" w:right="57"/>
            </w:pPr>
            <w:r w:rsidRPr="00FF16D2">
              <w:t>Ввод значения вручную.</w:t>
            </w:r>
          </w:p>
          <w:p w:rsidR="008308B5" w:rsidRDefault="00934F07" w:rsidP="00412DF7">
            <w:pPr>
              <w:pStyle w:val="ASFKTablenorm"/>
              <w:ind w:left="57" w:right="57"/>
            </w:pPr>
            <w:r w:rsidRPr="00FF16D2">
              <w:t xml:space="preserve">Возможно заполнение по сегментам КБК: </w:t>
            </w:r>
            <w:r w:rsidR="00EC68CE">
              <w:t>генерируется</w:t>
            </w:r>
            <w:r w:rsidRPr="00FF16D2">
              <w:t xml:space="preserve"> автоматич</w:t>
            </w:r>
            <w:r w:rsidRPr="00BD676C">
              <w:t>е</w:t>
            </w:r>
            <w:r w:rsidRPr="00FF16D2">
              <w:t>ски из заполненных значений по</w:t>
            </w:r>
            <w:r w:rsidR="008308B5">
              <w:t xml:space="preserve"> </w:t>
            </w:r>
            <w:r w:rsidR="008308B5" w:rsidRPr="008308B5">
              <w:t>следующим</w:t>
            </w:r>
            <w:r w:rsidRPr="00FF16D2">
              <w:t xml:space="preserve"> сегментам: </w:t>
            </w:r>
          </w:p>
          <w:p w:rsidR="00934F07" w:rsidRDefault="003A1A6E" w:rsidP="00412DF7">
            <w:pPr>
              <w:pStyle w:val="ASFKTablenorm"/>
              <w:ind w:left="57" w:right="57"/>
            </w:pPr>
            <w:r>
              <w:t>ППП</w:t>
            </w:r>
            <w:r w:rsidR="008308B5">
              <w:t xml:space="preserve"> </w:t>
            </w:r>
            <w:r>
              <w:t>+</w:t>
            </w:r>
            <w:r w:rsidR="00901A65">
              <w:t xml:space="preserve"> </w:t>
            </w:r>
            <w:r>
              <w:t>ФКР</w:t>
            </w:r>
            <w:r w:rsidR="008308B5">
              <w:t xml:space="preserve"> </w:t>
            </w:r>
            <w:r>
              <w:t>+</w:t>
            </w:r>
            <w:r w:rsidR="008308B5">
              <w:t xml:space="preserve"> </w:t>
            </w:r>
            <w:r>
              <w:t>КЦСР</w:t>
            </w:r>
            <w:r w:rsidR="008308B5">
              <w:t xml:space="preserve"> </w:t>
            </w:r>
            <w:r>
              <w:t>+</w:t>
            </w:r>
            <w:r w:rsidR="008308B5">
              <w:t xml:space="preserve"> </w:t>
            </w:r>
            <w:r>
              <w:t>КВР</w:t>
            </w:r>
            <w:r w:rsidR="008308B5">
              <w:t>.</w:t>
            </w:r>
          </w:p>
          <w:p w:rsidR="000F7502" w:rsidRPr="00FF16D2" w:rsidRDefault="000F7502" w:rsidP="00412DF7">
            <w:pPr>
              <w:pStyle w:val="ASFKTablenorm"/>
              <w:ind w:left="57" w:right="57"/>
            </w:pPr>
            <w:r w:rsidRPr="000F7502">
              <w:t>Обязательно заполняется для видов соглашений 121, 123 и 130.</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ППП</w:t>
            </w:r>
          </w:p>
        </w:tc>
        <w:tc>
          <w:tcPr>
            <w:tcW w:w="3590" w:type="pct"/>
            <w:shd w:val="clear" w:color="auto" w:fill="auto"/>
          </w:tcPr>
          <w:p w:rsidR="00934F07" w:rsidRPr="00FF16D2" w:rsidRDefault="00934F07" w:rsidP="00412DF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ФКР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Разд</w:t>
            </w:r>
            <w:r w:rsidRPr="00BD676C">
              <w:t>е</w:t>
            </w:r>
            <w:r>
              <w:t>лов/подразделов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КЦСР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Целевые ст</w:t>
            </w:r>
            <w:r w:rsidRPr="00BD676C">
              <w:t>а</w:t>
            </w:r>
            <w:r w:rsidRPr="00FF16D2">
              <w:t>тьи</w:t>
            </w:r>
            <w:r w:rsidR="001F20AD">
              <w:t>»</w:t>
            </w:r>
            <w:r w:rsidRPr="00FF16D2">
              <w:t>.</w:t>
            </w:r>
          </w:p>
          <w:p w:rsidR="003A1A6E"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КВР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Виды расх</w:t>
            </w:r>
            <w:r w:rsidRPr="00BD676C">
              <w:t>о</w:t>
            </w:r>
            <w:r>
              <w:t>дов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0F7502" w:rsidP="00412DF7">
            <w:pPr>
              <w:pStyle w:val="ASFKTablenorm"/>
              <w:ind w:left="57" w:right="57"/>
            </w:pPr>
            <w:r w:rsidRPr="000F7502">
              <w:t>Цель и направление расходования средств</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24F3A" w:rsidRPr="00FF16D2" w:rsidTr="00412DF7">
        <w:trPr>
          <w:trHeight w:val="77"/>
        </w:trPr>
        <w:tc>
          <w:tcPr>
            <w:tcW w:w="1410" w:type="pct"/>
            <w:shd w:val="clear" w:color="auto" w:fill="auto"/>
          </w:tcPr>
          <w:p w:rsidR="00924F3A" w:rsidRPr="000F7502" w:rsidRDefault="00924F3A" w:rsidP="00412DF7">
            <w:pPr>
              <w:pStyle w:val="ASFKTablenorm"/>
              <w:ind w:left="57" w:right="57"/>
            </w:pPr>
            <w:r>
              <w:lastRenderedPageBreak/>
              <w:t>Признак безусловности платежа</w:t>
            </w:r>
          </w:p>
        </w:tc>
        <w:tc>
          <w:tcPr>
            <w:tcW w:w="3590" w:type="pct"/>
            <w:shd w:val="clear" w:color="auto" w:fill="auto"/>
          </w:tcPr>
          <w:p w:rsidR="00924F3A" w:rsidRPr="00924F3A" w:rsidRDefault="00924F3A" w:rsidP="00412DF7">
            <w:pPr>
              <w:pStyle w:val="ASFKTablenorm"/>
              <w:ind w:left="57" w:right="57"/>
            </w:pPr>
            <w:r w:rsidRPr="00924F3A">
              <w:t>Выбор из списка допустимы</w:t>
            </w:r>
            <w:r>
              <w:t>х</w:t>
            </w:r>
            <w:r w:rsidRPr="00924F3A">
              <w:t xml:space="preserve"> значени</w:t>
            </w:r>
            <w:r>
              <w:t>й</w:t>
            </w:r>
            <w:r w:rsidRPr="00924F3A">
              <w:t>:</w:t>
            </w:r>
          </w:p>
          <w:p w:rsidR="00924F3A" w:rsidRPr="00924F3A" w:rsidRDefault="00924F3A" w:rsidP="00924F3A">
            <w:pPr>
              <w:pStyle w:val="ASFKTableListMark"/>
            </w:pPr>
            <w:r w:rsidRPr="00924F3A">
              <w:t xml:space="preserve">0 – </w:t>
            </w:r>
            <w:r w:rsidR="001F20AD">
              <w:t>«</w:t>
            </w:r>
            <w:r w:rsidRPr="00924F3A">
              <w:t>безусловное</w:t>
            </w:r>
            <w:r w:rsidR="001F20AD">
              <w:t>»</w:t>
            </w:r>
            <w:r w:rsidRPr="00924F3A">
              <w:t>;</w:t>
            </w:r>
          </w:p>
          <w:p w:rsidR="00924F3A" w:rsidRPr="00FF16D2" w:rsidRDefault="00924F3A" w:rsidP="00924F3A">
            <w:pPr>
              <w:pStyle w:val="ASFKTableListMark"/>
            </w:pPr>
            <w:r w:rsidRPr="00924F3A">
              <w:t xml:space="preserve">1 – </w:t>
            </w:r>
            <w:r w:rsidR="001F20AD">
              <w:t>«</w:t>
            </w:r>
            <w:r w:rsidRPr="00924F3A">
              <w:t>условное</w:t>
            </w:r>
            <w:r w:rsidR="001F20AD">
              <w:t>»</w:t>
            </w:r>
            <w:r w:rsidRPr="00924F3A">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Примечание</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412DF7" w:rsidRDefault="00924F3A" w:rsidP="00412DF7">
            <w:pPr>
              <w:pStyle w:val="ASFKTablenorm"/>
              <w:ind w:left="57" w:right="57"/>
              <w:rPr>
                <w:lang w:val="en-US"/>
              </w:rPr>
            </w:pPr>
            <w:r>
              <w:t>Аналитический код</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Цели субс</w:t>
            </w:r>
            <w:r w:rsidRPr="00BD676C">
              <w:t>и</w:t>
            </w:r>
            <w:r>
              <w:t>дий/субвенций</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1</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2</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3</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4</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412DF7">
            <w:pPr>
              <w:pStyle w:val="ASFKTablenorm"/>
              <w:ind w:left="57" w:right="57"/>
            </w:pPr>
            <w:r w:rsidRPr="00FF16D2">
              <w:t>Ввод значения вручную.</w:t>
            </w:r>
          </w:p>
        </w:tc>
      </w:tr>
      <w:tr w:rsidR="00924F3A" w:rsidRPr="00FF16D2" w:rsidTr="00412DF7">
        <w:trPr>
          <w:trHeight w:val="77"/>
        </w:trPr>
        <w:tc>
          <w:tcPr>
            <w:tcW w:w="1410" w:type="pct"/>
            <w:shd w:val="clear" w:color="auto" w:fill="auto"/>
          </w:tcPr>
          <w:p w:rsidR="00924F3A" w:rsidRPr="00924F3A" w:rsidRDefault="00924F3A" w:rsidP="00412DF7">
            <w:pPr>
              <w:pStyle w:val="ASFKTablenorm"/>
              <w:ind w:left="57" w:right="57"/>
            </w:pPr>
            <w:r w:rsidRPr="00924F3A">
              <w:t>Сумма исполненного обязательства прошлых лет</w:t>
            </w:r>
          </w:p>
        </w:tc>
        <w:tc>
          <w:tcPr>
            <w:tcW w:w="3590" w:type="pct"/>
            <w:shd w:val="clear" w:color="auto" w:fill="auto"/>
          </w:tcPr>
          <w:p w:rsidR="00924F3A" w:rsidRPr="00924F3A" w:rsidRDefault="00924F3A" w:rsidP="00412DF7">
            <w:pPr>
              <w:pStyle w:val="ASFKTablenorm"/>
              <w:ind w:left="57" w:right="57"/>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412DF7">
            <w:pPr>
              <w:pStyle w:val="ASFKTablenorm"/>
              <w:ind w:left="57" w:right="57"/>
            </w:pPr>
            <w:r w:rsidRPr="00924F3A">
              <w:t>Может быть изменено вручную.</w:t>
            </w:r>
          </w:p>
        </w:tc>
      </w:tr>
      <w:tr w:rsidR="00924F3A" w:rsidRPr="00FF16D2" w:rsidTr="00412DF7">
        <w:trPr>
          <w:trHeight w:val="77"/>
        </w:trPr>
        <w:tc>
          <w:tcPr>
            <w:tcW w:w="1410" w:type="pct"/>
            <w:shd w:val="clear" w:color="auto" w:fill="auto"/>
          </w:tcPr>
          <w:p w:rsidR="00924F3A" w:rsidRPr="00924F3A" w:rsidRDefault="00924F3A" w:rsidP="00412DF7">
            <w:pPr>
              <w:pStyle w:val="ASFKTablenorm"/>
              <w:ind w:left="57" w:right="57"/>
            </w:pPr>
            <w:r w:rsidRPr="00924F3A">
              <w:t>Сумма неисполненного обязательства прошлых лет</w:t>
            </w:r>
          </w:p>
        </w:tc>
        <w:tc>
          <w:tcPr>
            <w:tcW w:w="3590" w:type="pct"/>
            <w:shd w:val="clear" w:color="auto" w:fill="auto"/>
          </w:tcPr>
          <w:p w:rsidR="00924F3A" w:rsidRPr="00924F3A" w:rsidRDefault="00924F3A" w:rsidP="00412DF7">
            <w:pPr>
              <w:pStyle w:val="ASFKTablenorm"/>
              <w:ind w:left="57" w:right="57"/>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412DF7">
            <w:pPr>
              <w:pStyle w:val="ASFKTablenorm"/>
              <w:ind w:left="57" w:right="57"/>
            </w:pPr>
            <w:r w:rsidRPr="00924F3A">
              <w:t>Может быть изменено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 xml:space="preserve">Итого на текущий </w:t>
            </w:r>
            <w:r w:rsidRPr="00245B93">
              <w:rPr>
                <w:rStyle w:val="ASFKReporterror"/>
              </w:rPr>
              <w:t>фин.год</w:t>
            </w:r>
          </w:p>
        </w:tc>
        <w:tc>
          <w:tcPr>
            <w:tcW w:w="3590" w:type="pct"/>
            <w:vMerge w:val="restart"/>
            <w:shd w:val="clear" w:color="auto" w:fill="auto"/>
          </w:tcPr>
          <w:p w:rsidR="00934F07" w:rsidRPr="00FF16D2" w:rsidRDefault="00934F07" w:rsidP="00412DF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412DF7">
            <w:pPr>
              <w:pStyle w:val="ASFKTablenorm"/>
              <w:ind w:left="57" w:right="57"/>
            </w:pPr>
            <w:r w:rsidRPr="00FF16D2">
              <w:t>Может быть изменено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1-й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2-й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3-й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Последующие годы</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Январь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Февраль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35150B" w:rsidP="00412DF7">
            <w:pPr>
              <w:pStyle w:val="ASFKTablenorm"/>
              <w:ind w:left="57" w:right="57"/>
            </w:pPr>
            <w:r>
              <w:t>…</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Декабрь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Сумма по документу-основанию</w:t>
            </w:r>
          </w:p>
        </w:tc>
        <w:tc>
          <w:tcPr>
            <w:tcW w:w="3590" w:type="pct"/>
            <w:shd w:val="clear" w:color="auto" w:fill="auto"/>
          </w:tcPr>
          <w:p w:rsidR="00934F07" w:rsidRPr="00FF16D2" w:rsidRDefault="00934F07" w:rsidP="00412DF7">
            <w:pPr>
              <w:pStyle w:val="ASFKTablenorm"/>
              <w:ind w:left="57" w:right="57"/>
            </w:pPr>
            <w:r w:rsidRPr="00FF16D2">
              <w:t xml:space="preserve">Заполняется автоматически значением равным полю </w:t>
            </w:r>
            <w:r w:rsidR="001F20AD">
              <w:t>«</w:t>
            </w:r>
            <w:r w:rsidRPr="00FF16D2">
              <w:t>Сумма су</w:t>
            </w:r>
            <w:r w:rsidRPr="00BD676C">
              <w:t>б</w:t>
            </w:r>
            <w:r w:rsidRPr="00FF16D2">
              <w:t>сидии в валюте</w:t>
            </w:r>
            <w:r w:rsidR="001F20AD">
              <w:t>»</w:t>
            </w:r>
            <w:r>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Сумма по расшифровке</w:t>
            </w:r>
            <w:r w:rsidRPr="00FF16D2">
              <w:tab/>
            </w:r>
          </w:p>
        </w:tc>
        <w:tc>
          <w:tcPr>
            <w:tcW w:w="3590" w:type="pct"/>
            <w:shd w:val="clear" w:color="auto" w:fill="auto"/>
          </w:tcPr>
          <w:p w:rsidR="00934F07" w:rsidRPr="00FF16D2" w:rsidRDefault="00934F07" w:rsidP="00412DF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Отклонение</w:t>
            </w:r>
          </w:p>
        </w:tc>
        <w:tc>
          <w:tcPr>
            <w:tcW w:w="3590" w:type="pct"/>
            <w:shd w:val="clear" w:color="auto" w:fill="auto"/>
          </w:tcPr>
          <w:p w:rsidR="00934F07" w:rsidRPr="00FF16D2" w:rsidRDefault="00934F07" w:rsidP="00412DF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934F07" w:rsidRPr="00B11F4A" w:rsidRDefault="00E24765" w:rsidP="00BB52A1">
      <w:pPr>
        <w:pStyle w:val="ASFKNormal"/>
      </w:pPr>
      <w:r>
        <w:t xml:space="preserve">Для просмотра строки в табличном </w:t>
      </w:r>
      <w:r w:rsidR="00376094">
        <w:t>блоке</w:t>
      </w:r>
      <w:r>
        <w:t xml:space="preserve"> </w:t>
      </w:r>
      <w:r w:rsidR="001F20AD">
        <w:t>«</w:t>
      </w:r>
      <w:r w:rsidR="00934F07" w:rsidRPr="00FF16D2">
        <w:t>Итоги в разрезе ФАИП)</w:t>
      </w:r>
      <w:r w:rsidR="001F20AD">
        <w:t>»</w:t>
      </w:r>
      <w:r w:rsidR="00934F07" w:rsidRPr="00B11F4A">
        <w:t xml:space="preserve"> (</w:t>
      </w:r>
      <w:r w:rsidR="00934F07">
        <w:t>см.</w:t>
      </w:r>
      <w:r w:rsidR="009D5081" w:rsidRPr="0064058C">
        <w:t> </w:t>
      </w:r>
      <w:r w:rsidR="00934F07" w:rsidRPr="00B11F4A">
        <w:t>рис. </w:t>
      </w:r>
      <w:r w:rsidR="00934F07">
        <w:fldChar w:fldCharType="begin"/>
      </w:r>
      <w:r w:rsidR="00934F07">
        <w:instrText xml:space="preserve"> REF _Ref387687687 \h </w:instrText>
      </w:r>
      <w:r w:rsidR="00934F07">
        <w:fldChar w:fldCharType="separate"/>
      </w:r>
      <w:r w:rsidR="00F67D07">
        <w:rPr>
          <w:noProof/>
        </w:rPr>
        <w:t>50</w:t>
      </w:r>
      <w:r w:rsidR="00934F07">
        <w:fldChar w:fldCharType="end"/>
      </w:r>
      <w:r w:rsidR="00934F07" w:rsidRPr="00B11F4A">
        <w:t xml:space="preserve">) следует нажать на </w:t>
      </w:r>
      <w:r w:rsidR="00DF1C1C" w:rsidRPr="002D2D87">
        <w:t>кнопку</w:t>
      </w:r>
      <w:r w:rsidR="00DF1C1C" w:rsidRPr="008A3AEA">
        <w:t xml:space="preserve"> </w:t>
      </w:r>
      <w:r w:rsidR="00E65C78">
        <w:rPr>
          <w:noProof/>
        </w:rPr>
        <w:drawing>
          <wp:inline distT="0" distB="0" distL="0" distR="0">
            <wp:extent cx="274955" cy="274955"/>
            <wp:effectExtent l="0" t="0" r="0" b="0"/>
            <wp:docPr id="125" name="Рисунок 125"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кнопка Открыть строку для просмотра"/>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F1C1C" w:rsidRPr="008A3AEA">
        <w:t> </w:t>
      </w:r>
      <w:r w:rsidR="0035150B">
        <w:t>(Открыть строку для просмотра)</w:t>
      </w:r>
      <w:r w:rsidR="00DF1C1C" w:rsidRPr="008A3AEA">
        <w:t xml:space="preserve">. Откроется форма </w:t>
      </w:r>
      <w:r w:rsidR="001F20AD">
        <w:t>«</w:t>
      </w:r>
      <w:r w:rsidR="00DF1C1C" w:rsidRPr="008A3AEA">
        <w:t>Просмотр записи</w:t>
      </w:r>
      <w:r w:rsidR="001F20AD">
        <w:t>»</w:t>
      </w:r>
      <w:r w:rsidR="00DF1C1C">
        <w:t xml:space="preserve"> т</w:t>
      </w:r>
      <w:r w:rsidR="00DF1C1C" w:rsidRPr="00AB7803">
        <w:t>аблично</w:t>
      </w:r>
      <w:r w:rsidR="00DF1C1C">
        <w:t>го поля</w:t>
      </w:r>
      <w:r w:rsidR="00934F07" w:rsidRPr="00B11F4A">
        <w:t xml:space="preserve"> </w:t>
      </w:r>
      <w:r w:rsidR="001F20AD">
        <w:t>«</w:t>
      </w:r>
      <w:r w:rsidR="00934F07">
        <w:t>График платежей</w:t>
      </w:r>
      <w:r w:rsidR="001F20AD">
        <w:t>»</w:t>
      </w:r>
      <w:r w:rsidR="00934F07" w:rsidRPr="00B11F4A">
        <w:t xml:space="preserve"> </w:t>
      </w:r>
      <w:r w:rsidR="00934F07">
        <w:t>(рис. </w:t>
      </w:r>
      <w:r w:rsidR="00934F07">
        <w:fldChar w:fldCharType="begin"/>
      </w:r>
      <w:r w:rsidR="00934F07">
        <w:instrText xml:space="preserve"> REF _Ref387688345 \h </w:instrText>
      </w:r>
      <w:r w:rsidR="00934F07">
        <w:fldChar w:fldCharType="separate"/>
      </w:r>
      <w:r w:rsidR="00F67D07">
        <w:rPr>
          <w:noProof/>
        </w:rPr>
        <w:t>51</w:t>
      </w:r>
      <w:r w:rsidR="00934F07">
        <w:fldChar w:fldCharType="end"/>
      </w:r>
      <w:r w:rsidR="00934F07" w:rsidRPr="00B11F4A">
        <w:t>).</w:t>
      </w:r>
    </w:p>
    <w:p w:rsidR="00934F07" w:rsidRPr="00C30A32" w:rsidRDefault="00E65C78" w:rsidP="00934F07">
      <w:pPr>
        <w:pStyle w:val="ASFKFigure"/>
      </w:pPr>
      <w:r>
        <w:rPr>
          <w:noProof/>
        </w:rPr>
        <w:lastRenderedPageBreak/>
        <w:drawing>
          <wp:inline distT="0" distB="0" distL="0" distR="0">
            <wp:extent cx="6134735" cy="3835400"/>
            <wp:effectExtent l="0" t="0" r="0" b="0"/>
            <wp:docPr id="126" name="Рисунок 126"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0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34735" cy="3835400"/>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18" w:name="_Ref387688345"/>
      <w:bookmarkStart w:id="519" w:name="_Toc95746124"/>
      <w:r w:rsidR="00F67D07">
        <w:rPr>
          <w:noProof/>
        </w:rPr>
        <w:t>51</w:t>
      </w:r>
      <w:bookmarkEnd w:id="518"/>
      <w:r w:rsidRPr="00B11F4A">
        <w:fldChar w:fldCharType="end"/>
      </w:r>
      <w:r w:rsidRPr="00B11F4A">
        <w:t xml:space="preserve">. </w:t>
      </w:r>
      <w:r w:rsidR="00376094">
        <w:t>Форма</w:t>
      </w:r>
      <w:r w:rsidRPr="00B11F4A">
        <w:t xml:space="preserve"> </w:t>
      </w:r>
      <w:r w:rsidR="001F20AD">
        <w:t>«</w:t>
      </w:r>
      <w:r w:rsidR="00B21EF7" w:rsidRPr="008A3AEA">
        <w:t xml:space="preserve">Просмотр </w:t>
      </w:r>
      <w:r w:rsidRPr="00B11F4A">
        <w:t>записи</w:t>
      </w:r>
      <w:r w:rsidR="001F20AD">
        <w:t>»</w:t>
      </w:r>
      <w:r w:rsidR="00376094">
        <w:t>, т</w:t>
      </w:r>
      <w:r>
        <w:t>абличн</w:t>
      </w:r>
      <w:r w:rsidR="00376094">
        <w:t>ый</w:t>
      </w:r>
      <w:r>
        <w:t xml:space="preserve"> </w:t>
      </w:r>
      <w:r w:rsidR="00376094">
        <w:t>блок</w:t>
      </w:r>
      <w:r w:rsidRPr="00B11F4A">
        <w:t xml:space="preserve"> </w:t>
      </w:r>
      <w:r w:rsidR="001F20AD">
        <w:t>«</w:t>
      </w:r>
      <w:r w:rsidR="00507597" w:rsidRPr="00FF16D2">
        <w:t>Итоги в разрезе ФАИП</w:t>
      </w:r>
      <w:r w:rsidR="001F20AD">
        <w:t>»</w:t>
      </w:r>
      <w:bookmarkEnd w:id="519"/>
    </w:p>
    <w:p w:rsidR="00934F07" w:rsidRPr="0076325D" w:rsidRDefault="00DF1C1C" w:rsidP="00BB52A1">
      <w:pPr>
        <w:pStyle w:val="ASFKNormal"/>
      </w:pPr>
      <w:r w:rsidRPr="0076325D">
        <w:t xml:space="preserve">Для </w:t>
      </w:r>
      <w:r w:rsidRPr="00DF1C1C">
        <w:t xml:space="preserve">просмотра строки расшифровки в табличном поле </w:t>
      </w:r>
      <w:r w:rsidR="001F20AD">
        <w:t>«</w:t>
      </w:r>
      <w:r w:rsidRPr="00DF1C1C">
        <w:t>Расшифровка по КБК для текущих итогов</w:t>
      </w:r>
      <w:r w:rsidR="001F20AD">
        <w:t>»</w:t>
      </w:r>
      <w:r w:rsidR="009D5081">
        <w:t xml:space="preserve"> (см.</w:t>
      </w:r>
      <w:r w:rsidR="009D5081" w:rsidRPr="0064058C">
        <w:t> </w:t>
      </w:r>
      <w:r w:rsidRPr="00DF1C1C">
        <w:t>рис</w:t>
      </w:r>
      <w:r w:rsidR="00934F07">
        <w:t>.</w:t>
      </w:r>
      <w:r w:rsidR="009D5081" w:rsidRPr="0064058C">
        <w:t> </w:t>
      </w:r>
      <w:r w:rsidR="00934F07">
        <w:fldChar w:fldCharType="begin"/>
      </w:r>
      <w:r w:rsidR="00934F07">
        <w:instrText xml:space="preserve"> REF _Ref387687687 \h </w:instrText>
      </w:r>
      <w:r w:rsidR="00934F07">
        <w:fldChar w:fldCharType="separate"/>
      </w:r>
      <w:r w:rsidR="00F67D07">
        <w:rPr>
          <w:noProof/>
        </w:rPr>
        <w:t>50</w:t>
      </w:r>
      <w:r w:rsidR="00934F07">
        <w:fldChar w:fldCharType="end"/>
      </w:r>
      <w:r w:rsidR="00934F07" w:rsidRPr="0076325D">
        <w:t xml:space="preserve">) </w:t>
      </w:r>
      <w:r w:rsidRPr="002D2D87">
        <w:t>следует нажать на кнопку</w:t>
      </w:r>
      <w:r w:rsidRPr="00DF1C1C">
        <w:t xml:space="preserve"> </w:t>
      </w:r>
      <w:r w:rsidR="00E65C78">
        <w:rPr>
          <w:noProof/>
        </w:rPr>
        <w:drawing>
          <wp:inline distT="0" distB="0" distL="0" distR="0">
            <wp:extent cx="274955" cy="274955"/>
            <wp:effectExtent l="0" t="0" r="0" b="0"/>
            <wp:docPr id="127" name="Рисунок 127"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нопка Открыть строку для просмотра"/>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DF1C1C">
        <w:t> </w:t>
      </w:r>
      <w:r w:rsidR="0035150B">
        <w:t>(Открыть строку для просмотра)</w:t>
      </w:r>
      <w:r w:rsidRPr="00DF1C1C">
        <w:t xml:space="preserve">. Откроется форма </w:t>
      </w:r>
      <w:r w:rsidR="001F20AD">
        <w:t>«</w:t>
      </w:r>
      <w:r w:rsidRPr="00DF1C1C">
        <w:t>Просмотр записи</w:t>
      </w:r>
      <w:r w:rsidR="001F20AD">
        <w:t>»</w:t>
      </w:r>
      <w:r w:rsidRPr="00DF1C1C">
        <w:t xml:space="preserve"> </w:t>
      </w:r>
      <w:r w:rsidR="00376094" w:rsidRPr="00376094">
        <w:t>табличн</w:t>
      </w:r>
      <w:r w:rsidR="00376094">
        <w:t>ого</w:t>
      </w:r>
      <w:r w:rsidR="00376094" w:rsidRPr="00376094">
        <w:t xml:space="preserve"> б</w:t>
      </w:r>
      <w:r w:rsidR="00376094">
        <w:t>лока</w:t>
      </w:r>
      <w:r w:rsidR="00376094" w:rsidRPr="00376094">
        <w:t xml:space="preserve"> </w:t>
      </w:r>
      <w:r w:rsidR="001F20AD">
        <w:t>«</w:t>
      </w:r>
      <w:r w:rsidRPr="00DF1C1C">
        <w:t>Расшифровка для КБК для текущих итогов</w:t>
      </w:r>
      <w:r w:rsidR="001F20AD">
        <w:t>»</w:t>
      </w:r>
      <w:r w:rsidRPr="00DF1C1C">
        <w:t xml:space="preserve"> (ри</w:t>
      </w:r>
      <w:r w:rsidR="009D5081">
        <w:t>с</w:t>
      </w:r>
      <w:r w:rsidR="00934F07">
        <w:t>. </w:t>
      </w:r>
      <w:r w:rsidR="00934F07">
        <w:fldChar w:fldCharType="begin"/>
      </w:r>
      <w:r w:rsidR="00934F07">
        <w:instrText xml:space="preserve"> REF _Ref387688436 \h </w:instrText>
      </w:r>
      <w:r w:rsidR="00934F07">
        <w:fldChar w:fldCharType="separate"/>
      </w:r>
      <w:r w:rsidR="00F67D07">
        <w:rPr>
          <w:noProof/>
        </w:rPr>
        <w:t>52</w:t>
      </w:r>
      <w:r w:rsidR="00934F07">
        <w:fldChar w:fldCharType="end"/>
      </w:r>
      <w:r w:rsidR="00934F07" w:rsidRPr="0076325D">
        <w:t>).</w:t>
      </w:r>
    </w:p>
    <w:p w:rsidR="00934F07" w:rsidRPr="00924F3A" w:rsidRDefault="00E65C78" w:rsidP="00924F3A">
      <w:pPr>
        <w:pStyle w:val="ASFKFigure"/>
      </w:pPr>
      <w:r>
        <w:rPr>
          <w:noProof/>
        </w:rPr>
        <w:lastRenderedPageBreak/>
        <w:drawing>
          <wp:inline distT="0" distB="0" distL="0" distR="0">
            <wp:extent cx="6116955" cy="712851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16955" cy="7128510"/>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20" w:name="_Ref387688436"/>
      <w:bookmarkStart w:id="521" w:name="_Toc95746125"/>
      <w:r w:rsidR="00F67D07">
        <w:rPr>
          <w:noProof/>
        </w:rPr>
        <w:t>52</w:t>
      </w:r>
      <w:bookmarkEnd w:id="520"/>
      <w:r w:rsidRPr="00B11F4A">
        <w:fldChar w:fldCharType="end"/>
      </w:r>
      <w:r w:rsidRPr="00B11F4A">
        <w:t xml:space="preserve">. </w:t>
      </w:r>
      <w:r w:rsidR="00376094">
        <w:t xml:space="preserve">Форма </w:t>
      </w:r>
      <w:r w:rsidR="001F20AD">
        <w:t>«</w:t>
      </w:r>
      <w:r w:rsidR="00B21EF7" w:rsidRPr="008A3AEA">
        <w:t xml:space="preserve">Просмотр </w:t>
      </w:r>
      <w:r w:rsidRPr="00B11F4A">
        <w:t>записи</w:t>
      </w:r>
      <w:r w:rsidR="001F20AD">
        <w:t>»</w:t>
      </w:r>
      <w:r w:rsidR="00376094">
        <w:t>, т</w:t>
      </w:r>
      <w:r>
        <w:t>абличн</w:t>
      </w:r>
      <w:r w:rsidR="00376094">
        <w:t>ый блок</w:t>
      </w:r>
      <w:r w:rsidRPr="00B11F4A">
        <w:t xml:space="preserve"> </w:t>
      </w:r>
      <w:r w:rsidR="001F20AD">
        <w:t>«</w:t>
      </w:r>
      <w:r>
        <w:t>Расшифровка по КБК для текущих итогов</w:t>
      </w:r>
      <w:r w:rsidR="001F20AD">
        <w:t>»</w:t>
      </w:r>
      <w:bookmarkEnd w:id="521"/>
    </w:p>
    <w:p w:rsidR="00934F07" w:rsidRDefault="00934F07" w:rsidP="00BB52A1">
      <w:pPr>
        <w:pStyle w:val="ASFKNormal"/>
      </w:pPr>
      <w:r w:rsidRPr="00207A74">
        <w:t xml:space="preserve">ЭФ документа </w:t>
      </w:r>
      <w:r w:rsidR="001F20AD">
        <w:t>«</w:t>
      </w:r>
      <w:r w:rsidRPr="00207A74">
        <w:t>Сведения о соглашении</w:t>
      </w:r>
      <w:r w:rsidR="00F9698D">
        <w:t xml:space="preserve">», закладки </w:t>
      </w:r>
      <w:r w:rsidR="001F20AD">
        <w:t>«</w:t>
      </w:r>
      <w:r>
        <w:t>Подп</w:t>
      </w:r>
      <w:r w:rsidRPr="00BD676C">
        <w:t>и</w:t>
      </w:r>
      <w:r>
        <w:t>си</w:t>
      </w:r>
      <w:r w:rsidR="001F20AD">
        <w:t>»</w:t>
      </w:r>
      <w:r w:rsidR="00376094">
        <w:t xml:space="preserve"> </w:t>
      </w:r>
      <w:r w:rsidR="00376094" w:rsidRPr="00376094">
        <w:t xml:space="preserve">представлена </w:t>
      </w:r>
      <w:r w:rsidR="00376094">
        <w:t>н</w:t>
      </w:r>
      <w:r w:rsidR="00376094" w:rsidRPr="00376094">
        <w:t>а рис</w:t>
      </w:r>
      <w:r w:rsidR="00376094">
        <w:t>унке</w:t>
      </w:r>
      <w:r w:rsidR="009D5081" w:rsidRPr="0064058C">
        <w:t> </w:t>
      </w:r>
      <w:r w:rsidR="00376094" w:rsidRPr="00376094">
        <w:fldChar w:fldCharType="begin"/>
      </w:r>
      <w:r w:rsidR="00376094" w:rsidRPr="00376094">
        <w:instrText xml:space="preserve"> REF _Ref387687705 \h </w:instrText>
      </w:r>
      <w:r w:rsidR="00376094" w:rsidRPr="00376094">
        <w:fldChar w:fldCharType="separate"/>
      </w:r>
      <w:r w:rsidR="00F67D07">
        <w:rPr>
          <w:noProof/>
        </w:rPr>
        <w:t>53</w:t>
      </w:r>
      <w:r w:rsidR="00376094" w:rsidRPr="00376094">
        <w:fldChar w:fldCharType="end"/>
      </w:r>
      <w:r w:rsidRPr="00207A74">
        <w:t>.</w:t>
      </w:r>
    </w:p>
    <w:p w:rsidR="00934F07" w:rsidRPr="00C30A32" w:rsidRDefault="00E65C78" w:rsidP="00934F07">
      <w:pPr>
        <w:pStyle w:val="ASFKFigure"/>
      </w:pPr>
      <w:r>
        <w:rPr>
          <w:noProof/>
        </w:rPr>
        <w:lastRenderedPageBreak/>
        <w:drawing>
          <wp:inline distT="0" distB="0" distL="0" distR="0">
            <wp:extent cx="6125845" cy="2015490"/>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934F07" w:rsidRDefault="00934F07" w:rsidP="00F018DF">
      <w:pPr>
        <w:pStyle w:val="ASFKFigName"/>
      </w:pPr>
      <w:r>
        <w:fldChar w:fldCharType="begin"/>
      </w:r>
      <w:r>
        <w:instrText xml:space="preserve"> SEQ Рисунок \* ARABIC </w:instrText>
      </w:r>
      <w:r>
        <w:fldChar w:fldCharType="separate"/>
      </w:r>
      <w:bookmarkStart w:id="522" w:name="_Ref387687705"/>
      <w:bookmarkStart w:id="523" w:name="_Toc95746126"/>
      <w:r w:rsidR="00F67D07">
        <w:rPr>
          <w:noProof/>
        </w:rPr>
        <w:t>53</w:t>
      </w:r>
      <w:bookmarkEnd w:id="522"/>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Подписи</w:t>
      </w:r>
      <w:r w:rsidR="001F20AD">
        <w:t>»</w:t>
      </w:r>
      <w:bookmarkEnd w:id="523"/>
    </w:p>
    <w:p w:rsidR="00934F07" w:rsidRDefault="00934F07" w:rsidP="00BB52A1">
      <w:pPr>
        <w:pStyle w:val="ASFKNormal"/>
      </w:pPr>
      <w:r w:rsidRPr="00207A74">
        <w:t xml:space="preserve">Перечень полей документа </w:t>
      </w:r>
      <w:r w:rsidR="001F20AD">
        <w:t>«</w:t>
      </w:r>
      <w:r w:rsidRPr="00207A74">
        <w:t>Сведения о соглашении</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_Ref387688594 \h </w:instrText>
      </w:r>
      <w:r>
        <w:fldChar w:fldCharType="separate"/>
      </w:r>
      <w:r w:rsidR="00F67D07">
        <w:rPr>
          <w:noProof/>
        </w:rPr>
        <w:t>29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24" w:name="_Ref387688594"/>
      <w:bookmarkStart w:id="525" w:name="_Toc95745962"/>
      <w:r w:rsidR="00F67D07">
        <w:rPr>
          <w:noProof/>
        </w:rPr>
        <w:t>29</w:t>
      </w:r>
      <w:bookmarkEnd w:id="524"/>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Подписи</w:t>
      </w:r>
      <w:r w:rsidR="001F20AD">
        <w:t>»</w:t>
      </w:r>
      <w:bookmarkEnd w:id="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934F07" w:rsidRPr="004355AC"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Описание поля</w:t>
            </w:r>
          </w:p>
        </w:tc>
      </w:tr>
      <w:tr w:rsidR="00934F07" w:rsidRPr="004355AC"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подписания</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 xml:space="preserve">Исполнитель </w:t>
            </w:r>
            <w:r>
              <w:t>ГРБС/ подведомственного ГРБС ПБС</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shd w:val="clear" w:color="auto" w:fill="auto"/>
          </w:tcPr>
          <w:p w:rsidR="00934F07" w:rsidRPr="004355AC" w:rsidRDefault="00934F07" w:rsidP="00412DF7">
            <w:pPr>
              <w:pStyle w:val="ASFKTablenorm"/>
              <w:ind w:left="57" w:right="57"/>
            </w:pPr>
            <w:r w:rsidRPr="004355AC">
              <w:t>ГРБС: Заполняется автоматически на основании указанного зн</w:t>
            </w:r>
            <w:r w:rsidRPr="00BD676C">
              <w:t>а</w:t>
            </w:r>
            <w:r w:rsidRPr="004355AC">
              <w:t xml:space="preserve">чения в поле </w:t>
            </w:r>
            <w:r w:rsidR="001F20AD">
              <w:t>«</w:t>
            </w:r>
            <w:r w:rsidRPr="004355AC">
              <w:t>ФИО ответственного исполнит</w:t>
            </w:r>
            <w:r w:rsidRPr="00BD676C">
              <w:t>е</w:t>
            </w:r>
            <w:r>
              <w:t>ля</w:t>
            </w:r>
            <w:r w:rsidR="001F20AD">
              <w:t>»</w:t>
            </w:r>
            <w:r>
              <w:t xml:space="preserve"> из справочника </w:t>
            </w:r>
            <w:r w:rsidR="001F20AD">
              <w:t>«</w:t>
            </w:r>
            <w:r>
              <w:t>Сотрудники</w:t>
            </w:r>
            <w:r w:rsidR="001F20AD">
              <w:t>»</w:t>
            </w:r>
            <w:r>
              <w:t>.</w:t>
            </w:r>
          </w:p>
          <w:p w:rsidR="00934F07" w:rsidRPr="004355AC" w:rsidRDefault="00934F07" w:rsidP="00412DF7">
            <w:pPr>
              <w:pStyle w:val="ASFKTablenorm"/>
              <w:ind w:left="57" w:right="57"/>
            </w:pPr>
            <w:r>
              <w:t>Ввод вручную</w:t>
            </w:r>
            <w:r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shd w:val="clear" w:color="auto" w:fill="auto"/>
          </w:tcPr>
          <w:p w:rsidR="00934F07" w:rsidRPr="004355AC" w:rsidRDefault="00934F07" w:rsidP="00412DF7">
            <w:pPr>
              <w:pStyle w:val="ASFKTablenorm"/>
              <w:ind w:left="57" w:right="57"/>
            </w:pPr>
            <w:r w:rsidRPr="004355AC">
              <w:t>ГРБС: Доступен вы</w:t>
            </w:r>
            <w:r>
              <w:t xml:space="preserve">бор из справочника </w:t>
            </w:r>
            <w:r w:rsidR="001F20AD">
              <w:t>«</w:t>
            </w:r>
            <w:r>
              <w:t>Сотрудники</w:t>
            </w:r>
            <w:r w:rsidR="001F20AD">
              <w:t>»</w:t>
            </w:r>
            <w:r>
              <w:t>.</w:t>
            </w:r>
          </w:p>
          <w:p w:rsidR="00934F07" w:rsidRPr="004355AC" w:rsidRDefault="00934F07" w:rsidP="00412DF7">
            <w:pPr>
              <w:pStyle w:val="ASFKTablenorm"/>
              <w:ind w:left="57" w:right="57"/>
            </w:pPr>
            <w:r>
              <w:t>Ввод вручную</w:t>
            </w:r>
            <w:r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подписания</w:t>
            </w:r>
          </w:p>
        </w:tc>
        <w:tc>
          <w:tcPr>
            <w:tcW w:w="3618" w:type="pct"/>
            <w:shd w:val="clear" w:color="auto" w:fill="auto"/>
          </w:tcPr>
          <w:p w:rsidR="00934F07" w:rsidRPr="004355AC" w:rsidRDefault="00934F07" w:rsidP="00412DF7">
            <w:pPr>
              <w:pStyle w:val="ASFKTablenorm"/>
              <w:ind w:left="57" w:right="57"/>
            </w:pPr>
            <w:r w:rsidRPr="004355AC">
              <w:t>ГРБС: Заполняется по умолчанию значением текущей с</w:t>
            </w:r>
            <w:r>
              <w:t>истемной даты.</w:t>
            </w:r>
          </w:p>
          <w:p w:rsidR="00934F07" w:rsidRPr="004355AC" w:rsidRDefault="00934F07" w:rsidP="00412DF7">
            <w:pPr>
              <w:pStyle w:val="ASFKTablenorm"/>
              <w:ind w:left="57" w:right="57"/>
            </w:pPr>
            <w:r>
              <w:t>Выбор из системного календаря.</w:t>
            </w:r>
          </w:p>
          <w:p w:rsidR="00934F07" w:rsidRPr="004355AC" w:rsidRDefault="00934F07" w:rsidP="00412DF7">
            <w:pPr>
              <w:pStyle w:val="ASFKTablenorm"/>
              <w:ind w:left="57" w:right="57"/>
            </w:pPr>
            <w:r w:rsidRPr="004355AC">
              <w:t>Ввод значения вручную.</w:t>
            </w:r>
          </w:p>
        </w:tc>
      </w:tr>
      <w:tr w:rsidR="00934F07" w:rsidRPr="004355AC" w:rsidTr="00412DF7">
        <w:tc>
          <w:tcPr>
            <w:tcW w:w="5000" w:type="pct"/>
            <w:gridSpan w:val="2"/>
            <w:shd w:val="clear" w:color="auto" w:fill="auto"/>
          </w:tcPr>
          <w:p w:rsidR="00934F07" w:rsidRPr="004355AC" w:rsidRDefault="00934F07" w:rsidP="00412DF7">
            <w:pPr>
              <w:pStyle w:val="ASFKTablenorm"/>
              <w:keepNext/>
              <w:ind w:left="57" w:right="57"/>
            </w:pPr>
            <w:r w:rsidRPr="004355AC">
              <w:t xml:space="preserve">Группа полей </w:t>
            </w:r>
            <w:r w:rsidR="001F20AD">
              <w:t>«</w:t>
            </w:r>
            <w:r w:rsidRPr="004355AC">
              <w:t>Отметка ОрФК</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регистрации в ФК</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Уникальный реестровый номер в реестре соглашений</w:t>
            </w:r>
            <w:r w:rsidR="001F20AD">
              <w:t>»</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Номер реестровой з</w:t>
            </w:r>
            <w:r w:rsidRPr="00BD676C">
              <w:t>а</w:t>
            </w:r>
            <w:r w:rsidRPr="004355AC">
              <w:t>писи</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Порядковый номер</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Дата включения реес</w:t>
            </w:r>
            <w:r w:rsidRPr="00BD676C">
              <w:t>т</w:t>
            </w:r>
            <w:r w:rsidRPr="004355AC">
              <w:t>рового номера в реестр соглашений</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5000" w:type="pct"/>
            <w:gridSpan w:val="2"/>
            <w:shd w:val="clear" w:color="auto" w:fill="auto"/>
          </w:tcPr>
          <w:p w:rsidR="00934F07" w:rsidRPr="004355AC" w:rsidRDefault="00934F07" w:rsidP="00412DF7">
            <w:pPr>
              <w:pStyle w:val="ASFKTablenorm"/>
              <w:ind w:left="57" w:right="57"/>
            </w:pPr>
            <w:r w:rsidRPr="004355AC">
              <w:lastRenderedPageBreak/>
              <w:t xml:space="preserve">Группа полей </w:t>
            </w:r>
            <w:r w:rsidR="001F20AD">
              <w:t>«</w:t>
            </w:r>
            <w:r w:rsidRPr="004355AC">
              <w:t>Сведения о принятом на учет БО</w:t>
            </w:r>
            <w:r w:rsidR="001F20AD">
              <w:t>»</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Номер БО</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Дата постановки на учет БО</w:t>
            </w:r>
          </w:p>
        </w:tc>
        <w:tc>
          <w:tcPr>
            <w:tcW w:w="3618" w:type="pct"/>
            <w:vMerge/>
            <w:shd w:val="clear" w:color="auto" w:fill="auto"/>
          </w:tcPr>
          <w:p w:rsidR="00934F07" w:rsidRPr="004355AC" w:rsidRDefault="00934F07" w:rsidP="00412DF7">
            <w:pPr>
              <w:pStyle w:val="ASFKTablenorm"/>
              <w:ind w:left="57" w:right="57"/>
            </w:pPr>
          </w:p>
        </w:tc>
      </w:tr>
    </w:tbl>
    <w:p w:rsidR="00934F07" w:rsidRDefault="00934F07" w:rsidP="00934F07">
      <w:pPr>
        <w:pStyle w:val="32"/>
      </w:pPr>
      <w:bookmarkStart w:id="526" w:name="_Toc387762661"/>
      <w:bookmarkStart w:id="527" w:name="_Ref387775477"/>
      <w:bookmarkStart w:id="528" w:name="_Ref387779546"/>
      <w:bookmarkStart w:id="529" w:name="_Toc387859011"/>
      <w:bookmarkStart w:id="530" w:name="_Ref399939551"/>
      <w:bookmarkStart w:id="531" w:name="_Ref408828049"/>
      <w:bookmarkStart w:id="532" w:name="_Toc410283258"/>
      <w:bookmarkStart w:id="533" w:name="_Ref412123980"/>
      <w:bookmarkStart w:id="534" w:name="_Ref419449014"/>
      <w:bookmarkStart w:id="535" w:name="_Ref436991398"/>
      <w:bookmarkStart w:id="536" w:name="_Ref441674947"/>
      <w:bookmarkStart w:id="537" w:name="_Ref445393266"/>
      <w:bookmarkStart w:id="538" w:name="_Toc95745876"/>
      <w:r>
        <w:t>Сведения об изменении соглашения</w:t>
      </w:r>
      <w:bookmarkEnd w:id="526"/>
      <w:bookmarkEnd w:id="527"/>
      <w:bookmarkEnd w:id="528"/>
      <w:bookmarkEnd w:id="529"/>
      <w:bookmarkEnd w:id="530"/>
      <w:bookmarkEnd w:id="531"/>
      <w:bookmarkEnd w:id="532"/>
      <w:bookmarkEnd w:id="533"/>
      <w:bookmarkEnd w:id="534"/>
      <w:bookmarkEnd w:id="535"/>
      <w:bookmarkEnd w:id="536"/>
      <w:bookmarkEnd w:id="537"/>
      <w:bookmarkEnd w:id="538"/>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w:t>
      </w:r>
      <w:r>
        <w:t xml:space="preserve">с 01.01.2015 </w:t>
      </w:r>
      <w:r w:rsidRPr="00E55FF2">
        <w:t>на уровне Сервера Безопасности осуществля</w:t>
      </w:r>
      <w:r w:rsidR="00A773B3">
        <w:t>ет</w:t>
      </w:r>
      <w:r w:rsidRPr="00E55FF2">
        <w:t>ся ограничение доступа к документ</w:t>
      </w:r>
      <w:r>
        <w:t>у</w:t>
      </w:r>
      <w:r w:rsidRPr="00E55FF2">
        <w:t xml:space="preserve"> </w:t>
      </w:r>
      <w:r w:rsidR="001F20AD">
        <w:t>«</w:t>
      </w:r>
      <w:r w:rsidRPr="00E55FF2">
        <w:t>Сведения об изменении соглашения</w:t>
      </w:r>
      <w:r w:rsidR="001F20AD">
        <w:t>»</w:t>
      </w:r>
      <w:r w:rsidRPr="00E55FF2">
        <w:t xml:space="preserve"> на АРМ </w:t>
      </w:r>
      <w:r>
        <w:t>ГР</w:t>
      </w:r>
      <w:r w:rsidRPr="00E55FF2">
        <w:t>БС</w:t>
      </w:r>
      <w:r>
        <w:t>, перешедшем</w:t>
      </w:r>
      <w:r w:rsidRPr="00E55FF2">
        <w:t xml:space="preserve"> на использование ЭБ</w:t>
      </w:r>
      <w:r w:rsidRPr="002078BB">
        <w:t>.</w:t>
      </w:r>
    </w:p>
    <w:p w:rsidR="00934F07" w:rsidRPr="00373824" w:rsidRDefault="00934F07" w:rsidP="00BB52A1">
      <w:pPr>
        <w:pStyle w:val="ASFKNormal"/>
      </w:pPr>
      <w:r w:rsidRPr="00373824">
        <w:t xml:space="preserve">ЭД </w:t>
      </w:r>
      <w:r w:rsidR="001F20AD">
        <w:t>«</w:t>
      </w:r>
      <w:r w:rsidRPr="00373824">
        <w:t>Сведения об изменении соглашения</w:t>
      </w:r>
      <w:r w:rsidR="001F20AD">
        <w:t>»</w:t>
      </w:r>
      <w:r w:rsidRPr="00373824">
        <w:t xml:space="preserve"> предназначен для обеспечения технологии ведения реестра соглашений (договоров) о предоставлении субсидий юридическим л</w:t>
      </w:r>
      <w:r w:rsidRPr="00FC53F6">
        <w:t>и</w:t>
      </w:r>
      <w:r w:rsidRPr="00373824">
        <w:t>цам, индивидуальным предпринимателям, физическим лицам – производителям тов</w:t>
      </w:r>
      <w:r w:rsidRPr="00FC53F6">
        <w:t>а</w:t>
      </w:r>
      <w:r w:rsidRPr="00373824">
        <w:t xml:space="preserve">ров (работ, услуг) в прикладном программном обеспечении </w:t>
      </w:r>
      <w:r w:rsidR="001F20AD">
        <w:t>«</w:t>
      </w:r>
      <w:r w:rsidRPr="00373824">
        <w:t>Автоматизированная система Федеральн</w:t>
      </w:r>
      <w:r w:rsidRPr="00FC53F6">
        <w:t>о</w:t>
      </w:r>
      <w:r w:rsidRPr="00373824">
        <w:t>го казначейства</w:t>
      </w:r>
      <w:r w:rsidR="001F20AD">
        <w:t>»</w:t>
      </w:r>
      <w:r w:rsidRPr="00373824">
        <w:t>.</w:t>
      </w:r>
    </w:p>
    <w:p w:rsidR="00934F07" w:rsidRPr="0064058C" w:rsidRDefault="00934F07" w:rsidP="00BB52A1">
      <w:pPr>
        <w:pStyle w:val="ASFKNormal"/>
      </w:pPr>
      <w:r w:rsidRPr="00373824">
        <w:tab/>
        <w:t xml:space="preserve">Для внесения изменений в Реестре соглашений на АРМ ГРБС осуществляется импорт в ТФФ, ручной ввод документа </w:t>
      </w:r>
      <w:r w:rsidR="001F20AD">
        <w:t>«</w:t>
      </w:r>
      <w:r w:rsidRPr="00373824">
        <w:t>Сведения об изменении соглашения</w:t>
      </w:r>
      <w:r w:rsidR="001F20AD">
        <w:t>»</w:t>
      </w:r>
      <w:r w:rsidRPr="00373824">
        <w:t xml:space="preserve"> или автоматизирова</w:t>
      </w:r>
      <w:r w:rsidRPr="00FC53F6">
        <w:t>н</w:t>
      </w:r>
      <w:r w:rsidRPr="00373824">
        <w:t xml:space="preserve">ное формирование из родительского документа </w:t>
      </w:r>
      <w:r w:rsidR="001F20AD">
        <w:t>«</w:t>
      </w:r>
      <w:r w:rsidRPr="00373824">
        <w:t>Сведения о соглашении</w:t>
      </w:r>
      <w:r w:rsidR="001F20AD">
        <w:t>»</w:t>
      </w:r>
      <w:r w:rsidRPr="00373824">
        <w:t>, с указанием и</w:t>
      </w:r>
      <w:r w:rsidRPr="00FC53F6">
        <w:t>з</w:t>
      </w:r>
      <w:r w:rsidRPr="00373824">
        <w:t>менений в сведения о соглашении, соответствующих откату на актуальное с</w:t>
      </w:r>
      <w:r w:rsidRPr="00FC53F6">
        <w:t>о</w:t>
      </w:r>
      <w:r w:rsidRPr="00373824">
        <w:t>стояние без учета информации из ошибочного документа</w:t>
      </w:r>
      <w:r>
        <w:t>.</w:t>
      </w:r>
    </w:p>
    <w:p w:rsidR="00934F07" w:rsidRPr="0064058C" w:rsidRDefault="00F9698D" w:rsidP="00BB52A1">
      <w:pPr>
        <w:pStyle w:val="ASFKNormal"/>
      </w:pPr>
      <w:r>
        <w:t>Для работы с документами «</w:t>
      </w:r>
      <w:r w:rsidR="00934F07" w:rsidRPr="00373824">
        <w:t>Сведения об изменении соглашения</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w:t>
      </w:r>
      <w:r w:rsidR="00934F07" w:rsidRPr="00373824">
        <w:t>Сведения об изм</w:t>
      </w:r>
      <w:r w:rsidR="00934F07" w:rsidRPr="00FC53F6">
        <w:t>е</w:t>
      </w:r>
      <w:r w:rsidR="00934F07" w:rsidRPr="00373824">
        <w:t>нении соглашения</w:t>
      </w:r>
      <w:r w:rsidR="001F20AD">
        <w:t>»</w:t>
      </w:r>
      <w:r w:rsidR="00934F07" w:rsidRPr="008A6BB5">
        <w:t>.</w:t>
      </w:r>
      <w:r w:rsidR="00934F07" w:rsidRPr="0064058C">
        <w:t xml:space="preserve"> О</w:t>
      </w:r>
      <w:r w:rsidR="00934F07" w:rsidRPr="00FC53F6">
        <w:t>т</w:t>
      </w:r>
      <w:r w:rsidR="00934F07" w:rsidRPr="0064058C">
        <w:t>кроется ЭФ списка документов, пре</w:t>
      </w:r>
      <w:r w:rsidR="00934F07" w:rsidRPr="00764589">
        <w:t>д</w:t>
      </w:r>
      <w:r w:rsidR="00934F07" w:rsidRPr="0064058C">
        <w:t>ставленная на р</w:t>
      </w:r>
      <w:r w:rsidR="00934F07" w:rsidRPr="007225EF">
        <w:t>и</w:t>
      </w:r>
      <w:r w:rsidR="00934F07" w:rsidRPr="0064058C">
        <w:t>сунке </w:t>
      </w:r>
      <w:r w:rsidR="00934F07">
        <w:fldChar w:fldCharType="begin"/>
      </w:r>
      <w:r w:rsidR="00934F07">
        <w:instrText xml:space="preserve"> REF _Ref387778850 \h </w:instrText>
      </w:r>
      <w:r w:rsidR="00934F07">
        <w:fldChar w:fldCharType="separate"/>
      </w:r>
      <w:r w:rsidR="00F67D07">
        <w:rPr>
          <w:noProof/>
        </w:rPr>
        <w:t>54</w:t>
      </w:r>
      <w:r w:rsidR="00934F07">
        <w:fldChar w:fldCharType="end"/>
      </w:r>
      <w:r w:rsidR="00934F07" w:rsidRPr="0064058C">
        <w:t>.</w:t>
      </w:r>
    </w:p>
    <w:p w:rsidR="00934F07" w:rsidRPr="00655C86" w:rsidRDefault="00E65C78" w:rsidP="00934F07">
      <w:pPr>
        <w:pStyle w:val="ASFKFigure"/>
      </w:pPr>
      <w:r>
        <w:rPr>
          <w:noProof/>
        </w:rPr>
        <w:drawing>
          <wp:inline distT="0" distB="0" distL="0" distR="0">
            <wp:extent cx="6125845" cy="3577590"/>
            <wp:effectExtent l="0" t="0" r="0" b="0"/>
            <wp:docPr id="130" name="Рисунок 1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539" w:name="_Ref387778850"/>
      <w:bookmarkStart w:id="540" w:name="_Toc95746127"/>
      <w:r w:rsidR="00F67D07">
        <w:rPr>
          <w:noProof/>
        </w:rPr>
        <w:t>54</w:t>
      </w:r>
      <w:bookmarkEnd w:id="539"/>
      <w:r w:rsidRPr="0064058C">
        <w:fldChar w:fldCharType="end"/>
      </w:r>
      <w:r w:rsidRPr="0064058C">
        <w:t xml:space="preserve">. ЭФ списка </w:t>
      </w:r>
      <w:r>
        <w:t xml:space="preserve">документов </w:t>
      </w:r>
      <w:r w:rsidR="001F20AD">
        <w:t>«</w:t>
      </w:r>
      <w:r w:rsidRPr="00373824">
        <w:t>Сведения об изменении соглашения</w:t>
      </w:r>
      <w:r w:rsidR="001F20AD">
        <w:t>»</w:t>
      </w:r>
      <w:bookmarkEnd w:id="540"/>
    </w:p>
    <w:p w:rsidR="00934F07" w:rsidRPr="0064058C" w:rsidRDefault="00934F07" w:rsidP="00F018DF">
      <w:pPr>
        <w:pStyle w:val="41"/>
      </w:pPr>
      <w:r w:rsidRPr="0064058C">
        <w:lastRenderedPageBreak/>
        <w:t>Доступные операции</w:t>
      </w:r>
    </w:p>
    <w:p w:rsidR="00934F07" w:rsidRPr="0064058C" w:rsidRDefault="00934F07" w:rsidP="00BB52A1">
      <w:pPr>
        <w:pStyle w:val="ASFKNormal"/>
      </w:pPr>
      <w:r w:rsidRPr="0064058C">
        <w:t>На АРМ ГРБС</w:t>
      </w:r>
      <w:r w:rsidR="004327EB">
        <w:t xml:space="preserve"> </w:t>
      </w:r>
      <w:r w:rsidR="004327EB" w:rsidRPr="00B11F4A">
        <w:t>доступны следующие операции над документом</w:t>
      </w:r>
      <w:r w:rsidRPr="0064058C">
        <w:t>:</w:t>
      </w:r>
    </w:p>
    <w:p w:rsidR="00934F07" w:rsidRDefault="00934F07" w:rsidP="00934F07">
      <w:pPr>
        <w:pStyle w:val="ASFKListmark1"/>
      </w:pPr>
      <w:r w:rsidRPr="00811D64">
        <w:t>ручн</w:t>
      </w:r>
      <w:r>
        <w:t>ой</w:t>
      </w:r>
      <w:r w:rsidRPr="00811D64">
        <w:t xml:space="preserve"> ввод;</w:t>
      </w:r>
    </w:p>
    <w:p w:rsidR="00934F07" w:rsidRPr="0064058C" w:rsidRDefault="00934F07" w:rsidP="00934F07">
      <w:pPr>
        <w:pStyle w:val="ASFKListmark1"/>
      </w:pPr>
      <w:r>
        <w:t xml:space="preserve">создание на основе </w:t>
      </w:r>
      <w:r w:rsidR="004327EB">
        <w:t>родительского документа</w:t>
      </w:r>
      <w:r>
        <w:t>;</w:t>
      </w:r>
    </w:p>
    <w:p w:rsidR="00934F07" w:rsidRDefault="00934F07" w:rsidP="00934F07">
      <w:pPr>
        <w:pStyle w:val="ASFKListmark1"/>
      </w:pPr>
      <w:r>
        <w:t xml:space="preserve">просмотр и </w:t>
      </w:r>
      <w:r w:rsidRPr="0064058C">
        <w:t>редактирование;</w:t>
      </w:r>
    </w:p>
    <w:p w:rsidR="00934F07" w:rsidRPr="0064058C" w:rsidRDefault="004327EB"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D4039E">
        <w:t xml:space="preserve">проверка </w:t>
      </w:r>
      <w:r>
        <w:t>и снятие</w:t>
      </w:r>
      <w:r w:rsidRPr="0064058C">
        <w:t xml:space="preserve"> </w:t>
      </w:r>
      <w:r w:rsidR="006E0EEE">
        <w:t>ЭП</w:t>
      </w:r>
      <w:r w:rsidRPr="0064058C">
        <w:t>;</w:t>
      </w:r>
    </w:p>
    <w:p w:rsidR="00934F07" w:rsidRDefault="00934F07" w:rsidP="00934F07">
      <w:pPr>
        <w:pStyle w:val="ASFKListmark1"/>
      </w:pPr>
      <w:r>
        <w:t>документарный контроль;</w:t>
      </w:r>
    </w:p>
    <w:p w:rsidR="00934F07" w:rsidRPr="0064058C" w:rsidRDefault="00934F07" w:rsidP="00934F07">
      <w:pPr>
        <w:pStyle w:val="ASFKListmark1"/>
      </w:pPr>
      <w:r>
        <w:t>э</w:t>
      </w:r>
      <w:r w:rsidRPr="00A35EBA">
        <w:t>кспорт</w:t>
      </w:r>
      <w:r>
        <w:t xml:space="preserve"> </w:t>
      </w:r>
      <w:r w:rsidRPr="00A35EBA">
        <w:t xml:space="preserve">в </w:t>
      </w:r>
      <w:r w:rsidR="00650FBD">
        <w:t>OEBS и внешнюю систему</w:t>
      </w:r>
      <w:r>
        <w:t>;</w:t>
      </w:r>
    </w:p>
    <w:p w:rsidR="00934F07" w:rsidRPr="0064058C" w:rsidRDefault="00934F07" w:rsidP="00934F07">
      <w:pPr>
        <w:pStyle w:val="ASFKListmark1"/>
      </w:pPr>
      <w:r>
        <w:t>и</w:t>
      </w:r>
      <w:r w:rsidRPr="00A35EBA">
        <w:t xml:space="preserve">мпорт из </w:t>
      </w:r>
      <w:r>
        <w:t xml:space="preserve">внешней системы </w:t>
      </w:r>
      <w:r w:rsidRPr="00A35EBA">
        <w:t>(</w:t>
      </w:r>
      <w:r>
        <w:t>ООС)</w:t>
      </w:r>
      <w:r w:rsidRPr="0064058C">
        <w:t>.</w:t>
      </w:r>
    </w:p>
    <w:p w:rsidR="00934F07" w:rsidRPr="0064058C" w:rsidRDefault="00934F07" w:rsidP="00F018DF">
      <w:pPr>
        <w:pStyle w:val="41"/>
      </w:pPr>
      <w:bookmarkStart w:id="541" w:name="_Ref393729880"/>
      <w:r w:rsidRPr="0064058C">
        <w:t>Экранная форма документа</w:t>
      </w:r>
      <w:bookmarkEnd w:id="541"/>
    </w:p>
    <w:p w:rsidR="00934F07" w:rsidRPr="00B11F4A"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1F20AD">
        <w:t>»</w:t>
      </w:r>
      <w:r w:rsidRPr="00B11F4A">
        <w:t xml:space="preserve"> представлена на рисунках </w:t>
      </w:r>
      <w:r>
        <w:fldChar w:fldCharType="begin"/>
      </w:r>
      <w:r>
        <w:instrText xml:space="preserve"> REF _Ref387763177 \h </w:instrText>
      </w:r>
      <w:r>
        <w:fldChar w:fldCharType="separate"/>
      </w:r>
      <w:r w:rsidR="00F67D07">
        <w:rPr>
          <w:noProof/>
        </w:rPr>
        <w:t>55</w:t>
      </w:r>
      <w:r>
        <w:fldChar w:fldCharType="end"/>
      </w:r>
      <w:r w:rsidR="008F524F">
        <w:t>-</w:t>
      </w:r>
      <w:r>
        <w:fldChar w:fldCharType="begin"/>
      </w:r>
      <w:r>
        <w:instrText xml:space="preserve"> REF _Ref387763288 \h </w:instrText>
      </w:r>
      <w:r>
        <w:fldChar w:fldCharType="separate"/>
      </w:r>
      <w:r w:rsidR="00F67D07">
        <w:rPr>
          <w:noProof/>
        </w:rPr>
        <w:t>64</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934F07" w:rsidRPr="00B11F4A">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 НПА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030942" w:rsidRDefault="00934F07" w:rsidP="00BB52A1">
      <w:pPr>
        <w:pStyle w:val="ASFKNormal"/>
      </w:pPr>
      <w:r w:rsidRPr="00B11F4A">
        <w:t xml:space="preserve">ЭД </w:t>
      </w:r>
      <w:r w:rsidR="001F20AD">
        <w:t>«</w:t>
      </w:r>
      <w:r w:rsidRPr="00F03820">
        <w:t>Сведения об изменении соглашения</w:t>
      </w:r>
      <w:r w:rsidR="001F20AD">
        <w:t>»</w:t>
      </w:r>
      <w:r w:rsidRPr="00B11F4A">
        <w:t xml:space="preserve"> может быть создан на основе родительского документа – </w:t>
      </w:r>
      <w:r w:rsidRPr="00EF7416">
        <w:t xml:space="preserve">ЭД </w:t>
      </w:r>
      <w:r w:rsidR="001F20AD">
        <w:t>«</w:t>
      </w:r>
      <w:r w:rsidRPr="00F03820">
        <w:t xml:space="preserve">Сведения </w:t>
      </w:r>
      <w:r>
        <w:t>о</w:t>
      </w:r>
      <w:r w:rsidRPr="00F03820">
        <w:t xml:space="preserve"> соглашени</w:t>
      </w:r>
      <w:r>
        <w:t>и</w:t>
      </w:r>
      <w:r w:rsidR="001F20AD">
        <w:t>»</w:t>
      </w:r>
      <w:r w:rsidRPr="00EF7416">
        <w:t xml:space="preserve"> (</w:t>
      </w:r>
      <w:r>
        <w:t>РСС</w:t>
      </w:r>
      <w:r w:rsidRPr="00EF7416">
        <w:t>)</w:t>
      </w:r>
      <w:r w:rsidRPr="00B11F4A">
        <w:t xml:space="preserve">. Для этого в форме документа необходимо нажать на кнопку </w:t>
      </w:r>
      <w:r w:rsidR="00E65C78">
        <w:rPr>
          <w:noProof/>
        </w:rPr>
        <w:drawing>
          <wp:inline distT="0" distB="0" distL="0" distR="0">
            <wp:extent cx="186690" cy="186690"/>
            <wp:effectExtent l="0" t="0" r="0" b="0"/>
            <wp:docPr id="131" name="Рисунок 13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D5081" w:rsidRPr="0064058C">
        <w:t> </w:t>
      </w:r>
      <w:r w:rsidR="00F75971">
        <w:t>(Выбрать родительский документ)</w:t>
      </w:r>
      <w:r w:rsidRPr="00B11F4A">
        <w:t>, выбрать тип родительского док</w:t>
      </w:r>
      <w:r w:rsidRPr="00FC53F6">
        <w:t>у</w:t>
      </w:r>
      <w:r w:rsidRPr="00B11F4A">
        <w:t>мента (</w:t>
      </w:r>
      <w:r w:rsidR="001F20AD">
        <w:t>«</w:t>
      </w:r>
      <w:r w:rsidRPr="00F03820">
        <w:t xml:space="preserve">Сведения </w:t>
      </w:r>
      <w:r>
        <w:t>о</w:t>
      </w:r>
      <w:r w:rsidRPr="00F03820">
        <w:t xml:space="preserve"> соглашени</w:t>
      </w:r>
      <w:r>
        <w:t>и</w:t>
      </w:r>
      <w:r w:rsidR="001F20AD">
        <w:t>»</w:t>
      </w:r>
      <w:r w:rsidRPr="00B11F4A">
        <w:t>), а затем сам родительский документ. Н</w:t>
      </w:r>
      <w:r w:rsidRPr="0029213C">
        <w:t>е</w:t>
      </w:r>
      <w:r w:rsidRPr="00B11F4A">
        <w:t>обходимые атр</w:t>
      </w:r>
      <w:r w:rsidRPr="00FC53F6">
        <w:t>и</w:t>
      </w:r>
      <w:r w:rsidRPr="00B11F4A">
        <w:t xml:space="preserve">буты перетянутся из родительского документа в документ </w:t>
      </w:r>
      <w:r w:rsidR="001F20AD">
        <w:t>«</w:t>
      </w:r>
      <w:r w:rsidRPr="00F03820">
        <w:t>Сведения об изменении согл</w:t>
      </w:r>
      <w:r w:rsidRPr="00FC53F6">
        <w:t>а</w:t>
      </w:r>
      <w:r w:rsidRPr="00F03820">
        <w:t>шения</w:t>
      </w:r>
      <w:r w:rsidR="001F20AD">
        <w:t>»</w:t>
      </w:r>
      <w:r w:rsidRPr="00B11F4A">
        <w:t>.</w:t>
      </w:r>
      <w:r>
        <w:t xml:space="preserve"> </w:t>
      </w:r>
    </w:p>
    <w:p w:rsidR="00934F07" w:rsidRPr="00655C86" w:rsidRDefault="00E65C78" w:rsidP="00934F07">
      <w:pPr>
        <w:pStyle w:val="ASFKFigure"/>
      </w:pPr>
      <w:r>
        <w:rPr>
          <w:noProof/>
        </w:rPr>
        <w:lastRenderedPageBreak/>
        <w:drawing>
          <wp:inline distT="0" distB="0" distL="0" distR="0">
            <wp:extent cx="6125845" cy="3018155"/>
            <wp:effectExtent l="0" t="0" r="0" b="0"/>
            <wp:docPr id="132" name="Рисунок 1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2" w:name="_Ref387763177"/>
      <w:bookmarkStart w:id="543" w:name="_Toc95746128"/>
      <w:r w:rsidR="00F67D07">
        <w:rPr>
          <w:noProof/>
        </w:rPr>
        <w:t>55</w:t>
      </w:r>
      <w:bookmarkEnd w:id="542"/>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543"/>
    </w:p>
    <w:p w:rsidR="008F524F" w:rsidRDefault="008F524F" w:rsidP="008F524F">
      <w:pPr>
        <w:pStyle w:val="ASFKNormal"/>
      </w:pPr>
      <w:r w:rsidRPr="00B11F4A">
        <w:t>При вводе документа вручную поля закладок заполняются без использования справо</w:t>
      </w:r>
      <w:r w:rsidRPr="008F524F">
        <w:t>ч</w:t>
      </w:r>
      <w:r w:rsidRPr="00B11F4A">
        <w:t>ников и списков, в соответствии с данными бумажного документа, предоставленного клие</w:t>
      </w:r>
      <w:r w:rsidRPr="008F524F">
        <w:t>н</w:t>
      </w:r>
      <w:r w:rsidRPr="00B11F4A">
        <w:t>том.</w:t>
      </w:r>
      <w:r w:rsidRPr="008F524F">
        <w:t xml:space="preserve"> </w:t>
      </w:r>
      <w:r w:rsidRPr="00B11F4A">
        <w:t xml:space="preserve">Для ручного ввода документа следует на ЭФ </w:t>
      </w:r>
      <w:r>
        <w:t>д</w:t>
      </w:r>
      <w:r w:rsidRPr="00FC53F6">
        <w:t>о</w:t>
      </w:r>
      <w:r>
        <w:t xml:space="preserve">кумента </w:t>
      </w:r>
      <w:r w:rsidRPr="00B11F4A">
        <w:t>з</w:t>
      </w:r>
      <w:r w:rsidRPr="007225EF">
        <w:t>а</w:t>
      </w:r>
      <w:r w:rsidRPr="00B11F4A">
        <w:t>полнить п</w:t>
      </w:r>
      <w:r w:rsidRPr="007225EF">
        <w:t>о</w:t>
      </w:r>
      <w:r w:rsidRPr="00B11F4A">
        <w:t>ля, досту</w:t>
      </w:r>
      <w:r w:rsidRPr="00B90D2C">
        <w:t>п</w:t>
      </w:r>
      <w:r w:rsidRPr="00B11F4A">
        <w:t>ные для редактирования.</w:t>
      </w:r>
    </w:p>
    <w:p w:rsidR="00934F07" w:rsidRPr="00B11F4A" w:rsidRDefault="00934F07" w:rsidP="00BB52A1">
      <w:pPr>
        <w:pStyle w:val="ASFKNormal"/>
      </w:pPr>
      <w:r w:rsidRPr="00B11F4A">
        <w:t xml:space="preserve">Перечень полей </w:t>
      </w:r>
      <w:r w:rsidR="008F524F" w:rsidRPr="00B11F4A">
        <w:t xml:space="preserve">документа </w:t>
      </w:r>
      <w:r w:rsidR="008F524F">
        <w:t>«</w:t>
      </w:r>
      <w:r w:rsidR="008F524F" w:rsidRPr="00373824">
        <w:t>Сведения об изменении соглашения</w:t>
      </w:r>
      <w:r w:rsidR="008F524F">
        <w:t>», закладки «О</w:t>
      </w:r>
      <w:r w:rsidR="008F524F" w:rsidRPr="00FC53F6">
        <w:t>с</w:t>
      </w:r>
      <w:r w:rsidR="008F524F">
        <w:t xml:space="preserve">новные атрибуты», вкладки «Реквизиты ГРБС/ подведомственного ГРБС ПБС» </w:t>
      </w:r>
      <w:r w:rsidRPr="00B11F4A">
        <w:t>прив</w:t>
      </w:r>
      <w:r w:rsidRPr="00FC53F6">
        <w:t>е</w:t>
      </w:r>
      <w:r w:rsidRPr="00B11F4A">
        <w:t xml:space="preserve">ден </w:t>
      </w:r>
      <w:r>
        <w:t>в таблице </w:t>
      </w:r>
      <w:r>
        <w:fldChar w:fldCharType="begin"/>
      </w:r>
      <w:r>
        <w:instrText xml:space="preserve"> REF _Ref387762781 \h </w:instrText>
      </w:r>
      <w:r>
        <w:fldChar w:fldCharType="separate"/>
      </w:r>
      <w:r w:rsidR="00F67D07">
        <w:rPr>
          <w:noProof/>
        </w:rPr>
        <w:t>30</w:t>
      </w:r>
      <w:r>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4" w:name="_Ref387762781"/>
      <w:bookmarkStart w:id="545" w:name="_Toc95745963"/>
      <w:r w:rsidR="00F67D07">
        <w:rPr>
          <w:noProof/>
        </w:rPr>
        <w:t>30</w:t>
      </w:r>
      <w:bookmarkEnd w:id="544"/>
      <w:r>
        <w:rPr>
          <w:noProof/>
        </w:rPr>
        <w:fldChar w:fldCharType="end"/>
      </w:r>
      <w:r w:rsidR="00934F07" w:rsidRPr="00B11F4A">
        <w:t xml:space="preserve">. 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5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5"/>
        <w:gridCol w:w="7086"/>
      </w:tblGrid>
      <w:tr w:rsidR="00934F07" w:rsidRPr="002837C7"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Описание поля</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Сведения о документе</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документа</w:t>
            </w:r>
          </w:p>
        </w:tc>
        <w:tc>
          <w:tcPr>
            <w:tcW w:w="3679" w:type="pct"/>
            <w:shd w:val="clear" w:color="auto" w:fill="auto"/>
          </w:tcPr>
          <w:p w:rsidR="00934F07" w:rsidRPr="002837C7" w:rsidRDefault="00934F07" w:rsidP="00412DF7">
            <w:pPr>
              <w:pStyle w:val="ASFKTablenorm"/>
              <w:ind w:left="57" w:right="57"/>
            </w:pPr>
            <w:r w:rsidRPr="002837C7">
              <w:t>ГРБС: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Дата документа</w:t>
            </w:r>
          </w:p>
        </w:tc>
        <w:tc>
          <w:tcPr>
            <w:tcW w:w="3679" w:type="pct"/>
            <w:shd w:val="clear" w:color="auto" w:fill="auto"/>
          </w:tcPr>
          <w:p w:rsidR="00934F07" w:rsidRPr="002837C7" w:rsidRDefault="00934F07" w:rsidP="00412DF7">
            <w:pPr>
              <w:pStyle w:val="ASFKTablenorm"/>
              <w:ind w:left="57" w:right="57"/>
            </w:pPr>
            <w:r w:rsidRPr="002837C7">
              <w:t>ГРБС: Заполняется по умолчанию значением текущей системной даты.</w:t>
            </w:r>
          </w:p>
          <w:p w:rsidR="00934F07" w:rsidRPr="002837C7" w:rsidRDefault="00934F07" w:rsidP="00412DF7">
            <w:pPr>
              <w:pStyle w:val="ASFKTablenorm"/>
              <w:ind w:left="57" w:right="57"/>
            </w:pPr>
            <w:r w:rsidRPr="002837C7">
              <w:t>Выбор из системного календаря.</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Уникальный реестровый номер в реестре соглашений</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реестровой з</w:t>
            </w:r>
            <w:r w:rsidRPr="00FC53F6">
              <w:t>а</w:t>
            </w:r>
            <w:r w:rsidRPr="002837C7">
              <w:t>писи</w:t>
            </w:r>
          </w:p>
        </w:tc>
        <w:tc>
          <w:tcPr>
            <w:tcW w:w="3679" w:type="pct"/>
            <w:shd w:val="clear" w:color="auto" w:fill="auto"/>
          </w:tcPr>
          <w:p w:rsidR="00934F07" w:rsidRPr="002837C7" w:rsidRDefault="00934F07" w:rsidP="00412DF7">
            <w:pPr>
              <w:pStyle w:val="ASFKTablenorm"/>
              <w:ind w:left="57" w:right="57"/>
            </w:pPr>
            <w:r w:rsidRPr="002837C7">
              <w:t>Вводится номер реестровой записи, присвоенный р</w:t>
            </w:r>
            <w:r w:rsidRPr="00FC53F6">
              <w:t>а</w:t>
            </w:r>
            <w:r w:rsidRPr="002837C7">
              <w:t xml:space="preserve">нее в МОУ ФК изменяемому документу </w:t>
            </w:r>
            <w:r w:rsidR="001F20AD">
              <w:t>«</w:t>
            </w:r>
            <w:r w:rsidRPr="002837C7">
              <w:t>Сведения о соглашении</w:t>
            </w:r>
            <w:r w:rsidR="001F20AD">
              <w:t>»</w:t>
            </w:r>
            <w:r w:rsidRPr="002837C7">
              <w:t xml:space="preserve"> или </w:t>
            </w:r>
            <w:r w:rsidR="001F20AD">
              <w:t>«</w:t>
            </w:r>
            <w:r w:rsidRPr="002837C7">
              <w:t>Св</w:t>
            </w:r>
            <w:r w:rsidRPr="00FC53F6">
              <w:t>е</w:t>
            </w:r>
            <w:r w:rsidRPr="002837C7">
              <w:t>дения об изменении соглашения</w:t>
            </w:r>
            <w:r w:rsidR="001F20AD">
              <w:t>»</w:t>
            </w:r>
            <w:r w:rsidRPr="002837C7">
              <w:t>, при включении в реестр согл</w:t>
            </w:r>
            <w:r w:rsidRPr="00FC53F6">
              <w:t>а</w:t>
            </w:r>
            <w:r w:rsidRPr="002837C7">
              <w:t>шений.</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Порядковый номер</w:t>
            </w:r>
          </w:p>
        </w:tc>
        <w:tc>
          <w:tcPr>
            <w:tcW w:w="3679" w:type="pct"/>
            <w:shd w:val="clear" w:color="auto" w:fill="auto"/>
          </w:tcPr>
          <w:p w:rsidR="00934F07" w:rsidRPr="002837C7" w:rsidRDefault="00934F07" w:rsidP="00412DF7">
            <w:pPr>
              <w:pStyle w:val="ASFKTablenorm"/>
              <w:ind w:left="57" w:right="57"/>
            </w:pPr>
            <w:r w:rsidRPr="002837C7">
              <w:t>Закрыто на редактирование.</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Дата включения реес</w:t>
            </w:r>
            <w:r w:rsidRPr="00FC53F6">
              <w:t>т</w:t>
            </w:r>
            <w:r w:rsidRPr="002837C7">
              <w:t>рового номера в реестр соглашений</w:t>
            </w:r>
          </w:p>
        </w:tc>
        <w:tc>
          <w:tcPr>
            <w:tcW w:w="3679" w:type="pct"/>
            <w:shd w:val="clear" w:color="auto" w:fill="auto"/>
          </w:tcPr>
          <w:p w:rsidR="00934F07" w:rsidRPr="002837C7" w:rsidRDefault="00934F07" w:rsidP="00412DF7">
            <w:pPr>
              <w:pStyle w:val="ASFKTablenorm"/>
              <w:ind w:left="57" w:right="57"/>
            </w:pPr>
            <w:r w:rsidRPr="002837C7">
              <w:t>Закрыто на редактирование.</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 xml:space="preserve">Реквизиты </w:t>
            </w:r>
            <w:r>
              <w:t>ГРБС/ подведомственного ГРБС ПБС</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Полное наименование</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lastRenderedPageBreak/>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Полное наименование</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Заполняется автоматически на основании указанного зн</w:t>
            </w:r>
            <w:r w:rsidRPr="00FC53F6">
              <w:t>а</w:t>
            </w:r>
            <w:r w:rsidRPr="002837C7">
              <w:t xml:space="preserve">чения в поле </w:t>
            </w:r>
            <w:r w:rsidR="001F20AD">
              <w:t>«</w:t>
            </w:r>
            <w:r w:rsidRPr="002837C7">
              <w:t>по Сводному реестру</w:t>
            </w:r>
            <w:r w:rsidR="001F20AD">
              <w:t>»</w:t>
            </w:r>
            <w:r w:rsidRPr="002837C7">
              <w:t xml:space="preserve"> (с учётом бюджета = </w:t>
            </w:r>
            <w:r w:rsidR="001F20AD">
              <w:t>«</w:t>
            </w:r>
            <w:r w:rsidRPr="002837C7">
              <w:t>Фед</w:t>
            </w:r>
            <w:r w:rsidRPr="00FC53F6">
              <w:t>е</w:t>
            </w:r>
            <w:r w:rsidRPr="002837C7">
              <w:t>ральный бюджет</w:t>
            </w:r>
            <w:r w:rsidR="001F20AD">
              <w:t>»</w:t>
            </w:r>
            <w:r w:rsidRPr="002837C7">
              <w:t xml:space="preserve"> и ведомс</w:t>
            </w:r>
            <w:r w:rsidRPr="00FC53F6">
              <w:t>т</w:t>
            </w:r>
            <w:r w:rsidRPr="002837C7">
              <w:t xml:space="preserve">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ГРБС по Сводному реестру</w:t>
            </w:r>
          </w:p>
        </w:tc>
        <w:tc>
          <w:tcPr>
            <w:tcW w:w="3679" w:type="pct"/>
            <w:shd w:val="clear" w:color="auto" w:fill="auto"/>
          </w:tcPr>
          <w:p w:rsidR="00934F07" w:rsidRPr="002837C7" w:rsidRDefault="00934F07" w:rsidP="00412DF7">
            <w:pPr>
              <w:pStyle w:val="ASFKTablenorm"/>
              <w:ind w:left="57" w:right="57"/>
            </w:pPr>
            <w:r w:rsidRPr="002837C7">
              <w:t>ГРБС: Автоматически заполняется на основании системной ко</w:t>
            </w:r>
            <w:r w:rsidRPr="00FC53F6">
              <w:t>н</w:t>
            </w:r>
            <w:r w:rsidRPr="002837C7">
              <w:t xml:space="preserve">станты </w:t>
            </w:r>
            <w:r w:rsidR="002566E3">
              <w:t>«</w:t>
            </w:r>
            <w:r w:rsidR="0087116B">
              <w:t>Код собственного БУ</w:t>
            </w:r>
            <w:r w:rsidR="002566E3">
              <w:t>»</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Сокращенное наименование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t>Краткое</w:t>
            </w:r>
            <w:r w:rsidRPr="00650FBD">
              <w:t xml:space="preserve"> наименование</w:t>
            </w:r>
            <w:r w:rsidR="001F20AD">
              <w:t>»</w:t>
            </w:r>
            <w:r w:rsidRPr="00650FBD">
              <w:t>.</w:t>
            </w:r>
          </w:p>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Краткое на</w:t>
            </w:r>
            <w:r w:rsidR="00650FBD">
              <w:t>именование</w:t>
            </w:r>
            <w:r w:rsidR="001F20AD">
              <w:t>»</w:t>
            </w:r>
            <w:r w:rsidR="00650FBD">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ИНН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ИНН</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ИНН</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КПП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КПП</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КПП</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Код ГРБС по ППП</w:t>
            </w:r>
          </w:p>
        </w:tc>
        <w:tc>
          <w:tcPr>
            <w:tcW w:w="3679" w:type="pct"/>
            <w:shd w:val="clear" w:color="auto" w:fill="auto"/>
          </w:tcPr>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12DF7">
            <w:pPr>
              <w:pStyle w:val="ASFKTablenorm"/>
              <w:ind w:left="57" w:right="57"/>
            </w:pPr>
            <w:r w:rsidRPr="004029CD">
              <w:lastRenderedPageBreak/>
              <w:t>ГРБС: Заполняется значением кода главы по БК записи справочника СР, найденной</w:t>
            </w:r>
            <w:r w:rsidR="00FF1446">
              <w:t xml:space="preserve"> </w:t>
            </w:r>
            <w:r w:rsidRPr="004029CD">
              <w:t xml:space="preserve">на основании констант </w:t>
            </w:r>
            <w:r w:rsidR="002566E3">
              <w:t>«</w:t>
            </w:r>
            <w:r w:rsidR="0087116B">
              <w:t>Код собственного БУ</w:t>
            </w:r>
            <w:r w:rsidR="002566E3">
              <w:t>»</w:t>
            </w:r>
            <w:r w:rsidRPr="004029CD">
              <w:t xml:space="preserve"> и </w:t>
            </w:r>
            <w:r w:rsidR="002566E3">
              <w:t>«</w:t>
            </w:r>
            <w:r w:rsidR="0087116B">
              <w:t>Собственный код бюджета</w:t>
            </w:r>
            <w:r w:rsidR="002566E3">
              <w:t>»</w:t>
            </w:r>
            <w:r w:rsidRPr="004029CD">
              <w:t>.</w:t>
            </w:r>
          </w:p>
          <w:p w:rsidR="004029CD" w:rsidRPr="004029CD" w:rsidRDefault="004029CD" w:rsidP="00412DF7">
            <w:pPr>
              <w:pStyle w:val="ASFKTablenorm"/>
              <w:ind w:left="57" w:right="57"/>
            </w:pPr>
            <w:r w:rsidRPr="004029CD">
              <w:t xml:space="preserve">При изменении поля </w:t>
            </w:r>
            <w:r w:rsidR="001F20AD">
              <w:t>«</w:t>
            </w:r>
            <w:r w:rsidRPr="004029CD">
              <w:t>по Сводному реестру</w:t>
            </w:r>
            <w:r w:rsidR="001F20AD">
              <w:t>»</w:t>
            </w:r>
            <w:r w:rsidRPr="004029CD">
              <w:t xml:space="preserve"> перезаполняется автоматически</w:t>
            </w:r>
            <w:r w:rsidR="00FF1446">
              <w:t xml:space="preserve"> </w:t>
            </w:r>
            <w:r w:rsidRPr="004029CD">
              <w:t>из справочника СР.</w:t>
            </w:r>
          </w:p>
          <w:p w:rsid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rsidR="00934F07" w:rsidRPr="002837C7" w:rsidRDefault="00934F07" w:rsidP="00412DF7">
            <w:pPr>
              <w:pStyle w:val="ASFKTablenorm"/>
              <w:ind w:left="57" w:right="57"/>
            </w:pPr>
            <w:r w:rsidRPr="002837C7">
              <w:t xml:space="preserve">Автоматически заполняется на основании системной константы </w:t>
            </w:r>
            <w:r w:rsidR="002566E3">
              <w:t>«</w:t>
            </w:r>
            <w:r w:rsidR="0087116B">
              <w:t>Собственный код ведомств</w:t>
            </w:r>
            <w:r w:rsidR="002566E3">
              <w:t>а»</w:t>
            </w:r>
            <w:r w:rsidRPr="002837C7">
              <w:t>;</w:t>
            </w:r>
          </w:p>
          <w:p w:rsidR="00934F07" w:rsidRPr="002837C7" w:rsidRDefault="00934F07" w:rsidP="00412DF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томатически</w:t>
            </w:r>
            <w:r>
              <w:t xml:space="preserve"> </w:t>
            </w:r>
            <w:r w:rsidRPr="002837C7">
              <w:t xml:space="preserve">из справочника </w:t>
            </w:r>
            <w:r w:rsidR="001F20AD">
              <w:t>«</w:t>
            </w:r>
            <w:r w:rsidRPr="002837C7">
              <w:t>СРРПБС</w:t>
            </w:r>
            <w:r w:rsidR="001F20AD">
              <w:t>»</w:t>
            </w:r>
            <w:r w:rsidRPr="002837C7">
              <w:t xml:space="preserve"> значением поля </w:t>
            </w:r>
            <w:r w:rsidR="001F20AD">
              <w:t>«</w:t>
            </w:r>
            <w:r w:rsidRPr="002837C7">
              <w:t>Ведо</w:t>
            </w:r>
            <w:r w:rsidRPr="00FC53F6">
              <w:t>м</w:t>
            </w:r>
            <w:r w:rsidRPr="002837C7">
              <w:t>ство (код)</w:t>
            </w:r>
            <w:r w:rsidR="001F20AD">
              <w:t>»</w:t>
            </w:r>
            <w:r w:rsidRPr="002837C7">
              <w:t xml:space="preserve"> (с учётом бюджета = </w:t>
            </w:r>
            <w:r w:rsidR="001F20AD">
              <w:t>«</w:t>
            </w:r>
            <w:r w:rsidRPr="002837C7">
              <w:t>Федеральный бюджет</w:t>
            </w:r>
            <w:r w:rsidR="001F20AD">
              <w:t>»</w:t>
            </w:r>
            <w:r w:rsidRPr="002837C7">
              <w:t xml:space="preserve"> и кода РУБП = </w:t>
            </w:r>
            <w:r w:rsidR="001F20AD">
              <w:t>«</w:t>
            </w:r>
            <w:r w:rsidRPr="002837C7">
              <w:t>код по сводному реестру</w:t>
            </w:r>
            <w:r w:rsidR="001F20AD">
              <w:t>»</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Ведомства</w:t>
            </w:r>
            <w:r w:rsidR="001F20AD">
              <w:t>»</w:t>
            </w:r>
            <w:r w:rsidRPr="002837C7">
              <w:t xml:space="preserve"> (с учётом бюджета = </w:t>
            </w:r>
            <w:r w:rsidR="001F20AD">
              <w:t>«</w:t>
            </w:r>
            <w:r w:rsidRPr="002837C7">
              <w:t>Федеральный бюджет</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Код ГРБС по Сводному реестру</w:t>
            </w:r>
          </w:p>
        </w:tc>
        <w:tc>
          <w:tcPr>
            <w:tcW w:w="3679" w:type="pct"/>
            <w:shd w:val="clear" w:color="auto" w:fill="auto"/>
          </w:tcPr>
          <w:p w:rsidR="00934F07" w:rsidRPr="002837C7" w:rsidRDefault="00934F07" w:rsidP="00412DF7">
            <w:pPr>
              <w:pStyle w:val="ASFKTablenorm"/>
              <w:ind w:left="57" w:right="57"/>
            </w:pPr>
            <w:r w:rsidRPr="002837C7">
              <w:t>Автоматически заполняется на основании</w:t>
            </w:r>
            <w:r w:rsidR="004029CD">
              <w:t xml:space="preserve"> системной константы </w:t>
            </w:r>
            <w:r w:rsidR="002566E3">
              <w:t>«</w:t>
            </w:r>
            <w:r w:rsidR="0087116B">
              <w:t>Код собственного БУ</w:t>
            </w:r>
            <w:r w:rsidR="002566E3">
              <w:t>»</w:t>
            </w:r>
            <w:r w:rsidR="004029CD">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r w:rsidR="004029CD">
              <w:t xml:space="preserve"> </w:t>
            </w:r>
            <w:r w:rsidR="004029CD" w:rsidRPr="004029CD">
              <w:t xml:space="preserve">если дата документа </w:t>
            </w:r>
            <w:r w:rsidR="002566E3">
              <w:t>меньше</w:t>
            </w:r>
            <w:r w:rsidR="004029CD" w:rsidRPr="004029CD">
              <w:t xml:space="preserve"> значения параметра </w:t>
            </w:r>
            <w:r w:rsidR="001F20AD">
              <w:t>«</w:t>
            </w:r>
            <w:r w:rsidR="004029CD" w:rsidRPr="004029CD">
              <w:t>Дата завершения перехода на Сводный реестр</w:t>
            </w:r>
            <w:r w:rsidR="001F20AD">
              <w:t>»</w:t>
            </w:r>
            <w:r w:rsidR="004029CD" w:rsidRPr="004029CD">
              <w:t xml:space="preserve">, или из справочника СР, если значение поля </w:t>
            </w:r>
            <w:r w:rsidR="001F20AD">
              <w:t>«</w:t>
            </w:r>
            <w:r w:rsidR="004029CD">
              <w:t>Переход на СР</w:t>
            </w:r>
            <w:r w:rsidR="001F20AD">
              <w:t>»</w:t>
            </w:r>
            <w:r w:rsidR="004029CD" w:rsidRPr="004029CD">
              <w:t xml:space="preserve"> равно 1</w:t>
            </w:r>
            <w:r w:rsidR="004029CD">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Код ГРБС по ОКОПФ</w:t>
            </w:r>
          </w:p>
        </w:tc>
        <w:tc>
          <w:tcPr>
            <w:tcW w:w="3679" w:type="pct"/>
            <w:shd w:val="clear" w:color="auto" w:fill="auto"/>
          </w:tcPr>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12DF7">
            <w:pPr>
              <w:pStyle w:val="ASFKTablenorm"/>
              <w:ind w:left="57" w:right="57"/>
            </w:pPr>
            <w:r w:rsidRPr="004029CD">
              <w:t xml:space="preserve">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кодом главы по БК</w:t>
            </w:r>
            <w:r w:rsidR="00FF1446">
              <w:t xml:space="preserve"> </w:t>
            </w:r>
            <w:r w:rsidRPr="004029CD">
              <w:t xml:space="preserve">= </w:t>
            </w:r>
            <w:r w:rsidR="001F20AD">
              <w:t>«</w:t>
            </w:r>
            <w:r w:rsidRPr="004029CD">
              <w:t>кода по ППП</w:t>
            </w:r>
            <w:r w:rsidR="001F20AD">
              <w:t>»</w:t>
            </w:r>
            <w:r w:rsidRPr="004029CD">
              <w:t xml:space="preserve">) из справочника СР поля </w:t>
            </w:r>
            <w:r w:rsidR="001F20AD">
              <w:t>«</w:t>
            </w:r>
            <w:r w:rsidRPr="004029CD">
              <w:t>ОКОПФ</w:t>
            </w:r>
            <w:r w:rsidR="001F20AD">
              <w:t>»</w:t>
            </w:r>
            <w:r w:rsidRPr="004029CD">
              <w:t>.</w:t>
            </w:r>
          </w:p>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rsidR="004029CD" w:rsidRPr="004029CD" w:rsidRDefault="004029CD" w:rsidP="00412DF7">
            <w:pPr>
              <w:pStyle w:val="ASFKTablenorm"/>
              <w:ind w:left="57" w:right="57"/>
            </w:pPr>
            <w:r>
              <w:t>ГР</w:t>
            </w:r>
            <w:r w:rsidRPr="004029CD">
              <w:t xml:space="preserve">БС: 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ведомства = </w:t>
            </w:r>
            <w:r w:rsidR="001F20AD">
              <w:t>«</w:t>
            </w:r>
            <w:r w:rsidRPr="004029CD">
              <w:t>кода по ППП</w:t>
            </w:r>
            <w:r w:rsidR="001F20AD">
              <w:t>»</w:t>
            </w:r>
            <w:r w:rsidRPr="004029CD">
              <w:t xml:space="preserve">) из справочника </w:t>
            </w:r>
            <w:r w:rsidR="001F20AD">
              <w:t>«</w:t>
            </w:r>
            <w:r w:rsidRPr="004029CD">
              <w:t>СРРПБС</w:t>
            </w:r>
            <w:r w:rsidR="001F20AD">
              <w:t>»</w:t>
            </w:r>
            <w:r w:rsidRPr="004029CD">
              <w:t xml:space="preserve"> поля </w:t>
            </w:r>
            <w:r w:rsidR="001F20AD">
              <w:t>«</w:t>
            </w:r>
            <w:r w:rsidRPr="004029CD">
              <w:t>ОКОПФ</w:t>
            </w:r>
            <w:r w:rsidR="001F20AD">
              <w:t>»</w:t>
            </w:r>
            <w:r w:rsidRPr="004029CD">
              <w:t>.</w:t>
            </w:r>
          </w:p>
          <w:p w:rsidR="004029CD" w:rsidRPr="004029CD" w:rsidRDefault="004029CD" w:rsidP="00412DF7">
            <w:pPr>
              <w:pStyle w:val="ASFKTablenorm"/>
              <w:ind w:left="57" w:right="57"/>
            </w:pPr>
            <w:r w:rsidRPr="004029CD">
              <w:t xml:space="preserve">Доступен выбор из справочника </w:t>
            </w:r>
            <w:r w:rsidR="001F20AD">
              <w:t>«</w:t>
            </w:r>
            <w:r w:rsidRPr="004029CD">
              <w:t>ОКОПФ</w:t>
            </w:r>
            <w:r w:rsidR="001F20AD">
              <w:t>»</w:t>
            </w:r>
            <w:r w:rsidRPr="004029CD">
              <w:t>.</w:t>
            </w:r>
          </w:p>
          <w:p w:rsidR="00934F07" w:rsidRPr="002837C7" w:rsidRDefault="004029CD" w:rsidP="00412DF7">
            <w:pPr>
              <w:pStyle w:val="ASFKTablenorm"/>
              <w:ind w:left="57" w:right="57"/>
            </w:pPr>
            <w:r w:rsidRPr="004029CD">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лицевого счета ГРБС</w:t>
            </w:r>
          </w:p>
        </w:tc>
        <w:tc>
          <w:tcPr>
            <w:tcW w:w="3679" w:type="pct"/>
            <w:shd w:val="clear" w:color="auto" w:fill="auto"/>
          </w:tcPr>
          <w:p w:rsidR="00934F07" w:rsidRPr="002837C7" w:rsidRDefault="00934F07" w:rsidP="00412DF7">
            <w:pPr>
              <w:pStyle w:val="ASFKTablenorm"/>
              <w:ind w:left="57" w:right="57"/>
            </w:pPr>
            <w:r w:rsidRPr="002837C7">
              <w:t>Автоматически заполняется на основании кода системной ко</w:t>
            </w:r>
            <w:r w:rsidRPr="00FC53F6">
              <w:t>н</w:t>
            </w:r>
            <w:r w:rsidRPr="002837C7">
              <w:t xml:space="preserve">станты </w:t>
            </w:r>
            <w:r w:rsidR="002566E3">
              <w:t>«</w:t>
            </w:r>
            <w:r w:rsidR="0087116B">
              <w:t>Код собственного БУ</w:t>
            </w:r>
            <w:r w:rsidR="002566E3">
              <w:t>»</w:t>
            </w:r>
            <w:r w:rsidRPr="002837C7">
              <w:t xml:space="preserve"> из справочника </w:t>
            </w:r>
            <w:r w:rsidR="001F20AD">
              <w:t>«</w:t>
            </w:r>
            <w:r w:rsidRPr="002837C7">
              <w:t>Информации о ЛС</w:t>
            </w:r>
            <w:r w:rsidR="001F20AD">
              <w:t>»</w:t>
            </w:r>
            <w:r w:rsidRPr="002837C7">
              <w:t xml:space="preserve"> значен</w:t>
            </w:r>
            <w:r w:rsidRPr="00FC53F6">
              <w:t>и</w:t>
            </w:r>
            <w:r w:rsidRPr="002837C7">
              <w:t xml:space="preserve">ем поля </w:t>
            </w:r>
            <w:r w:rsidR="001F20AD">
              <w:t>«</w:t>
            </w:r>
            <w:r w:rsidRPr="002837C7">
              <w:t>Номер ЛС</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w:t>
            </w:r>
          </w:p>
          <w:p w:rsidR="00934F07" w:rsidRPr="002837C7" w:rsidRDefault="00934F07" w:rsidP="00412DF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 xml:space="preserve">томатически на основании указанного значения из справочника </w:t>
            </w:r>
            <w:r w:rsidR="001F20AD">
              <w:t>«</w:t>
            </w:r>
            <w:r w:rsidRPr="002837C7">
              <w:t>Информации о ЛС</w:t>
            </w:r>
            <w:r w:rsidR="001F20AD">
              <w:t>»</w:t>
            </w:r>
            <w:r w:rsidRPr="002837C7">
              <w:t xml:space="preserve"> значением поля </w:t>
            </w:r>
            <w:r w:rsidR="001F20AD">
              <w:t>«</w:t>
            </w:r>
            <w:r w:rsidRPr="002837C7">
              <w:t>Номер ЛС</w:t>
            </w:r>
            <w:r w:rsidR="001F20AD">
              <w:t>»</w:t>
            </w:r>
            <w:r w:rsidRPr="002837C7">
              <w:t xml:space="preserve"> (с учётом бю</w:t>
            </w:r>
            <w:r w:rsidRPr="00FC53F6">
              <w:t>д</w:t>
            </w:r>
            <w:r w:rsidRPr="002837C7">
              <w:t xml:space="preserve">жета = </w:t>
            </w:r>
            <w:r w:rsidR="001F20AD">
              <w:t>«</w:t>
            </w:r>
            <w:r w:rsidRPr="002837C7">
              <w:t>Федеральный бюджет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 xml:space="preserve"> (если найдена одна актуальная запись 03 типа ЛС, ин</w:t>
            </w:r>
            <w:r w:rsidRPr="00FC53F6">
              <w:t>а</w:t>
            </w:r>
            <w:r w:rsidRPr="002837C7">
              <w:t xml:space="preserve">че – поле очищается и значение выбирается из справочника </w:t>
            </w:r>
            <w:r w:rsidR="001F20AD">
              <w:t>«</w:t>
            </w:r>
            <w:r w:rsidRPr="002837C7">
              <w:t>ИЛС</w:t>
            </w:r>
            <w:r w:rsidR="001F20AD">
              <w:t>»</w:t>
            </w:r>
            <w:r w:rsidRPr="002837C7">
              <w:t>).</w:t>
            </w:r>
          </w:p>
          <w:p w:rsidR="00934F07" w:rsidRDefault="00934F07" w:rsidP="00412DF7">
            <w:pPr>
              <w:pStyle w:val="ASFKTablenorm"/>
              <w:ind w:left="57" w:right="57"/>
            </w:pPr>
            <w:r w:rsidRPr="002837C7">
              <w:t>Возможен ввод значения вручную.</w:t>
            </w:r>
          </w:p>
          <w:p w:rsidR="00A95C7E" w:rsidRDefault="00A95C7E" w:rsidP="00412DF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A95C7E" w:rsidRDefault="00A95C7E" w:rsidP="00A95C7E">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 xml:space="preserve">; </w:t>
            </w:r>
          </w:p>
          <w:p w:rsidR="00A95C7E" w:rsidRDefault="00A95C7E" w:rsidP="00A95C7E">
            <w:pPr>
              <w:pStyle w:val="ASFKTableListMark"/>
            </w:pPr>
            <w:r>
              <w:lastRenderedPageBreak/>
              <w:t xml:space="preserve">бюджет = </w:t>
            </w:r>
            <w:r w:rsidR="001F20AD">
              <w:t>«</w:t>
            </w:r>
            <w:r>
              <w:t>Федеральный бюджет</w:t>
            </w:r>
            <w:r w:rsidR="001F20AD">
              <w:t>»</w:t>
            </w:r>
            <w:r>
              <w:t xml:space="preserve">, тип ЛС = </w:t>
            </w:r>
            <w:r w:rsidR="001F20AD">
              <w:t>«</w:t>
            </w:r>
            <w:r>
              <w:t>14</w:t>
            </w:r>
            <w:r w:rsidR="001F20AD">
              <w:t>»</w:t>
            </w:r>
            <w:r>
              <w:t>.</w:t>
            </w:r>
          </w:p>
          <w:p w:rsidR="003D667C" w:rsidRPr="00581EA7" w:rsidRDefault="003D667C" w:rsidP="00412DF7">
            <w:pPr>
              <w:pStyle w:val="ASFKTablenorm"/>
              <w:ind w:left="57" w:right="57"/>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справочнике ЛС для указанного значения ЛС в блоке </w:t>
            </w:r>
            <w:r w:rsidR="001F20AD">
              <w:t>«</w:t>
            </w:r>
            <w:r w:rsidRPr="00581EA7">
              <w:t>Дополнительные реквизиты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w:t>
            </w:r>
            <w:r w:rsidR="009F0049">
              <w:t>равно</w:t>
            </w:r>
            <w:r w:rsidRPr="00581EA7">
              <w:t xml:space="preserve"> </w:t>
            </w:r>
            <w:r w:rsidR="009F0049">
              <w:t>«</w:t>
            </w:r>
            <w:r w:rsidR="0087116B">
              <w:t>Код собственного БУ</w:t>
            </w:r>
            <w:r w:rsidR="009F0049">
              <w:t>»</w:t>
            </w:r>
            <w:r w:rsidRPr="00581EA7">
              <w:t xml:space="preserve">, то осуществляется </w:t>
            </w:r>
            <w:r w:rsidRPr="00245B93">
              <w:rPr>
                <w:rStyle w:val="ASFKReporterror"/>
              </w:rPr>
              <w:t>перезаполнение</w:t>
            </w:r>
            <w:r w:rsidRPr="00581EA7">
              <w:t xml:space="preserve"> следующих полей:</w:t>
            </w:r>
          </w:p>
          <w:p w:rsidR="003D667C" w:rsidRPr="00581EA7" w:rsidRDefault="001F20AD" w:rsidP="003D667C">
            <w:pPr>
              <w:pStyle w:val="ASFKTableListMark"/>
            </w:pPr>
            <w:r>
              <w:t>«</w:t>
            </w:r>
            <w:r w:rsidR="003D667C">
              <w:t>По сводному реестру</w:t>
            </w:r>
            <w:r>
              <w:t>»</w:t>
            </w:r>
            <w:r w:rsidR="009D5D13">
              <w:t xml:space="preserve"> – </w:t>
            </w:r>
            <w:r w:rsidR="003D667C"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003D667C" w:rsidRPr="00581EA7">
              <w:t>Код по Сводному Реестру</w:t>
            </w:r>
            <w:r>
              <w:t>»</w:t>
            </w:r>
            <w:r w:rsidR="003D667C" w:rsidRPr="00581EA7">
              <w:t>);</w:t>
            </w:r>
          </w:p>
          <w:p w:rsidR="003D667C" w:rsidRPr="00581EA7" w:rsidRDefault="001F20AD" w:rsidP="003D667C">
            <w:pPr>
              <w:pStyle w:val="ASFKTableListMark"/>
            </w:pPr>
            <w:r>
              <w:t>«</w:t>
            </w:r>
            <w:r w:rsidR="003D667C" w:rsidRPr="00581EA7">
              <w:t>Полное наименование</w:t>
            </w:r>
            <w:r>
              <w:t>»</w:t>
            </w:r>
            <w:r w:rsidR="009D5D13">
              <w:t xml:space="preserve"> – </w:t>
            </w:r>
            <w:r w:rsidR="003D667C"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 xml:space="preserve">); </w:t>
            </w:r>
          </w:p>
          <w:p w:rsidR="003D667C" w:rsidRPr="00581EA7" w:rsidRDefault="001F20AD" w:rsidP="003D667C">
            <w:pPr>
              <w:pStyle w:val="ASFKTableListMark"/>
            </w:pPr>
            <w:r>
              <w:t>«</w:t>
            </w:r>
            <w:r w:rsidR="003D667C">
              <w:t>Сокращенное наименование</w:t>
            </w:r>
            <w:r>
              <w:t>»</w:t>
            </w:r>
            <w:r w:rsidR="009D5D13">
              <w:t xml:space="preserve"> – </w:t>
            </w:r>
            <w:r w:rsidR="003D667C" w:rsidRPr="00581EA7">
              <w:t xml:space="preserve">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Код ППП</w:t>
            </w:r>
            <w:r>
              <w:t>»</w:t>
            </w:r>
            <w:r w:rsidR="009D5D13">
              <w:t xml:space="preserve"> – </w:t>
            </w:r>
            <w:r w:rsidR="003D667C"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003D667C" w:rsidRPr="00581EA7">
              <w:t>Ведомство</w:t>
            </w:r>
            <w:r>
              <w:t>»</w:t>
            </w:r>
            <w:r w:rsidR="003D667C" w:rsidRPr="00581EA7">
              <w:t xml:space="preserve"> блока полей </w:t>
            </w:r>
            <w:r>
              <w:t>«</w:t>
            </w:r>
            <w:r w:rsidR="003D667C" w:rsidRPr="00581EA7">
              <w:t>Информация о владельце счета по РУБП</w:t>
            </w:r>
            <w:r>
              <w:t>»</w:t>
            </w:r>
            <w:r w:rsidR="003D667C" w:rsidRPr="00581EA7">
              <w:t xml:space="preserve">); </w:t>
            </w:r>
          </w:p>
          <w:p w:rsidR="003D667C" w:rsidRPr="00581EA7" w:rsidRDefault="001F20AD" w:rsidP="003D667C">
            <w:pPr>
              <w:pStyle w:val="ASFKTableListMark"/>
            </w:pPr>
            <w:r>
              <w:t>«</w:t>
            </w:r>
            <w:r w:rsidR="003D667C" w:rsidRPr="00581EA7">
              <w:t>ИНН организации</w:t>
            </w:r>
            <w:r>
              <w:t>»</w:t>
            </w:r>
            <w:r w:rsidR="009D5D13">
              <w:t xml:space="preserve"> – </w:t>
            </w:r>
            <w:r w:rsidR="003D667C"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КПП организации</w:t>
            </w:r>
            <w:r>
              <w:t>»</w:t>
            </w:r>
            <w:r w:rsidR="009D5D13">
              <w:t xml:space="preserve"> – </w:t>
            </w:r>
            <w:r w:rsidR="003D667C"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A95C7E" w:rsidRPr="002837C7" w:rsidRDefault="001F20AD" w:rsidP="003D667C">
            <w:pPr>
              <w:pStyle w:val="ASFKTableListMark"/>
            </w:pPr>
            <w:r>
              <w:t>«</w:t>
            </w:r>
            <w:r w:rsidR="003D667C" w:rsidRPr="00581EA7">
              <w:t>по ОКОПФ</w:t>
            </w:r>
            <w:r>
              <w:t>»</w:t>
            </w:r>
            <w:r w:rsidR="009D5D13">
              <w:t xml:space="preserve"> – </w:t>
            </w:r>
            <w:r w:rsidR="003D667C"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tc>
      </w:tr>
      <w:tr w:rsidR="00934F07" w:rsidRPr="002837C7" w:rsidTr="00412DF7">
        <w:tc>
          <w:tcPr>
            <w:tcW w:w="1321" w:type="pct"/>
            <w:shd w:val="clear" w:color="auto" w:fill="auto"/>
          </w:tcPr>
          <w:p w:rsidR="00934F07" w:rsidRPr="002837C7" w:rsidRDefault="00B412A1" w:rsidP="00412DF7">
            <w:pPr>
              <w:pStyle w:val="ASFKTablenorm"/>
              <w:ind w:left="57" w:right="57"/>
            </w:pPr>
            <w:r>
              <w:lastRenderedPageBreak/>
              <w:t>П</w:t>
            </w:r>
            <w:r w:rsidR="00934F07" w:rsidRPr="002837C7">
              <w:t>о КОФК</w:t>
            </w:r>
          </w:p>
        </w:tc>
        <w:tc>
          <w:tcPr>
            <w:tcW w:w="3679" w:type="pct"/>
            <w:shd w:val="clear" w:color="auto" w:fill="auto"/>
          </w:tcPr>
          <w:p w:rsidR="00934F07" w:rsidRPr="002837C7" w:rsidRDefault="00934F07" w:rsidP="00412DF7">
            <w:pPr>
              <w:pStyle w:val="ASFKTablenorm"/>
              <w:ind w:left="57" w:right="57"/>
            </w:pPr>
            <w:r w:rsidRPr="002837C7">
              <w:t>ГРБС: Автоматически заполняется на основании системной ко</w:t>
            </w:r>
            <w:r w:rsidRPr="00FC53F6">
              <w:t>н</w:t>
            </w:r>
            <w:r w:rsidRPr="002837C7">
              <w:t xml:space="preserve">станты </w:t>
            </w:r>
            <w:r w:rsidR="002566E3">
              <w:t>«</w:t>
            </w:r>
            <w:r w:rsidR="0087116B">
              <w:t>Код собственного ТОФК</w:t>
            </w:r>
            <w:r w:rsidR="002566E3">
              <w:t>»</w:t>
            </w:r>
            <w:r w:rsidRPr="002837C7">
              <w:t xml:space="preserve"> (если соответствует маске xx00) или вышестоящего ТОФК </w:t>
            </w:r>
            <w:r w:rsidR="002566E3">
              <w:rPr>
                <w:rStyle w:val="ASFKReporterror"/>
              </w:rPr>
              <w:t>«</w:t>
            </w:r>
            <w:r w:rsidR="0087116B">
              <w:t>Код вышестоящего ТОФК</w:t>
            </w:r>
            <w:r w:rsidR="002566E3">
              <w:t>»</w:t>
            </w:r>
            <w:r w:rsidRPr="002837C7">
              <w:t xml:space="preserve"> (если код собственного ТОФК соответствует маске </w:t>
            </w:r>
            <w:r w:rsidRPr="00245B93">
              <w:rPr>
                <w:rStyle w:val="ASFKReporterror"/>
              </w:rPr>
              <w:t>xxyy)</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Органы ФК</w:t>
            </w:r>
            <w:r w:rsidR="001F20AD">
              <w:t>»</w:t>
            </w:r>
            <w:r w:rsidRPr="002837C7">
              <w:t>, заполняется зн</w:t>
            </w:r>
            <w:r w:rsidRPr="00FC53F6">
              <w:t>а</w:t>
            </w:r>
            <w:r w:rsidRPr="002837C7">
              <w:t xml:space="preserve">чением поля </w:t>
            </w:r>
            <w:r w:rsidR="001F20AD">
              <w:t>«</w:t>
            </w:r>
            <w:r w:rsidRPr="002837C7">
              <w:t>КОФК</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Орган ФК</w:t>
            </w:r>
          </w:p>
        </w:tc>
        <w:tc>
          <w:tcPr>
            <w:tcW w:w="3679" w:type="pct"/>
            <w:shd w:val="clear" w:color="auto" w:fill="auto"/>
          </w:tcPr>
          <w:p w:rsidR="00934F07" w:rsidRPr="002837C7" w:rsidRDefault="00934F07" w:rsidP="00412DF7">
            <w:pPr>
              <w:pStyle w:val="ASFKTablenorm"/>
              <w:ind w:left="57" w:right="57"/>
            </w:pPr>
            <w:r w:rsidRPr="002837C7">
              <w:t>ГРБС: Заполняется автоматически на основании указанного зн</w:t>
            </w:r>
            <w:r w:rsidRPr="00FC53F6">
              <w:t>а</w:t>
            </w:r>
            <w:r w:rsidRPr="002837C7">
              <w:t xml:space="preserve">чения в поле </w:t>
            </w:r>
            <w:r w:rsidR="001F20AD">
              <w:t>«</w:t>
            </w:r>
            <w:r w:rsidRPr="002837C7">
              <w:t>по КОФК</w:t>
            </w:r>
            <w:r w:rsidR="001F20AD">
              <w:t>»</w:t>
            </w:r>
            <w:r w:rsidRPr="002837C7">
              <w:t xml:space="preserve"> из справочника </w:t>
            </w:r>
            <w:r w:rsidR="001F20AD">
              <w:t>«</w:t>
            </w:r>
            <w:r w:rsidRPr="002837C7">
              <w:t>Органы ФК</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Дата постановки на учет в н</w:t>
            </w:r>
            <w:r w:rsidRPr="00FC53F6">
              <w:t>а</w:t>
            </w:r>
            <w:r w:rsidR="00650FBD">
              <w:t>логовом органе</w:t>
            </w:r>
          </w:p>
        </w:tc>
        <w:tc>
          <w:tcPr>
            <w:tcW w:w="3679" w:type="pct"/>
            <w:shd w:val="clear" w:color="auto" w:fill="auto"/>
          </w:tcPr>
          <w:p w:rsidR="00934F07" w:rsidRPr="002837C7" w:rsidRDefault="00934F07" w:rsidP="00412DF7">
            <w:pPr>
              <w:pStyle w:val="ASFKTablenorm"/>
              <w:ind w:left="57" w:right="57"/>
            </w:pPr>
            <w:r w:rsidRPr="002837C7">
              <w:t>Выбор из системного календаря;</w:t>
            </w:r>
          </w:p>
          <w:p w:rsidR="00934F07" w:rsidRPr="002837C7" w:rsidRDefault="00934F07" w:rsidP="00412DF7">
            <w:pPr>
              <w:pStyle w:val="ASFKTablenorm"/>
              <w:ind w:left="57" w:right="57"/>
            </w:pPr>
            <w:r w:rsidRPr="002837C7">
              <w:t>Возможен ввод значения вручную.</w:t>
            </w:r>
          </w:p>
        </w:tc>
      </w:tr>
    </w:tbl>
    <w:p w:rsidR="00934F07"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r w:rsidR="008F524F" w:rsidRPr="008F524F">
        <w:t xml:space="preserve"> представлена </w:t>
      </w:r>
      <w:r w:rsidR="008F524F">
        <w:t>н</w:t>
      </w:r>
      <w:r w:rsidR="008F524F" w:rsidRPr="008F524F">
        <w:t>а рис</w:t>
      </w:r>
      <w:r w:rsidR="008F524F">
        <w:t>унке</w:t>
      </w:r>
      <w:r w:rsidR="009D5081" w:rsidRPr="0064058C">
        <w:t> </w:t>
      </w:r>
      <w:r w:rsidR="008F524F" w:rsidRPr="008F524F">
        <w:fldChar w:fldCharType="begin"/>
      </w:r>
      <w:r w:rsidR="008F524F" w:rsidRPr="008F524F">
        <w:instrText xml:space="preserve"> REF _Ref387763191 \h </w:instrText>
      </w:r>
      <w:r w:rsidR="008F524F" w:rsidRPr="008F524F">
        <w:fldChar w:fldCharType="separate"/>
      </w:r>
      <w:r w:rsidR="00F67D07">
        <w:rPr>
          <w:noProof/>
        </w:rPr>
        <w:t>56</w:t>
      </w:r>
      <w:r w:rsidR="008F524F" w:rsidRPr="008F524F">
        <w:fldChar w:fldCharType="end"/>
      </w:r>
      <w:r>
        <w:t>.</w:t>
      </w:r>
    </w:p>
    <w:p w:rsidR="00934F07" w:rsidRPr="00655C86" w:rsidRDefault="00E65C78" w:rsidP="00934F07">
      <w:pPr>
        <w:pStyle w:val="ASFKFigure"/>
      </w:pPr>
      <w:r>
        <w:rPr>
          <w:noProof/>
        </w:rPr>
        <w:drawing>
          <wp:inline distT="0" distB="0" distL="0" distR="0">
            <wp:extent cx="6125845" cy="1553845"/>
            <wp:effectExtent l="0" t="0" r="0" b="0"/>
            <wp:docPr id="133" name="Рисунок 133" descr="Сведения об изменении соглашения (ме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Сведения об изменении соглашения (мест"/>
                    <pic:cNvPicPr>
                      <a:picLocks noChangeAspect="1" noChangeArrowheads="1"/>
                    </pic:cNvPicPr>
                  </pic:nvPicPr>
                  <pic:blipFill>
                    <a:blip r:embed="rId116">
                      <a:lum bright="-10000" contrast="20000"/>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6" w:name="_Ref387763191"/>
      <w:bookmarkStart w:id="547" w:name="_Toc95746129"/>
      <w:r w:rsidR="00F67D07">
        <w:rPr>
          <w:noProof/>
        </w:rPr>
        <w:t>56</w:t>
      </w:r>
      <w:bookmarkEnd w:id="546"/>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547"/>
    </w:p>
    <w:p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FC53F6">
        <w:t>в</w:t>
      </w:r>
      <w:r>
        <w:t>ные атрибуты</w:t>
      </w:r>
      <w:r w:rsidR="00F9698D">
        <w:t xml:space="preserve">», вкладки </w:t>
      </w:r>
      <w:r w:rsidR="001F20AD">
        <w:t>«</w:t>
      </w:r>
      <w:r>
        <w:t>Местонахождение ГРБС/ подведомственного ГРБС ПБС</w:t>
      </w:r>
      <w:r w:rsidR="001F20AD">
        <w:t>»</w:t>
      </w:r>
      <w:r>
        <w:t xml:space="preserve"> </w:t>
      </w:r>
      <w:r w:rsidRPr="00B11F4A">
        <w:t xml:space="preserve">приведен </w:t>
      </w:r>
      <w:r>
        <w:t>в таблице </w:t>
      </w:r>
      <w:r>
        <w:fldChar w:fldCharType="begin"/>
      </w:r>
      <w:r>
        <w:instrText xml:space="preserve"> REF _Ref387762761 \h </w:instrText>
      </w:r>
      <w:r>
        <w:fldChar w:fldCharType="separate"/>
      </w:r>
      <w:r w:rsidR="00F67D07">
        <w:rPr>
          <w:noProof/>
        </w:rPr>
        <w:t>31</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8" w:name="_Ref387762761"/>
      <w:bookmarkStart w:id="549" w:name="_Toc95745964"/>
      <w:r w:rsidR="00F67D07">
        <w:rPr>
          <w:noProof/>
        </w:rPr>
        <w:t>31</w:t>
      </w:r>
      <w:bookmarkEnd w:id="548"/>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DB2CB3">
        <w:t>в</w:t>
      </w:r>
      <w:r w:rsidR="00934F07">
        <w:t>ные атрибуты</w:t>
      </w:r>
      <w:r w:rsidR="00F9698D">
        <w:t xml:space="preserve">», вкладки </w:t>
      </w:r>
      <w:r w:rsidR="001F20AD">
        <w:t>«</w:t>
      </w:r>
      <w:r w:rsidR="00934F07">
        <w:t>Местонахождение ГРБС/ подведомственного ГРБС ПБС</w:t>
      </w:r>
      <w:r w:rsidR="001F20AD">
        <w:t>»</w:t>
      </w:r>
      <w:bookmarkEnd w:id="5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355"/>
        <w:gridCol w:w="3276"/>
      </w:tblGrid>
      <w:tr w:rsidR="00934F07" w:rsidRPr="002667B1" w:rsidTr="00412DF7">
        <w:trPr>
          <w:trHeight w:val="305"/>
          <w:tblHeader/>
        </w:trPr>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Наименование субъекта РФ</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Кодовое обозначение субъекта РФ</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rsidRPr="00B11F4A">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Почтовый индекс</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Тип населенного пункта</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Наименование населенного пункта</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Код населенного пункта по ОКТМО</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65D8E">
              <w:t>Тип и наименование элемента планировочной структуры</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365D8E" w:rsidRDefault="00934F07" w:rsidP="00412DF7">
            <w:pPr>
              <w:pStyle w:val="ASFKTablenorm"/>
              <w:ind w:left="57" w:right="57"/>
            </w:pPr>
            <w:r w:rsidRPr="00365D8E">
              <w:t>Тип и наименование объекта улично-дорожной сети</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365D8E" w:rsidRDefault="00934F07" w:rsidP="00412DF7">
            <w:pPr>
              <w:pStyle w:val="ASFKTablenorm"/>
              <w:ind w:left="57" w:right="57"/>
            </w:pPr>
            <w:r w:rsidRPr="00365D8E">
              <w:t>Тип и цифровое или буквенное обозначение объекта адресации</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_Ref387763209 \h </w:instrText>
      </w:r>
      <w:r w:rsidR="00494309" w:rsidRPr="00494309">
        <w:fldChar w:fldCharType="separate"/>
      </w:r>
      <w:r w:rsidR="00F67D07">
        <w:rPr>
          <w:noProof/>
        </w:rPr>
        <w:t>57</w:t>
      </w:r>
      <w:r w:rsidR="00494309" w:rsidRPr="00494309">
        <w:fldChar w:fldCharType="end"/>
      </w:r>
      <w:r w:rsidRPr="00D862AF">
        <w:t>.</w:t>
      </w:r>
    </w:p>
    <w:p w:rsidR="00934F07" w:rsidRPr="00655C86" w:rsidRDefault="00E65C78" w:rsidP="00934F07">
      <w:pPr>
        <w:pStyle w:val="ASFKFigure"/>
      </w:pPr>
      <w:r>
        <w:rPr>
          <w:noProof/>
        </w:rPr>
        <w:lastRenderedPageBreak/>
        <w:drawing>
          <wp:inline distT="0" distB="0" distL="0" distR="0">
            <wp:extent cx="6125845" cy="2468245"/>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50" w:name="_Ref387763209"/>
      <w:bookmarkStart w:id="551" w:name="_Toc95746130"/>
      <w:r w:rsidR="00F67D07">
        <w:rPr>
          <w:noProof/>
        </w:rPr>
        <w:t>57</w:t>
      </w:r>
      <w:bookmarkEnd w:id="550"/>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bookmarkEnd w:id="551"/>
    </w:p>
    <w:p w:rsidR="00934F07" w:rsidRDefault="00934F07" w:rsidP="00BB52A1">
      <w:pPr>
        <w:pStyle w:val="ASFKNormal"/>
      </w:pPr>
      <w:r w:rsidRPr="00B11F4A">
        <w:t>Перечень п</w:t>
      </w:r>
      <w:r w:rsidRPr="009173FA">
        <w:t>о</w:t>
      </w:r>
      <w:r w:rsidRPr="00B11F4A">
        <w:t xml:space="preserve">лей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t xml:space="preserve"> </w:t>
      </w:r>
      <w:r w:rsidRPr="00B11F4A">
        <w:t xml:space="preserve">приведен </w:t>
      </w:r>
      <w:r>
        <w:t>в таблице </w:t>
      </w:r>
      <w:r>
        <w:fldChar w:fldCharType="begin"/>
      </w:r>
      <w:r>
        <w:instrText xml:space="preserve"> REF _Ref387762741 \h </w:instrText>
      </w:r>
      <w:r>
        <w:fldChar w:fldCharType="separate"/>
      </w:r>
      <w:r w:rsidR="00F67D07">
        <w:rPr>
          <w:noProof/>
        </w:rPr>
        <w:t>32</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2" w:name="_Ref387762741"/>
      <w:bookmarkStart w:id="553" w:name="_Toc95745965"/>
      <w:r w:rsidR="00F67D07">
        <w:rPr>
          <w:noProof/>
        </w:rPr>
        <w:t>32</w:t>
      </w:r>
      <w:bookmarkEnd w:id="552"/>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 НПА</w:t>
      </w:r>
      <w:r w:rsidR="001F20AD">
        <w:t>»</w:t>
      </w:r>
      <w:bookmarkEnd w:id="5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8"/>
        <w:gridCol w:w="6613"/>
      </w:tblGrid>
      <w:tr w:rsidR="00934F07" w:rsidRPr="003F3905" w:rsidTr="00412DF7">
        <w:trPr>
          <w:trHeight w:val="305"/>
          <w:tblHeader/>
        </w:trPr>
        <w:tc>
          <w:tcPr>
            <w:tcW w:w="15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Наименование поля</w:t>
            </w:r>
          </w:p>
        </w:tc>
        <w:tc>
          <w:tcPr>
            <w:tcW w:w="34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Описание поля</w:t>
            </w:r>
          </w:p>
        </w:tc>
      </w:tr>
      <w:tr w:rsidR="00934F07" w:rsidRPr="003F3905" w:rsidTr="00412DF7">
        <w:tc>
          <w:tcPr>
            <w:tcW w:w="5000" w:type="pct"/>
            <w:gridSpan w:val="2"/>
            <w:shd w:val="clear" w:color="auto" w:fill="auto"/>
          </w:tcPr>
          <w:p w:rsidR="00934F07" w:rsidRPr="003F3905" w:rsidRDefault="00934F07" w:rsidP="00412DF7">
            <w:pPr>
              <w:pStyle w:val="ASFKTablenorm"/>
              <w:ind w:left="57" w:right="57"/>
            </w:pPr>
            <w:r w:rsidRPr="003F3905">
              <w:t xml:space="preserve">Группа полей </w:t>
            </w:r>
            <w:r w:rsidR="001F20AD">
              <w:t>«</w:t>
            </w:r>
            <w:r w:rsidRPr="003F3905">
              <w:t>Реквизиты соглашения договора, НПА</w:t>
            </w:r>
            <w:r w:rsidR="001F20AD">
              <w:t>»</w:t>
            </w:r>
          </w:p>
        </w:tc>
      </w:tr>
      <w:tr w:rsidR="00934F07" w:rsidRPr="003F3905" w:rsidTr="00412DF7">
        <w:tc>
          <w:tcPr>
            <w:tcW w:w="1567" w:type="pct"/>
            <w:shd w:val="clear" w:color="auto" w:fill="auto"/>
          </w:tcPr>
          <w:p w:rsidR="00934F07" w:rsidRPr="003F3905" w:rsidRDefault="00934F07" w:rsidP="00412DF7">
            <w:pPr>
              <w:pStyle w:val="ASFKTablenorm"/>
              <w:ind w:left="57" w:right="57"/>
            </w:pPr>
            <w:r>
              <w:t>Наименование вида</w:t>
            </w:r>
          </w:p>
        </w:tc>
        <w:tc>
          <w:tcPr>
            <w:tcW w:w="3433" w:type="pct"/>
            <w:shd w:val="clear" w:color="auto" w:fill="auto"/>
          </w:tcPr>
          <w:p w:rsidR="00934F07" w:rsidRDefault="00934F07" w:rsidP="00412DF7">
            <w:pPr>
              <w:pStyle w:val="ASFKTablenorm"/>
              <w:ind w:left="57" w:right="57"/>
            </w:pPr>
            <w:r>
              <w:t xml:space="preserve">ГРБС: Заполняется автоматически на основании указанного значения в поле </w:t>
            </w:r>
            <w:r w:rsidR="001F20AD">
              <w:t>«</w:t>
            </w:r>
            <w:r>
              <w:t>Код вида</w:t>
            </w:r>
            <w:r w:rsidR="001F20AD">
              <w:t>»</w:t>
            </w:r>
            <w:r>
              <w:t xml:space="preserve"> из справочника </w:t>
            </w:r>
            <w:r w:rsidR="001F20AD">
              <w:t>«</w:t>
            </w:r>
            <w:r>
              <w:t>Виды соглашения</w:t>
            </w:r>
            <w:r w:rsidR="001F20AD">
              <w:t>»</w:t>
            </w:r>
            <w:r>
              <w:t xml:space="preserve"> поля </w:t>
            </w:r>
            <w:r w:rsidR="001F20AD">
              <w:t>«</w:t>
            </w:r>
            <w:r>
              <w:t>Наименование</w:t>
            </w:r>
            <w:r w:rsidR="001F20AD">
              <w:t>»</w:t>
            </w:r>
            <w:r>
              <w:t>.</w:t>
            </w:r>
          </w:p>
          <w:p w:rsidR="00934F07" w:rsidRPr="003F3905" w:rsidRDefault="00934F07" w:rsidP="00412DF7">
            <w:pPr>
              <w:pStyle w:val="ASFKTablenorm"/>
              <w:ind w:left="57" w:right="57"/>
            </w:pPr>
            <w:r>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t>Код вида</w:t>
            </w:r>
          </w:p>
        </w:tc>
        <w:tc>
          <w:tcPr>
            <w:tcW w:w="3433" w:type="pct"/>
            <w:shd w:val="clear" w:color="auto" w:fill="auto"/>
          </w:tcPr>
          <w:p w:rsidR="00934F07" w:rsidRDefault="00934F07" w:rsidP="00412DF7">
            <w:pPr>
              <w:pStyle w:val="ASFKTablenorm"/>
              <w:ind w:left="57" w:right="57"/>
            </w:pPr>
            <w:r>
              <w:t xml:space="preserve">Доступен выбор из справочника </w:t>
            </w:r>
            <w:r w:rsidR="001F20AD">
              <w:t>«</w:t>
            </w:r>
            <w:r>
              <w:t>Виды соглашений</w:t>
            </w:r>
            <w:r w:rsidR="001F20AD">
              <w:t>»</w:t>
            </w:r>
            <w:r>
              <w:t>.</w:t>
            </w:r>
          </w:p>
          <w:p w:rsidR="00934F07" w:rsidRPr="003F3905" w:rsidRDefault="00934F07" w:rsidP="00412DF7">
            <w:pPr>
              <w:pStyle w:val="ASFKTablenorm"/>
              <w:ind w:left="57" w:right="57"/>
            </w:pPr>
            <w:r>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Номер соглашения (д</w:t>
            </w:r>
            <w:r w:rsidRPr="0057641C">
              <w:t>о</w:t>
            </w:r>
            <w:r w:rsidRPr="003F3905">
              <w:t>говора), нормативно-правового акта</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650FBD" w:rsidRPr="003F3905" w:rsidTr="00412DF7">
        <w:tc>
          <w:tcPr>
            <w:tcW w:w="1567" w:type="pct"/>
            <w:shd w:val="clear" w:color="auto" w:fill="auto"/>
          </w:tcPr>
          <w:p w:rsidR="00650FBD" w:rsidRPr="003F3905" w:rsidRDefault="00650FBD" w:rsidP="00412DF7">
            <w:pPr>
              <w:pStyle w:val="ASFKTablenorm"/>
              <w:ind w:left="57" w:right="57"/>
            </w:pPr>
            <w:r w:rsidRPr="00CF0CC1">
              <w:t>Уникальный номер реестровой записи реестра государственных заданий</w:t>
            </w:r>
          </w:p>
        </w:tc>
        <w:tc>
          <w:tcPr>
            <w:tcW w:w="3433" w:type="pct"/>
            <w:shd w:val="clear" w:color="auto" w:fill="auto"/>
          </w:tcPr>
          <w:p w:rsidR="00650FBD" w:rsidRPr="003F3905" w:rsidRDefault="00650FBD" w:rsidP="00412DF7">
            <w:pPr>
              <w:pStyle w:val="ASFKTablenorm"/>
              <w:ind w:left="57" w:right="57"/>
            </w:pPr>
            <w:r w:rsidRPr="003F3905">
              <w:t>Ввод значения вручную</w:t>
            </w:r>
            <w:r>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заключения с</w:t>
            </w:r>
            <w:r w:rsidRPr="0057641C">
              <w:t>о</w:t>
            </w:r>
            <w:r w:rsidRPr="003F3905">
              <w:t>глашения (договора), дата принятия но</w:t>
            </w:r>
            <w:r w:rsidRPr="0057641C">
              <w:t>р</w:t>
            </w:r>
            <w:r w:rsidRPr="003F3905">
              <w:t>мативно-правового акта</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вступления в силу согл</w:t>
            </w:r>
            <w:r w:rsidRPr="0057641C">
              <w:t>а</w:t>
            </w:r>
            <w:r w:rsidRPr="003F3905">
              <w:t>шения (договора), дата регис</w:t>
            </w:r>
            <w:r w:rsidRPr="0057641C">
              <w:t>т</w:t>
            </w:r>
            <w:r w:rsidRPr="003F3905">
              <w:t>рации нормативно-правового а</w:t>
            </w:r>
            <w:r w:rsidRPr="0057641C">
              <w:t>к</w:t>
            </w:r>
            <w:r w:rsidRPr="003F3905">
              <w:t>та</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934F07" w:rsidP="00412DF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 xml:space="preserve">Дата окончания </w:t>
            </w:r>
            <w:r>
              <w:t xml:space="preserve">срока </w:t>
            </w:r>
            <w:r w:rsidRPr="003F3905">
              <w:t>действия с</w:t>
            </w:r>
            <w:r w:rsidRPr="0057641C">
              <w:t>о</w:t>
            </w:r>
            <w:r w:rsidRPr="003F3905">
              <w:t>глашения (договора), норм</w:t>
            </w:r>
            <w:r w:rsidRPr="0057641C">
              <w:t>а</w:t>
            </w:r>
            <w:r w:rsidRPr="003F3905">
              <w:t>тивно-правового акта</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934F07" w:rsidP="00412DF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000F7502"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 xml:space="preserve"> (т.е. дата должна быть заполнена и отлична от 01.01.2999).</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lastRenderedPageBreak/>
              <w:t>Наименование норм</w:t>
            </w:r>
            <w:r w:rsidRPr="0057641C">
              <w:t>а</w:t>
            </w:r>
            <w:r w:rsidRPr="003F3905">
              <w:t>тивно-правового акта</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934F07" w:rsidP="00412DF7">
            <w:pPr>
              <w:pStyle w:val="ASFKTablenorm"/>
              <w:ind w:left="57" w:right="57"/>
            </w:pPr>
            <w:r w:rsidRPr="00E72023">
              <w:t>Реквизит обязателен для заполнения только при</w:t>
            </w:r>
            <w:r>
              <w:t xml:space="preserve"> </w:t>
            </w:r>
            <w:r w:rsidRPr="00E72023">
              <w:t xml:space="preserve">значениях </w:t>
            </w:r>
            <w:r w:rsidR="001F20AD">
              <w:t>«</w:t>
            </w:r>
            <w:r w:rsidRPr="00E72023">
              <w:t>130</w:t>
            </w:r>
            <w:r w:rsidR="001F20AD">
              <w:t>»</w:t>
            </w:r>
            <w:r w:rsidRPr="00E72023">
              <w:t xml:space="preserve"> реквизита </w:t>
            </w:r>
            <w:r w:rsidR="001F20AD">
              <w:t>«</w:t>
            </w:r>
            <w:r w:rsidRPr="00E72023">
              <w:t>Код вида</w:t>
            </w:r>
            <w:r w:rsidR="001F20AD">
              <w:t>»</w:t>
            </w:r>
            <w:r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Номер регистрации в Минюсте РФ</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3D667C" w:rsidP="00412DF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регистрации в Минюсте РФ</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3D667C" w:rsidP="00412DF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Сумма</w:t>
            </w:r>
            <w:r>
              <w:t xml:space="preserve"> </w:t>
            </w:r>
            <w:r w:rsidRPr="003F3905">
              <w:t>(размер) субсидии в в</w:t>
            </w:r>
            <w:r w:rsidRPr="0057641C">
              <w:t>а</w:t>
            </w:r>
            <w:r w:rsidRPr="003F3905">
              <w:t>люте соглаш</w:t>
            </w:r>
            <w:r w:rsidRPr="0057641C">
              <w:t>е</w:t>
            </w:r>
            <w:r w:rsidRPr="003F3905">
              <w:t>ния</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Код валюты по ОКВ</w:t>
            </w:r>
          </w:p>
        </w:tc>
        <w:tc>
          <w:tcPr>
            <w:tcW w:w="3433" w:type="pct"/>
            <w:shd w:val="clear" w:color="auto" w:fill="auto"/>
          </w:tcPr>
          <w:p w:rsidR="00934F07" w:rsidRPr="003F3905" w:rsidRDefault="00934F07" w:rsidP="00412DF7">
            <w:pPr>
              <w:pStyle w:val="ASFKTablenorm"/>
              <w:ind w:left="57" w:right="57"/>
            </w:pPr>
            <w:r w:rsidRPr="003F3905">
              <w:t xml:space="preserve">Значение по умолчанию – RUB. </w:t>
            </w:r>
          </w:p>
          <w:p w:rsidR="00934F07" w:rsidRPr="003F3905" w:rsidRDefault="00934F07" w:rsidP="00412DF7">
            <w:pPr>
              <w:pStyle w:val="ASFKTablenorm"/>
              <w:ind w:left="57" w:right="57"/>
            </w:pPr>
            <w:r w:rsidRPr="003F3905">
              <w:t xml:space="preserve">Доступен выбор из справочника </w:t>
            </w:r>
            <w:r w:rsidR="001F20AD">
              <w:t>«</w:t>
            </w:r>
            <w:r w:rsidRPr="003F3905">
              <w:t>Валюты</w:t>
            </w:r>
            <w:r w:rsidR="001F20AD">
              <w:t>»</w:t>
            </w:r>
            <w:r w:rsidRPr="003F3905">
              <w:t>, заполняется значен</w:t>
            </w:r>
            <w:r w:rsidRPr="0057641C">
              <w:t>и</w:t>
            </w:r>
            <w:r>
              <w:t xml:space="preserve">ем поля </w:t>
            </w:r>
            <w:r w:rsidR="001F20AD">
              <w:t>«</w:t>
            </w:r>
            <w:r>
              <w:t>Код</w:t>
            </w:r>
            <w:r w:rsidR="001F20AD">
              <w:t>»</w:t>
            </w:r>
            <w:r>
              <w:t>.</w:t>
            </w:r>
          </w:p>
          <w:p w:rsidR="00934F07" w:rsidRDefault="00934F07" w:rsidP="00412DF7">
            <w:pPr>
              <w:pStyle w:val="ASFKTablenorm"/>
              <w:ind w:left="57" w:right="57"/>
            </w:pPr>
            <w:r w:rsidRPr="003F3905">
              <w:t>Возможен ввод значения вручную.</w:t>
            </w:r>
          </w:p>
          <w:p w:rsidR="00934F07" w:rsidRPr="003F3905" w:rsidRDefault="00934F07" w:rsidP="00412DF7">
            <w:pPr>
              <w:pStyle w:val="ASFKTablenorm"/>
              <w:ind w:left="57" w:right="57"/>
            </w:pPr>
            <w:r w:rsidRPr="00E72023">
              <w:t>Может быть указан как буквенный, так и цифровой код валюты (например, RUB или 643).</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Наименование валюты по ОКВ</w:t>
            </w:r>
          </w:p>
        </w:tc>
        <w:tc>
          <w:tcPr>
            <w:tcW w:w="3433" w:type="pct"/>
            <w:shd w:val="clear" w:color="auto" w:fill="auto"/>
          </w:tcPr>
          <w:p w:rsidR="00934F07" w:rsidRPr="003F3905" w:rsidRDefault="00934F07" w:rsidP="00412DF7">
            <w:pPr>
              <w:pStyle w:val="ASFKTablenorm"/>
              <w:ind w:left="57" w:right="57"/>
            </w:pPr>
            <w:r w:rsidRPr="003F3905">
              <w:t xml:space="preserve">Заполняется автоматически на основании указанного значения в поле </w:t>
            </w:r>
            <w:r w:rsidR="001F20AD">
              <w:t>«</w:t>
            </w:r>
            <w:r w:rsidRPr="003F3905">
              <w:t>Код валюты по ОКВ</w:t>
            </w:r>
            <w:r w:rsidR="001F20AD">
              <w:t>»</w:t>
            </w:r>
            <w:r w:rsidRPr="003F3905">
              <w:t xml:space="preserve"> из справочника </w:t>
            </w:r>
            <w:r w:rsidR="001F20AD">
              <w:t>«</w:t>
            </w:r>
            <w:r w:rsidRPr="003F3905">
              <w:t>Валюты</w:t>
            </w:r>
            <w:r w:rsidR="001F20AD">
              <w:t>»</w:t>
            </w:r>
            <w:r w:rsidRPr="003F3905">
              <w:t xml:space="preserve"> поля </w:t>
            </w:r>
            <w:r w:rsidR="001F20AD">
              <w:t>«</w:t>
            </w:r>
            <w:r w:rsidRPr="003F3905">
              <w:t>Н</w:t>
            </w:r>
            <w:r w:rsidRPr="0057641C">
              <w:t>а</w:t>
            </w:r>
            <w:r w:rsidRPr="003F3905">
              <w:t>именование</w:t>
            </w:r>
            <w:r w:rsidR="001F20AD">
              <w:t>»</w:t>
            </w:r>
            <w:r>
              <w:t>.</w:t>
            </w:r>
          </w:p>
          <w:p w:rsidR="00934F07" w:rsidRPr="003F3905" w:rsidRDefault="00934F07" w:rsidP="00412DF7">
            <w:pPr>
              <w:pStyle w:val="ASFKTablenorm"/>
              <w:ind w:left="57" w:right="57"/>
            </w:pPr>
            <w:r w:rsidRPr="003F3905">
              <w:t>Возможен 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Курс иностранной в</w:t>
            </w:r>
            <w:r w:rsidRPr="0057641C">
              <w:t>а</w:t>
            </w:r>
            <w:r w:rsidRPr="003F3905">
              <w:t>люты по отношению к рублю</w:t>
            </w:r>
          </w:p>
        </w:tc>
        <w:tc>
          <w:tcPr>
            <w:tcW w:w="3433" w:type="pct"/>
            <w:shd w:val="clear" w:color="auto" w:fill="auto"/>
          </w:tcPr>
          <w:p w:rsidR="00934F07" w:rsidRDefault="00934F07" w:rsidP="00412DF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 </w:t>
            </w:r>
          </w:p>
          <w:p w:rsidR="00934F07" w:rsidRDefault="00934F07" w:rsidP="00412DF7">
            <w:pPr>
              <w:pStyle w:val="ASFKTablenorm"/>
              <w:ind w:left="57" w:right="57"/>
            </w:pPr>
            <w:r>
              <w:t>Для Соглашений об изменении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 122</w:t>
            </w:r>
            <w:r>
              <w:t xml:space="preserve"> или 12</w:t>
            </w:r>
            <w:r w:rsidR="000F7502">
              <w:t>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на дату указанную в реквизите документа </w:t>
            </w:r>
            <w:r w:rsidR="001F20AD">
              <w:t>«</w:t>
            </w:r>
            <w:r>
              <w:t>Дата документа</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rsidR="00934F07" w:rsidRDefault="00934F07" w:rsidP="00412DF7">
            <w:pPr>
              <w:pStyle w:val="ASFKTablenorm"/>
              <w:ind w:left="57" w:right="57"/>
            </w:pPr>
            <w:r>
              <w:t>При этом, требуется полученное значение курса из справочника округлять до 4-х разделителей в дробной части (например, 32,0399057868 до 32,0310).</w:t>
            </w:r>
          </w:p>
          <w:p w:rsidR="00934F07" w:rsidRDefault="00934F07" w:rsidP="00412DF7">
            <w:pPr>
              <w:pStyle w:val="ASFKTablenorm"/>
              <w:ind w:left="57" w:right="57"/>
            </w:pPr>
            <w:r>
              <w:t xml:space="preserve">Для Соглашений об изменении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F60D1">
              <w:t xml:space="preserve">только </w:t>
            </w:r>
            <w:r>
              <w:t>вручную.</w:t>
            </w:r>
          </w:p>
          <w:p w:rsidR="00934F07" w:rsidRPr="003F3905" w:rsidRDefault="00934F07" w:rsidP="00412DF7">
            <w:pPr>
              <w:pStyle w:val="ASFKTablenorm"/>
              <w:ind w:left="57" w:right="57"/>
            </w:pPr>
            <w:r>
              <w:t>Ввод значения вручную</w:t>
            </w:r>
            <w:r w:rsidRPr="003F3905">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Сумма</w:t>
            </w:r>
            <w:r>
              <w:t xml:space="preserve"> </w:t>
            </w:r>
            <w:r w:rsidRPr="003F3905">
              <w:t>(размер) субсидии в рублях</w:t>
            </w:r>
          </w:p>
        </w:tc>
        <w:tc>
          <w:tcPr>
            <w:tcW w:w="3433" w:type="pct"/>
            <w:shd w:val="clear" w:color="auto" w:fill="auto"/>
          </w:tcPr>
          <w:p w:rsidR="00934F07" w:rsidRDefault="00934F07" w:rsidP="00412DF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412DF7">
            <w:pPr>
              <w:pStyle w:val="ASFKTablenorm"/>
              <w:ind w:left="57" w:right="57"/>
            </w:pPr>
            <w:r>
              <w:t>При пересчёте выполняется округление до 2-х знаков после запятой.</w:t>
            </w:r>
          </w:p>
          <w:p w:rsidR="00934F07" w:rsidRPr="003F3905" w:rsidRDefault="00934F07" w:rsidP="00412DF7">
            <w:pPr>
              <w:pStyle w:val="ASFKTablenorm"/>
              <w:ind w:left="57" w:right="57"/>
            </w:pPr>
            <w:r>
              <w:t>Ввод значения вручную</w:t>
            </w:r>
            <w:r w:rsidRPr="003F3905">
              <w:t>.</w:t>
            </w:r>
          </w:p>
        </w:tc>
      </w:tr>
      <w:tr w:rsidR="00934F07" w:rsidRPr="003F3905" w:rsidTr="00412DF7">
        <w:tc>
          <w:tcPr>
            <w:tcW w:w="5000" w:type="pct"/>
            <w:gridSpan w:val="2"/>
            <w:shd w:val="clear" w:color="auto" w:fill="auto"/>
          </w:tcPr>
          <w:p w:rsidR="00934F07" w:rsidRPr="003F3905" w:rsidRDefault="00934F07" w:rsidP="00412DF7">
            <w:pPr>
              <w:pStyle w:val="ASFKTablenorm"/>
              <w:ind w:left="57" w:right="57"/>
            </w:pPr>
            <w:r w:rsidRPr="003F3905">
              <w:t xml:space="preserve">Группа полей </w:t>
            </w:r>
            <w:r w:rsidR="001F20AD">
              <w:t>«</w:t>
            </w:r>
            <w:r w:rsidRPr="003F3905">
              <w:t>Сведения о принятом на учет БО</w:t>
            </w:r>
            <w:r w:rsidR="001F20AD">
              <w:t>»</w:t>
            </w:r>
          </w:p>
        </w:tc>
      </w:tr>
      <w:tr w:rsidR="003D667C" w:rsidRPr="003F3905" w:rsidTr="00412DF7">
        <w:tc>
          <w:tcPr>
            <w:tcW w:w="1567" w:type="pct"/>
            <w:shd w:val="clear" w:color="auto" w:fill="auto"/>
          </w:tcPr>
          <w:p w:rsidR="003D667C" w:rsidRPr="00AB7803" w:rsidRDefault="003D667C" w:rsidP="00412DF7">
            <w:pPr>
              <w:pStyle w:val="ASFKTablenorm"/>
              <w:ind w:left="57" w:right="57"/>
            </w:pPr>
            <w:r w:rsidRPr="00AB7803">
              <w:t>Номер БО</w:t>
            </w:r>
          </w:p>
        </w:tc>
        <w:tc>
          <w:tcPr>
            <w:tcW w:w="3433" w:type="pct"/>
            <w:shd w:val="clear" w:color="auto" w:fill="auto"/>
          </w:tcPr>
          <w:p w:rsidR="003D667C" w:rsidRPr="00AB7803" w:rsidRDefault="003D667C" w:rsidP="00412DF7">
            <w:pPr>
              <w:pStyle w:val="ASFKTablenorm"/>
              <w:ind w:left="57" w:right="57"/>
            </w:pPr>
            <w:r w:rsidRPr="004B007C">
              <w:t>Ввод значения вручную</w:t>
            </w:r>
            <w:r w:rsidRPr="00AB7803">
              <w:t>.</w:t>
            </w:r>
          </w:p>
        </w:tc>
      </w:tr>
      <w:tr w:rsidR="007E16A8" w:rsidRPr="003F3905" w:rsidTr="00412DF7">
        <w:tc>
          <w:tcPr>
            <w:tcW w:w="1567" w:type="pct"/>
            <w:shd w:val="clear" w:color="auto" w:fill="auto"/>
          </w:tcPr>
          <w:p w:rsidR="007E16A8" w:rsidRPr="007E16A8" w:rsidRDefault="007E16A8" w:rsidP="00412DF7">
            <w:pPr>
              <w:pStyle w:val="ASFKTablenorm"/>
              <w:ind w:left="57" w:right="57"/>
            </w:pPr>
            <w:r w:rsidRPr="007E16A8">
              <w:t>Объем софинансирования из БС</w:t>
            </w:r>
          </w:p>
        </w:tc>
        <w:tc>
          <w:tcPr>
            <w:tcW w:w="3433" w:type="pct"/>
            <w:shd w:val="clear" w:color="auto" w:fill="auto"/>
          </w:tcPr>
          <w:p w:rsidR="007E16A8" w:rsidRPr="007E16A8" w:rsidRDefault="007E16A8" w:rsidP="00412DF7">
            <w:pPr>
              <w:pStyle w:val="ASFKTablenorm"/>
              <w:ind w:left="57" w:right="57"/>
            </w:pPr>
            <w:r w:rsidRPr="007E16A8">
              <w:t>Ввод значения вручную.</w:t>
            </w:r>
          </w:p>
          <w:p w:rsidR="007E16A8" w:rsidRPr="007E16A8" w:rsidRDefault="007E16A8" w:rsidP="00412DF7">
            <w:pPr>
              <w:pStyle w:val="ASFKTablenorm"/>
              <w:ind w:left="57" w:right="57"/>
            </w:pPr>
            <w:r w:rsidRPr="007E16A8">
              <w:lastRenderedPageBreak/>
              <w:t xml:space="preserve">Реквизит может заполняться только для соглашения вида </w:t>
            </w:r>
            <w:r w:rsidR="001F20AD">
              <w:t>«</w:t>
            </w:r>
            <w:r w:rsidRPr="007E16A8">
              <w:t>123</w:t>
            </w:r>
            <w:r w:rsidR="001F20AD">
              <w:t>»</w:t>
            </w:r>
            <w:r w:rsidRPr="007E16A8">
              <w:t>, в случае предоставления межбюджетного трансферта в форме субсидии (если хотя бы одной из строк в разбивке по КБК в 1</w:t>
            </w:r>
            <w:r w:rsidR="008C0CA1">
              <w:t>8</w:t>
            </w:r>
            <w:r w:rsidRPr="007E16A8">
              <w:t>, 1</w:t>
            </w:r>
            <w:r w:rsidR="008C0CA1">
              <w:t>9</w:t>
            </w:r>
            <w:r w:rsidRPr="007E16A8">
              <w:t xml:space="preserve"> разрядах КБК указано значение </w:t>
            </w:r>
            <w:r w:rsidR="001F20AD">
              <w:t>«</w:t>
            </w:r>
            <w:r w:rsidRPr="007E16A8">
              <w:t>52</w:t>
            </w:r>
            <w:r w:rsidR="001F20AD">
              <w:t>»</w:t>
            </w:r>
            <w:r w:rsidRPr="007E16A8">
              <w:t>).</w:t>
            </w:r>
          </w:p>
        </w:tc>
      </w:tr>
      <w:tr w:rsidR="007E16A8" w:rsidRPr="003F3905" w:rsidTr="00412DF7">
        <w:tc>
          <w:tcPr>
            <w:tcW w:w="1567" w:type="pct"/>
            <w:shd w:val="clear" w:color="auto" w:fill="auto"/>
          </w:tcPr>
          <w:p w:rsidR="007E16A8" w:rsidRPr="007E16A8" w:rsidRDefault="007E16A8" w:rsidP="00412DF7">
            <w:pPr>
              <w:pStyle w:val="ASFKTablenorm"/>
              <w:ind w:left="57" w:right="57"/>
            </w:pPr>
            <w:r w:rsidRPr="007E16A8">
              <w:lastRenderedPageBreak/>
              <w:t>Объем софинансирования из МБ</w:t>
            </w:r>
          </w:p>
        </w:tc>
        <w:tc>
          <w:tcPr>
            <w:tcW w:w="3433" w:type="pct"/>
            <w:shd w:val="clear" w:color="auto" w:fill="auto"/>
          </w:tcPr>
          <w:p w:rsidR="007E16A8" w:rsidRPr="007E16A8" w:rsidRDefault="007E16A8" w:rsidP="00412DF7">
            <w:pPr>
              <w:pStyle w:val="ASFKTablenorm"/>
              <w:ind w:left="57" w:right="57"/>
            </w:pPr>
            <w:r w:rsidRPr="007E16A8">
              <w:t xml:space="preserve">Ввод значения вручную. </w:t>
            </w:r>
          </w:p>
          <w:p w:rsidR="007E16A8" w:rsidRPr="007E16A8" w:rsidRDefault="007E16A8" w:rsidP="00412DF7">
            <w:pPr>
              <w:pStyle w:val="ASFKTablenorm"/>
              <w:ind w:left="57" w:right="57"/>
            </w:pPr>
            <w:r w:rsidRPr="007E16A8">
              <w:t xml:space="preserve">Реквизит может заполняться только для соглашения вида </w:t>
            </w:r>
            <w:r w:rsidR="001F20AD">
              <w:t>«</w:t>
            </w:r>
            <w:r w:rsidRPr="007E16A8">
              <w:t>123</w:t>
            </w:r>
            <w:r w:rsidR="001F20AD">
              <w:t>»</w:t>
            </w:r>
            <w:r w:rsidRPr="007E16A8">
              <w:t xml:space="preserve">, в случае предоставления межбюджетного трансферта в форме субсидии (если хотя бы одной из строк в разбивке по КБК в </w:t>
            </w:r>
            <w:r w:rsidR="008C0CA1" w:rsidRPr="007E16A8">
              <w:t>1</w:t>
            </w:r>
            <w:r w:rsidR="008C0CA1">
              <w:t>8</w:t>
            </w:r>
            <w:r w:rsidR="008C0CA1" w:rsidRPr="007E16A8">
              <w:t>, 1</w:t>
            </w:r>
            <w:r w:rsidR="008C0CA1">
              <w:t>9</w:t>
            </w:r>
            <w:r w:rsidR="008C0CA1" w:rsidRPr="007E16A8">
              <w:t xml:space="preserve"> </w:t>
            </w:r>
            <w:r w:rsidRPr="007E16A8">
              <w:t xml:space="preserve">разрядах КБК указано значение </w:t>
            </w:r>
            <w:r w:rsidR="001F20AD">
              <w:t>«</w:t>
            </w:r>
            <w:r w:rsidRPr="007E16A8">
              <w:t>52</w:t>
            </w:r>
            <w:r w:rsidR="001F20AD">
              <w:t>»</w:t>
            </w:r>
            <w:r w:rsidRPr="007E16A8">
              <w:t>).</w:t>
            </w:r>
          </w:p>
        </w:tc>
      </w:tr>
    </w:tbl>
    <w:p w:rsidR="00934F07"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_Ref387763225 \h </w:instrText>
      </w:r>
      <w:r w:rsidR="00494309" w:rsidRPr="00494309">
        <w:fldChar w:fldCharType="separate"/>
      </w:r>
      <w:r w:rsidR="00F67D07">
        <w:rPr>
          <w:noProof/>
        </w:rPr>
        <w:t>58</w:t>
      </w:r>
      <w:r w:rsidR="00494309" w:rsidRPr="00494309">
        <w:fldChar w:fldCharType="end"/>
      </w:r>
      <w:r w:rsidRPr="00D862AF">
        <w:t>.</w:t>
      </w:r>
    </w:p>
    <w:p w:rsidR="00934F07" w:rsidRPr="00655C86" w:rsidRDefault="00E65C78" w:rsidP="00934F07">
      <w:pPr>
        <w:pStyle w:val="ASFKFigure"/>
      </w:pPr>
      <w:r>
        <w:rPr>
          <w:noProof/>
        </w:rPr>
        <w:drawing>
          <wp:inline distT="0" distB="0" distL="0" distR="0">
            <wp:extent cx="6125845" cy="2929890"/>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934F07" w:rsidRDefault="00934F07" w:rsidP="00F018DF">
      <w:pPr>
        <w:pStyle w:val="ASFKFigName"/>
      </w:pPr>
      <w:r>
        <w:fldChar w:fldCharType="begin"/>
      </w:r>
      <w:r>
        <w:instrText xml:space="preserve"> SEQ Рисунок \* ARABIC </w:instrText>
      </w:r>
      <w:r>
        <w:fldChar w:fldCharType="separate"/>
      </w:r>
      <w:bookmarkStart w:id="554" w:name="_Ref387763225"/>
      <w:bookmarkStart w:id="555" w:name="_Toc95746131"/>
      <w:r w:rsidR="00F67D07">
        <w:rPr>
          <w:noProof/>
        </w:rPr>
        <w:t>58</w:t>
      </w:r>
      <w:bookmarkEnd w:id="554"/>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55"/>
    </w:p>
    <w:p w:rsidR="00934F07" w:rsidRPr="007975BB" w:rsidRDefault="00934F07" w:rsidP="00BB52A1">
      <w:pPr>
        <w:pStyle w:val="ASFKNormal"/>
      </w:pPr>
      <w:r w:rsidRPr="007975BB">
        <w:t xml:space="preserve">Перечень полей документа </w:t>
      </w:r>
      <w:r w:rsidR="001F20AD">
        <w:t>«</w:t>
      </w:r>
      <w:r w:rsidRPr="00373824">
        <w:t>Сведения об изменении соглашения</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_Ref387762721 \h </w:instrText>
      </w:r>
      <w:r>
        <w:fldChar w:fldCharType="separate"/>
      </w:r>
      <w:r w:rsidR="00F67D07">
        <w:rPr>
          <w:noProof/>
        </w:rPr>
        <w:t>33</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6" w:name="_Ref387762721"/>
      <w:bookmarkStart w:id="557" w:name="_Toc95745966"/>
      <w:r w:rsidR="00F67D07">
        <w:rPr>
          <w:noProof/>
        </w:rPr>
        <w:t>33</w:t>
      </w:r>
      <w:bookmarkEnd w:id="556"/>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20"/>
        <w:gridCol w:w="5311"/>
      </w:tblGrid>
      <w:tr w:rsidR="00934F07" w:rsidRPr="00087848" w:rsidTr="00412DF7">
        <w:trPr>
          <w:trHeight w:val="305"/>
          <w:tblHeader/>
        </w:trPr>
        <w:tc>
          <w:tcPr>
            <w:tcW w:w="22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Наименование поля</w:t>
            </w:r>
          </w:p>
        </w:tc>
        <w:tc>
          <w:tcPr>
            <w:tcW w:w="27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Описание поля</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w:t>
            </w:r>
          </w:p>
        </w:tc>
        <w:tc>
          <w:tcPr>
            <w:tcW w:w="2757" w:type="pct"/>
            <w:shd w:val="clear" w:color="auto" w:fill="auto"/>
          </w:tcPr>
          <w:p w:rsidR="00934F07" w:rsidRPr="00087848" w:rsidRDefault="00934F07" w:rsidP="00412DF7">
            <w:pPr>
              <w:pStyle w:val="ASFKTablenorm"/>
              <w:ind w:left="57" w:right="57"/>
            </w:pPr>
            <w:r w:rsidRPr="00087848">
              <w:t xml:space="preserve">Поле </w:t>
            </w:r>
            <w:r w:rsidR="000F7502">
              <w:t>н</w:t>
            </w:r>
            <w:r>
              <w:t>едоступно для</w:t>
            </w:r>
            <w:r w:rsidRPr="00087848">
              <w:t xml:space="preserve"> ввода.</w:t>
            </w:r>
            <w:r w:rsidR="000F7502">
              <w:t xml:space="preserve"> </w:t>
            </w:r>
            <w:r w:rsidR="00EC68CE">
              <w:t>Автонумерация поля при создании строки, начиная с 1 до 999</w:t>
            </w:r>
            <w:r w:rsidRPr="00087848">
              <w:t>.</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Полное наименование юридического лица / ФИО физического лица, на русском языке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Сокращенное наименование юридического лица на русском языке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Полное наименование юридического лица / ФИО физического лица с использованием букв латинского алфавита</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B412A1" w:rsidP="00412DF7">
            <w:pPr>
              <w:pStyle w:val="ASFKTablenorm"/>
              <w:ind w:left="57" w:right="57"/>
            </w:pPr>
            <w:r>
              <w:t>К</w:t>
            </w:r>
            <w:r w:rsidR="00934F07" w:rsidRPr="00087848">
              <w:t>од по ОКОПФ</w:t>
            </w:r>
          </w:p>
        </w:tc>
        <w:tc>
          <w:tcPr>
            <w:tcW w:w="2757" w:type="pct"/>
            <w:shd w:val="clear" w:color="auto" w:fill="auto"/>
          </w:tcPr>
          <w:p w:rsidR="00934F07" w:rsidRDefault="00934F07" w:rsidP="00412DF7">
            <w:pPr>
              <w:pStyle w:val="ASFKTablenorm"/>
              <w:ind w:left="57" w:right="57"/>
            </w:pPr>
            <w:r w:rsidRPr="00087848">
              <w:t>Ввод значения вручную.</w:t>
            </w:r>
          </w:p>
          <w:p w:rsidR="008C0CA1" w:rsidRPr="00087848" w:rsidRDefault="008C0CA1" w:rsidP="00412DF7">
            <w:pPr>
              <w:pStyle w:val="ASFKTablenorm"/>
              <w:ind w:left="57" w:right="57"/>
            </w:pPr>
            <w:r w:rsidRPr="005019D0">
              <w:lastRenderedPageBreak/>
              <w:t xml:space="preserve">Поле обязательно для заполнения, если в реквизите </w:t>
            </w:r>
            <w:r w:rsidR="001F20AD">
              <w:t>«</w:t>
            </w:r>
            <w:r w:rsidRPr="005019D0">
              <w:t>ИНН</w:t>
            </w:r>
            <w:r w:rsidR="001F20AD">
              <w:t>»</w:t>
            </w:r>
            <w:r w:rsidRPr="005019D0">
              <w:t xml:space="preserve"> указано значение размерностью </w:t>
            </w:r>
            <w:r w:rsidR="001F20AD">
              <w:t>«</w:t>
            </w:r>
            <w:r w:rsidRPr="005019D0">
              <w:t>=10</w:t>
            </w:r>
            <w:r w:rsidR="001F20AD">
              <w:t>»</w:t>
            </w:r>
            <w:r w:rsidRPr="008C0CA1">
              <w:t>.</w:t>
            </w:r>
          </w:p>
        </w:tc>
      </w:tr>
      <w:tr w:rsidR="00C6715B" w:rsidRPr="00087848" w:rsidTr="00412DF7">
        <w:tc>
          <w:tcPr>
            <w:tcW w:w="2243" w:type="pct"/>
            <w:shd w:val="clear" w:color="auto" w:fill="auto"/>
          </w:tcPr>
          <w:p w:rsidR="00C6715B" w:rsidRPr="00087848" w:rsidRDefault="00C6715B" w:rsidP="00412DF7">
            <w:pPr>
              <w:pStyle w:val="ASFKTablenorm"/>
              <w:ind w:left="57" w:right="57"/>
            </w:pPr>
            <w:r>
              <w:lastRenderedPageBreak/>
              <w:t>Код по Сводному реестру</w:t>
            </w:r>
          </w:p>
        </w:tc>
        <w:tc>
          <w:tcPr>
            <w:tcW w:w="2757" w:type="pct"/>
            <w:shd w:val="clear" w:color="auto" w:fill="auto"/>
          </w:tcPr>
          <w:p w:rsidR="00C6715B" w:rsidRPr="00087848" w:rsidRDefault="008C0CA1" w:rsidP="002566E3">
            <w:pPr>
              <w:pStyle w:val="ASFKTablenorm"/>
              <w:ind w:left="57" w:right="57"/>
            </w:pPr>
            <w:r w:rsidRPr="008C0CA1">
              <w:t xml:space="preserve">Доступны выбор из справочника </w:t>
            </w:r>
            <w:r w:rsidR="001F20AD">
              <w:t>«</w:t>
            </w:r>
            <w:r w:rsidRPr="008C0CA1">
              <w:t>СРРПБС</w:t>
            </w:r>
            <w:r w:rsidR="001F20AD">
              <w:t>»</w:t>
            </w:r>
            <w:r w:rsidRPr="008C0CA1">
              <w:t xml:space="preserve"> (заполняется значением поля </w:t>
            </w:r>
            <w:r w:rsidR="001F20AD">
              <w:t>«</w:t>
            </w:r>
            <w:r w:rsidRPr="008C0CA1">
              <w:t>код РУБП</w:t>
            </w:r>
            <w:r w:rsidR="001F20AD">
              <w:t>»</w:t>
            </w:r>
            <w:r w:rsidRPr="008C0CA1">
              <w:t xml:space="preserve">), если Значение глобальной системной константы </w:t>
            </w:r>
            <w:r w:rsidR="001F20AD">
              <w:t>«</w:t>
            </w:r>
            <w:r w:rsidRPr="008C0CA1">
              <w:t>Дата перехода на СР</w:t>
            </w:r>
            <w:r w:rsidR="001F20AD">
              <w:t>»</w:t>
            </w:r>
            <w:r w:rsidRPr="008C0CA1">
              <w:t xml:space="preserve"> </w:t>
            </w:r>
            <w:r w:rsidR="002566E3">
              <w:t>меньше</w:t>
            </w:r>
            <w:r>
              <w:t xml:space="preserve"> </w:t>
            </w:r>
            <w:r w:rsidRPr="008C0CA1">
              <w:t>даты документа и справочника СР</w:t>
            </w:r>
            <w:r>
              <w:t xml:space="preserve"> </w:t>
            </w:r>
            <w:r w:rsidRPr="008C0CA1">
              <w:t>(заполняется учетным номером клиента)</w:t>
            </w:r>
            <w:r>
              <w:t>,</w:t>
            </w:r>
            <w:r w:rsidRPr="008C0CA1">
              <w:t xml:space="preserve"> </w:t>
            </w:r>
            <w:r w:rsidR="00E24765">
              <w:t>и ввод в</w:t>
            </w:r>
            <w:r w:rsidR="00C6715B" w:rsidRPr="00C6715B">
              <w:t>ручную</w:t>
            </w:r>
            <w:r w:rsidR="00C6715B">
              <w:t>.</w:t>
            </w:r>
          </w:p>
        </w:tc>
      </w:tr>
      <w:tr w:rsidR="00C6715B" w:rsidRPr="00087848" w:rsidTr="00412DF7">
        <w:tc>
          <w:tcPr>
            <w:tcW w:w="2243" w:type="pct"/>
            <w:shd w:val="clear" w:color="auto" w:fill="auto"/>
          </w:tcPr>
          <w:p w:rsidR="00C6715B" w:rsidRPr="00087848" w:rsidRDefault="00C6715B" w:rsidP="00412DF7">
            <w:pPr>
              <w:pStyle w:val="ASFKTablenorm"/>
              <w:ind w:left="57" w:right="57"/>
            </w:pPr>
            <w:r>
              <w:t>Номер лицевого счета</w:t>
            </w:r>
          </w:p>
        </w:tc>
        <w:tc>
          <w:tcPr>
            <w:tcW w:w="2757" w:type="pct"/>
            <w:shd w:val="clear" w:color="auto" w:fill="auto"/>
          </w:tcPr>
          <w:p w:rsidR="00C6715B" w:rsidRPr="00087848" w:rsidRDefault="008C0CA1" w:rsidP="00412DF7">
            <w:pPr>
              <w:pStyle w:val="ASFKTablenorm"/>
              <w:ind w:left="57" w:right="57"/>
            </w:pPr>
            <w:r w:rsidRPr="008C0CA1">
              <w:t xml:space="preserve">Доступны </w:t>
            </w:r>
            <w:r w:rsidR="00C6715B" w:rsidRPr="00C6715B">
              <w:t xml:space="preserve">выбор из справочника </w:t>
            </w:r>
            <w:r w:rsidR="001F20AD">
              <w:t>«</w:t>
            </w:r>
            <w:r w:rsidR="00C6715B" w:rsidRPr="00C6715B">
              <w:t>Информация о лицевом счете</w:t>
            </w:r>
            <w:r w:rsidR="001F20AD">
              <w:t>»</w:t>
            </w:r>
            <w:r w:rsidR="00C6715B" w:rsidRPr="00C6715B">
              <w:t xml:space="preserve"> (заполняется знач</w:t>
            </w:r>
            <w:r w:rsidR="00E24765">
              <w:t xml:space="preserve">ением поля </w:t>
            </w:r>
            <w:r w:rsidR="001F20AD">
              <w:t>«</w:t>
            </w:r>
            <w:r w:rsidR="00E24765">
              <w:t>Номер ЛС</w:t>
            </w:r>
            <w:r w:rsidR="001F20AD">
              <w:t>»</w:t>
            </w:r>
            <w:r w:rsidR="00E24765">
              <w:t>) и ввод в</w:t>
            </w:r>
            <w:r w:rsidR="00C6715B" w:rsidRPr="00C6715B">
              <w:t>ручную</w:t>
            </w:r>
            <w:r w:rsidR="00C6715B">
              <w:t>.</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ИНН</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КПП</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Дата постановки на учет в налоговом органе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Код налогоплательщика в стране регистрации или его аналог</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7B1361" w:rsidRPr="00087848" w:rsidTr="00412DF7">
        <w:tc>
          <w:tcPr>
            <w:tcW w:w="2243" w:type="pct"/>
            <w:shd w:val="clear" w:color="auto" w:fill="auto"/>
          </w:tcPr>
          <w:p w:rsidR="007B1361" w:rsidRPr="00881A26" w:rsidRDefault="007B1361" w:rsidP="00412DF7">
            <w:pPr>
              <w:pStyle w:val="ASFKTablenorm"/>
              <w:ind w:left="57" w:right="57"/>
            </w:pPr>
            <w:r w:rsidRPr="00881A26">
              <w:t>Наименование бюджета субъекта РФ, кот</w:t>
            </w:r>
            <w:r w:rsidRPr="007B1361">
              <w:t>о</w:t>
            </w:r>
            <w:r w:rsidRPr="00881A26">
              <w:t>рому предоставляется межбюджетный трансферт</w:t>
            </w:r>
          </w:p>
        </w:tc>
        <w:tc>
          <w:tcPr>
            <w:tcW w:w="2757" w:type="pct"/>
            <w:shd w:val="clear" w:color="auto" w:fill="auto"/>
          </w:tcPr>
          <w:p w:rsidR="007B1361" w:rsidRPr="00881A26" w:rsidRDefault="007B1361" w:rsidP="00412DF7">
            <w:pPr>
              <w:pStyle w:val="ASFKTablenorm"/>
              <w:ind w:left="57" w:right="57"/>
            </w:pPr>
            <w:r>
              <w:t>Ввод значения вручную.</w:t>
            </w:r>
          </w:p>
          <w:p w:rsidR="007B1361" w:rsidRPr="00881A26" w:rsidRDefault="007B1361" w:rsidP="00412DF7">
            <w:pPr>
              <w:pStyle w:val="ASFKTablenorm"/>
              <w:ind w:left="57" w:right="57"/>
            </w:pPr>
            <w:r>
              <w:t>ГРБС</w:t>
            </w:r>
            <w:r w:rsidRPr="00881A26">
              <w:t xml:space="preserve">: Доступен выбор из справочника </w:t>
            </w:r>
            <w:r w:rsidR="001F20AD">
              <w:t>«</w:t>
            </w:r>
            <w:r w:rsidRPr="00881A26">
              <w:t>Бюдж</w:t>
            </w:r>
            <w:r w:rsidRPr="007B1361">
              <w:t>е</w:t>
            </w:r>
            <w:r w:rsidRPr="00881A26">
              <w:t>ты</w:t>
            </w:r>
            <w:r w:rsidR="001F20AD">
              <w:t>»</w:t>
            </w:r>
            <w:r w:rsidRPr="00881A26">
              <w:t xml:space="preserve">, (вставляется значения поля </w:t>
            </w:r>
            <w:r w:rsidR="001F20AD">
              <w:t>«</w:t>
            </w:r>
            <w:r w:rsidRPr="00881A26">
              <w:t>Полное наименов</w:t>
            </w:r>
            <w:r w:rsidRPr="007B1361">
              <w:t>а</w:t>
            </w:r>
            <w:r w:rsidRPr="00881A26">
              <w:t>ние бю</w:t>
            </w:r>
            <w:r w:rsidRPr="007B1361">
              <w:t>д</w:t>
            </w:r>
            <w:r w:rsidRPr="00881A26">
              <w:t>жета</w:t>
            </w:r>
            <w:r w:rsidR="001F20AD">
              <w:t>»</w:t>
            </w:r>
            <w:r w:rsidRPr="00881A26">
              <w:t>).</w:t>
            </w:r>
          </w:p>
          <w:p w:rsidR="007B1361" w:rsidRPr="00881A26" w:rsidRDefault="007B1361" w:rsidP="00412DF7">
            <w:pPr>
              <w:pStyle w:val="ASFKTablenorm"/>
              <w:ind w:left="57" w:right="57"/>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7B1361" w:rsidRPr="00087848" w:rsidTr="00412DF7">
        <w:tc>
          <w:tcPr>
            <w:tcW w:w="2243" w:type="pct"/>
            <w:shd w:val="clear" w:color="auto" w:fill="auto"/>
          </w:tcPr>
          <w:p w:rsidR="007B1361" w:rsidRPr="00881A26" w:rsidRDefault="007B1361" w:rsidP="00412DF7">
            <w:pPr>
              <w:pStyle w:val="ASFKTablenorm"/>
              <w:ind w:left="57" w:right="57"/>
            </w:pPr>
            <w:r w:rsidRPr="00881A26">
              <w:t>Код территории субъекта РФ по ОКТМО, которому предоставляется межбюджетный трансферт</w:t>
            </w:r>
          </w:p>
        </w:tc>
        <w:tc>
          <w:tcPr>
            <w:tcW w:w="2757" w:type="pct"/>
            <w:shd w:val="clear" w:color="auto" w:fill="auto"/>
          </w:tcPr>
          <w:p w:rsidR="007B1361" w:rsidRPr="00881A26" w:rsidRDefault="007B1361" w:rsidP="00412DF7">
            <w:pPr>
              <w:pStyle w:val="ASFKTablenorm"/>
              <w:ind w:left="57" w:right="57"/>
            </w:pPr>
            <w:r>
              <w:t>Ввод значения вручную.</w:t>
            </w:r>
          </w:p>
          <w:p w:rsidR="007B1361" w:rsidRPr="00881A26" w:rsidRDefault="007B1361" w:rsidP="00412DF7">
            <w:pPr>
              <w:pStyle w:val="ASFKTablenorm"/>
              <w:ind w:left="57" w:right="57"/>
            </w:pPr>
            <w:r>
              <w:t>ГРБС</w:t>
            </w:r>
            <w:r w:rsidRPr="00881A26">
              <w:t xml:space="preserve">: Доступен выбор из справочника </w:t>
            </w:r>
            <w:r w:rsidR="001F20AD">
              <w:t>«</w:t>
            </w:r>
            <w:r w:rsidRPr="00881A26">
              <w:t>ОКТМО</w:t>
            </w:r>
            <w:r w:rsidR="001F20AD">
              <w:t>»</w:t>
            </w:r>
            <w:r w:rsidRPr="00881A26">
              <w:t>, (вста</w:t>
            </w:r>
            <w:r w:rsidRPr="007B1361">
              <w:t>в</w:t>
            </w:r>
            <w:r w:rsidRPr="00881A26">
              <w:t xml:space="preserve">ляется значения поля </w:t>
            </w:r>
            <w:r w:rsidR="001F20AD">
              <w:t>«</w:t>
            </w:r>
            <w:r w:rsidRPr="00881A26">
              <w:t>код).</w:t>
            </w:r>
          </w:p>
          <w:p w:rsidR="007B1361" w:rsidRPr="00881A26" w:rsidRDefault="007B1361" w:rsidP="00412DF7">
            <w:pPr>
              <w:pStyle w:val="ASFKTablenorm"/>
              <w:ind w:left="57" w:right="57"/>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Наименование субъекта РФ</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8C0CA1" w:rsidRPr="00087848" w:rsidTr="00412DF7">
        <w:tc>
          <w:tcPr>
            <w:tcW w:w="2243" w:type="pct"/>
            <w:shd w:val="clear" w:color="auto" w:fill="auto"/>
          </w:tcPr>
          <w:p w:rsidR="008C0CA1" w:rsidRPr="008C0CA1" w:rsidRDefault="008C0CA1" w:rsidP="00412DF7">
            <w:pPr>
              <w:pStyle w:val="ASFKTablenorm"/>
              <w:ind w:left="57" w:right="57"/>
            </w:pPr>
            <w:r w:rsidRPr="008C0CA1">
              <w:t>Кодовое обозначение субъекта РФ</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c>
          <w:tcPr>
            <w:tcW w:w="2243" w:type="pct"/>
            <w:shd w:val="clear" w:color="auto" w:fill="auto"/>
          </w:tcPr>
          <w:p w:rsidR="008C0CA1" w:rsidRPr="008C0CA1" w:rsidRDefault="008C0CA1" w:rsidP="00412DF7">
            <w:pPr>
              <w:pStyle w:val="ASFKTablenorm"/>
              <w:ind w:left="57" w:right="57"/>
            </w:pPr>
            <w:r w:rsidRPr="008C0CA1">
              <w:t>Страна регистрации иностранного юридического 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c>
          <w:tcPr>
            <w:tcW w:w="2243" w:type="pct"/>
            <w:shd w:val="clear" w:color="auto" w:fill="auto"/>
          </w:tcPr>
          <w:p w:rsidR="008C0CA1" w:rsidRPr="00087848" w:rsidRDefault="008C0CA1" w:rsidP="00412DF7">
            <w:pPr>
              <w:pStyle w:val="ASFKTablenorm"/>
              <w:ind w:left="57" w:right="57"/>
            </w:pPr>
            <w:r w:rsidRPr="00087848">
              <w:t>Код страны по ОКСМ</w:t>
            </w:r>
          </w:p>
        </w:tc>
        <w:tc>
          <w:tcPr>
            <w:tcW w:w="2757" w:type="pct"/>
            <w:shd w:val="clear" w:color="auto" w:fill="auto"/>
          </w:tcPr>
          <w:p w:rsidR="008C0CA1" w:rsidRPr="005019D0" w:rsidRDefault="008C0CA1" w:rsidP="00412DF7">
            <w:pPr>
              <w:pStyle w:val="ASFKTablenorm"/>
              <w:ind w:left="57" w:right="57"/>
            </w:pPr>
            <w:r w:rsidRPr="00087848">
              <w:t>Ввод значения вручную.</w:t>
            </w:r>
          </w:p>
          <w:p w:rsidR="008C0CA1" w:rsidRDefault="008C0CA1" w:rsidP="00412DF7">
            <w:pPr>
              <w:pStyle w:val="ASFKTablenorm"/>
              <w:ind w:left="57" w:right="57"/>
            </w:pPr>
            <w:r w:rsidRPr="005019D0">
              <w:lastRenderedPageBreak/>
              <w:t>При добавлении строки в таблицу значение поля а</w:t>
            </w:r>
            <w:r w:rsidRPr="008C0CA1">
              <w:t>в</w:t>
            </w:r>
            <w:r w:rsidRPr="005019D0">
              <w:t xml:space="preserve">томатически заполняется значением </w:t>
            </w:r>
            <w:r w:rsidR="001F20AD">
              <w:t>«</w:t>
            </w:r>
            <w:r w:rsidRPr="005019D0">
              <w:t>643</w:t>
            </w:r>
            <w:r w:rsidR="001F20AD">
              <w:t>»</w:t>
            </w:r>
            <w:r w:rsidRPr="005019D0">
              <w:t>.</w:t>
            </w:r>
          </w:p>
          <w:p w:rsidR="008C0CA1" w:rsidRDefault="008C0CA1" w:rsidP="00412DF7">
            <w:pPr>
              <w:pStyle w:val="ASFKTablenorm"/>
              <w:ind w:left="57" w:right="57"/>
            </w:pPr>
            <w:r w:rsidRPr="005019D0">
              <w:t>Поле может быть заполнено вариантами:</w:t>
            </w:r>
          </w:p>
          <w:p w:rsidR="008C0CA1" w:rsidRDefault="008C0CA1" w:rsidP="0001341A">
            <w:pPr>
              <w:pStyle w:val="ASFKTableListMark"/>
            </w:pPr>
            <w:r w:rsidRPr="005019D0">
              <w:t>буквенный код (2 и 3 разряда);</w:t>
            </w:r>
          </w:p>
          <w:p w:rsidR="008C0CA1" w:rsidRPr="005019D0" w:rsidRDefault="008C0CA1" w:rsidP="0001341A">
            <w:pPr>
              <w:pStyle w:val="ASFKTableListMark"/>
            </w:pPr>
            <w:r w:rsidRPr="005019D0">
              <w:t>цифровой код (3 разряда)</w:t>
            </w:r>
            <w:r>
              <w:t>.</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lastRenderedPageBreak/>
              <w:t>Почтовый индекс</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населенного пункта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Код населенного пункта по ОКТМО</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Наименование населенного пункта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наименование элемента планировочной структуры</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наименование объекта улично-дорожной сети</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цифровое или буквенное обозначение объекта адресации</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5000" w:type="pct"/>
            <w:gridSpan w:val="2"/>
            <w:shd w:val="clear" w:color="auto" w:fill="auto"/>
          </w:tcPr>
          <w:p w:rsidR="008C0CA1" w:rsidRDefault="008C0CA1" w:rsidP="00412DF7">
            <w:pPr>
              <w:pStyle w:val="ASFKTablenorm"/>
              <w:ind w:left="57" w:right="57"/>
            </w:pPr>
            <w:r w:rsidRPr="00087848">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8C0CA1" w:rsidRPr="00087848" w:rsidRDefault="008C0CA1" w:rsidP="00412DF7">
            <w:pPr>
              <w:pStyle w:val="ASFKTablenorm"/>
              <w:ind w:left="57" w:right="57"/>
            </w:pPr>
            <w:r w:rsidRPr="008C0CA1">
              <w:t>Поля доступны для ввода вручную только, если</w:t>
            </w:r>
            <w:r w:rsidR="00901A65">
              <w:t xml:space="preserve"> </w:t>
            </w:r>
            <w:r w:rsidRPr="008C0CA1">
              <w:t xml:space="preserve">поле </w:t>
            </w:r>
            <w:r w:rsidR="001F20AD">
              <w:t>«</w:t>
            </w:r>
            <w:r w:rsidRPr="008C0CA1">
              <w:t>Код страны по ОКСМ</w:t>
            </w:r>
            <w:r w:rsidR="001F20AD">
              <w:t>»</w:t>
            </w:r>
            <w:r w:rsidRPr="008C0CA1">
              <w:t xml:space="preserve"> пусто или указано значение отличное от </w:t>
            </w:r>
            <w:r w:rsidR="001F20AD">
              <w:t>«</w:t>
            </w:r>
            <w:r w:rsidRPr="008C0CA1">
              <w:t>643</w:t>
            </w:r>
            <w:r w:rsidR="001F20AD">
              <w:t>»</w:t>
            </w:r>
            <w:r w:rsidRPr="008C0CA1">
              <w:t xml:space="preserve"> (или RU или RUS), иначе</w:t>
            </w:r>
            <w:r w:rsidR="00B943E5">
              <w:t xml:space="preserve"> – </w:t>
            </w:r>
            <w:r w:rsidRPr="008C0CA1">
              <w:t>недоступны для ввода</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Наименование субъекта РФ для </w:t>
            </w:r>
            <w:r w:rsidRPr="00670C4A">
              <w:rPr>
                <w:rStyle w:val="ASFKReporterror"/>
              </w:rPr>
              <w:t>иност.</w:t>
            </w:r>
            <w:r w:rsidRPr="008C0CA1">
              <w:t xml:space="preserve"> </w:t>
            </w:r>
            <w:r w:rsidR="006E7405">
              <w:t>Ю</w:t>
            </w:r>
            <w:r w:rsidR="00F2099C">
              <w:t>р.</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Кодовое обозначение субъекта РФ для </w:t>
            </w:r>
            <w:r w:rsidRPr="00670C4A">
              <w:rPr>
                <w:rStyle w:val="ASFKReporterror"/>
              </w:rPr>
              <w:t>иност</w:t>
            </w:r>
            <w:r w:rsidRPr="008C0CA1">
              <w:t xml:space="preserve">. </w:t>
            </w:r>
            <w:r w:rsidR="006E7405">
              <w:t>Ю</w:t>
            </w:r>
            <w:r w:rsidRPr="008C0CA1">
              <w:t>р</w:t>
            </w:r>
            <w:r w:rsidR="00F2099C">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Почтовый индекс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Код населенного пункта по ОКТМО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Наименование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и наименование элемента планировочной структуры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и наименование объекта улично-дорожной сети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и цифровое или буквенное обозначение объекта адресации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bl>
    <w:p w:rsidR="003D667C" w:rsidRPr="004B007C" w:rsidRDefault="003D667C" w:rsidP="003D667C">
      <w:pPr>
        <w:pStyle w:val="ASFKNormal"/>
      </w:pPr>
      <w:r w:rsidRPr="004B007C">
        <w:lastRenderedPageBreak/>
        <w:t xml:space="preserve">ЭФ документа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Pr="004B007C">
        <w:t>, вкладк</w:t>
      </w:r>
      <w:r w:rsidR="00494309">
        <w:t>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00494309">
        <w:t xml:space="preserve"> </w:t>
      </w:r>
      <w:r w:rsidR="00494309" w:rsidRPr="00494309">
        <w:t xml:space="preserve">представлена </w:t>
      </w:r>
      <w:r w:rsidR="00494309">
        <w:t>н</w:t>
      </w:r>
      <w:r w:rsidR="00494309" w:rsidRPr="00AB7803">
        <w:t>а рисунке </w:t>
      </w:r>
      <w:r w:rsidR="00494309" w:rsidRPr="00494309">
        <w:fldChar w:fldCharType="begin"/>
      </w:r>
      <w:r w:rsidR="00494309" w:rsidRPr="00494309">
        <w:instrText xml:space="preserve"> REF _Ref412122999 \h </w:instrText>
      </w:r>
      <w:r w:rsidR="00494309" w:rsidRPr="00494309">
        <w:fldChar w:fldCharType="separate"/>
      </w:r>
      <w:r w:rsidR="00F67D07">
        <w:rPr>
          <w:noProof/>
        </w:rPr>
        <w:t>59</w:t>
      </w:r>
      <w:r w:rsidR="00494309" w:rsidRPr="00494309">
        <w:fldChar w:fldCharType="end"/>
      </w:r>
      <w:r w:rsidRPr="004B007C">
        <w:t>.</w:t>
      </w:r>
    </w:p>
    <w:p w:rsidR="003D667C" w:rsidRPr="004B007C" w:rsidRDefault="00E65C78" w:rsidP="003D667C">
      <w:pPr>
        <w:pStyle w:val="ASFKFigure"/>
      </w:pPr>
      <w:r>
        <w:rPr>
          <w:noProof/>
        </w:rPr>
        <w:drawing>
          <wp:inline distT="0" distB="0" distL="0" distR="0">
            <wp:extent cx="6125845" cy="1917700"/>
            <wp:effectExtent l="0" t="0" r="0" b="0"/>
            <wp:docPr id="136" name="Рисунок 13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1"/>
                    <pic:cNvPicPr>
                      <a:picLocks noChangeAspect="1" noChangeArrowheads="1"/>
                    </pic:cNvPicPr>
                  </pic:nvPicPr>
                  <pic:blipFill>
                    <a:blip r:embed="rId119">
                      <a:lum bright="-10000" contrast="20000"/>
                      <a:extLst>
                        <a:ext uri="{28A0092B-C50C-407E-A947-70E740481C1C}">
                          <a14:useLocalDpi xmlns:a14="http://schemas.microsoft.com/office/drawing/2010/main" val="0"/>
                        </a:ext>
                      </a:extLst>
                    </a:blip>
                    <a:srcRect/>
                    <a:stretch>
                      <a:fillRect/>
                    </a:stretch>
                  </pic:blipFill>
                  <pic:spPr bwMode="auto">
                    <a:xfrm>
                      <a:off x="0" y="0"/>
                      <a:ext cx="6125845" cy="1917700"/>
                    </a:xfrm>
                    <a:prstGeom prst="rect">
                      <a:avLst/>
                    </a:prstGeom>
                    <a:noFill/>
                    <a:ln>
                      <a:noFill/>
                    </a:ln>
                  </pic:spPr>
                </pic:pic>
              </a:graphicData>
            </a:graphic>
          </wp:inline>
        </w:drawing>
      </w:r>
    </w:p>
    <w:p w:rsidR="003D667C" w:rsidRPr="004B007C" w:rsidRDefault="003D667C" w:rsidP="00F018DF">
      <w:pPr>
        <w:pStyle w:val="ASFKFigName"/>
      </w:pPr>
      <w:r w:rsidRPr="004B007C">
        <w:fldChar w:fldCharType="begin"/>
      </w:r>
      <w:r w:rsidRPr="004B007C">
        <w:instrText xml:space="preserve"> SEQ Рисунок \* ARABIC </w:instrText>
      </w:r>
      <w:r w:rsidRPr="004B007C">
        <w:fldChar w:fldCharType="separate"/>
      </w:r>
      <w:bookmarkStart w:id="558" w:name="_Ref412122999"/>
      <w:bookmarkStart w:id="559" w:name="_Toc95746132"/>
      <w:r w:rsidR="00F67D07">
        <w:rPr>
          <w:noProof/>
        </w:rPr>
        <w:t>59</w:t>
      </w:r>
      <w:bookmarkEnd w:id="558"/>
      <w:r w:rsidRPr="004B007C">
        <w:fldChar w:fldCharType="end"/>
      </w:r>
      <w:r w:rsidRPr="004B007C">
        <w:t xml:space="preserve">. ЭФ документа </w:t>
      </w:r>
      <w:r w:rsidR="001F20AD">
        <w:t>«</w:t>
      </w:r>
      <w:r w:rsidRPr="004B007C">
        <w:t>Сведения об изменении соглашения</w:t>
      </w:r>
      <w:r w:rsidR="00F9698D">
        <w:t xml:space="preserve">», закладки </w:t>
      </w:r>
      <w:r w:rsidR="001F20AD">
        <w:t>«</w:t>
      </w:r>
      <w:r w:rsidRPr="004B007C">
        <w:t>Основные атрибуты</w:t>
      </w:r>
      <w:r w:rsidR="00F9698D">
        <w:t xml:space="preserve">», вкладки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bookmarkEnd w:id="559"/>
    </w:p>
    <w:p w:rsidR="003D667C" w:rsidRPr="004B007C" w:rsidRDefault="003D667C" w:rsidP="003D667C">
      <w:pPr>
        <w:pStyle w:val="ASFKNormal"/>
      </w:pPr>
      <w:r w:rsidRPr="00AB7803">
        <w:t xml:space="preserve">Перечень полей </w:t>
      </w:r>
      <w:r w:rsidRPr="004B007C">
        <w:t xml:space="preserve">ЭФ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00494309">
        <w:t>, вкладки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 xml:space="preserve"> приведен в таблице</w:t>
      </w:r>
      <w:r w:rsidR="009D5081" w:rsidRPr="0064058C">
        <w:t> </w:t>
      </w:r>
      <w:r>
        <w:fldChar w:fldCharType="begin"/>
      </w:r>
      <w:r>
        <w:instrText xml:space="preserve"> REF _Ref412123014 \h </w:instrText>
      </w:r>
      <w:r>
        <w:fldChar w:fldCharType="separate"/>
      </w:r>
      <w:r w:rsidR="00F67D07">
        <w:rPr>
          <w:noProof/>
        </w:rPr>
        <w:t>34</w:t>
      </w:r>
      <w:r>
        <w:fldChar w:fldCharType="end"/>
      </w:r>
      <w:r w:rsidRPr="004B007C">
        <w:t>.</w:t>
      </w:r>
    </w:p>
    <w:p w:rsidR="003D667C" w:rsidRPr="004B007C"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0" w:name="_Ref412123014"/>
      <w:bookmarkStart w:id="561" w:name="_Toc95745967"/>
      <w:r w:rsidR="00F67D07">
        <w:rPr>
          <w:noProof/>
        </w:rPr>
        <w:t>34</w:t>
      </w:r>
      <w:bookmarkEnd w:id="560"/>
      <w:r>
        <w:rPr>
          <w:noProof/>
        </w:rPr>
        <w:fldChar w:fldCharType="end"/>
      </w:r>
      <w:r w:rsidR="003D667C" w:rsidRPr="004B007C">
        <w:t xml:space="preserve">. Описание полей документа </w:t>
      </w:r>
      <w:r w:rsidR="001F20AD">
        <w:t>«</w:t>
      </w:r>
      <w:r w:rsidR="003D667C" w:rsidRPr="004B007C">
        <w:t>Сведения об изменении соглашения</w:t>
      </w:r>
      <w:r w:rsidR="00F9698D">
        <w:t xml:space="preserve">», закладки </w:t>
      </w:r>
      <w:r w:rsidR="001F20AD">
        <w:t>«</w:t>
      </w:r>
      <w:r w:rsidR="003D667C" w:rsidRPr="004B007C">
        <w:t>Основные атрибуты</w:t>
      </w:r>
      <w:r w:rsidR="00F9698D">
        <w:t xml:space="preserve">», вкладки </w:t>
      </w:r>
      <w:r w:rsidR="001F20AD">
        <w:t>«</w:t>
      </w:r>
      <w:r w:rsidR="003D667C" w:rsidRPr="004B007C">
        <w:t>Наименования и значения показателей результативности</w:t>
      </w:r>
      <w:r w:rsidR="003D667C">
        <w:t xml:space="preserve"> </w:t>
      </w:r>
      <w:r w:rsidR="003D667C" w:rsidRPr="004B007C">
        <w:t>использования субсидии, установленные соглашением</w:t>
      </w:r>
      <w:r w:rsidR="001F20AD">
        <w:t>»</w:t>
      </w:r>
      <w:bookmarkEnd w:id="5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6"/>
        <w:gridCol w:w="6075"/>
      </w:tblGrid>
      <w:tr w:rsidR="003D667C" w:rsidRPr="00AB7803" w:rsidTr="00412DF7">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Описание поля</w:t>
            </w:r>
          </w:p>
        </w:tc>
      </w:tr>
      <w:tr w:rsidR="003D667C" w:rsidRPr="00AB7803" w:rsidTr="00412DF7">
        <w:tc>
          <w:tcPr>
            <w:tcW w:w="5000" w:type="pct"/>
            <w:gridSpan w:val="2"/>
            <w:shd w:val="clear" w:color="auto" w:fill="auto"/>
          </w:tcPr>
          <w:p w:rsidR="003D667C" w:rsidRPr="004B007C" w:rsidRDefault="003D667C" w:rsidP="00412DF7">
            <w:pPr>
              <w:pStyle w:val="ASFKTablenorm"/>
              <w:ind w:left="57" w:right="57"/>
            </w:pPr>
            <w:r w:rsidRPr="004B007C">
              <w:t xml:space="preserve">Группа полей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w:t>
            </w:r>
          </w:p>
          <w:p w:rsidR="003D667C" w:rsidRPr="004B007C" w:rsidRDefault="003D667C" w:rsidP="00412DF7">
            <w:pPr>
              <w:pStyle w:val="ASFKTablenorm"/>
              <w:ind w:left="57" w:right="57"/>
            </w:pPr>
            <w:r w:rsidRPr="004B007C">
              <w:t>Блок может заполняться только при</w:t>
            </w:r>
            <w:r w:rsidR="00907B57">
              <w:t xml:space="preserve"> </w:t>
            </w:r>
            <w:r w:rsidRPr="004B007C">
              <w:t xml:space="preserve">указании в реквизите </w:t>
            </w:r>
            <w:r w:rsidR="001F20AD">
              <w:t>«</w:t>
            </w:r>
            <w:r w:rsidRPr="004B007C">
              <w:t>Код вида</w:t>
            </w:r>
            <w:r w:rsidR="001F20AD">
              <w:t>»</w:t>
            </w:r>
            <w:r w:rsidRPr="004B007C">
              <w:t xml:space="preserve"> значения </w:t>
            </w:r>
            <w:r w:rsidR="001F20AD">
              <w:t>«</w:t>
            </w:r>
            <w:r w:rsidRPr="004B007C">
              <w:t>123</w:t>
            </w:r>
            <w:r w:rsidR="001F20AD">
              <w:t>»</w:t>
            </w:r>
            <w:r w:rsidRPr="004B007C">
              <w:t>.</w:t>
            </w:r>
          </w:p>
          <w:p w:rsidR="003D667C" w:rsidRPr="004B007C" w:rsidRDefault="003D667C" w:rsidP="00412DF7">
            <w:pPr>
              <w:pStyle w:val="ASFKTablenorm"/>
              <w:ind w:left="57" w:right="57"/>
            </w:pPr>
            <w:r w:rsidRPr="004B007C">
              <w:t>Блок обязательно</w:t>
            </w:r>
            <w:r>
              <w:t xml:space="preserve"> </w:t>
            </w:r>
            <w:r w:rsidRPr="004B007C">
              <w:t xml:space="preserve">заполняется при условии: </w:t>
            </w:r>
            <w:r w:rsidR="001F20AD">
              <w:t>«</w:t>
            </w:r>
            <w:r w:rsidRPr="004B007C">
              <w:t>Код вида</w:t>
            </w:r>
            <w:r w:rsidR="001F20AD">
              <w:t>»</w:t>
            </w:r>
            <w:r>
              <w:t xml:space="preserve"> </w:t>
            </w:r>
            <w:r w:rsidRPr="004B007C">
              <w:t xml:space="preserve">+ в 15, 16 разрядах КБК значение </w:t>
            </w:r>
            <w:r w:rsidR="001F20AD">
              <w:t>«</w:t>
            </w:r>
            <w:r w:rsidRPr="004B007C">
              <w:t>52</w:t>
            </w:r>
            <w:r w:rsidR="001F20AD">
              <w:t>»</w:t>
            </w:r>
            <w:r w:rsidRPr="004B007C">
              <w:t>.</w:t>
            </w:r>
          </w:p>
          <w:p w:rsidR="003D667C" w:rsidRPr="004B007C" w:rsidRDefault="003D667C" w:rsidP="00412DF7">
            <w:pPr>
              <w:pStyle w:val="ASFKTablenorm"/>
              <w:ind w:left="57" w:right="57"/>
            </w:pPr>
            <w:r w:rsidRPr="004B007C">
              <w:t>Если хотя бы одна строка в таблице указана, то для этой строки все поля таблицы обязательны.</w:t>
            </w:r>
          </w:p>
        </w:tc>
      </w:tr>
      <w:tr w:rsidR="003D667C" w:rsidRPr="00AB7803" w:rsidTr="00412DF7">
        <w:tc>
          <w:tcPr>
            <w:tcW w:w="1846" w:type="pct"/>
            <w:shd w:val="clear" w:color="auto" w:fill="auto"/>
          </w:tcPr>
          <w:p w:rsidR="003D667C" w:rsidRPr="004B007C" w:rsidRDefault="007B1361" w:rsidP="00412DF7">
            <w:pPr>
              <w:pStyle w:val="ASFKTablenorm"/>
              <w:ind w:left="57" w:right="57"/>
            </w:pPr>
            <w:r>
              <w:t>№</w:t>
            </w:r>
          </w:p>
        </w:tc>
        <w:tc>
          <w:tcPr>
            <w:tcW w:w="3154" w:type="pct"/>
            <w:shd w:val="clear" w:color="auto" w:fill="auto"/>
          </w:tcPr>
          <w:p w:rsidR="003D667C" w:rsidRPr="004B007C" w:rsidRDefault="003D667C" w:rsidP="00412DF7">
            <w:pPr>
              <w:pStyle w:val="ASFKTablenorm"/>
              <w:ind w:left="57" w:right="57"/>
            </w:pPr>
            <w:r>
              <w:t>Поле не</w:t>
            </w:r>
            <w:r w:rsidRPr="004B007C">
              <w:t>доступно для ввода.</w:t>
            </w:r>
          </w:p>
          <w:p w:rsidR="003D667C" w:rsidRPr="004B007C" w:rsidRDefault="00EC68CE" w:rsidP="00412DF7">
            <w:pPr>
              <w:pStyle w:val="ASFKTablenorm"/>
              <w:ind w:left="57" w:right="57"/>
            </w:pPr>
            <w:r>
              <w:t>Автонумерация поля при создании строки, начиная с 1 до 999</w:t>
            </w:r>
            <w:r w:rsidR="003D667C" w:rsidRPr="004B007C">
              <w:t>.</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Наименование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Единица измерения значения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r>
              <w:t>.</w:t>
            </w:r>
          </w:p>
          <w:p w:rsidR="003D667C" w:rsidRPr="004B007C" w:rsidRDefault="003D667C" w:rsidP="00412DF7">
            <w:pPr>
              <w:pStyle w:val="ASFKTablenorm"/>
              <w:ind w:left="57" w:right="57"/>
            </w:pPr>
            <w:r w:rsidRPr="004B007C">
              <w:t xml:space="preserve">ГРБС: Доступен выбор из справочника </w:t>
            </w:r>
            <w:r w:rsidR="001F20AD">
              <w:t>«</w:t>
            </w:r>
            <w:r w:rsidRPr="004B007C">
              <w:t>ОКЕИ</w:t>
            </w:r>
            <w:r w:rsidR="001F20AD">
              <w:t>»</w:t>
            </w:r>
            <w:r w:rsidRPr="004B007C">
              <w:t xml:space="preserve">, (вставляется значения поля </w:t>
            </w:r>
            <w:r w:rsidR="001F20AD">
              <w:t>«</w:t>
            </w:r>
            <w:r w:rsidRPr="004B007C">
              <w:t>код).</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Значение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Год</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bl>
    <w:p w:rsidR="006A4F30" w:rsidRPr="006A4F30" w:rsidRDefault="006A4F30" w:rsidP="006A4F30">
      <w:pPr>
        <w:pStyle w:val="ASFKNormal"/>
      </w:pPr>
      <w:r w:rsidRPr="006A4F30">
        <w:t xml:space="preserve">ЭФ документа </w:t>
      </w:r>
      <w:r w:rsidR="001F20AD">
        <w:t>«</w:t>
      </w:r>
      <w:r w:rsidRPr="006A4F30">
        <w:t>Сведения о соглашении</w:t>
      </w:r>
      <w:r w:rsidR="001F20AD">
        <w:t>»</w:t>
      </w:r>
      <w:r w:rsidRPr="006A4F30">
        <w:t>, закладк</w:t>
      </w:r>
      <w:r w:rsidR="00494309">
        <w:t>и</w:t>
      </w:r>
      <w:r w:rsidRPr="006A4F30">
        <w:t xml:space="preserve"> </w:t>
      </w:r>
      <w:r w:rsidR="001F20AD">
        <w:t>«</w:t>
      </w:r>
      <w:r w:rsidRPr="006A4F30">
        <w:t>Основные атрибуты</w:t>
      </w:r>
      <w:r w:rsidR="001F20AD">
        <w:t>»</w:t>
      </w:r>
      <w:r w:rsidRPr="006A4F30">
        <w:t>, вкладк</w:t>
      </w:r>
      <w:r w:rsidR="00494309">
        <w:t>и</w:t>
      </w:r>
      <w:r w:rsidRPr="006A4F30">
        <w:t xml:space="preserve">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494309">
        <w:t xml:space="preserve"> </w:t>
      </w:r>
      <w:r w:rsidR="00494309" w:rsidRPr="00494309">
        <w:t xml:space="preserve">представлена </w:t>
      </w:r>
      <w:r w:rsidR="00494309">
        <w:t>н</w:t>
      </w:r>
      <w:r w:rsidR="00494309" w:rsidRPr="003E6880">
        <w:t>а рисунке</w:t>
      </w:r>
      <w:r w:rsidR="009D5081" w:rsidRPr="0064058C">
        <w:t> </w:t>
      </w:r>
      <w:r w:rsidR="00494309" w:rsidRPr="00494309">
        <w:fldChar w:fldCharType="begin"/>
      </w:r>
      <w:r w:rsidR="00494309" w:rsidRPr="00494309">
        <w:instrText xml:space="preserve"> REF _Ref419447315 \h </w:instrText>
      </w:r>
      <w:r w:rsidR="00494309" w:rsidRPr="00494309">
        <w:fldChar w:fldCharType="separate"/>
      </w:r>
      <w:r w:rsidR="00F67D07">
        <w:rPr>
          <w:noProof/>
        </w:rPr>
        <w:t>60</w:t>
      </w:r>
      <w:r w:rsidR="00494309" w:rsidRPr="00494309">
        <w:fldChar w:fldCharType="end"/>
      </w:r>
      <w:r w:rsidRPr="006A4F30">
        <w:t>.</w:t>
      </w:r>
    </w:p>
    <w:p w:rsidR="006A4F30" w:rsidRPr="006A4F30" w:rsidRDefault="00E65C78" w:rsidP="006A4F30">
      <w:pPr>
        <w:pStyle w:val="ASFKFigure"/>
      </w:pPr>
      <w:r>
        <w:rPr>
          <w:noProof/>
        </w:rPr>
        <w:lastRenderedPageBreak/>
        <w:drawing>
          <wp:inline distT="0" distB="0" distL="0" distR="0">
            <wp:extent cx="6125845" cy="3018155"/>
            <wp:effectExtent l="0" t="0" r="0" b="0"/>
            <wp:docPr id="137" name="Рисунок 1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6A4F30" w:rsidRPr="006A4F30" w:rsidRDefault="006A4F30" w:rsidP="006A4F30">
      <w:pPr>
        <w:pStyle w:val="ASFKFigName"/>
      </w:pPr>
      <w:r w:rsidRPr="006A4F30">
        <w:fldChar w:fldCharType="begin"/>
      </w:r>
      <w:r w:rsidRPr="006A4F30">
        <w:instrText xml:space="preserve"> SEQ Рисунок \* ARABIC </w:instrText>
      </w:r>
      <w:r w:rsidRPr="006A4F30">
        <w:fldChar w:fldCharType="separate"/>
      </w:r>
      <w:bookmarkStart w:id="562" w:name="_Ref419447315"/>
      <w:bookmarkStart w:id="563" w:name="_Toc95746133"/>
      <w:r w:rsidR="00F67D07">
        <w:rPr>
          <w:noProof/>
        </w:rPr>
        <w:t>60</w:t>
      </w:r>
      <w:bookmarkEnd w:id="562"/>
      <w:r w:rsidRPr="006A4F30">
        <w:fldChar w:fldCharType="end"/>
      </w:r>
      <w:r w:rsidRPr="006A4F30">
        <w:t xml:space="preserve">. ЭФ документа </w:t>
      </w:r>
      <w:r w:rsidR="001F20AD">
        <w:t>«</w:t>
      </w:r>
      <w:r w:rsidRPr="006A4F30">
        <w:t>Сведения о соглашении</w:t>
      </w:r>
      <w:r w:rsidR="00F9698D">
        <w:t xml:space="preserve">», закладки </w:t>
      </w:r>
      <w:r w:rsidR="001F20AD">
        <w:t>«</w:t>
      </w:r>
      <w:r w:rsidRPr="006A4F30">
        <w:t>Основные атрибуты</w:t>
      </w:r>
      <w:r w:rsidR="00F9698D">
        <w:t xml:space="preserve">», вкладки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3"/>
    </w:p>
    <w:p w:rsidR="006A4F30" w:rsidRPr="006A4F30" w:rsidRDefault="006A4F30" w:rsidP="006A4F30">
      <w:pPr>
        <w:pStyle w:val="ASFKNormal"/>
      </w:pPr>
      <w:r w:rsidRPr="003E6880">
        <w:t xml:space="preserve">Перечень полей документа </w:t>
      </w:r>
      <w:r w:rsidR="001F20AD">
        <w:t>«</w:t>
      </w:r>
      <w:r w:rsidRPr="003E6880">
        <w:t>Сведения о соглашении</w:t>
      </w:r>
      <w:r w:rsidR="001F20AD">
        <w:t>»</w:t>
      </w:r>
      <w:r w:rsidR="00494309">
        <w:t>, закладки</w:t>
      </w:r>
      <w:r w:rsidRPr="003E6880">
        <w:t xml:space="preserve"> </w:t>
      </w:r>
      <w:r w:rsidR="001F20AD">
        <w:t>«</w:t>
      </w:r>
      <w:r w:rsidRPr="003E6880">
        <w:t>Основные атрибуты</w:t>
      </w:r>
      <w:r w:rsidR="001F20AD">
        <w:t>»</w:t>
      </w:r>
      <w:r w:rsidRPr="003E6880">
        <w:t>, вкладк</w:t>
      </w:r>
      <w:r w:rsidR="00494309">
        <w:t>и</w:t>
      </w:r>
      <w:r w:rsidRPr="003E6880">
        <w:t xml:space="preserve"> </w:t>
      </w:r>
      <w:r w:rsidR="001F20AD">
        <w:t>«</w:t>
      </w:r>
      <w:r w:rsidRPr="003E6880">
        <w:t>Реквизиты НПА, определяющего правила (порядок) предоставления из ФБ субс</w:t>
      </w:r>
      <w:r w:rsidRPr="006A4F30">
        <w:t>идии, бюджетных инвестиций, МБТ, в соответствии с которым заключено соглашение (договор)</w:t>
      </w:r>
      <w:r w:rsidR="001F20AD">
        <w:t>»</w:t>
      </w:r>
      <w:r w:rsidRPr="006A4F30">
        <w:t xml:space="preserve"> приведен в таблице</w:t>
      </w:r>
      <w:r w:rsidR="009D5081" w:rsidRPr="0064058C">
        <w:t> </w:t>
      </w:r>
      <w:r w:rsidRPr="006A4F30">
        <w:fldChar w:fldCharType="begin"/>
      </w:r>
      <w:r w:rsidRPr="006A4F30">
        <w:instrText xml:space="preserve"> REF _Ref419447314 \h </w:instrText>
      </w:r>
      <w:r w:rsidRPr="006A4F30">
        <w:fldChar w:fldCharType="separate"/>
      </w:r>
      <w:r w:rsidR="00F67D07">
        <w:rPr>
          <w:noProof/>
        </w:rPr>
        <w:t>35</w:t>
      </w:r>
      <w:r w:rsidRPr="006A4F30">
        <w:fldChar w:fldCharType="end"/>
      </w:r>
      <w:r w:rsidRPr="006A4F30">
        <w:t>.</w:t>
      </w:r>
    </w:p>
    <w:p w:rsidR="006A4F30" w:rsidRPr="006A4F30" w:rsidRDefault="007C217C" w:rsidP="006A4F30">
      <w:pPr>
        <w:pStyle w:val="ASFKNameTable"/>
      </w:pPr>
      <w:r>
        <w:rPr>
          <w:noProof/>
        </w:rPr>
        <w:fldChar w:fldCharType="begin"/>
      </w:r>
      <w:r>
        <w:rPr>
          <w:noProof/>
        </w:rPr>
        <w:instrText xml:space="preserve"> SEQ Таблица \* ARABIC </w:instrText>
      </w:r>
      <w:r>
        <w:rPr>
          <w:noProof/>
        </w:rPr>
        <w:fldChar w:fldCharType="separate"/>
      </w:r>
      <w:bookmarkStart w:id="564" w:name="_Ref419447314"/>
      <w:bookmarkStart w:id="565" w:name="_Toc95745968"/>
      <w:r w:rsidR="00F67D07">
        <w:rPr>
          <w:noProof/>
        </w:rPr>
        <w:t>35</w:t>
      </w:r>
      <w:bookmarkEnd w:id="564"/>
      <w:r>
        <w:rPr>
          <w:noProof/>
        </w:rPr>
        <w:fldChar w:fldCharType="end"/>
      </w:r>
      <w:r w:rsidR="006A4F30" w:rsidRPr="006A4F30">
        <w:t xml:space="preserve">. Описание полей документа </w:t>
      </w:r>
      <w:r w:rsidR="001F20AD">
        <w:t>«</w:t>
      </w:r>
      <w:r w:rsidR="006A4F30" w:rsidRPr="006A4F30">
        <w:t>Сведения о соглашении</w:t>
      </w:r>
      <w:r w:rsidR="00F9698D">
        <w:t xml:space="preserve">», закладки </w:t>
      </w:r>
      <w:r w:rsidR="001F20AD">
        <w:t>«</w:t>
      </w:r>
      <w:r w:rsidR="006A4F30" w:rsidRPr="006A4F30">
        <w:t>Основные атрибуты</w:t>
      </w:r>
      <w:r w:rsidR="00F9698D">
        <w:t xml:space="preserve">», вкладки </w:t>
      </w:r>
      <w:r w:rsidR="001F20AD">
        <w:t>«</w:t>
      </w:r>
      <w:r w:rsidR="006A4F30"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6"/>
        <w:gridCol w:w="5935"/>
      </w:tblGrid>
      <w:tr w:rsidR="006A4F30"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Описание поля</w:t>
            </w:r>
          </w:p>
        </w:tc>
      </w:tr>
      <w:tr w:rsidR="006A4F30" w:rsidRPr="00AB7803" w:rsidTr="00412DF7">
        <w:tc>
          <w:tcPr>
            <w:tcW w:w="5000" w:type="pct"/>
            <w:gridSpan w:val="2"/>
            <w:shd w:val="clear" w:color="auto" w:fill="auto"/>
          </w:tcPr>
          <w:p w:rsidR="006A4F30" w:rsidRPr="003E6880" w:rsidRDefault="006A4F30" w:rsidP="00412DF7">
            <w:pPr>
              <w:pStyle w:val="ASFKTablenorm"/>
              <w:ind w:left="57" w:right="57"/>
            </w:pPr>
            <w:r w:rsidRPr="003E6880">
              <w:t xml:space="preserve">Табличное поле </w:t>
            </w:r>
            <w:r w:rsidR="001F20AD">
              <w:t>«</w:t>
            </w:r>
            <w:r w:rsidRPr="003E6880">
              <w:t>Реквизиты НПА, определяющего правила (порядок) предоставления из ФБ субс</w:t>
            </w:r>
            <w:r w:rsidRPr="006A4F30">
              <w:t>и</w:t>
            </w:r>
            <w:r w:rsidRPr="003E6880">
              <w:t>дии, бюджетных инвестиций, МБТ, в соответствии с которым заключено соглашение (договор)</w:t>
            </w:r>
            <w:r w:rsidR="001F20AD">
              <w:t>»</w:t>
            </w:r>
            <w:r w:rsidRPr="003E6880">
              <w:t>.</w:t>
            </w:r>
          </w:p>
          <w:p w:rsidR="006A4F30" w:rsidRPr="003E6880" w:rsidRDefault="006A4F30" w:rsidP="00412DF7">
            <w:pPr>
              <w:pStyle w:val="ASFKTablenorm"/>
              <w:ind w:left="57" w:right="57"/>
            </w:pPr>
            <w:r w:rsidRPr="003E6880">
              <w:t xml:space="preserve">Блок может заполняться только при указании в реквизите </w:t>
            </w:r>
            <w:r w:rsidR="001F20AD">
              <w:t>«</w:t>
            </w:r>
            <w:r w:rsidRPr="003E6880">
              <w:t>Код вида</w:t>
            </w:r>
            <w:r w:rsidR="001F20AD">
              <w:t>»</w:t>
            </w:r>
            <w:r w:rsidRPr="003E6880">
              <w:t xml:space="preserve"> значения </w:t>
            </w:r>
            <w:r w:rsidR="001F20AD">
              <w:t>«</w:t>
            </w:r>
            <w:r w:rsidRPr="003E6880">
              <w:t>121</w:t>
            </w:r>
            <w:r w:rsidR="001F20AD">
              <w:t>»</w:t>
            </w:r>
            <w:r w:rsidRPr="003E6880">
              <w:t xml:space="preserve"> или </w:t>
            </w:r>
            <w:r w:rsidR="001F20AD">
              <w:t>«</w:t>
            </w:r>
            <w:r w:rsidRPr="003E6880">
              <w:t>123</w:t>
            </w:r>
            <w:r w:rsidR="001F20AD">
              <w:t>»</w:t>
            </w:r>
            <w:r w:rsidRPr="003E6880">
              <w:t>, ин</w:t>
            </w:r>
            <w:r w:rsidRPr="006A4F30">
              <w:t>а</w:t>
            </w:r>
            <w:r w:rsidRPr="003E6880">
              <w:t>че – не заполняется.</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Наименование вида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Номер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 xml:space="preserve">Дата принятия </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Наименование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 xml:space="preserve">Дата окончания срока действия </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p w:rsidR="006A4F30" w:rsidRPr="003E6880" w:rsidRDefault="006A4F30" w:rsidP="00412DF7">
            <w:pPr>
              <w:pStyle w:val="ASFKTablenorm"/>
              <w:ind w:left="57" w:right="57"/>
            </w:pPr>
            <w:r w:rsidRPr="003E6880">
              <w:t xml:space="preserve">При отсутствии указывается </w:t>
            </w:r>
            <w:r w:rsidR="001F20AD">
              <w:t>«</w:t>
            </w:r>
            <w:r w:rsidRPr="003E6880">
              <w:t>01.01.2999</w:t>
            </w:r>
            <w:r w:rsidR="001F20AD">
              <w:t>»</w:t>
            </w:r>
            <w:r w:rsidRPr="003E6880">
              <w:t>.</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Номер регистрации в Минюсте РФ</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Дата регистрации в Минюсте РФ</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bl>
    <w:p w:rsidR="00934F07" w:rsidRDefault="00934F07" w:rsidP="00BB52A1">
      <w:pPr>
        <w:pStyle w:val="ASFKNormal"/>
      </w:pPr>
      <w:r w:rsidRPr="00840455">
        <w:t xml:space="preserve">ЭФ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00494309">
        <w:t xml:space="preserve"> </w:t>
      </w:r>
      <w:r w:rsidR="00494309" w:rsidRPr="00494309">
        <w:t xml:space="preserve">представлена </w:t>
      </w:r>
      <w:r w:rsidR="00494309">
        <w:t>н</w:t>
      </w:r>
      <w:r w:rsidR="00494309" w:rsidRPr="00840455">
        <w:t>а рис</w:t>
      </w:r>
      <w:r w:rsidR="00494309">
        <w:t>унке</w:t>
      </w:r>
      <w:r w:rsidR="009D5081" w:rsidRPr="0064058C">
        <w:t> </w:t>
      </w:r>
      <w:r w:rsidR="00494309" w:rsidRPr="00494309">
        <w:fldChar w:fldCharType="begin"/>
      </w:r>
      <w:r w:rsidR="00494309" w:rsidRPr="00494309">
        <w:instrText xml:space="preserve"> REF _Ref387763240 \h </w:instrText>
      </w:r>
      <w:r w:rsidR="00494309" w:rsidRPr="00494309">
        <w:fldChar w:fldCharType="separate"/>
      </w:r>
      <w:r w:rsidR="00F67D07">
        <w:rPr>
          <w:noProof/>
        </w:rPr>
        <w:t>61</w:t>
      </w:r>
      <w:r w:rsidR="00494309" w:rsidRPr="00494309">
        <w:fldChar w:fldCharType="end"/>
      </w:r>
      <w:r w:rsidRPr="00840455">
        <w:t>.</w:t>
      </w:r>
    </w:p>
    <w:p w:rsidR="00934F07" w:rsidRPr="00143043" w:rsidRDefault="00E65C78" w:rsidP="00934F07">
      <w:pPr>
        <w:pStyle w:val="ASFKFigure"/>
      </w:pPr>
      <w:r>
        <w:rPr>
          <w:noProof/>
        </w:rPr>
        <w:lastRenderedPageBreak/>
        <w:drawing>
          <wp:inline distT="0" distB="0" distL="0" distR="0">
            <wp:extent cx="6125845" cy="3835400"/>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Default="00934F07" w:rsidP="00F018DF">
      <w:pPr>
        <w:pStyle w:val="ASFKFigName"/>
      </w:pPr>
      <w:r>
        <w:fldChar w:fldCharType="begin"/>
      </w:r>
      <w:r>
        <w:instrText xml:space="preserve"> SEQ Рисунок \* ARABIC </w:instrText>
      </w:r>
      <w:r>
        <w:fldChar w:fldCharType="separate"/>
      </w:r>
      <w:bookmarkStart w:id="566" w:name="_Ref387763240"/>
      <w:bookmarkStart w:id="567" w:name="_Toc95746134"/>
      <w:r w:rsidR="00F67D07">
        <w:rPr>
          <w:noProof/>
        </w:rPr>
        <w:t>61</w:t>
      </w:r>
      <w:bookmarkEnd w:id="566"/>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bookmarkEnd w:id="567"/>
    </w:p>
    <w:p w:rsidR="00934F07" w:rsidRDefault="00934F07" w:rsidP="00BB52A1">
      <w:pPr>
        <w:pStyle w:val="ASFKNormal"/>
      </w:pPr>
      <w:r w:rsidRPr="00840455">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_Ref387762704 \h </w:instrText>
      </w:r>
      <w:r>
        <w:fldChar w:fldCharType="separate"/>
      </w:r>
      <w:r w:rsidR="00F67D07">
        <w:rPr>
          <w:noProof/>
        </w:rPr>
        <w:t>36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8" w:name="_Ref387762704"/>
      <w:bookmarkStart w:id="569" w:name="_Toc95745969"/>
      <w:r w:rsidR="00F67D07">
        <w:rPr>
          <w:noProof/>
        </w:rPr>
        <w:t>36</w:t>
      </w:r>
      <w:bookmarkEnd w:id="568"/>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График платежей</w:t>
      </w:r>
      <w:r w:rsidR="001F20AD">
        <w:t>»</w:t>
      </w:r>
      <w:bookmarkEnd w:id="5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FF16D2"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rsidTr="00412DF7">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График платежей (Итоги в разрезе ФАИП)</w:t>
            </w:r>
            <w:r w:rsidR="001F20AD">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Код ФАИП</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FC53F6">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FC53F6">
              <w:t>н</w:t>
            </w:r>
            <w:r w:rsidRPr="00FF16D2">
              <w:t>тификатор эт</w:t>
            </w:r>
            <w:r w:rsidRPr="007225EF">
              <w:t>а</w:t>
            </w:r>
            <w:r w:rsidRPr="00FF16D2">
              <w:t>па инвестир</w:t>
            </w:r>
            <w:r>
              <w:t>ования по объекту ФАИП</w:t>
            </w:r>
            <w:r w:rsidR="001F20AD">
              <w:t>»</w:t>
            </w:r>
            <w:r>
              <w:t xml:space="preserve"> пустое).</w:t>
            </w:r>
          </w:p>
          <w:p w:rsidR="00934F07" w:rsidRPr="00FF16D2" w:rsidRDefault="00934F07" w:rsidP="00412DF7">
            <w:pPr>
              <w:pStyle w:val="ASFKTablenorm"/>
              <w:ind w:left="57" w:right="57"/>
            </w:pPr>
            <w:r>
              <w:t>Ввод значения вручную</w:t>
            </w:r>
            <w:r w:rsidRPr="00FF16D2">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Наименование ФАИП</w:t>
            </w:r>
          </w:p>
        </w:tc>
        <w:tc>
          <w:tcPr>
            <w:tcW w:w="3656"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указанного зн</w:t>
            </w:r>
            <w:r w:rsidRPr="00FC53F6">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FC53F6">
              <w:t>а</w:t>
            </w:r>
            <w:r>
              <w:t>именование ФАИП</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Январь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Февраль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D4039E" w:rsidP="00412DF7">
            <w:pPr>
              <w:pStyle w:val="ASFKTablenorm"/>
              <w:ind w:left="57" w:right="57"/>
            </w:pPr>
            <w:r>
              <w:t>…</w:t>
            </w:r>
          </w:p>
        </w:tc>
        <w:tc>
          <w:tcPr>
            <w:tcW w:w="3656" w:type="pct"/>
            <w:shd w:val="clear" w:color="auto" w:fill="auto"/>
          </w:tcPr>
          <w:p w:rsidR="00934F07" w:rsidRPr="00FF16D2" w:rsidRDefault="00B412A1" w:rsidP="00412DF7">
            <w:pPr>
              <w:pStyle w:val="ASFKTablenorm"/>
              <w:ind w:left="57" w:right="57"/>
            </w:pPr>
            <w:r>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Декабрь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t xml:space="preserve">Итого на текущий </w:t>
            </w:r>
            <w:r w:rsidRPr="002821F6">
              <w:rPr>
                <w:rStyle w:val="ASFKReporterror"/>
              </w:rPr>
              <w:t>фин.год</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1-й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lastRenderedPageBreak/>
              <w:t>2-й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3-й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Последующие годы</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Вид средств (код)</w:t>
            </w:r>
          </w:p>
        </w:tc>
        <w:tc>
          <w:tcPr>
            <w:tcW w:w="3656" w:type="pct"/>
            <w:shd w:val="clear" w:color="auto" w:fill="auto"/>
          </w:tcPr>
          <w:p w:rsidR="00934F07" w:rsidRPr="00FF16D2" w:rsidRDefault="00934F07" w:rsidP="00412DF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Источники финансиров</w:t>
            </w:r>
            <w:r w:rsidRPr="00FC53F6">
              <w:t>а</w:t>
            </w:r>
            <w:r>
              <w:t>ния</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с к</w:t>
            </w:r>
            <w:r w:rsidRPr="007225EF">
              <w:t>о</w:t>
            </w:r>
            <w:r w:rsidRPr="00FF16D2">
              <w:t>дами: 10, 11.</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Вид</w:t>
            </w:r>
            <w:r>
              <w:t> </w:t>
            </w:r>
            <w:r w:rsidRPr="00FF16D2">
              <w:t>средств (наимен</w:t>
            </w:r>
            <w:r w:rsidRPr="007225EF">
              <w:t>о</w:t>
            </w:r>
            <w:r w:rsidRPr="00FF16D2">
              <w:t>вание)</w:t>
            </w:r>
          </w:p>
        </w:tc>
        <w:tc>
          <w:tcPr>
            <w:tcW w:w="3656"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знач</w:t>
            </w:r>
            <w:r w:rsidRPr="007225EF">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FC53F6">
              <w:t>а</w:t>
            </w:r>
            <w:r>
              <w:t>ния</w:t>
            </w:r>
            <w:r w:rsidR="001F20AD">
              <w:t>»</w:t>
            </w:r>
            <w:r>
              <w:t xml:space="preserve"> поле </w:t>
            </w:r>
            <w:r w:rsidR="001F20AD">
              <w:t>«</w:t>
            </w:r>
            <w:r>
              <w:t>Наименование</w:t>
            </w:r>
            <w:r w:rsidR="001F20AD">
              <w:t>»</w:t>
            </w:r>
            <w:r>
              <w:t>.</w:t>
            </w:r>
          </w:p>
          <w:p w:rsidR="00934F07" w:rsidRPr="00FF16D2" w:rsidRDefault="00934F07" w:rsidP="00412DF7">
            <w:pPr>
              <w:pStyle w:val="ASFKTablenorm"/>
              <w:ind w:left="57" w:right="57"/>
            </w:pPr>
            <w:r w:rsidRPr="00FF16D2">
              <w:t>Ввод значения вручную.</w:t>
            </w:r>
          </w:p>
        </w:tc>
      </w:tr>
      <w:tr w:rsidR="009C12FA" w:rsidRPr="00FF16D2" w:rsidTr="00412DF7">
        <w:trPr>
          <w:trHeight w:val="77"/>
        </w:trPr>
        <w:tc>
          <w:tcPr>
            <w:tcW w:w="1344" w:type="pct"/>
            <w:shd w:val="clear" w:color="auto" w:fill="auto"/>
          </w:tcPr>
          <w:p w:rsidR="009C12FA" w:rsidRPr="009C12FA" w:rsidRDefault="009C12FA" w:rsidP="00412DF7">
            <w:pPr>
              <w:pStyle w:val="ASFKTablenorm"/>
              <w:ind w:left="57" w:right="57"/>
            </w:pPr>
            <w:r w:rsidRPr="009C12FA">
              <w:t>КБК</w:t>
            </w:r>
          </w:p>
        </w:tc>
        <w:tc>
          <w:tcPr>
            <w:tcW w:w="3656" w:type="pct"/>
            <w:shd w:val="clear" w:color="auto" w:fill="auto"/>
          </w:tcPr>
          <w:p w:rsidR="009C12FA" w:rsidRPr="009C12FA" w:rsidRDefault="009C12FA" w:rsidP="00412DF7">
            <w:pPr>
              <w:pStyle w:val="ASFKTablenorm"/>
              <w:ind w:left="57" w:right="57"/>
            </w:pPr>
            <w:r w:rsidRPr="009C12FA">
              <w:t xml:space="preserve">ПБС: Доступен выбор из справочника </w:t>
            </w:r>
            <w:r w:rsidR="001F20AD">
              <w:t>«</w:t>
            </w:r>
            <w:r w:rsidRPr="009C12FA">
              <w:t>КБК</w:t>
            </w:r>
            <w:r w:rsidR="001F20AD">
              <w:t>»</w:t>
            </w:r>
            <w:r w:rsidRPr="009C12FA">
              <w:t>.</w:t>
            </w:r>
          </w:p>
          <w:p w:rsidR="009C12FA" w:rsidRPr="009C12FA" w:rsidRDefault="009C12FA" w:rsidP="00412DF7">
            <w:pPr>
              <w:pStyle w:val="ASFKTablenorm"/>
              <w:ind w:left="57" w:right="57"/>
            </w:pPr>
            <w:r w:rsidRPr="009C12FA">
              <w:t>Список доступных значений ограничен записями КБК типов: 10, 11, 12.</w:t>
            </w:r>
          </w:p>
          <w:p w:rsidR="009C12FA" w:rsidRPr="009C12FA" w:rsidRDefault="009C12FA" w:rsidP="00412DF7">
            <w:pPr>
              <w:pStyle w:val="ASFKTablenorm"/>
              <w:ind w:left="57" w:right="57"/>
            </w:pPr>
            <w:r w:rsidRPr="009C12FA">
              <w:t>Ввод значения вручную.</w:t>
            </w:r>
          </w:p>
          <w:p w:rsidR="009C12FA" w:rsidRPr="009C12FA" w:rsidRDefault="009C12FA" w:rsidP="00412DF7">
            <w:pPr>
              <w:pStyle w:val="ASFKTablenorm"/>
              <w:ind w:left="57" w:right="57"/>
            </w:pPr>
            <w:r w:rsidRPr="009C12FA">
              <w:t xml:space="preserve">Возможно заполнение по сегментам КБК: </w:t>
            </w:r>
            <w:r w:rsidR="00EC68CE">
              <w:t>генерируется</w:t>
            </w:r>
            <w:r w:rsidRPr="009C12FA">
              <w:t xml:space="preserve"> автоматически из заполненных значений по следующим сегментам: </w:t>
            </w:r>
          </w:p>
          <w:p w:rsidR="009C12FA" w:rsidRPr="009C12FA" w:rsidRDefault="009C12FA" w:rsidP="00412DF7">
            <w:pPr>
              <w:pStyle w:val="ASFKTablenorm"/>
              <w:ind w:left="57" w:right="57"/>
            </w:pPr>
            <w:r w:rsidRPr="009C12FA">
              <w:t>ППП + ФКР + КЦСР + КВР.</w:t>
            </w:r>
          </w:p>
          <w:p w:rsidR="009C12FA" w:rsidRPr="009C12FA" w:rsidRDefault="009C12FA" w:rsidP="00412DF7">
            <w:pPr>
              <w:pStyle w:val="ASFKTablenorm"/>
              <w:ind w:left="57" w:right="57"/>
            </w:pPr>
            <w:r w:rsidRPr="009C12FA">
              <w:t>Обязательно заполняется для видов соглашений 121, 123 и 130.</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ППП</w:t>
            </w:r>
          </w:p>
        </w:tc>
        <w:tc>
          <w:tcPr>
            <w:tcW w:w="3656" w:type="pct"/>
            <w:shd w:val="clear" w:color="auto" w:fill="auto"/>
          </w:tcPr>
          <w:p w:rsidR="00934F07" w:rsidRPr="00FF16D2" w:rsidRDefault="00934F07" w:rsidP="00412DF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ФКР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Разд</w:t>
            </w:r>
            <w:r w:rsidRPr="007225EF">
              <w:t>е</w:t>
            </w:r>
            <w:r>
              <w:t>лов/подразделов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КЦСР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Целевые ст</w:t>
            </w:r>
            <w:r w:rsidRPr="007225EF">
              <w:t>а</w:t>
            </w:r>
            <w:r w:rsidRPr="00FF16D2">
              <w:t>тьи</w:t>
            </w:r>
            <w:r w:rsidR="001F20AD">
              <w:t>»</w:t>
            </w:r>
            <w:r w:rsidRPr="00FF16D2">
              <w:t>.</w:t>
            </w:r>
          </w:p>
          <w:p w:rsidR="002F7AB6"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КВР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Виды расх</w:t>
            </w:r>
            <w:r w:rsidRPr="007225EF">
              <w:t>о</w:t>
            </w:r>
            <w:r>
              <w:t>дов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5B4E0E">
              <w:t>Цель и направление расходования средств</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507597" w:rsidRPr="00FF16D2" w:rsidTr="00412DF7">
        <w:trPr>
          <w:trHeight w:val="77"/>
        </w:trPr>
        <w:tc>
          <w:tcPr>
            <w:tcW w:w="1344" w:type="pct"/>
            <w:shd w:val="clear" w:color="auto" w:fill="auto"/>
          </w:tcPr>
          <w:p w:rsidR="00507597" w:rsidRPr="005B4E0E" w:rsidRDefault="00507597" w:rsidP="00412DF7">
            <w:pPr>
              <w:pStyle w:val="ASFKTablenorm"/>
              <w:ind w:left="57" w:right="57"/>
            </w:pPr>
            <w:r w:rsidRPr="00507597">
              <w:t>Признак безусловности платежа</w:t>
            </w:r>
          </w:p>
        </w:tc>
        <w:tc>
          <w:tcPr>
            <w:tcW w:w="3656" w:type="pct"/>
            <w:shd w:val="clear" w:color="auto" w:fill="auto"/>
          </w:tcPr>
          <w:p w:rsidR="00507597" w:rsidRPr="00507597" w:rsidRDefault="00507597" w:rsidP="00412DF7">
            <w:pPr>
              <w:pStyle w:val="ASFKTablenorm"/>
              <w:ind w:left="57" w:right="57"/>
            </w:pPr>
            <w:r w:rsidRPr="00507597">
              <w:t>Выбор из списка допустимы</w:t>
            </w:r>
            <w:r>
              <w:t>х</w:t>
            </w:r>
            <w:r w:rsidRPr="00507597">
              <w:t xml:space="preserve"> значени</w:t>
            </w:r>
            <w:r>
              <w:t>й</w:t>
            </w:r>
            <w:r w:rsidRPr="00507597">
              <w:t>:</w:t>
            </w:r>
          </w:p>
          <w:p w:rsidR="00507597" w:rsidRPr="00507597" w:rsidRDefault="00507597" w:rsidP="00507597">
            <w:pPr>
              <w:pStyle w:val="ASFKTableListMark"/>
            </w:pPr>
            <w:r w:rsidRPr="00507597">
              <w:t xml:space="preserve">0 – </w:t>
            </w:r>
            <w:r w:rsidR="001F20AD">
              <w:t>«</w:t>
            </w:r>
            <w:r w:rsidRPr="00507597">
              <w:t>безусловное</w:t>
            </w:r>
            <w:r w:rsidR="001F20AD">
              <w:t>»</w:t>
            </w:r>
            <w:r w:rsidRPr="00507597">
              <w:t>;</w:t>
            </w:r>
          </w:p>
          <w:p w:rsidR="00507597" w:rsidRPr="00FF16D2" w:rsidRDefault="00507597" w:rsidP="00507597">
            <w:pPr>
              <w:pStyle w:val="ASFKTableListMark"/>
            </w:pPr>
            <w:r w:rsidRPr="00507597">
              <w:t xml:space="preserve">1 – </w:t>
            </w:r>
            <w:r w:rsidR="001F20AD">
              <w:t>«</w:t>
            </w:r>
            <w:r w:rsidRPr="00507597">
              <w:t>условное</w:t>
            </w:r>
            <w:r w:rsidR="001F20AD">
              <w:t>»</w:t>
            </w:r>
            <w:r w:rsidRPr="00507597">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Примечание</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507597" w:rsidP="00412DF7">
            <w:pPr>
              <w:pStyle w:val="ASFKTablenorm"/>
              <w:ind w:left="57" w:right="57"/>
            </w:pPr>
            <w:r>
              <w:t>Аналитический код</w:t>
            </w:r>
          </w:p>
        </w:tc>
        <w:tc>
          <w:tcPr>
            <w:tcW w:w="3656" w:type="pct"/>
            <w:shd w:val="clear" w:color="auto" w:fill="auto"/>
          </w:tcPr>
          <w:p w:rsidR="00934F07" w:rsidRPr="00FF16D2" w:rsidRDefault="00934F07" w:rsidP="00412DF7">
            <w:pPr>
              <w:pStyle w:val="ASFKTablenorm"/>
              <w:ind w:left="57" w:right="57"/>
            </w:pPr>
            <w:r w:rsidRPr="00FF16D2">
              <w:t xml:space="preserve">Доступен выбор из справочника </w:t>
            </w:r>
            <w:r w:rsidR="001F20AD">
              <w:t>«</w:t>
            </w:r>
            <w:r w:rsidRPr="00FF16D2">
              <w:t>Цели субс</w:t>
            </w:r>
            <w:r w:rsidRPr="00FC53F6">
              <w:t>и</w:t>
            </w:r>
            <w:r>
              <w:t>дий/субвенций</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1</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2</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3</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lastRenderedPageBreak/>
              <w:t>Дополнительный КБК 4</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412DF7">
            <w:pPr>
              <w:pStyle w:val="ASFKTablenorm"/>
              <w:ind w:left="57" w:right="57"/>
            </w:pPr>
            <w:r w:rsidRPr="00FF16D2">
              <w:t>Ввод значения вручную.</w:t>
            </w:r>
          </w:p>
        </w:tc>
      </w:tr>
      <w:tr w:rsidR="00867894" w:rsidRPr="00FF16D2" w:rsidTr="00412DF7">
        <w:trPr>
          <w:trHeight w:val="77"/>
        </w:trPr>
        <w:tc>
          <w:tcPr>
            <w:tcW w:w="1344" w:type="pct"/>
            <w:shd w:val="clear" w:color="auto" w:fill="auto"/>
          </w:tcPr>
          <w:p w:rsidR="00867894" w:rsidRPr="00867894" w:rsidRDefault="00867894" w:rsidP="00412DF7">
            <w:pPr>
              <w:pStyle w:val="ASFKTablenorm"/>
              <w:ind w:left="57" w:right="57"/>
            </w:pPr>
            <w:r w:rsidRPr="00867894">
              <w:t>Сумма исполненного обязательства прошлых лет</w:t>
            </w:r>
          </w:p>
        </w:tc>
        <w:tc>
          <w:tcPr>
            <w:tcW w:w="3656" w:type="pct"/>
            <w:shd w:val="clear" w:color="auto" w:fill="auto"/>
          </w:tcPr>
          <w:p w:rsidR="00867894" w:rsidRDefault="00867894" w:rsidP="00412DF7">
            <w:pPr>
              <w:pStyle w:val="ASFKTablenorm"/>
              <w:ind w:left="57" w:right="57"/>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412DF7">
            <w:pPr>
              <w:pStyle w:val="ASFKTablenorm"/>
              <w:ind w:left="57" w:right="57"/>
            </w:pPr>
            <w:r w:rsidRPr="00867894">
              <w:t>Может быть изменено вручную.</w:t>
            </w:r>
          </w:p>
        </w:tc>
      </w:tr>
      <w:tr w:rsidR="00867894" w:rsidRPr="00FF16D2" w:rsidTr="00412DF7">
        <w:trPr>
          <w:trHeight w:val="77"/>
        </w:trPr>
        <w:tc>
          <w:tcPr>
            <w:tcW w:w="1344" w:type="pct"/>
            <w:shd w:val="clear" w:color="auto" w:fill="auto"/>
          </w:tcPr>
          <w:p w:rsidR="00867894" w:rsidRPr="00867894" w:rsidRDefault="00867894" w:rsidP="00412DF7">
            <w:pPr>
              <w:pStyle w:val="ASFKTablenorm"/>
              <w:ind w:left="57" w:right="57"/>
            </w:pPr>
            <w:r w:rsidRPr="00867894">
              <w:t>Сумма неисполненного обязательства прошлых лет</w:t>
            </w:r>
          </w:p>
        </w:tc>
        <w:tc>
          <w:tcPr>
            <w:tcW w:w="3656" w:type="pct"/>
            <w:shd w:val="clear" w:color="auto" w:fill="auto"/>
          </w:tcPr>
          <w:p w:rsidR="00867894" w:rsidRPr="00867894" w:rsidRDefault="00867894" w:rsidP="00412DF7">
            <w:pPr>
              <w:pStyle w:val="ASFKTablenorm"/>
              <w:ind w:left="57" w:right="57"/>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412DF7">
            <w:pPr>
              <w:pStyle w:val="ASFKTablenorm"/>
              <w:ind w:left="57" w:right="57"/>
            </w:pPr>
            <w:r w:rsidRPr="00867894">
              <w:t>Может быть изменено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t xml:space="preserve">Итого на текущий </w:t>
            </w:r>
            <w:r w:rsidRPr="002821F6">
              <w:rPr>
                <w:rStyle w:val="ASFKReporterror"/>
              </w:rPr>
              <w:t>фин.год</w:t>
            </w:r>
          </w:p>
        </w:tc>
        <w:tc>
          <w:tcPr>
            <w:tcW w:w="3656" w:type="pct"/>
            <w:vMerge w:val="restart"/>
            <w:shd w:val="clear" w:color="auto" w:fill="auto"/>
          </w:tcPr>
          <w:p w:rsidR="00934F07" w:rsidRPr="00FF16D2" w:rsidRDefault="00934F07" w:rsidP="00412DF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412DF7">
            <w:pPr>
              <w:pStyle w:val="ASFKTablenorm"/>
              <w:ind w:left="57" w:right="57"/>
            </w:pPr>
            <w:r w:rsidRPr="00FF16D2">
              <w:t>Может быть изменено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1-й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2-й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3-й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Последующие годы</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Январь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Февраль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D4039E" w:rsidP="00412DF7">
            <w:pPr>
              <w:pStyle w:val="ASFKTablenorm"/>
              <w:ind w:left="57" w:right="57"/>
            </w:pPr>
            <w:r>
              <w:t>…</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Декабрь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Сумма по документу-основанию</w:t>
            </w:r>
          </w:p>
        </w:tc>
        <w:tc>
          <w:tcPr>
            <w:tcW w:w="3656" w:type="pct"/>
            <w:shd w:val="clear" w:color="auto" w:fill="auto"/>
          </w:tcPr>
          <w:p w:rsidR="00934F07" w:rsidRPr="00FF16D2" w:rsidRDefault="00934F07" w:rsidP="00412DF7">
            <w:pPr>
              <w:pStyle w:val="ASFKTablenorm"/>
              <w:ind w:left="57" w:right="57"/>
            </w:pPr>
            <w:r w:rsidRPr="00FF16D2">
              <w:t xml:space="preserve">Заполняется автоматически значением равным полю </w:t>
            </w:r>
            <w:r w:rsidR="001F20AD">
              <w:t>«</w:t>
            </w:r>
            <w:r w:rsidRPr="00FF16D2">
              <w:t>Сумма су</w:t>
            </w:r>
            <w:r w:rsidRPr="00FC53F6">
              <w:t>б</w:t>
            </w:r>
            <w:r w:rsidRPr="00FF16D2">
              <w:t>сидии в валюте</w:t>
            </w:r>
            <w:r w:rsidR="001F20AD">
              <w:t>»</w:t>
            </w:r>
            <w:r w:rsidR="009C12FA">
              <w:t xml:space="preserve"> </w:t>
            </w:r>
            <w:r w:rsidR="009C12FA" w:rsidRPr="009C12FA">
              <w:t>(Раздел 1: Реквизиты документа-основания)</w:t>
            </w:r>
            <w:r>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Сумма по расшифровке</w:t>
            </w:r>
            <w:r w:rsidRPr="00FF16D2">
              <w:tab/>
            </w:r>
          </w:p>
        </w:tc>
        <w:tc>
          <w:tcPr>
            <w:tcW w:w="3656" w:type="pct"/>
            <w:shd w:val="clear" w:color="auto" w:fill="auto"/>
          </w:tcPr>
          <w:p w:rsidR="00934F07" w:rsidRPr="00FF16D2" w:rsidRDefault="00934F07" w:rsidP="00412DF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Отклонение</w:t>
            </w:r>
          </w:p>
        </w:tc>
        <w:tc>
          <w:tcPr>
            <w:tcW w:w="3656" w:type="pct"/>
            <w:shd w:val="clear" w:color="auto" w:fill="auto"/>
          </w:tcPr>
          <w:p w:rsidR="00934F07" w:rsidRPr="00FF16D2" w:rsidRDefault="00934F07" w:rsidP="00412DF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E24765" w:rsidRPr="00B11F4A" w:rsidRDefault="00E24765" w:rsidP="00E24765">
      <w:pPr>
        <w:pStyle w:val="ASFKNormal"/>
      </w:pPr>
      <w:r>
        <w:t xml:space="preserve">Для просмотра строки в табличном поле </w:t>
      </w:r>
      <w:r w:rsidR="001F20AD">
        <w:t>«</w:t>
      </w:r>
      <w:r w:rsidRPr="00FF16D2">
        <w:t>График платежей (Итоги в разрезе ФАИП)</w:t>
      </w:r>
      <w:r w:rsidR="001F20AD">
        <w:t>»</w:t>
      </w:r>
      <w:r w:rsidRPr="00B11F4A">
        <w:t xml:space="preserve"> (</w:t>
      </w:r>
      <w:r w:rsidR="009D5081">
        <w:t>см.</w:t>
      </w:r>
      <w:r w:rsidR="009D5081" w:rsidRPr="0064058C">
        <w:t> </w:t>
      </w:r>
      <w:r w:rsidRPr="00B11F4A">
        <w:t>рис. </w:t>
      </w:r>
      <w:r>
        <w:fldChar w:fldCharType="begin"/>
      </w:r>
      <w:r>
        <w:instrText xml:space="preserve"> REF _Ref387763240 \h </w:instrText>
      </w:r>
      <w:r>
        <w:fldChar w:fldCharType="separate"/>
      </w:r>
      <w:r w:rsidR="00F67D07">
        <w:rPr>
          <w:noProof/>
        </w:rPr>
        <w:t>61</w:t>
      </w:r>
      <w:r>
        <w:fldChar w:fldCharType="end"/>
      </w:r>
      <w:r w:rsidRPr="00B11F4A">
        <w:t xml:space="preserve">) следует нажать на </w:t>
      </w:r>
      <w:r w:rsidRPr="002D2D87">
        <w:t>кнопку</w:t>
      </w:r>
      <w:r w:rsidRPr="008A3AEA">
        <w:t xml:space="preserve"> </w:t>
      </w:r>
      <w:r w:rsidR="00E65C78">
        <w:rPr>
          <w:noProof/>
        </w:rPr>
        <w:drawing>
          <wp:inline distT="0" distB="0" distL="0" distR="0">
            <wp:extent cx="274955" cy="274955"/>
            <wp:effectExtent l="0" t="0" r="0" b="0"/>
            <wp:docPr id="139" name="Рисунок 139"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кнопка Открыть строку для просмотра"/>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8A3AEA">
        <w:t> </w:t>
      </w:r>
      <w:r w:rsidR="0035150B">
        <w:t>(Открыть строку для просмотра)</w:t>
      </w:r>
      <w:r w:rsidRPr="008A3AEA">
        <w:t xml:space="preserve">. Откроется форма </w:t>
      </w:r>
      <w:r w:rsidR="001F20AD">
        <w:t>«</w:t>
      </w:r>
      <w:r w:rsidRPr="008A3AEA">
        <w:t>Просмотр записи</w:t>
      </w:r>
      <w:r w:rsidR="001F20AD">
        <w:t>»</w:t>
      </w:r>
      <w:r>
        <w:t xml:space="preserve"> т</w:t>
      </w:r>
      <w:r w:rsidRPr="00AB7803">
        <w:t>аблично</w:t>
      </w:r>
      <w:r>
        <w:t>го поля</w:t>
      </w:r>
      <w:r w:rsidRPr="00B11F4A">
        <w:t xml:space="preserve"> </w:t>
      </w:r>
      <w:r w:rsidR="001F20AD">
        <w:t>«</w:t>
      </w:r>
      <w:r>
        <w:t>График платежей</w:t>
      </w:r>
      <w:r w:rsidR="001F20AD">
        <w:t>»</w:t>
      </w:r>
      <w:r w:rsidRPr="00B11F4A">
        <w:t xml:space="preserve"> </w:t>
      </w:r>
      <w:r>
        <w:t>(рис. </w:t>
      </w:r>
      <w:r>
        <w:fldChar w:fldCharType="begin"/>
      </w:r>
      <w:r>
        <w:instrText xml:space="preserve"> REF _Ref387763848 \h </w:instrText>
      </w:r>
      <w:r>
        <w:fldChar w:fldCharType="separate"/>
      </w:r>
      <w:r w:rsidR="00F67D07">
        <w:rPr>
          <w:noProof/>
        </w:rPr>
        <w:t>62</w:t>
      </w:r>
      <w:r>
        <w:fldChar w:fldCharType="end"/>
      </w:r>
      <w:r w:rsidRPr="00B11F4A">
        <w:t>).</w:t>
      </w:r>
    </w:p>
    <w:p w:rsidR="00934F07" w:rsidRPr="00143043" w:rsidRDefault="00E65C78" w:rsidP="00934F07">
      <w:pPr>
        <w:pStyle w:val="ASFKFigure"/>
      </w:pPr>
      <w:r>
        <w:rPr>
          <w:noProof/>
        </w:rPr>
        <w:lastRenderedPageBreak/>
        <w:drawing>
          <wp:inline distT="0" distB="0" distL="0" distR="0">
            <wp:extent cx="6116955" cy="3835400"/>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16955" cy="3835400"/>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70" w:name="_Ref387763848"/>
      <w:bookmarkStart w:id="571" w:name="_Toc95746135"/>
      <w:r w:rsidR="00F67D07">
        <w:rPr>
          <w:noProof/>
        </w:rPr>
        <w:t>62</w:t>
      </w:r>
      <w:bookmarkEnd w:id="570"/>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rsidR="00507597" w:rsidRPr="00FF16D2">
        <w:t>Итоги в разрезе ФАИП</w:t>
      </w:r>
      <w:r w:rsidR="001F20AD">
        <w:t>»</w:t>
      </w:r>
      <w:bookmarkEnd w:id="571"/>
    </w:p>
    <w:p w:rsidR="00934F07" w:rsidRPr="0076325D" w:rsidRDefault="00934F07" w:rsidP="00BB52A1">
      <w:pPr>
        <w:pStyle w:val="ASFKNormal"/>
      </w:pPr>
      <w:r w:rsidRPr="0076325D">
        <w:t xml:space="preserve">Для </w:t>
      </w:r>
      <w:r w:rsidR="00E24765">
        <w:t>просмотра</w:t>
      </w:r>
      <w:r w:rsidRPr="0076325D">
        <w:t xml:space="preserve"> строки расшифровки в </w:t>
      </w:r>
      <w:r>
        <w:t>т</w:t>
      </w:r>
      <w:r w:rsidRPr="00FF16D2">
        <w:t>аблично</w:t>
      </w:r>
      <w:r w:rsidR="00E24765">
        <w:t>м</w:t>
      </w:r>
      <w:r w:rsidRPr="00FF16D2">
        <w:t xml:space="preserve"> поле </w:t>
      </w:r>
      <w:r w:rsidR="001F20AD">
        <w:t>«</w:t>
      </w:r>
      <w:r w:rsidRPr="00FF16D2">
        <w:t>Расшифровка по КБК для т</w:t>
      </w:r>
      <w:r w:rsidRPr="00FC53F6">
        <w:t>е</w:t>
      </w:r>
      <w:r w:rsidRPr="00FF16D2">
        <w:t>кущих итогов</w:t>
      </w:r>
      <w:r w:rsidR="001F20AD">
        <w:t>»</w:t>
      </w:r>
      <w:r w:rsidR="007A657B">
        <w:t xml:space="preserve"> (см.</w:t>
      </w:r>
      <w:r w:rsidR="007A657B" w:rsidRPr="0064058C">
        <w:t> </w:t>
      </w:r>
      <w:r>
        <w:t>рис.</w:t>
      </w:r>
      <w:r w:rsidR="007A657B" w:rsidRPr="0064058C">
        <w:t> </w:t>
      </w:r>
      <w:r>
        <w:fldChar w:fldCharType="begin"/>
      </w:r>
      <w:r>
        <w:instrText xml:space="preserve"> REF _Ref387763240 \h </w:instrText>
      </w:r>
      <w:r>
        <w:fldChar w:fldCharType="separate"/>
      </w:r>
      <w:r w:rsidR="00F67D07">
        <w:rPr>
          <w:noProof/>
        </w:rPr>
        <w:t>61</w:t>
      </w:r>
      <w:r>
        <w:fldChar w:fldCharType="end"/>
      </w:r>
      <w:r w:rsidRPr="0076325D">
        <w:t xml:space="preserve">) следует нажать на </w:t>
      </w:r>
      <w:r w:rsidR="00E24765" w:rsidRPr="002D2D87">
        <w:t>кнопку</w:t>
      </w:r>
      <w:r w:rsidR="00E24765" w:rsidRPr="00E24765">
        <w:t xml:space="preserve"> </w:t>
      </w:r>
      <w:r w:rsidR="00E65C78">
        <w:rPr>
          <w:noProof/>
        </w:rPr>
        <w:drawing>
          <wp:inline distT="0" distB="0" distL="0" distR="0">
            <wp:extent cx="274955" cy="274955"/>
            <wp:effectExtent l="0" t="0" r="0" b="0"/>
            <wp:docPr id="141" name="Рисунок 14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кнопка Открыть строку для просмотра"/>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24765" w:rsidRPr="00E24765">
        <w:t> </w:t>
      </w:r>
      <w:r w:rsidR="0035150B">
        <w:t>(Открыть строку для просмотра)</w:t>
      </w:r>
      <w:r w:rsidRPr="0076325D">
        <w:t>. Откр</w:t>
      </w:r>
      <w:r w:rsidRPr="00FC53F6">
        <w:t>о</w:t>
      </w:r>
      <w:r w:rsidRPr="0076325D">
        <w:t xml:space="preserve">ется форма </w:t>
      </w:r>
      <w:r w:rsidR="001F20AD">
        <w:t>«</w:t>
      </w:r>
      <w:r w:rsidR="00E24765" w:rsidRPr="008A3AEA">
        <w:t xml:space="preserve">Просмотр </w:t>
      </w:r>
      <w:r w:rsidRPr="0076325D">
        <w:t>записи</w:t>
      </w:r>
      <w:r w:rsidR="001F20AD">
        <w:t>»</w:t>
      </w:r>
      <w:r>
        <w:t>. Табличное поле</w:t>
      </w:r>
      <w:r w:rsidRPr="00B11F4A">
        <w:t xml:space="preserve"> </w:t>
      </w:r>
      <w:r w:rsidR="001F20AD">
        <w:t>«</w:t>
      </w:r>
      <w:r>
        <w:t>Расшифровка для КБК для текущих ит</w:t>
      </w:r>
      <w:r w:rsidRPr="00FC53F6">
        <w:t>о</w:t>
      </w:r>
      <w:r>
        <w:t>гов</w:t>
      </w:r>
      <w:r w:rsidR="001F20AD">
        <w:t>»</w:t>
      </w:r>
      <w:r w:rsidRPr="0076325D">
        <w:t xml:space="preserve"> </w:t>
      </w:r>
      <w:r>
        <w:t>(рис. </w:t>
      </w:r>
      <w:r>
        <w:fldChar w:fldCharType="begin"/>
      </w:r>
      <w:r>
        <w:instrText xml:space="preserve"> REF _Ref387763890 \h </w:instrText>
      </w:r>
      <w:r>
        <w:fldChar w:fldCharType="separate"/>
      </w:r>
      <w:r w:rsidR="00F67D07">
        <w:rPr>
          <w:noProof/>
        </w:rPr>
        <w:t>63</w:t>
      </w:r>
      <w:r>
        <w:fldChar w:fldCharType="end"/>
      </w:r>
      <w:r w:rsidRPr="0076325D">
        <w:t>).</w:t>
      </w:r>
    </w:p>
    <w:p w:rsidR="00934F07" w:rsidRPr="00E24765" w:rsidRDefault="00E65C78" w:rsidP="00E24765">
      <w:pPr>
        <w:pStyle w:val="ASFKFigure"/>
      </w:pPr>
      <w:r>
        <w:rPr>
          <w:noProof/>
        </w:rPr>
        <w:lastRenderedPageBreak/>
        <w:drawing>
          <wp:inline distT="0" distB="0" distL="0" distR="0">
            <wp:extent cx="6125845" cy="7217410"/>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5845" cy="7217410"/>
                    </a:xfrm>
                    <a:prstGeom prst="rect">
                      <a:avLst/>
                    </a:prstGeom>
                    <a:noFill/>
                    <a:ln>
                      <a:noFill/>
                    </a:ln>
                  </pic:spPr>
                </pic:pic>
              </a:graphicData>
            </a:graphic>
          </wp:inline>
        </w:drawing>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72" w:name="_Ref387763890"/>
      <w:bookmarkStart w:id="573" w:name="_Toc95746136"/>
      <w:r w:rsidR="00F67D07">
        <w:rPr>
          <w:noProof/>
        </w:rPr>
        <w:t>63</w:t>
      </w:r>
      <w:bookmarkEnd w:id="572"/>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t>Расшифровка по КБК для текущих итогов</w:t>
      </w:r>
      <w:r w:rsidR="001F20AD">
        <w:t>»</w:t>
      </w:r>
      <w:bookmarkEnd w:id="573"/>
    </w:p>
    <w:p w:rsidR="00934F07" w:rsidRDefault="00934F07" w:rsidP="00BB52A1">
      <w:pPr>
        <w:pStyle w:val="ASFKNormal"/>
      </w:pPr>
      <w:r w:rsidRPr="00207A74">
        <w:t xml:space="preserve">ЭФ документа </w:t>
      </w:r>
      <w:r w:rsidR="001F20AD">
        <w:t>«</w:t>
      </w:r>
      <w:r w:rsidRPr="00373824">
        <w:t>Сведения об изменении соглашения</w:t>
      </w:r>
      <w:r w:rsidR="00F9698D">
        <w:t xml:space="preserve">», закладки </w:t>
      </w:r>
      <w:r w:rsidR="001F20AD">
        <w:t>«</w:t>
      </w:r>
      <w:r>
        <w:t>Подп</w:t>
      </w:r>
      <w:r w:rsidRPr="00FC53F6">
        <w:t>и</w:t>
      </w:r>
      <w:r>
        <w:t>си</w:t>
      </w:r>
      <w:r w:rsidR="001F20AD">
        <w:t>»</w:t>
      </w:r>
      <w:r w:rsidR="00494309">
        <w:t xml:space="preserve"> </w:t>
      </w:r>
      <w:r w:rsidR="00494309" w:rsidRPr="00494309">
        <w:t xml:space="preserve">представлена </w:t>
      </w:r>
      <w:r w:rsidR="00494309">
        <w:t>н</w:t>
      </w:r>
      <w:r w:rsidR="00494309" w:rsidRPr="00207A74">
        <w:t>а рис</w:t>
      </w:r>
      <w:r w:rsidR="00494309">
        <w:t>унке</w:t>
      </w:r>
      <w:r w:rsidR="007A657B" w:rsidRPr="0064058C">
        <w:t> </w:t>
      </w:r>
      <w:r w:rsidR="00494309" w:rsidRPr="00494309">
        <w:fldChar w:fldCharType="begin"/>
      </w:r>
      <w:r w:rsidR="00494309" w:rsidRPr="00494309">
        <w:instrText xml:space="preserve"> REF _Ref387763288 \h </w:instrText>
      </w:r>
      <w:r w:rsidR="00494309" w:rsidRPr="00494309">
        <w:fldChar w:fldCharType="separate"/>
      </w:r>
      <w:r w:rsidR="00F67D07">
        <w:rPr>
          <w:noProof/>
        </w:rPr>
        <w:t>64</w:t>
      </w:r>
      <w:r w:rsidR="00494309" w:rsidRPr="00494309">
        <w:fldChar w:fldCharType="end"/>
      </w:r>
      <w:r w:rsidRPr="00207A74">
        <w:t>.</w:t>
      </w:r>
    </w:p>
    <w:p w:rsidR="00934F07" w:rsidRPr="00143043" w:rsidRDefault="00E65C78" w:rsidP="00934F07">
      <w:pPr>
        <w:pStyle w:val="ASFKFigure"/>
      </w:pPr>
      <w:r>
        <w:rPr>
          <w:noProof/>
        </w:rPr>
        <w:lastRenderedPageBreak/>
        <w:drawing>
          <wp:inline distT="0" distB="0" distL="0" distR="0">
            <wp:extent cx="6125845" cy="1651000"/>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934F07" w:rsidRDefault="00934F07" w:rsidP="00F018DF">
      <w:pPr>
        <w:pStyle w:val="ASFKFigName"/>
      </w:pPr>
      <w:r>
        <w:fldChar w:fldCharType="begin"/>
      </w:r>
      <w:r>
        <w:instrText xml:space="preserve"> SEQ Рисунок \* ARABIC </w:instrText>
      </w:r>
      <w:r>
        <w:fldChar w:fldCharType="separate"/>
      </w:r>
      <w:bookmarkStart w:id="574" w:name="_Ref387763288"/>
      <w:bookmarkStart w:id="575" w:name="_Toc95746137"/>
      <w:r w:rsidR="00F67D07">
        <w:rPr>
          <w:noProof/>
        </w:rPr>
        <w:t>64</w:t>
      </w:r>
      <w:bookmarkEnd w:id="574"/>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Подписи</w:t>
      </w:r>
      <w:r w:rsidR="001F20AD">
        <w:t>»</w:t>
      </w:r>
      <w:bookmarkEnd w:id="575"/>
    </w:p>
    <w:p w:rsidR="00934F07" w:rsidRDefault="00934F07" w:rsidP="00BB52A1">
      <w:pPr>
        <w:pStyle w:val="ASFKNormal"/>
      </w:pPr>
      <w:r w:rsidRPr="00207A74">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_Ref387762703 \h </w:instrText>
      </w:r>
      <w:r>
        <w:fldChar w:fldCharType="separate"/>
      </w:r>
      <w:r w:rsidR="00F67D07">
        <w:rPr>
          <w:noProof/>
        </w:rPr>
        <w:t>37</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76" w:name="_Ref387762703"/>
      <w:bookmarkStart w:id="577" w:name="_Toc95745970"/>
      <w:r w:rsidR="00F67D07">
        <w:rPr>
          <w:noProof/>
        </w:rPr>
        <w:t>37</w:t>
      </w:r>
      <w:bookmarkEnd w:id="576"/>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Подписи</w:t>
      </w:r>
      <w:r w:rsidR="001F20AD">
        <w:t>»</w:t>
      </w:r>
      <w:bookmarkEnd w:id="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540678"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Описание поля</w:t>
            </w:r>
          </w:p>
        </w:tc>
      </w:tr>
      <w:tr w:rsidR="00934F07" w:rsidRPr="00540678"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подписания</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 xml:space="preserve">Исполнитель </w:t>
            </w:r>
            <w:r>
              <w:t>ГРБС/подведомственного ГРБС ПБС</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shd w:val="clear" w:color="auto" w:fill="auto"/>
          </w:tcPr>
          <w:p w:rsidR="00934F07" w:rsidRPr="00540678" w:rsidRDefault="00934F07" w:rsidP="00412DF7">
            <w:pPr>
              <w:pStyle w:val="ASFKTablenorm"/>
              <w:ind w:left="57" w:right="57"/>
            </w:pPr>
            <w:r w:rsidRPr="00540678">
              <w:t>Выбирается из списка сотрудников, либо вводится вручную.</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shd w:val="clear" w:color="auto" w:fill="auto"/>
          </w:tcPr>
          <w:p w:rsidR="00934F07" w:rsidRPr="00540678" w:rsidRDefault="00934F07" w:rsidP="00412DF7">
            <w:pPr>
              <w:pStyle w:val="ASFKTablenorm"/>
              <w:ind w:left="57" w:right="57"/>
            </w:pPr>
            <w:r w:rsidRPr="00540678">
              <w:t>Значение подтягивается автоматически из списка сотрудников</w:t>
            </w:r>
            <w:r w:rsidRPr="00540678" w:rsidDel="008F6019">
              <w:t xml:space="preserve"> </w:t>
            </w:r>
            <w:r w:rsidRPr="00540678">
              <w:t>п</w:t>
            </w:r>
            <w:r w:rsidRPr="00FC53F6">
              <w:t>о</w:t>
            </w:r>
            <w:r w:rsidRPr="00540678">
              <w:t xml:space="preserve">сле заполнения поля </w:t>
            </w:r>
            <w:r w:rsidR="001F20AD">
              <w:t>«</w:t>
            </w:r>
            <w:r w:rsidRPr="00540678">
              <w:t>Руководитель</w:t>
            </w:r>
            <w:r>
              <w:t xml:space="preserve"> </w:t>
            </w:r>
            <w:r w:rsidRPr="00540678">
              <w:t>(уполномоченное им лицо): должность</w:t>
            </w:r>
            <w:r w:rsidR="001F20AD">
              <w:t>»</w:t>
            </w:r>
            <w:r>
              <w:t>.</w:t>
            </w:r>
          </w:p>
          <w:p w:rsidR="00934F07" w:rsidRPr="00540678" w:rsidRDefault="00934F07" w:rsidP="00412DF7">
            <w:pPr>
              <w:pStyle w:val="ASFKTablenorm"/>
              <w:ind w:left="57" w:right="57"/>
            </w:pPr>
            <w:r w:rsidRPr="00540678">
              <w:t>Значение выбирается из списка сотрудников.</w:t>
            </w:r>
          </w:p>
          <w:p w:rsidR="00934F07" w:rsidRPr="00540678" w:rsidRDefault="00934F07" w:rsidP="00412DF7">
            <w:pPr>
              <w:pStyle w:val="ASFKTablenorm"/>
              <w:ind w:left="57" w:right="57"/>
            </w:pPr>
            <w:r w:rsidRPr="00540678">
              <w:t>Значение вводится вручную.</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подписания</w:t>
            </w:r>
          </w:p>
        </w:tc>
        <w:tc>
          <w:tcPr>
            <w:tcW w:w="3656" w:type="pct"/>
            <w:shd w:val="clear" w:color="auto" w:fill="auto"/>
          </w:tcPr>
          <w:p w:rsidR="00934F07" w:rsidRPr="00540678" w:rsidRDefault="00934F07" w:rsidP="00412DF7">
            <w:pPr>
              <w:pStyle w:val="ASFKTablenorm"/>
              <w:ind w:left="57" w:right="57"/>
            </w:pPr>
            <w:r w:rsidRPr="00540678">
              <w:t>Значение вводится вручную или выбирается из системного кале</w:t>
            </w:r>
            <w:r w:rsidRPr="00FC53F6">
              <w:t>н</w:t>
            </w:r>
            <w:r w:rsidRPr="00540678">
              <w:t>даря.</w:t>
            </w:r>
          </w:p>
        </w:tc>
      </w:tr>
      <w:tr w:rsidR="00934F07" w:rsidRPr="00540678" w:rsidTr="00412DF7">
        <w:tc>
          <w:tcPr>
            <w:tcW w:w="5000" w:type="pct"/>
            <w:gridSpan w:val="2"/>
            <w:shd w:val="clear" w:color="auto" w:fill="auto"/>
          </w:tcPr>
          <w:p w:rsidR="00934F07" w:rsidRPr="00540678" w:rsidRDefault="00934F07" w:rsidP="00412DF7">
            <w:pPr>
              <w:pStyle w:val="ASFKTablenorm"/>
              <w:ind w:left="57" w:right="57"/>
            </w:pPr>
            <w:r w:rsidRPr="00540678">
              <w:t xml:space="preserve">Группа полей </w:t>
            </w:r>
            <w:r w:rsidR="001F20AD">
              <w:t>«</w:t>
            </w:r>
            <w:r w:rsidRPr="00540678">
              <w:t>Отметка ОрФК. Ответственный исполнитель</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vMerge w:val="restart"/>
            <w:shd w:val="clear" w:color="auto" w:fill="auto"/>
          </w:tcPr>
          <w:p w:rsidR="00934F07" w:rsidRPr="00540678" w:rsidRDefault="00934F07" w:rsidP="00412DF7">
            <w:pPr>
              <w:pStyle w:val="ASFKTablenorm"/>
              <w:ind w:left="57" w:right="57"/>
            </w:pPr>
            <w:r w:rsidRPr="00540678">
              <w:t xml:space="preserve">Закрыто на редактирование. </w:t>
            </w:r>
          </w:p>
          <w:p w:rsidR="00934F07" w:rsidRPr="00540678" w:rsidRDefault="00934F07" w:rsidP="00412DF7">
            <w:pPr>
              <w:pStyle w:val="ASFKTablenorm"/>
              <w:ind w:left="57" w:right="57"/>
            </w:pPr>
            <w:r w:rsidRPr="00540678">
              <w:t>Значение передается из ОЕВS.</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vMerge/>
            <w:shd w:val="clear" w:color="auto" w:fill="auto"/>
          </w:tcPr>
          <w:p w:rsidR="00934F07" w:rsidRPr="00540678" w:rsidRDefault="00934F07" w:rsidP="00412DF7">
            <w:pPr>
              <w:pStyle w:val="ASFKTablenorm"/>
              <w:ind w:left="57" w:right="57"/>
            </w:pP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регистрации в ФК</w:t>
            </w:r>
          </w:p>
        </w:tc>
        <w:tc>
          <w:tcPr>
            <w:tcW w:w="3656" w:type="pct"/>
            <w:vMerge/>
            <w:shd w:val="clear" w:color="auto" w:fill="auto"/>
          </w:tcPr>
          <w:p w:rsidR="00934F07" w:rsidRPr="00540678" w:rsidRDefault="00934F07" w:rsidP="00412DF7">
            <w:pPr>
              <w:pStyle w:val="ASFKTablenorm"/>
              <w:ind w:left="57" w:right="57"/>
            </w:pPr>
          </w:p>
        </w:tc>
      </w:tr>
    </w:tbl>
    <w:p w:rsidR="00C43675" w:rsidRDefault="00C43675" w:rsidP="00F018DF">
      <w:pPr>
        <w:pStyle w:val="21"/>
        <w:spacing w:after="120"/>
        <w:rPr>
          <w:iCs w:val="0"/>
        </w:rPr>
      </w:pPr>
      <w:bookmarkStart w:id="578" w:name="_Toc373687505"/>
      <w:bookmarkStart w:id="579" w:name="_Ref373691009"/>
      <w:bookmarkStart w:id="580" w:name="_Toc373692808"/>
      <w:bookmarkStart w:id="581" w:name="_Ref373693018"/>
      <w:bookmarkStart w:id="582" w:name="_Ref373695063"/>
      <w:bookmarkStart w:id="583" w:name="_Toc405212645"/>
      <w:bookmarkStart w:id="584" w:name="_Toc410283259"/>
      <w:bookmarkStart w:id="585" w:name="_Toc95745877"/>
      <w:r w:rsidRPr="00426756">
        <w:rPr>
          <w:iCs w:val="0"/>
        </w:rPr>
        <w:t xml:space="preserve">Группа документов </w:t>
      </w:r>
      <w:r w:rsidR="001F20AD">
        <w:rPr>
          <w:iCs w:val="0"/>
        </w:rPr>
        <w:t>«</w:t>
      </w:r>
      <w:r w:rsidRPr="00426756">
        <w:rPr>
          <w:iCs w:val="0"/>
        </w:rPr>
        <w:t xml:space="preserve">Ведение справочника </w:t>
      </w:r>
      <w:r w:rsidR="001F20AD">
        <w:rPr>
          <w:iCs w:val="0"/>
        </w:rPr>
        <w:t>«</w:t>
      </w:r>
      <w:r>
        <w:rPr>
          <w:iCs w:val="0"/>
        </w:rPr>
        <w:t>Реестр администрируемых доходов</w:t>
      </w:r>
      <w:r w:rsidR="001F20AD">
        <w:rPr>
          <w:iCs w:val="0"/>
        </w:rPr>
        <w:t>»</w:t>
      </w:r>
      <w:bookmarkEnd w:id="578"/>
      <w:bookmarkEnd w:id="579"/>
      <w:bookmarkEnd w:id="580"/>
      <w:bookmarkEnd w:id="581"/>
      <w:bookmarkEnd w:id="582"/>
      <w:bookmarkEnd w:id="583"/>
      <w:bookmarkEnd w:id="584"/>
      <w:bookmarkEnd w:id="585"/>
    </w:p>
    <w:p w:rsidR="00C43675" w:rsidRDefault="00C43675" w:rsidP="00881A26">
      <w:pPr>
        <w:pStyle w:val="32"/>
      </w:pPr>
      <w:bookmarkStart w:id="586" w:name="_Ref405484510"/>
      <w:bookmarkStart w:id="587" w:name="_Toc410283260"/>
      <w:bookmarkStart w:id="588" w:name="_Toc95745878"/>
      <w:r>
        <w:t>Реестр администрируемых доходов</w:t>
      </w:r>
      <w:bookmarkEnd w:id="586"/>
      <w:bookmarkEnd w:id="587"/>
      <w:bookmarkEnd w:id="588"/>
    </w:p>
    <w:p w:rsidR="00C43675" w:rsidRPr="00424CF0" w:rsidRDefault="00C43675" w:rsidP="00BB52A1">
      <w:pPr>
        <w:pStyle w:val="ASFKNormal"/>
      </w:pPr>
      <w:r w:rsidRPr="00424CF0">
        <w:t xml:space="preserve">ГАДБ (АДБ с полномочиями ГАДБ) представляют в </w:t>
      </w:r>
      <w:r w:rsidR="005D0C9F">
        <w:t>ТОФК</w:t>
      </w:r>
      <w:r>
        <w:t xml:space="preserve"> </w:t>
      </w:r>
      <w:r w:rsidRPr="00424CF0">
        <w:t xml:space="preserve">по месту своего обслуживания в электронном виде документ </w:t>
      </w:r>
      <w:r w:rsidR="001F20AD">
        <w:t>«</w:t>
      </w:r>
      <w:r>
        <w:t>Реестр администрируемых доходов</w:t>
      </w:r>
      <w:r w:rsidR="001F20AD">
        <w:t>»</w:t>
      </w:r>
      <w:r w:rsidRPr="00424CF0">
        <w:t>, содержащий перечень КБК доходов и АДБ, наделенных полномочиями по администрированию</w:t>
      </w:r>
      <w:r>
        <w:t xml:space="preserve"> </w:t>
      </w:r>
      <w:r w:rsidRPr="00424CF0">
        <w:t xml:space="preserve">доходов по указанным КБК в соответствии с правовым актом о наделении полномочиями АДБ. </w:t>
      </w:r>
      <w:r w:rsidR="005D0C9F">
        <w:t>ТОФК</w:t>
      </w:r>
      <w:r w:rsidRPr="00424CF0">
        <w:t xml:space="preserve"> осуществляет проверку документа и в зависимости от ее результата принимает документ либо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МОУ </w:t>
      </w:r>
      <w:r w:rsidRPr="00424CF0">
        <w:lastRenderedPageBreak/>
        <w:t xml:space="preserve">ФК/УФК документы </w:t>
      </w:r>
      <w:r w:rsidR="001F20AD">
        <w:t>«</w:t>
      </w:r>
      <w:r>
        <w:t>Реестр администрируемых доходов</w:t>
      </w:r>
      <w:r w:rsidR="001F20AD">
        <w:t>»</w:t>
      </w:r>
      <w:r w:rsidRPr="00424CF0">
        <w:t xml:space="preserve"> загружаются в </w:t>
      </w:r>
      <w:r w:rsidR="007B4A32">
        <w:t>ППО АСФК</w:t>
      </w:r>
      <w:r w:rsidRPr="00424CF0">
        <w:t xml:space="preserve"> и доводятся до всех </w:t>
      </w:r>
      <w:r w:rsidR="005D0C9F">
        <w:t>ТОФК</w:t>
      </w:r>
      <w:r w:rsidRPr="00424CF0">
        <w:t>.</w:t>
      </w:r>
    </w:p>
    <w:p w:rsidR="00C43675" w:rsidRDefault="00F9698D" w:rsidP="00BB52A1">
      <w:pPr>
        <w:pStyle w:val="ASFKNormal"/>
      </w:pPr>
      <w:r>
        <w:t>Для работы с документами «</w:t>
      </w:r>
      <w:r w:rsidR="00C43675">
        <w:t>Реестр администрируемых доходов</w:t>
      </w:r>
      <w:r w:rsidR="001F20AD">
        <w:t>»</w:t>
      </w:r>
      <w:r w:rsidR="00C43675" w:rsidRPr="00B11F4A">
        <w:t xml:space="preserve"> следует перейти в пункт меню </w:t>
      </w:r>
      <w:r w:rsidR="001F20AD">
        <w:t>«</w:t>
      </w:r>
      <w:r w:rsidR="00C43675" w:rsidRPr="00B11F4A">
        <w:t>Документы</w:t>
      </w:r>
      <w:r w:rsidR="00C43675">
        <w:t xml:space="preserve"> – </w:t>
      </w:r>
      <w:r w:rsidR="00C43675" w:rsidRPr="007F6CEA">
        <w:t xml:space="preserve">Ведение справочника </w:t>
      </w:r>
      <w:r w:rsidR="00C43675">
        <w:t>Реестр администрируемых доходов</w:t>
      </w:r>
      <w:r w:rsidR="001F20AD">
        <w:t>»</w:t>
      </w:r>
      <w:r w:rsidR="00C43675">
        <w:t xml:space="preserve"> – Реестр администрируемых доходов</w:t>
      </w:r>
      <w:r w:rsidR="001F20AD">
        <w:t>»</w:t>
      </w:r>
      <w:r w:rsidR="00C43675">
        <w:t>.</w:t>
      </w:r>
      <w:r w:rsidR="00C43675" w:rsidRPr="00CF7734">
        <w:t xml:space="preserve"> </w:t>
      </w:r>
      <w:r w:rsidR="00C43675" w:rsidRPr="00B11F4A">
        <w:t>Откроется ЭФ списка документов, представленная на рисунке</w:t>
      </w:r>
      <w:r w:rsidR="007A657B" w:rsidRPr="0064058C">
        <w:t> </w:t>
      </w:r>
      <w:r w:rsidR="00C43675">
        <w:fldChar w:fldCharType="begin"/>
      </w:r>
      <w:r w:rsidR="00C43675">
        <w:instrText xml:space="preserve"> REF _Ref375065562 \h </w:instrText>
      </w:r>
      <w:r w:rsidR="00C43675">
        <w:fldChar w:fldCharType="separate"/>
      </w:r>
      <w:r w:rsidR="00F67D07">
        <w:rPr>
          <w:noProof/>
        </w:rPr>
        <w:t>65</w:t>
      </w:r>
      <w:r w:rsidR="00C43675">
        <w:fldChar w:fldCharType="end"/>
      </w:r>
      <w:r w:rsidR="00C43675">
        <w:t>.</w:t>
      </w:r>
    </w:p>
    <w:p w:rsidR="00C43675" w:rsidRPr="004249DE" w:rsidRDefault="00E65C78" w:rsidP="00C43675">
      <w:pPr>
        <w:pStyle w:val="ASFKFigure"/>
      </w:pPr>
      <w:r>
        <w:rPr>
          <w:noProof/>
        </w:rPr>
        <w:drawing>
          <wp:inline distT="0" distB="0" distL="0" distR="0">
            <wp:extent cx="6125845" cy="3018155"/>
            <wp:effectExtent l="0" t="0" r="0" b="0"/>
            <wp:docPr id="144" name="Рисунок 144"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ГРБС"/>
                    <pic:cNvPicPr>
                      <a:picLocks noChangeAspect="1" noChangeArrowheads="1"/>
                    </pic:cNvPicPr>
                  </pic:nvPicPr>
                  <pic:blipFill>
                    <a:blip r:embed="rId125">
                      <a:lum bright="-10000" contrast="20000"/>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C43675" w:rsidRDefault="00C43675" w:rsidP="00F018DF">
      <w:pPr>
        <w:pStyle w:val="ASFKFigName"/>
      </w:pPr>
      <w:r>
        <w:fldChar w:fldCharType="begin"/>
      </w:r>
      <w:r>
        <w:instrText xml:space="preserve"> SEQ Рисунок \* ARABIC </w:instrText>
      </w:r>
      <w:r>
        <w:fldChar w:fldCharType="separate"/>
      </w:r>
      <w:bookmarkStart w:id="589" w:name="_Ref375065562"/>
      <w:bookmarkStart w:id="590" w:name="_Toc95746138"/>
      <w:r w:rsidR="00F67D07">
        <w:rPr>
          <w:noProof/>
        </w:rPr>
        <w:t>65</w:t>
      </w:r>
      <w:bookmarkEnd w:id="589"/>
      <w:r>
        <w:fldChar w:fldCharType="end"/>
      </w:r>
      <w:r>
        <w:t xml:space="preserve">. </w:t>
      </w:r>
      <w:r w:rsidRPr="00B11F4A">
        <w:t xml:space="preserve">ЭФ списка документов </w:t>
      </w:r>
      <w:r w:rsidR="001F20AD">
        <w:t>«</w:t>
      </w:r>
      <w:r>
        <w:t>Реестр администрируемых доходов</w:t>
      </w:r>
      <w:r w:rsidR="001F20AD">
        <w:t>»</w:t>
      </w:r>
      <w:bookmarkEnd w:id="590"/>
    </w:p>
    <w:p w:rsidR="00C43675" w:rsidRPr="00B11F4A" w:rsidRDefault="00C43675" w:rsidP="00F018DF">
      <w:pPr>
        <w:pStyle w:val="41"/>
      </w:pPr>
      <w:r w:rsidRPr="00B11F4A">
        <w:t>Доступные операции</w:t>
      </w:r>
    </w:p>
    <w:p w:rsidR="00C43675" w:rsidRPr="00B11F4A" w:rsidRDefault="00C43675" w:rsidP="00C43675">
      <w:r w:rsidRPr="00B11F4A">
        <w:t xml:space="preserve">На АРМ </w:t>
      </w:r>
      <w:r>
        <w:t>ГРБС</w:t>
      </w:r>
      <w:r w:rsidRPr="00B11F4A">
        <w:t xml:space="preserve"> </w:t>
      </w:r>
      <w:r w:rsidR="005274DE">
        <w:t>доступны следующие операции над документом</w:t>
      </w:r>
      <w:r w:rsidRPr="00B11F4A">
        <w:t>:</w:t>
      </w:r>
    </w:p>
    <w:p w:rsidR="00C43675" w:rsidRDefault="00C43675" w:rsidP="00C43675">
      <w:pPr>
        <w:pStyle w:val="ASFKListmark1"/>
      </w:pPr>
      <w:r>
        <w:t>ручной ввод;</w:t>
      </w:r>
    </w:p>
    <w:p w:rsidR="00C43675" w:rsidRDefault="00C43675" w:rsidP="00C43675">
      <w:pPr>
        <w:pStyle w:val="ASFKListmark1"/>
      </w:pPr>
      <w:r>
        <w:t>просмотр и редактирование;</w:t>
      </w:r>
    </w:p>
    <w:p w:rsidR="00C43675" w:rsidRDefault="00C43675" w:rsidP="00C43675">
      <w:pPr>
        <w:pStyle w:val="ASFKListmark1"/>
      </w:pPr>
      <w:r>
        <w:t>копирование и удаление;</w:t>
      </w:r>
    </w:p>
    <w:p w:rsidR="00C43675" w:rsidRPr="00B11F4A" w:rsidRDefault="00C43675" w:rsidP="00C43675">
      <w:pPr>
        <w:pStyle w:val="ASFKListmark1"/>
      </w:pPr>
      <w:r w:rsidRPr="00B11F4A">
        <w:t>печать;</w:t>
      </w:r>
    </w:p>
    <w:p w:rsidR="00C43675" w:rsidRDefault="00C43675" w:rsidP="00C43675">
      <w:pPr>
        <w:pStyle w:val="ASFKListmark1"/>
      </w:pPr>
      <w:r>
        <w:t xml:space="preserve">подписание, </w:t>
      </w:r>
      <w:r w:rsidRPr="00B11F4A">
        <w:t>п</w:t>
      </w:r>
      <w:r>
        <w:t>роверка</w:t>
      </w:r>
      <w:r w:rsidRPr="00B11F4A">
        <w:t xml:space="preserve"> </w:t>
      </w:r>
      <w:r>
        <w:t xml:space="preserve">и удаление </w:t>
      </w:r>
      <w:r w:rsidR="006E0EEE">
        <w:t>ЭП</w:t>
      </w:r>
      <w:r w:rsidRPr="00B11F4A">
        <w:t>;</w:t>
      </w:r>
    </w:p>
    <w:p w:rsidR="00C43675" w:rsidRDefault="00C43675" w:rsidP="00C43675">
      <w:pPr>
        <w:pStyle w:val="ASFKListmark1"/>
      </w:pPr>
      <w:r>
        <w:t>документарный контроль;</w:t>
      </w:r>
    </w:p>
    <w:p w:rsidR="00C43675" w:rsidRPr="00B11F4A" w:rsidRDefault="00C43675" w:rsidP="00C43675">
      <w:pPr>
        <w:pStyle w:val="ASFKListmark1"/>
      </w:pPr>
      <w:r>
        <w:t xml:space="preserve">экспорт в </w:t>
      </w:r>
      <w:r>
        <w:rPr>
          <w:lang w:val="en-US"/>
        </w:rPr>
        <w:t>OEBS</w:t>
      </w:r>
      <w:r w:rsidR="005373A4">
        <w:t xml:space="preserve"> и внешнюю систему</w:t>
      </w:r>
      <w:r>
        <w:t>.</w:t>
      </w:r>
    </w:p>
    <w:p w:rsidR="00C43675" w:rsidRPr="00B11F4A" w:rsidRDefault="00C43675" w:rsidP="005373A4">
      <w:pPr>
        <w:pStyle w:val="ASFKListmark1"/>
      </w:pPr>
      <w:r>
        <w:t xml:space="preserve">импорт из </w:t>
      </w:r>
      <w:r w:rsidR="00A77E58">
        <w:t>внешней системы</w:t>
      </w:r>
      <w:r>
        <w:t>.</w:t>
      </w:r>
    </w:p>
    <w:p w:rsidR="00C43675" w:rsidRPr="00B11F4A" w:rsidRDefault="00C43675" w:rsidP="00F018DF">
      <w:pPr>
        <w:pStyle w:val="41"/>
      </w:pPr>
      <w:r w:rsidRPr="00B11F4A">
        <w:t>Экранная форма документа</w:t>
      </w:r>
    </w:p>
    <w:p w:rsidR="00C43675" w:rsidRPr="00B11F4A" w:rsidRDefault="00C43675" w:rsidP="00BB52A1">
      <w:pPr>
        <w:pStyle w:val="ASFKNormal"/>
      </w:pPr>
      <w:r w:rsidRPr="00B11F4A">
        <w:t xml:space="preserve">ЭФ </w:t>
      </w:r>
      <w:r>
        <w:t xml:space="preserve">документа </w:t>
      </w:r>
      <w:r w:rsidR="001F20AD">
        <w:t>«</w:t>
      </w:r>
      <w:r>
        <w:t>Реестр администрируемых доходов</w:t>
      </w:r>
      <w:r w:rsidR="001F20AD">
        <w:t>»</w:t>
      </w:r>
      <w:r>
        <w:t xml:space="preserve"> представлена на рисунках</w:t>
      </w:r>
      <w:r w:rsidRPr="00B11F4A">
        <w:t> </w:t>
      </w:r>
      <w:r>
        <w:fldChar w:fldCharType="begin"/>
      </w:r>
      <w:r>
        <w:instrText xml:space="preserve"> REF _Ref373686537 \h </w:instrText>
      </w:r>
      <w:r>
        <w:fldChar w:fldCharType="separate"/>
      </w:r>
      <w:r w:rsidR="00F67D07">
        <w:rPr>
          <w:noProof/>
        </w:rPr>
        <w:t>66</w:t>
      </w:r>
      <w:r>
        <w:fldChar w:fldCharType="end"/>
      </w:r>
      <w:r>
        <w:t xml:space="preserve">, </w:t>
      </w:r>
      <w:r>
        <w:fldChar w:fldCharType="begin"/>
      </w:r>
      <w:r>
        <w:instrText xml:space="preserve"> REF _Ref373686552 \h </w:instrText>
      </w:r>
      <w:r>
        <w:fldChar w:fldCharType="separate"/>
      </w:r>
      <w:r w:rsidR="00F67D07">
        <w:rPr>
          <w:noProof/>
        </w:rPr>
        <w:t>68</w:t>
      </w:r>
      <w:r>
        <w:fldChar w:fldCharType="end"/>
      </w:r>
      <w:r>
        <w:t xml:space="preserve">, </w:t>
      </w:r>
      <w:r>
        <w:fldChar w:fldCharType="begin"/>
      </w:r>
      <w:r>
        <w:instrText xml:space="preserve"> REF _Ref373686589 \h </w:instrText>
      </w:r>
      <w:r>
        <w:fldChar w:fldCharType="separate"/>
      </w:r>
      <w:r w:rsidR="00F67D07">
        <w:rPr>
          <w:noProof/>
        </w:rPr>
        <w:t>69</w:t>
      </w:r>
      <w:r>
        <w:fldChar w:fldCharType="end"/>
      </w:r>
      <w:r w:rsidRPr="00B11F4A">
        <w:t>. Форма содержит следующие закладки:</w:t>
      </w:r>
    </w:p>
    <w:p w:rsidR="0060414F" w:rsidRPr="0060414F" w:rsidRDefault="001F20AD" w:rsidP="0060414F">
      <w:pPr>
        <w:pStyle w:val="ASFKListmark1"/>
      </w:pPr>
      <w:r>
        <w:t>«</w:t>
      </w:r>
      <w:r w:rsidR="0060414F" w:rsidRPr="0060414F">
        <w:t>Документ</w:t>
      </w:r>
      <w:r>
        <w:t>»</w:t>
      </w:r>
      <w:r w:rsidR="0060414F" w:rsidRPr="0060414F">
        <w:t xml:space="preserve"> с вкладками</w:t>
      </w:r>
      <w:r w:rsidR="0060414F" w:rsidRPr="0060414F">
        <w:rPr>
          <w:lang w:val="en-US"/>
        </w:rPr>
        <w:t>:</w:t>
      </w:r>
    </w:p>
    <w:p w:rsidR="0060414F" w:rsidRPr="0060414F" w:rsidRDefault="001F20AD" w:rsidP="00D4039E">
      <w:pPr>
        <w:pStyle w:val="ASFKListmark2"/>
      </w:pPr>
      <w:r>
        <w:t>«</w:t>
      </w:r>
      <w:r w:rsidR="0060414F" w:rsidRPr="0060414F">
        <w:t>Общая информация</w:t>
      </w:r>
      <w:r>
        <w:t>»</w:t>
      </w:r>
      <w:r w:rsidR="0060414F" w:rsidRPr="0060414F">
        <w:t>;</w:t>
      </w:r>
    </w:p>
    <w:p w:rsidR="0060414F" w:rsidRPr="0060414F" w:rsidRDefault="001F20AD" w:rsidP="00D4039E">
      <w:pPr>
        <w:pStyle w:val="ASFKListmark2"/>
      </w:pPr>
      <w:r>
        <w:t>«</w:t>
      </w:r>
      <w:r w:rsidR="0060414F" w:rsidRPr="0060414F">
        <w:t>Реквизиты подписей</w:t>
      </w:r>
      <w:r>
        <w:t>»</w:t>
      </w:r>
      <w:r w:rsidR="0060414F" w:rsidRPr="0060414F">
        <w:t>;</w:t>
      </w:r>
    </w:p>
    <w:p w:rsidR="0060414F" w:rsidRPr="0060414F" w:rsidRDefault="001F20AD" w:rsidP="00D4039E">
      <w:pPr>
        <w:pStyle w:val="ASFKListmark2"/>
      </w:pPr>
      <w:r>
        <w:t>«</w:t>
      </w:r>
      <w:r w:rsidR="0060414F" w:rsidRPr="0060414F">
        <w:t>Реквизиты подписей (отметка ОРФК)</w:t>
      </w:r>
      <w:r>
        <w:t>»</w:t>
      </w:r>
      <w:r w:rsidR="00D4039E">
        <w:t>;</w:t>
      </w:r>
    </w:p>
    <w:p w:rsidR="0060414F" w:rsidRPr="0060414F" w:rsidRDefault="001F20AD" w:rsidP="0060414F">
      <w:pPr>
        <w:pStyle w:val="ASFKListmark1"/>
      </w:pPr>
      <w:r>
        <w:t>«</w:t>
      </w:r>
      <w:r w:rsidR="0060414F" w:rsidRPr="0060414F">
        <w:t>Протоколы</w:t>
      </w:r>
      <w:r>
        <w:t>»</w:t>
      </w:r>
      <w:r w:rsidR="0060414F" w:rsidRPr="0060414F">
        <w:t>.</w:t>
      </w:r>
    </w:p>
    <w:p w:rsidR="0060414F" w:rsidRPr="0060414F" w:rsidRDefault="00E65C78" w:rsidP="0060414F">
      <w:pPr>
        <w:pStyle w:val="ASFKFigure"/>
      </w:pPr>
      <w:r>
        <w:rPr>
          <w:noProof/>
        </w:rPr>
        <w:lastRenderedPageBreak/>
        <w:drawing>
          <wp:inline distT="0" distB="0" distL="0" distR="0">
            <wp:extent cx="6134735" cy="4217035"/>
            <wp:effectExtent l="0" t="0" r="0" b="0"/>
            <wp:docPr id="145" name="Рисунок 1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34735" cy="4217035"/>
                    </a:xfrm>
                    <a:prstGeom prst="rect">
                      <a:avLst/>
                    </a:prstGeom>
                    <a:noFill/>
                    <a:ln>
                      <a:noFill/>
                    </a:ln>
                  </pic:spPr>
                </pic:pic>
              </a:graphicData>
            </a:graphic>
          </wp:inline>
        </w:drawing>
      </w:r>
    </w:p>
    <w:p w:rsidR="00C43675" w:rsidRPr="00B11F4A" w:rsidRDefault="00C43675" w:rsidP="00F018DF">
      <w:pPr>
        <w:pStyle w:val="ASFKFigName"/>
      </w:pPr>
      <w:r w:rsidRPr="00B11F4A">
        <w:fldChar w:fldCharType="begin"/>
      </w:r>
      <w:r w:rsidRPr="00B11F4A">
        <w:instrText xml:space="preserve"> SEQ Рисунок \* ARABIC </w:instrText>
      </w:r>
      <w:r w:rsidRPr="00B11F4A">
        <w:fldChar w:fldCharType="separate"/>
      </w:r>
      <w:bookmarkStart w:id="591" w:name="_Ref373686537"/>
      <w:bookmarkStart w:id="592" w:name="_Toc95746139"/>
      <w:r w:rsidR="00F67D07">
        <w:rPr>
          <w:noProof/>
        </w:rPr>
        <w:t>66</w:t>
      </w:r>
      <w:bookmarkEnd w:id="591"/>
      <w:r w:rsidRPr="00B11F4A">
        <w:fldChar w:fldCharType="end"/>
      </w:r>
      <w:r w:rsidRPr="00B11F4A">
        <w:t xml:space="preserve">. ЭФ </w:t>
      </w:r>
      <w:r>
        <w:t xml:space="preserve">документа </w:t>
      </w:r>
      <w:r w:rsidR="001F20AD">
        <w:t>«</w:t>
      </w:r>
      <w:r>
        <w:t>Реестр администрируемых доходов</w:t>
      </w:r>
      <w:r w:rsidR="00F9698D">
        <w:t xml:space="preserve">», закладки </w:t>
      </w:r>
      <w:r w:rsidR="001F20AD">
        <w:t>«</w:t>
      </w:r>
      <w:r>
        <w:t>Общая информация</w:t>
      </w:r>
      <w:r w:rsidR="001F20AD">
        <w:t>»</w:t>
      </w:r>
      <w:bookmarkEnd w:id="592"/>
    </w:p>
    <w:p w:rsidR="00C43675" w:rsidRPr="00B11F4A" w:rsidRDefault="00C43675" w:rsidP="00BB52A1">
      <w:pPr>
        <w:pStyle w:val="ASFKNormal"/>
      </w:pPr>
      <w:r w:rsidRPr="00B11F4A">
        <w:t xml:space="preserve">Перечень полей документа </w:t>
      </w:r>
      <w:r w:rsidR="001F20AD">
        <w:t>«</w:t>
      </w:r>
      <w:r>
        <w:t>Реестр администрируемых доходов</w:t>
      </w:r>
      <w:r w:rsidR="00F9698D">
        <w:t xml:space="preserve">», закладки </w:t>
      </w:r>
      <w:r w:rsidR="001F20AD">
        <w:t>«</w:t>
      </w:r>
      <w:r>
        <w:t>Общая информ</w:t>
      </w:r>
      <w:r w:rsidRPr="00D058A2">
        <w:t>а</w:t>
      </w:r>
      <w:r>
        <w:t>ция</w:t>
      </w:r>
      <w:r w:rsidR="001F20AD">
        <w:t>»</w:t>
      </w:r>
      <w:r>
        <w:t xml:space="preserve"> </w:t>
      </w:r>
      <w:r w:rsidRPr="00B11F4A">
        <w:t>приведен в таблице</w:t>
      </w:r>
      <w:r w:rsidR="007A657B" w:rsidRPr="0064058C">
        <w:t> </w:t>
      </w:r>
      <w:r>
        <w:fldChar w:fldCharType="begin"/>
      </w:r>
      <w:r>
        <w:instrText xml:space="preserve"> REF _Ref373686695 \h </w:instrText>
      </w:r>
      <w:r>
        <w:fldChar w:fldCharType="separate"/>
      </w:r>
      <w:r w:rsidR="00F67D07">
        <w:rPr>
          <w:noProof/>
        </w:rPr>
        <w:t>38</w:t>
      </w:r>
      <w:r>
        <w:fldChar w:fldCharType="end"/>
      </w:r>
      <w:r w:rsidRPr="00B11F4A">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3" w:name="_Ref373686695"/>
      <w:bookmarkStart w:id="594" w:name="_Toc95745971"/>
      <w:r w:rsidR="00F67D07">
        <w:rPr>
          <w:noProof/>
        </w:rPr>
        <w:t>38</w:t>
      </w:r>
      <w:bookmarkEnd w:id="593"/>
      <w:r>
        <w:rPr>
          <w:noProof/>
        </w:rPr>
        <w:fldChar w:fldCharType="end"/>
      </w:r>
      <w:r w:rsidR="00C43675" w:rsidRPr="00B11F4A">
        <w:t xml:space="preserve">. Описание полей документа </w:t>
      </w:r>
      <w:r w:rsidR="001F20AD">
        <w:t>«</w:t>
      </w:r>
      <w:r w:rsidR="00C43675">
        <w:t>Реестр администрируемых доходов</w:t>
      </w:r>
      <w:r w:rsidR="00F9698D">
        <w:t xml:space="preserve">», закладки </w:t>
      </w:r>
      <w:r w:rsidR="001F20AD">
        <w:t>«</w:t>
      </w:r>
      <w:r w:rsidR="00C43675">
        <w:t>Общая информ</w:t>
      </w:r>
      <w:r w:rsidR="00C43675" w:rsidRPr="00415BD9">
        <w:t>а</w:t>
      </w:r>
      <w:r w:rsidR="00C43675">
        <w:t>ция</w:t>
      </w:r>
      <w:r w:rsidR="001F20AD">
        <w:t>»</w:t>
      </w:r>
      <w:bookmarkEnd w:id="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C43675" w:rsidRPr="00754FED"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Дата</w:t>
            </w:r>
          </w:p>
        </w:tc>
        <w:tc>
          <w:tcPr>
            <w:tcW w:w="3802" w:type="pct"/>
            <w:shd w:val="clear" w:color="auto" w:fill="auto"/>
          </w:tcPr>
          <w:p w:rsidR="003736EF" w:rsidRPr="003736EF" w:rsidRDefault="003736EF" w:rsidP="00412DF7">
            <w:pPr>
              <w:pStyle w:val="ASFKTablenorm"/>
              <w:ind w:left="57" w:right="57"/>
            </w:pPr>
            <w:r w:rsidRPr="003736EF">
              <w:t>Дата документа.</w:t>
            </w:r>
          </w:p>
          <w:p w:rsidR="003736EF" w:rsidRPr="003736EF" w:rsidRDefault="003736EF" w:rsidP="00412DF7">
            <w:pPr>
              <w:pStyle w:val="ASFKTablenorm"/>
              <w:ind w:left="57" w:right="57"/>
            </w:pPr>
            <w:r w:rsidRPr="003736EF">
              <w:t>Заполняется автоматически значением текущей системной даты.</w:t>
            </w:r>
          </w:p>
          <w:p w:rsidR="003736EF" w:rsidRPr="003736EF" w:rsidRDefault="003736EF" w:rsidP="00412DF7">
            <w:pPr>
              <w:pStyle w:val="ASFKTablenorm"/>
              <w:ind w:left="57" w:right="57"/>
            </w:pPr>
            <w:r w:rsidRPr="003736EF">
              <w:t>Может быть изменено пользователем вручную, либо выбором значения из системного календаря.</w:t>
            </w:r>
          </w:p>
        </w:tc>
      </w:tr>
      <w:tr w:rsidR="00BC2AB8" w:rsidRPr="00754FED" w:rsidTr="00412DF7">
        <w:tc>
          <w:tcPr>
            <w:tcW w:w="1198" w:type="pct"/>
            <w:shd w:val="clear" w:color="auto" w:fill="auto"/>
          </w:tcPr>
          <w:p w:rsidR="00BC2AB8" w:rsidRPr="003736EF" w:rsidRDefault="00BC2AB8" w:rsidP="00412DF7">
            <w:pPr>
              <w:pStyle w:val="ASFKTablenorm"/>
              <w:ind w:left="57" w:right="57"/>
            </w:pPr>
            <w:r>
              <w:t>Номер</w:t>
            </w:r>
          </w:p>
        </w:tc>
        <w:tc>
          <w:tcPr>
            <w:tcW w:w="3802" w:type="pct"/>
            <w:shd w:val="clear" w:color="auto" w:fill="auto"/>
          </w:tcPr>
          <w:p w:rsidR="00BC2AB8" w:rsidRDefault="00BC2AB8" w:rsidP="00412DF7">
            <w:pPr>
              <w:pStyle w:val="ASFKTablenorm"/>
              <w:ind w:left="57" w:right="57"/>
            </w:pPr>
            <w:r>
              <w:t>Номер документа.</w:t>
            </w:r>
          </w:p>
          <w:p w:rsidR="00BC2AB8" w:rsidRPr="003736EF" w:rsidRDefault="00BC2AB8" w:rsidP="00412DF7">
            <w:pPr>
              <w:pStyle w:val="ASFKTablenorm"/>
              <w:ind w:left="57" w:right="57"/>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Бюджет</w:t>
            </w:r>
          </w:p>
        </w:tc>
        <w:tc>
          <w:tcPr>
            <w:tcW w:w="3802" w:type="pct"/>
            <w:shd w:val="clear" w:color="auto" w:fill="auto"/>
          </w:tcPr>
          <w:p w:rsidR="003736EF" w:rsidRPr="003736EF" w:rsidRDefault="003736EF" w:rsidP="00412DF7">
            <w:pPr>
              <w:pStyle w:val="ASFKTablenorm"/>
              <w:ind w:left="57" w:right="57"/>
            </w:pPr>
            <w:r w:rsidRPr="003736EF">
              <w:t>Код и наименование бюджета.</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2566E3">
              <w:t>«</w:t>
            </w:r>
            <w:r w:rsidR="0087116B">
              <w:t>Собственный код бюджета</w:t>
            </w:r>
            <w:r w:rsidR="002566E3">
              <w:t>»</w:t>
            </w:r>
            <w:r w:rsidRPr="003736EF">
              <w:t>.</w:t>
            </w:r>
          </w:p>
          <w:p w:rsidR="003736EF" w:rsidRPr="003736EF" w:rsidRDefault="003736EF" w:rsidP="009303B9">
            <w:pPr>
              <w:pStyle w:val="ASFKTablenorm"/>
              <w:ind w:left="57" w:right="57"/>
            </w:pPr>
            <w:r w:rsidRPr="003736EF">
              <w:t xml:space="preserve">Наименование заполняется автоматически из справочника </w:t>
            </w:r>
            <w:r w:rsidR="001F20AD">
              <w:t>«</w:t>
            </w:r>
            <w:r w:rsidRPr="003736EF">
              <w:t>Бюджеты</w:t>
            </w:r>
            <w:r w:rsidR="001F20AD">
              <w:t>»</w:t>
            </w:r>
            <w:r w:rsidRPr="003736EF">
              <w:t xml:space="preserve"> в соответствии со значением поля </w:t>
            </w:r>
            <w:r w:rsidR="001F20AD">
              <w:t>«</w:t>
            </w:r>
            <w:r w:rsidRPr="003736EF">
              <w:t>Бюджет (код)</w:t>
            </w:r>
            <w:r w:rsidR="001F20AD">
              <w:t>»</w:t>
            </w:r>
            <w:r w:rsidRPr="003736EF">
              <w:t>.</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Глава по БК</w:t>
            </w:r>
          </w:p>
        </w:tc>
        <w:tc>
          <w:tcPr>
            <w:tcW w:w="3802" w:type="pct"/>
            <w:shd w:val="clear" w:color="auto" w:fill="auto"/>
          </w:tcPr>
          <w:p w:rsidR="003736EF" w:rsidRPr="003736EF" w:rsidRDefault="003736EF" w:rsidP="00412DF7">
            <w:pPr>
              <w:pStyle w:val="ASFKTablenorm"/>
              <w:ind w:left="57" w:right="57"/>
            </w:pPr>
            <w:r w:rsidRPr="003736EF">
              <w:t>Код и наименование главы ГАДБ по бюджетной классификации РФ.</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9303B9">
              <w:t>«</w:t>
            </w:r>
            <w:r w:rsidR="0087116B">
              <w:t>Собственный код ведомства</w:t>
            </w:r>
            <w:r w:rsidR="009303B9">
              <w:t>»</w:t>
            </w:r>
            <w:r w:rsidRPr="003736EF">
              <w:t xml:space="preserve">. </w:t>
            </w:r>
          </w:p>
          <w:p w:rsidR="003736EF" w:rsidRPr="003736EF" w:rsidRDefault="003736EF" w:rsidP="00412DF7">
            <w:pPr>
              <w:pStyle w:val="ASFKTablenorm"/>
              <w:ind w:left="57" w:right="57"/>
            </w:pPr>
            <w:r w:rsidRPr="003736EF">
              <w:lastRenderedPageBreak/>
              <w:t xml:space="preserve">Наименование заполняется автоматически из справочника </w:t>
            </w:r>
            <w:r w:rsidR="001F20AD">
              <w:t>«</w:t>
            </w:r>
            <w:r w:rsidRPr="003736EF">
              <w:t>Ведомства</w:t>
            </w:r>
            <w:r w:rsidR="001F20AD">
              <w:t>»</w:t>
            </w:r>
            <w:r w:rsidRPr="003736EF">
              <w:t xml:space="preserve"> в соответствии со значением поля </w:t>
            </w:r>
            <w:r w:rsidR="001F20AD">
              <w:t>«</w:t>
            </w:r>
            <w:r w:rsidRPr="003736EF">
              <w:t>Глава по БК (код)</w:t>
            </w:r>
            <w:r w:rsidR="001F20AD">
              <w:t>»</w:t>
            </w:r>
            <w:r w:rsidRPr="003736EF">
              <w:t>.</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lastRenderedPageBreak/>
              <w:t>ТОФК</w:t>
            </w:r>
          </w:p>
        </w:tc>
        <w:tc>
          <w:tcPr>
            <w:tcW w:w="3802" w:type="pct"/>
            <w:shd w:val="clear" w:color="auto" w:fill="auto"/>
          </w:tcPr>
          <w:p w:rsidR="003736EF" w:rsidRPr="003736EF" w:rsidRDefault="003736EF" w:rsidP="00412DF7">
            <w:pPr>
              <w:pStyle w:val="ASFKTablenorm"/>
              <w:ind w:left="57" w:right="57"/>
            </w:pPr>
            <w:r w:rsidRPr="003736EF">
              <w:t xml:space="preserve">Код и наименование </w:t>
            </w:r>
            <w:r w:rsidR="005D0C9F">
              <w:t>ТОФК</w:t>
            </w:r>
            <w:r w:rsidRPr="003736EF">
              <w:t>.</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9303B9">
              <w:t>«Код собственного ТОФК»</w:t>
            </w:r>
            <w:r w:rsidRPr="003736EF">
              <w:t xml:space="preserve">, если код </w:t>
            </w:r>
            <w:r w:rsidR="005D0C9F">
              <w:t>ТОФК</w:t>
            </w:r>
            <w:r w:rsidRPr="003736EF">
              <w:t xml:space="preserve"> не относится к уровню ОФК, иначе из </w:t>
            </w:r>
            <w:r w:rsidR="009303B9">
              <w:t>«Код вышестоящего ТОФК»</w:t>
            </w:r>
            <w:r w:rsidRPr="003736EF">
              <w:t xml:space="preserve">. </w:t>
            </w:r>
          </w:p>
          <w:p w:rsidR="003736EF" w:rsidRPr="003736EF" w:rsidRDefault="003736EF" w:rsidP="00412DF7">
            <w:pPr>
              <w:pStyle w:val="ASFKTablenorm"/>
              <w:ind w:left="57" w:right="57"/>
            </w:pPr>
            <w:r w:rsidRPr="003736EF">
              <w:t xml:space="preserve">Наименование заполняется автоматически из справочника </w:t>
            </w:r>
            <w:r w:rsidR="001F20AD">
              <w:t>«</w:t>
            </w:r>
            <w:r w:rsidRPr="003736EF">
              <w:t>Органы ФК</w:t>
            </w:r>
            <w:r w:rsidR="001F20AD">
              <w:t>»</w:t>
            </w:r>
            <w:r w:rsidRPr="003736EF">
              <w:t xml:space="preserve"> в соответствии со значением поля </w:t>
            </w:r>
            <w:r w:rsidR="001F20AD">
              <w:t>«</w:t>
            </w:r>
            <w:r w:rsidRPr="003736EF">
              <w:t>ТОФК (код)</w:t>
            </w:r>
            <w:r w:rsidR="001F20AD">
              <w:t>»</w:t>
            </w:r>
            <w:r w:rsidRPr="003736EF">
              <w:t>.</w:t>
            </w:r>
          </w:p>
        </w:tc>
      </w:tr>
      <w:tr w:rsidR="00FE7ED8" w:rsidRPr="00754FED" w:rsidTr="00412DF7">
        <w:tc>
          <w:tcPr>
            <w:tcW w:w="1198" w:type="pct"/>
            <w:shd w:val="clear" w:color="auto" w:fill="auto"/>
          </w:tcPr>
          <w:p w:rsidR="00FE7ED8" w:rsidRPr="00FE7ED8" w:rsidRDefault="00FE7ED8" w:rsidP="00412DF7">
            <w:pPr>
              <w:pStyle w:val="ASFKTablenorm"/>
              <w:ind w:left="57" w:right="57"/>
            </w:pPr>
            <w:r w:rsidRPr="00FE7ED8">
              <w:t>Код по БК</w:t>
            </w:r>
          </w:p>
        </w:tc>
        <w:tc>
          <w:tcPr>
            <w:tcW w:w="3802" w:type="pct"/>
            <w:shd w:val="clear" w:color="auto" w:fill="auto"/>
          </w:tcPr>
          <w:p w:rsidR="00FE7ED8" w:rsidRPr="00FE7ED8" w:rsidRDefault="00FE7ED8" w:rsidP="00412DF7">
            <w:pPr>
              <w:pStyle w:val="ASFKTablenorm"/>
              <w:ind w:left="57" w:right="57"/>
            </w:pPr>
            <w:r w:rsidRPr="00FE7ED8">
              <w:t xml:space="preserve">Заполняется пользователем вручную или выбором из справочника «КБК (доходы)». </w:t>
            </w:r>
          </w:p>
          <w:p w:rsidR="00FE7ED8" w:rsidRPr="00FE7ED8" w:rsidRDefault="00FE7ED8" w:rsidP="00412DF7">
            <w:pPr>
              <w:pStyle w:val="ASFKTablenorm"/>
              <w:ind w:left="57" w:right="57"/>
            </w:pPr>
            <w:r w:rsidRPr="00FE7ED8">
              <w:t xml:space="preserve">При заполнении вручную из справочника </w:t>
            </w:r>
            <w:r w:rsidR="00C26787" w:rsidRPr="00C26787">
              <w:t xml:space="preserve">предлагаются </w:t>
            </w:r>
            <w:r w:rsidRPr="00FE7ED8">
              <w:t>для выбора записи актуальные:</w:t>
            </w:r>
          </w:p>
          <w:p w:rsidR="00FE7ED8" w:rsidRPr="00FE7ED8" w:rsidRDefault="00FE7ED8" w:rsidP="00FE7ED8">
            <w:pPr>
              <w:pStyle w:val="ASFKTableListMark"/>
            </w:pPr>
            <w:r w:rsidRPr="00FE7ED8">
              <w:t>на дату, указанную в реквизите «Дата ввода в действие КБК» (при ее наличии);</w:t>
            </w:r>
          </w:p>
          <w:p w:rsidR="00FE7ED8" w:rsidRPr="00FE7ED8" w:rsidRDefault="00FE7ED8" w:rsidP="00FE7ED8">
            <w:pPr>
              <w:pStyle w:val="ASFKTableListMark"/>
            </w:pPr>
            <w:r w:rsidRPr="00FE7ED8">
              <w:t>на дату, указанную в реквизите «Дата закрытия КБК» (при ее наличии);</w:t>
            </w:r>
          </w:p>
          <w:p w:rsidR="00FE7ED8" w:rsidRPr="00FE7ED8" w:rsidRDefault="00FE7ED8" w:rsidP="00FE7ED8">
            <w:pPr>
              <w:pStyle w:val="ASFKTableListMark"/>
            </w:pPr>
            <w:r w:rsidRPr="00FE7ED8">
              <w:t>на системную дату (при отсутствии реквизитов «Дата ввода в действие КБК», «Дата закрытия КБК»).</w:t>
            </w:r>
          </w:p>
          <w:p w:rsidR="00FE7ED8" w:rsidRPr="00FE7ED8" w:rsidRDefault="00FE7ED8" w:rsidP="00412DF7">
            <w:pPr>
              <w:pStyle w:val="ASFKTablenorm"/>
              <w:ind w:left="57" w:right="57"/>
            </w:pPr>
            <w:r w:rsidRPr="00FE7ED8">
              <w:t>Выбор ограничен кодами по БК, в которых первые три знака соответствуют значению поля «Код главы по БК», а также:</w:t>
            </w:r>
          </w:p>
          <w:p w:rsidR="00FE7ED8" w:rsidRPr="00FE7ED8" w:rsidRDefault="00FE7ED8" w:rsidP="00FE7ED8">
            <w:pPr>
              <w:pStyle w:val="ASFKTableListMark"/>
            </w:pPr>
            <w:r w:rsidRPr="00FE7ED8">
              <w:t xml:space="preserve">для бюджета уровня «2» или «3» (4-й символ кода бюджета) – по значению, указанному в поле «Бюджет»; </w:t>
            </w:r>
          </w:p>
          <w:p w:rsidR="00FE7ED8" w:rsidRPr="00FE7ED8" w:rsidRDefault="00FE7ED8" w:rsidP="00FE7ED8">
            <w:pPr>
              <w:pStyle w:val="ASFKTableListMark"/>
            </w:pPr>
            <w:r w:rsidRPr="00FE7ED8">
              <w:t>для бюджета уровня «1» или «4» - по значению «Федеральный бюджет» (99010001);</w:t>
            </w:r>
          </w:p>
          <w:p w:rsidR="00FE7ED8" w:rsidRPr="00FE7ED8" w:rsidRDefault="00FE7ED8" w:rsidP="00FE7ED8">
            <w:pPr>
              <w:pStyle w:val="ASFKTableListMark"/>
            </w:pPr>
            <w:r w:rsidRPr="00FE7ED8">
              <w:t>для бюджета уровня «5» - по значению, указанному в поле «Бюджет» и «Федеральный бюджет» (99010001).</w:t>
            </w:r>
          </w:p>
        </w:tc>
      </w:tr>
      <w:tr w:rsidR="00FE7ED8" w:rsidRPr="00754FED" w:rsidTr="00412DF7">
        <w:tc>
          <w:tcPr>
            <w:tcW w:w="1198" w:type="pct"/>
            <w:shd w:val="clear" w:color="auto" w:fill="auto"/>
          </w:tcPr>
          <w:p w:rsidR="00FE7ED8" w:rsidRPr="00FE7ED8" w:rsidRDefault="00FE7ED8" w:rsidP="00412DF7">
            <w:pPr>
              <w:pStyle w:val="ASFKTablenorm"/>
              <w:ind w:left="57" w:right="57"/>
            </w:pPr>
            <w:r w:rsidRPr="00FE7ED8">
              <w:t>Наименование кода по БК</w:t>
            </w:r>
          </w:p>
        </w:tc>
        <w:tc>
          <w:tcPr>
            <w:tcW w:w="3802" w:type="pct"/>
            <w:shd w:val="clear" w:color="auto" w:fill="auto"/>
          </w:tcPr>
          <w:p w:rsidR="00FE7ED8" w:rsidRPr="00FE7ED8" w:rsidRDefault="00FE7ED8" w:rsidP="00412DF7">
            <w:pPr>
              <w:pStyle w:val="ASFKTablenorm"/>
              <w:ind w:left="57" w:right="57"/>
            </w:pPr>
            <w:r w:rsidRPr="00FE7ED8">
              <w:t>Заполняется автоматически из справочника «КБК» в соответствии со значениями полей «Код по БК» и «Бюджет (код)».</w:t>
            </w:r>
          </w:p>
          <w:p w:rsidR="00FE7ED8" w:rsidRPr="00FE7ED8" w:rsidRDefault="00FE7ED8" w:rsidP="00412DF7">
            <w:pPr>
              <w:pStyle w:val="ASFKTablenorm"/>
              <w:ind w:left="57" w:right="57"/>
            </w:pPr>
            <w:r w:rsidRPr="00FE7ED8">
              <w:t>Может быть изменено пользователем вручную.</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t>Наименование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выбором из справочников:</w:t>
            </w:r>
          </w:p>
          <w:p w:rsidR="009F6A0A" w:rsidRPr="00412DF7" w:rsidRDefault="009F6A0A" w:rsidP="00412DF7">
            <w:pPr>
              <w:pStyle w:val="ASFKTableListNum"/>
              <w:numPr>
                <w:ilvl w:val="0"/>
                <w:numId w:val="45"/>
              </w:numPr>
              <w:rPr>
                <w:lang w:val="ru-RU" w:eastAsia="ru-RU"/>
              </w:rPr>
            </w:pPr>
            <w:r w:rsidRPr="00412DF7">
              <w:rPr>
                <w:lang w:val="ru-RU" w:eastAsia="ru-RU"/>
              </w:rPr>
              <w:t>РУБП/ПУБП</w:t>
            </w:r>
            <w:r w:rsidR="00EC68CE" w:rsidRPr="00412DF7">
              <w:rPr>
                <w:lang w:val="ru-RU" w:eastAsia="ru-RU"/>
              </w:rPr>
              <w:t>,</w:t>
            </w:r>
            <w:r w:rsidRPr="00412DF7">
              <w:rPr>
                <w:lang w:val="ru-RU" w:eastAsia="ru-RU"/>
              </w:rPr>
              <w:t xml:space="preserve"> в зависимости от бюджета указанного в поле </w:t>
            </w:r>
            <w:r w:rsidR="001F20AD" w:rsidRPr="00412DF7">
              <w:rPr>
                <w:lang w:val="ru-RU" w:eastAsia="ru-RU"/>
              </w:rPr>
              <w:t>«</w:t>
            </w:r>
            <w:r w:rsidRPr="00412DF7">
              <w:rPr>
                <w:lang w:val="ru-RU" w:eastAsia="ru-RU"/>
              </w:rPr>
              <w:t>Бюджет (код)</w:t>
            </w:r>
            <w:r w:rsidR="001F20AD" w:rsidRPr="00412DF7">
              <w:rPr>
                <w:lang w:val="ru-RU" w:eastAsia="ru-RU"/>
              </w:rPr>
              <w:t>»</w:t>
            </w:r>
            <w:r w:rsidR="00EC68CE" w:rsidRPr="00412DF7">
              <w:rPr>
                <w:lang w:val="ru-RU" w:eastAsia="ru-RU"/>
              </w:rPr>
              <w:t>;</w:t>
            </w:r>
            <w:r w:rsidRPr="00412DF7">
              <w:rPr>
                <w:lang w:val="ru-RU" w:eastAsia="ru-RU"/>
              </w:rPr>
              <w:t xml:space="preserve"> если дата документа</w:t>
            </w:r>
            <w:r w:rsidR="00EC68CE" w:rsidRPr="00412DF7">
              <w:rPr>
                <w:lang w:val="ru-RU" w:eastAsia="ru-RU"/>
              </w:rPr>
              <w:t xml:space="preserve"> </w:t>
            </w:r>
            <w:r w:rsidR="009303B9">
              <w:rPr>
                <w:lang w:val="ru-RU" w:eastAsia="ru-RU"/>
              </w:rPr>
              <w:t>меньше</w:t>
            </w:r>
            <w:r w:rsidR="00EC68CE" w:rsidRPr="00412DF7">
              <w:rPr>
                <w:lang w:val="ru-RU" w:eastAsia="ru-RU"/>
              </w:rPr>
              <w:t xml:space="preserve"> значения</w:t>
            </w:r>
            <w:r w:rsidRPr="00412DF7">
              <w:rPr>
                <w:lang w:val="ru-RU" w:eastAsia="ru-RU"/>
              </w:rPr>
              <w:t xml:space="preserve"> параметра </w:t>
            </w:r>
            <w:r w:rsidR="001F20AD" w:rsidRPr="00412DF7">
              <w:rPr>
                <w:lang w:val="ru-RU" w:eastAsia="ru-RU"/>
              </w:rPr>
              <w:t>«</w:t>
            </w:r>
            <w:r w:rsidRPr="00412DF7">
              <w:rPr>
                <w:lang w:val="ru-RU" w:eastAsia="ru-RU"/>
              </w:rPr>
              <w:t>Дата завершения перехода на Сводный реестр</w:t>
            </w:r>
            <w:r w:rsidR="001F20AD" w:rsidRPr="00412DF7">
              <w:rPr>
                <w:lang w:val="ru-RU" w:eastAsia="ru-RU"/>
              </w:rPr>
              <w:t>»</w:t>
            </w:r>
            <w:r w:rsidRPr="00412DF7">
              <w:rPr>
                <w:lang w:val="ru-RU" w:eastAsia="ru-RU"/>
              </w:rPr>
              <w:t xml:space="preserve">, то выбор из справочника ограничен записями, в которых значение поля </w:t>
            </w:r>
            <w:r w:rsidR="001F20AD" w:rsidRPr="00412DF7">
              <w:rPr>
                <w:lang w:val="ru-RU" w:eastAsia="ru-RU"/>
              </w:rPr>
              <w:t>«</w:t>
            </w:r>
            <w:r w:rsidRPr="00412DF7">
              <w:rPr>
                <w:lang w:val="ru-RU" w:eastAsia="ru-RU"/>
              </w:rPr>
              <w:t>Код главы</w:t>
            </w:r>
            <w:r w:rsidR="001F20AD" w:rsidRPr="00412DF7">
              <w:rPr>
                <w:lang w:val="ru-RU" w:eastAsia="ru-RU"/>
              </w:rPr>
              <w:t>»</w:t>
            </w:r>
            <w:r w:rsidRPr="00412DF7">
              <w:rPr>
                <w:lang w:val="ru-RU" w:eastAsia="ru-RU"/>
              </w:rPr>
              <w:t xml:space="preserve"> соответствует значению, указанному в поле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 xml:space="preserve"> документа, а также значением поля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w:t>
            </w:r>
          </w:p>
          <w:p w:rsidR="009F6A0A" w:rsidRPr="00412DF7" w:rsidRDefault="009F6A0A" w:rsidP="009F6A0A">
            <w:pPr>
              <w:pStyle w:val="ASFKTableListNum"/>
              <w:rPr>
                <w:lang w:val="ru-RU" w:eastAsia="ru-RU"/>
              </w:rPr>
            </w:pPr>
            <w:r w:rsidRPr="00412DF7">
              <w:rPr>
                <w:lang w:val="ru-RU" w:eastAsia="ru-RU"/>
              </w:rPr>
              <w:t>СР</w:t>
            </w:r>
            <w:r w:rsidR="00EC68CE" w:rsidRPr="00412DF7">
              <w:rPr>
                <w:lang w:val="ru-RU" w:eastAsia="ru-RU"/>
              </w:rPr>
              <w:t>,</w:t>
            </w:r>
            <w:r w:rsidRPr="00412DF7">
              <w:rPr>
                <w:lang w:val="ru-RU" w:eastAsia="ru-RU"/>
              </w:rPr>
              <w:t xml:space="preserve"> в зависимости от бюджета указанного в поле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w:t>
            </w:r>
          </w:p>
          <w:p w:rsidR="009F6A0A" w:rsidRPr="009F6A0A" w:rsidRDefault="009F6A0A" w:rsidP="00412DF7">
            <w:pPr>
              <w:pStyle w:val="ASFKTablenorm"/>
              <w:ind w:left="57" w:right="57"/>
            </w:pPr>
            <w:r w:rsidRPr="009F6A0A">
              <w:t xml:space="preserve">Выбор из справочника ограничен значением поля </w:t>
            </w:r>
            <w:r w:rsidR="001F20AD">
              <w:t>«</w:t>
            </w:r>
            <w:r w:rsidRPr="009F6A0A">
              <w:t>Бюджет</w:t>
            </w:r>
            <w:r w:rsidR="001F20AD">
              <w:t>»</w:t>
            </w:r>
            <w:r w:rsidRPr="009F6A0A">
              <w:t>.</w:t>
            </w:r>
          </w:p>
        </w:tc>
      </w:tr>
      <w:tr w:rsidR="00C26787" w:rsidRPr="00754FED" w:rsidTr="00412DF7">
        <w:tc>
          <w:tcPr>
            <w:tcW w:w="1198" w:type="pct"/>
            <w:shd w:val="clear" w:color="auto" w:fill="auto"/>
          </w:tcPr>
          <w:p w:rsidR="00C26787" w:rsidRPr="00C26787" w:rsidRDefault="00C26787" w:rsidP="00412DF7">
            <w:pPr>
              <w:pStyle w:val="ASFKTablenorm"/>
              <w:ind w:left="57" w:right="57"/>
            </w:pPr>
            <w:r w:rsidRPr="00C26787">
              <w:t>Дата ввода в действие КБК</w:t>
            </w:r>
          </w:p>
        </w:tc>
        <w:tc>
          <w:tcPr>
            <w:tcW w:w="3802" w:type="pct"/>
            <w:shd w:val="clear" w:color="auto" w:fill="auto"/>
          </w:tcPr>
          <w:p w:rsidR="00C26787" w:rsidRPr="00C26787" w:rsidRDefault="00C26787" w:rsidP="00412DF7">
            <w:pPr>
              <w:pStyle w:val="ASFKTablenorm"/>
              <w:ind w:left="57" w:right="57"/>
            </w:pPr>
            <w:r w:rsidRPr="00C26787">
              <w:t>Заполняется пользователем вручную. При вводе удаляется значение поля «Дата закрытия КБК» (при его наличии).</w:t>
            </w:r>
          </w:p>
        </w:tc>
      </w:tr>
      <w:tr w:rsidR="00C26787" w:rsidRPr="00754FED" w:rsidTr="00412DF7">
        <w:tc>
          <w:tcPr>
            <w:tcW w:w="1198" w:type="pct"/>
            <w:shd w:val="clear" w:color="auto" w:fill="auto"/>
          </w:tcPr>
          <w:p w:rsidR="00C26787" w:rsidRPr="00C26787" w:rsidRDefault="00C26787" w:rsidP="00412DF7">
            <w:pPr>
              <w:pStyle w:val="ASFKTablenorm"/>
              <w:ind w:left="57" w:right="57"/>
            </w:pPr>
            <w:r w:rsidRPr="00C26787">
              <w:t>Дата закрытия КБК</w:t>
            </w:r>
          </w:p>
        </w:tc>
        <w:tc>
          <w:tcPr>
            <w:tcW w:w="3802" w:type="pct"/>
            <w:shd w:val="clear" w:color="auto" w:fill="auto"/>
          </w:tcPr>
          <w:p w:rsidR="00C26787" w:rsidRPr="00C26787" w:rsidRDefault="00C26787" w:rsidP="00412DF7">
            <w:pPr>
              <w:pStyle w:val="ASFKTablenorm"/>
              <w:ind w:left="57" w:right="57"/>
            </w:pPr>
            <w:r w:rsidRPr="00C26787">
              <w:t>Заполняется пользователем вручную. При вводе удаляется значение поля «Дата ввода в действие КБК» (при его наличии).</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t>ИНН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автоматически:</w:t>
            </w:r>
          </w:p>
          <w:p w:rsidR="009F6A0A" w:rsidRPr="00412DF7" w:rsidRDefault="009F6A0A" w:rsidP="00412DF7">
            <w:pPr>
              <w:pStyle w:val="ASFKTableListNum"/>
              <w:numPr>
                <w:ilvl w:val="0"/>
                <w:numId w:val="46"/>
              </w:numPr>
              <w:rPr>
                <w:lang w:val="ru-RU" w:eastAsia="ru-RU"/>
              </w:rPr>
            </w:pPr>
            <w:r w:rsidRPr="00412DF7">
              <w:rPr>
                <w:lang w:val="ru-RU" w:eastAsia="ru-RU"/>
              </w:rPr>
              <w:t>Если дата документа</w:t>
            </w:r>
            <w:r w:rsidR="00EC68CE" w:rsidRPr="00412DF7">
              <w:rPr>
                <w:lang w:val="ru-RU" w:eastAsia="ru-RU"/>
              </w:rPr>
              <w:t xml:space="preserve"> </w:t>
            </w:r>
            <w:r w:rsidR="000F5C43">
              <w:rPr>
                <w:lang w:val="ru-RU" w:eastAsia="ru-RU"/>
              </w:rPr>
              <w:t>меньше</w:t>
            </w:r>
            <w:r w:rsidR="00EC68CE" w:rsidRPr="00412DF7">
              <w:rPr>
                <w:lang w:val="ru-RU" w:eastAsia="ru-RU"/>
              </w:rPr>
              <w:t xml:space="preserve"> </w:t>
            </w:r>
            <w:r w:rsidRPr="00412DF7">
              <w:rPr>
                <w:lang w:val="ru-RU" w:eastAsia="ru-RU"/>
              </w:rPr>
              <w:t>значени</w:t>
            </w:r>
            <w:r w:rsidR="00EC68CE" w:rsidRPr="00412DF7">
              <w:rPr>
                <w:lang w:val="ru-RU" w:eastAsia="ru-RU"/>
              </w:rPr>
              <w:t>я</w:t>
            </w:r>
            <w:r w:rsidRPr="00412DF7">
              <w:rPr>
                <w:lang w:val="ru-RU" w:eastAsia="ru-RU"/>
              </w:rPr>
              <w:t xml:space="preserve"> параметра </w:t>
            </w:r>
            <w:r w:rsidR="001F20AD" w:rsidRPr="00412DF7">
              <w:rPr>
                <w:lang w:val="ru-RU" w:eastAsia="ru-RU"/>
              </w:rPr>
              <w:t>«</w:t>
            </w:r>
            <w:r w:rsidRPr="00412DF7">
              <w:rPr>
                <w:lang w:val="ru-RU" w:eastAsia="ru-RU"/>
              </w:rPr>
              <w:t>Дата завершения перехода на Сводный реестр</w:t>
            </w:r>
            <w:r w:rsidR="001F20AD" w:rsidRPr="00412DF7">
              <w:rPr>
                <w:lang w:val="ru-RU" w:eastAsia="ru-RU"/>
              </w:rPr>
              <w:t>»</w:t>
            </w:r>
            <w:r w:rsidR="00EC68CE" w:rsidRPr="00412DF7">
              <w:rPr>
                <w:lang w:val="ru-RU" w:eastAsia="ru-RU"/>
              </w:rPr>
              <w:t>,</w:t>
            </w:r>
            <w:r w:rsidR="00885D8F" w:rsidRPr="00412DF7">
              <w:rPr>
                <w:lang w:val="ru-RU" w:eastAsia="ru-RU"/>
              </w:rPr>
              <w:t xml:space="preserve"> </w:t>
            </w:r>
            <w:r w:rsidRPr="00412DF7">
              <w:rPr>
                <w:lang w:val="ru-RU" w:eastAsia="ru-RU"/>
              </w:rPr>
              <w:t xml:space="preserve">и в СР по полям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 xml:space="preserve"> (по наименование смотреть в СР записи по полям </w:t>
            </w:r>
            <w:r w:rsidR="001F20AD" w:rsidRPr="00412DF7">
              <w:rPr>
                <w:lang w:val="ru-RU" w:eastAsia="ru-RU"/>
              </w:rPr>
              <w:t>«</w:t>
            </w:r>
            <w:r w:rsidRPr="00412DF7">
              <w:rPr>
                <w:lang w:val="ru-RU" w:eastAsia="ru-RU"/>
              </w:rPr>
              <w:t>Полное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Сокращенное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w:t>
            </w:r>
            <w:r w:rsidRPr="00412DF7">
              <w:rPr>
                <w:lang w:val="ru-RU" w:eastAsia="ru-RU"/>
              </w:rPr>
              <w:lastRenderedPageBreak/>
              <w:t>тельное наименование (полное)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(сокращенное)</w:t>
            </w:r>
            <w:r w:rsidR="001F20AD" w:rsidRPr="00412DF7">
              <w:rPr>
                <w:lang w:val="ru-RU" w:eastAsia="ru-RU"/>
              </w:rPr>
              <w:t>»</w:t>
            </w:r>
            <w:r w:rsidR="00EC68CE" w:rsidRPr="00412DF7">
              <w:rPr>
                <w:lang w:val="ru-RU" w:eastAsia="ru-RU"/>
              </w:rPr>
              <w:t>)</w:t>
            </w:r>
            <w:r w:rsidRPr="00412DF7">
              <w:rPr>
                <w:lang w:val="ru-RU" w:eastAsia="ru-RU"/>
              </w:rPr>
              <w:t xml:space="preserve"> не найдена актуальная запись, то из справочника </w:t>
            </w:r>
            <w:r w:rsidR="001F20AD" w:rsidRPr="00412DF7">
              <w:rPr>
                <w:lang w:val="ru-RU" w:eastAsia="ru-RU"/>
              </w:rPr>
              <w:t>«</w:t>
            </w:r>
            <w:r w:rsidRPr="00412DF7">
              <w:rPr>
                <w:lang w:val="ru-RU" w:eastAsia="ru-RU"/>
              </w:rPr>
              <w:t>Дополнение к СРРПБС</w:t>
            </w:r>
            <w:r w:rsidR="001F20AD" w:rsidRPr="00412DF7">
              <w:rPr>
                <w:lang w:val="ru-RU" w:eastAsia="ru-RU"/>
              </w:rPr>
              <w:t>»</w:t>
            </w:r>
            <w:r w:rsidRPr="00412DF7">
              <w:rPr>
                <w:lang w:val="ru-RU" w:eastAsia="ru-RU"/>
              </w:rPr>
              <w:t xml:space="preserve"> при заполнении поля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w:t>
            </w:r>
          </w:p>
          <w:p w:rsidR="009F6A0A" w:rsidRPr="00412DF7" w:rsidRDefault="00EC68CE" w:rsidP="000F5C43">
            <w:pPr>
              <w:pStyle w:val="ASFKTableListNum"/>
              <w:rPr>
                <w:lang w:val="ru-RU" w:eastAsia="ru-RU"/>
              </w:rPr>
            </w:pPr>
            <w:r w:rsidRPr="00412DF7">
              <w:rPr>
                <w:lang w:val="ru-RU" w:eastAsia="ru-RU"/>
              </w:rPr>
              <w:t xml:space="preserve">Если дата документа </w:t>
            </w:r>
            <w:r w:rsidR="000F5C43">
              <w:rPr>
                <w:lang w:val="ru-RU" w:eastAsia="ru-RU"/>
              </w:rPr>
              <w:t>равна или больше значения</w:t>
            </w:r>
            <w:r w:rsidR="009F6A0A" w:rsidRPr="00412DF7">
              <w:rPr>
                <w:lang w:val="ru-RU" w:eastAsia="ru-RU"/>
              </w:rPr>
              <w:t xml:space="preserve"> параметра </w:t>
            </w:r>
            <w:r w:rsidR="001F20AD" w:rsidRPr="00412DF7">
              <w:rPr>
                <w:lang w:val="ru-RU" w:eastAsia="ru-RU"/>
              </w:rPr>
              <w:t>«</w:t>
            </w:r>
            <w:r w:rsidR="009F6A0A" w:rsidRPr="00412DF7">
              <w:rPr>
                <w:lang w:val="ru-RU" w:eastAsia="ru-RU"/>
              </w:rPr>
              <w:t>Дата завершения перехода на Сводный реестр</w:t>
            </w:r>
            <w:r w:rsidR="001F20AD" w:rsidRPr="00412DF7">
              <w:rPr>
                <w:lang w:val="ru-RU" w:eastAsia="ru-RU"/>
              </w:rPr>
              <w:t>»</w:t>
            </w:r>
            <w:r w:rsidRPr="00412DF7">
              <w:rPr>
                <w:lang w:val="ru-RU" w:eastAsia="ru-RU"/>
              </w:rPr>
              <w:t>,</w:t>
            </w:r>
            <w:r w:rsidR="009F6A0A" w:rsidRPr="00412DF7">
              <w:rPr>
                <w:lang w:val="ru-RU" w:eastAsia="ru-RU"/>
              </w:rPr>
              <w:t xml:space="preserve"> и в СР по полям </w:t>
            </w:r>
            <w:r w:rsidR="001F20AD" w:rsidRPr="00412DF7">
              <w:rPr>
                <w:lang w:val="ru-RU" w:eastAsia="ru-RU"/>
              </w:rPr>
              <w:t>«</w:t>
            </w:r>
            <w:r w:rsidR="009F6A0A" w:rsidRPr="00412DF7">
              <w:rPr>
                <w:lang w:val="ru-RU" w:eastAsia="ru-RU"/>
              </w:rPr>
              <w:t>бюджет (код)</w:t>
            </w:r>
            <w:r w:rsidR="001F20AD" w:rsidRPr="00412DF7">
              <w:rPr>
                <w:lang w:val="ru-RU" w:eastAsia="ru-RU"/>
              </w:rPr>
              <w:t>»</w:t>
            </w:r>
            <w:r w:rsidR="009F6A0A" w:rsidRPr="00412DF7">
              <w:rPr>
                <w:lang w:val="ru-RU" w:eastAsia="ru-RU"/>
              </w:rPr>
              <w:t xml:space="preserve"> и </w:t>
            </w:r>
            <w:r w:rsidR="001F20AD" w:rsidRPr="00412DF7">
              <w:rPr>
                <w:lang w:val="ru-RU" w:eastAsia="ru-RU"/>
              </w:rPr>
              <w:t>«</w:t>
            </w:r>
            <w:r w:rsidR="009F6A0A" w:rsidRPr="00412DF7">
              <w:rPr>
                <w:lang w:val="ru-RU" w:eastAsia="ru-RU"/>
              </w:rPr>
              <w:t>Наименование АДБ</w:t>
            </w:r>
            <w:r w:rsidR="001F20AD" w:rsidRPr="00412DF7">
              <w:rPr>
                <w:lang w:val="ru-RU" w:eastAsia="ru-RU"/>
              </w:rPr>
              <w:t>»</w:t>
            </w:r>
            <w:r w:rsidR="009F6A0A" w:rsidRPr="00412DF7">
              <w:rPr>
                <w:lang w:val="ru-RU" w:eastAsia="ru-RU"/>
              </w:rPr>
              <w:t xml:space="preserve"> (по наименование смотреть в СР записи по полям </w:t>
            </w:r>
            <w:r w:rsidR="001F20AD" w:rsidRPr="00412DF7">
              <w:rPr>
                <w:lang w:val="ru-RU" w:eastAsia="ru-RU"/>
              </w:rPr>
              <w:t>«</w:t>
            </w:r>
            <w:r w:rsidR="009F6A0A" w:rsidRPr="00412DF7">
              <w:rPr>
                <w:lang w:val="ru-RU" w:eastAsia="ru-RU"/>
              </w:rPr>
              <w:t>Полное наименование</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Сокращенное наименование</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Дополнительное наименование (полное)</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Дополнительное наименование (сокращенное)</w:t>
            </w:r>
            <w:r w:rsidR="001F20AD" w:rsidRPr="00412DF7">
              <w:rPr>
                <w:lang w:val="ru-RU" w:eastAsia="ru-RU"/>
              </w:rPr>
              <w:t>»</w:t>
            </w:r>
            <w:r w:rsidRPr="00412DF7">
              <w:rPr>
                <w:lang w:val="ru-RU" w:eastAsia="ru-RU"/>
              </w:rPr>
              <w:t>)</w:t>
            </w:r>
            <w:r w:rsidR="00885D8F" w:rsidRPr="00412DF7">
              <w:rPr>
                <w:lang w:val="ru-RU" w:eastAsia="ru-RU"/>
              </w:rPr>
              <w:t xml:space="preserve"> </w:t>
            </w:r>
            <w:r w:rsidR="009F6A0A" w:rsidRPr="00412DF7">
              <w:rPr>
                <w:lang w:val="ru-RU" w:eastAsia="ru-RU"/>
              </w:rPr>
              <w:t xml:space="preserve">найдена актуальная запись, то из справочника СР при заполнении поля </w:t>
            </w:r>
            <w:r w:rsidR="001F20AD" w:rsidRPr="00412DF7">
              <w:rPr>
                <w:lang w:val="ru-RU" w:eastAsia="ru-RU"/>
              </w:rPr>
              <w:t>«</w:t>
            </w:r>
            <w:r w:rsidR="009F6A0A" w:rsidRPr="00412DF7">
              <w:rPr>
                <w:lang w:val="ru-RU" w:eastAsia="ru-RU"/>
              </w:rPr>
              <w:t>Наименование АДБ</w:t>
            </w:r>
            <w:r w:rsidR="001F20AD" w:rsidRPr="00412DF7">
              <w:rPr>
                <w:lang w:val="ru-RU" w:eastAsia="ru-RU"/>
              </w:rPr>
              <w:t>»</w:t>
            </w:r>
            <w:r w:rsidR="009F6A0A" w:rsidRPr="00412DF7">
              <w:rPr>
                <w:lang w:val="ru-RU" w:eastAsia="ru-RU"/>
              </w:rPr>
              <w:t>.</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lastRenderedPageBreak/>
              <w:t>КПП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автоматически:</w:t>
            </w:r>
          </w:p>
          <w:p w:rsidR="009F6A0A" w:rsidRPr="00412DF7" w:rsidRDefault="009F6A0A" w:rsidP="00412DF7">
            <w:pPr>
              <w:pStyle w:val="ASFKTableListNum"/>
              <w:numPr>
                <w:ilvl w:val="0"/>
                <w:numId w:val="47"/>
              </w:numPr>
              <w:rPr>
                <w:lang w:val="ru-RU" w:eastAsia="ru-RU"/>
              </w:rPr>
            </w:pPr>
            <w:r w:rsidRPr="00412DF7">
              <w:rPr>
                <w:lang w:val="ru-RU" w:eastAsia="ru-RU"/>
              </w:rPr>
              <w:t>Если дата документа</w:t>
            </w:r>
            <w:r w:rsidR="00EC68CE" w:rsidRPr="00412DF7">
              <w:rPr>
                <w:lang w:val="ru-RU" w:eastAsia="ru-RU"/>
              </w:rPr>
              <w:t xml:space="preserve"> </w:t>
            </w:r>
            <w:r w:rsidR="000F5C43">
              <w:rPr>
                <w:lang w:val="ru-RU" w:eastAsia="ru-RU"/>
              </w:rPr>
              <w:t>меньше</w:t>
            </w:r>
            <w:r w:rsidR="00EC68CE" w:rsidRPr="00412DF7">
              <w:rPr>
                <w:lang w:val="ru-RU" w:eastAsia="ru-RU"/>
              </w:rPr>
              <w:t xml:space="preserve"> </w:t>
            </w:r>
            <w:r w:rsidRPr="00412DF7">
              <w:rPr>
                <w:lang w:val="ru-RU" w:eastAsia="ru-RU"/>
              </w:rPr>
              <w:t>значени</w:t>
            </w:r>
            <w:r w:rsidR="00EC68CE" w:rsidRPr="00412DF7">
              <w:rPr>
                <w:lang w:val="ru-RU" w:eastAsia="ru-RU"/>
              </w:rPr>
              <w:t>я</w:t>
            </w:r>
            <w:r w:rsidRPr="00412DF7">
              <w:rPr>
                <w:lang w:val="ru-RU" w:eastAsia="ru-RU"/>
              </w:rPr>
              <w:t xml:space="preserve"> параметра </w:t>
            </w:r>
            <w:r w:rsidR="001F20AD" w:rsidRPr="00412DF7">
              <w:rPr>
                <w:lang w:val="ru-RU" w:eastAsia="ru-RU"/>
              </w:rPr>
              <w:t>«</w:t>
            </w:r>
            <w:r w:rsidRPr="00412DF7">
              <w:rPr>
                <w:lang w:val="ru-RU" w:eastAsia="ru-RU"/>
              </w:rPr>
              <w:t>Дата завершения перехода на Сводный реестр</w:t>
            </w:r>
            <w:r w:rsidR="001F20AD" w:rsidRPr="00412DF7">
              <w:rPr>
                <w:lang w:val="ru-RU" w:eastAsia="ru-RU"/>
              </w:rPr>
              <w:t>»</w:t>
            </w:r>
            <w:r w:rsidR="00EC68CE" w:rsidRPr="00412DF7">
              <w:rPr>
                <w:lang w:val="ru-RU" w:eastAsia="ru-RU"/>
              </w:rPr>
              <w:t>,</w:t>
            </w:r>
            <w:r w:rsidRPr="00412DF7">
              <w:rPr>
                <w:lang w:val="ru-RU" w:eastAsia="ru-RU"/>
              </w:rPr>
              <w:t xml:space="preserve"> и в СР по полям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 xml:space="preserve"> (по наименование смотреть в СР записи по полям </w:t>
            </w:r>
            <w:r w:rsidR="001F20AD" w:rsidRPr="00412DF7">
              <w:rPr>
                <w:lang w:val="ru-RU" w:eastAsia="ru-RU"/>
              </w:rPr>
              <w:t>«</w:t>
            </w:r>
            <w:r w:rsidRPr="00412DF7">
              <w:rPr>
                <w:lang w:val="ru-RU" w:eastAsia="ru-RU"/>
              </w:rPr>
              <w:t>Полное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Сокращенное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(полное)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(сокращенное)</w:t>
            </w:r>
            <w:r w:rsidR="001F20AD" w:rsidRPr="00412DF7">
              <w:rPr>
                <w:lang w:val="ru-RU" w:eastAsia="ru-RU"/>
              </w:rPr>
              <w:t>»</w:t>
            </w:r>
            <w:r w:rsidR="00EC68CE" w:rsidRPr="00412DF7">
              <w:rPr>
                <w:lang w:val="ru-RU" w:eastAsia="ru-RU"/>
              </w:rPr>
              <w:t>)</w:t>
            </w:r>
            <w:r w:rsidRPr="00412DF7">
              <w:rPr>
                <w:lang w:val="ru-RU" w:eastAsia="ru-RU"/>
              </w:rPr>
              <w:t xml:space="preserve"> не найдена актуальная запись, то из справочника </w:t>
            </w:r>
            <w:r w:rsidR="001F20AD" w:rsidRPr="00412DF7">
              <w:rPr>
                <w:lang w:val="ru-RU" w:eastAsia="ru-RU"/>
              </w:rPr>
              <w:t>«</w:t>
            </w:r>
            <w:r w:rsidRPr="00412DF7">
              <w:rPr>
                <w:lang w:val="ru-RU" w:eastAsia="ru-RU"/>
              </w:rPr>
              <w:t>Дополнение к СРРПБС</w:t>
            </w:r>
            <w:r w:rsidR="001F20AD" w:rsidRPr="00412DF7">
              <w:rPr>
                <w:lang w:val="ru-RU" w:eastAsia="ru-RU"/>
              </w:rPr>
              <w:t>»</w:t>
            </w:r>
            <w:r w:rsidRPr="00412DF7">
              <w:rPr>
                <w:lang w:val="ru-RU" w:eastAsia="ru-RU"/>
              </w:rPr>
              <w:t xml:space="preserve"> при заполнении поля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w:t>
            </w:r>
          </w:p>
          <w:p w:rsidR="009F6A0A" w:rsidRPr="00412DF7" w:rsidRDefault="009F6A0A" w:rsidP="000F5C43">
            <w:pPr>
              <w:pStyle w:val="ASFKTableListNum"/>
              <w:rPr>
                <w:lang w:val="ru-RU" w:eastAsia="ru-RU"/>
              </w:rPr>
            </w:pPr>
            <w:r w:rsidRPr="00412DF7">
              <w:rPr>
                <w:lang w:val="ru-RU" w:eastAsia="ru-RU"/>
              </w:rPr>
              <w:t xml:space="preserve">Если дата документа </w:t>
            </w:r>
            <w:r w:rsidR="000F5C43">
              <w:rPr>
                <w:lang w:val="ru-RU" w:eastAsia="ru-RU"/>
              </w:rPr>
              <w:t>равна или больше</w:t>
            </w:r>
            <w:r w:rsidRPr="00412DF7">
              <w:rPr>
                <w:lang w:val="ru-RU" w:eastAsia="ru-RU"/>
              </w:rPr>
              <w:t xml:space="preserve"> </w:t>
            </w:r>
            <w:r w:rsidR="00EC68CE" w:rsidRPr="00412DF7">
              <w:rPr>
                <w:lang w:val="ru-RU" w:eastAsia="ru-RU"/>
              </w:rPr>
              <w:t>значени</w:t>
            </w:r>
            <w:r w:rsidR="000F5C43">
              <w:rPr>
                <w:lang w:val="ru-RU" w:eastAsia="ru-RU"/>
              </w:rPr>
              <w:t>я</w:t>
            </w:r>
            <w:r w:rsidRPr="00412DF7">
              <w:rPr>
                <w:lang w:val="ru-RU" w:eastAsia="ru-RU"/>
              </w:rPr>
              <w:t xml:space="preserve"> параметра </w:t>
            </w:r>
            <w:r w:rsidR="001F20AD" w:rsidRPr="00412DF7">
              <w:rPr>
                <w:lang w:val="ru-RU" w:eastAsia="ru-RU"/>
              </w:rPr>
              <w:t>«</w:t>
            </w:r>
            <w:r w:rsidRPr="00412DF7">
              <w:rPr>
                <w:lang w:val="ru-RU" w:eastAsia="ru-RU"/>
              </w:rPr>
              <w:t>Дата завершения перехода на Сводный реестр</w:t>
            </w:r>
            <w:r w:rsidR="001F20AD" w:rsidRPr="00412DF7">
              <w:rPr>
                <w:lang w:val="ru-RU" w:eastAsia="ru-RU"/>
              </w:rPr>
              <w:t>»</w:t>
            </w:r>
            <w:r w:rsidR="00EC68CE" w:rsidRPr="00412DF7">
              <w:rPr>
                <w:lang w:val="ru-RU" w:eastAsia="ru-RU"/>
              </w:rPr>
              <w:t>,</w:t>
            </w:r>
            <w:r w:rsidRPr="00412DF7">
              <w:rPr>
                <w:lang w:val="ru-RU" w:eastAsia="ru-RU"/>
              </w:rPr>
              <w:t xml:space="preserve"> и в СР по полям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 xml:space="preserve"> (по наименование смотреть в СР записи по полям </w:t>
            </w:r>
            <w:r w:rsidR="001F20AD" w:rsidRPr="00412DF7">
              <w:rPr>
                <w:lang w:val="ru-RU" w:eastAsia="ru-RU"/>
              </w:rPr>
              <w:t>«</w:t>
            </w:r>
            <w:r w:rsidRPr="00412DF7">
              <w:rPr>
                <w:lang w:val="ru-RU" w:eastAsia="ru-RU"/>
              </w:rPr>
              <w:t>Полное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Сокращенное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(полное)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(сокращенное)</w:t>
            </w:r>
            <w:r w:rsidR="001F20AD" w:rsidRPr="00412DF7">
              <w:rPr>
                <w:lang w:val="ru-RU" w:eastAsia="ru-RU"/>
              </w:rPr>
              <w:t>»</w:t>
            </w:r>
            <w:r w:rsidR="00EC68CE" w:rsidRPr="00412DF7">
              <w:rPr>
                <w:lang w:val="ru-RU" w:eastAsia="ru-RU"/>
              </w:rPr>
              <w:t>)</w:t>
            </w:r>
            <w:r w:rsidR="00885D8F" w:rsidRPr="00412DF7">
              <w:rPr>
                <w:lang w:val="ru-RU" w:eastAsia="ru-RU"/>
              </w:rPr>
              <w:t xml:space="preserve"> </w:t>
            </w:r>
            <w:r w:rsidRPr="00412DF7">
              <w:rPr>
                <w:lang w:val="ru-RU" w:eastAsia="ru-RU"/>
              </w:rPr>
              <w:t xml:space="preserve">найдена актуальная запись, то из справочника СР при заполнении поля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Бюджетные полномочия по зачету</w:t>
            </w:r>
          </w:p>
        </w:tc>
        <w:tc>
          <w:tcPr>
            <w:tcW w:w="3802" w:type="pct"/>
            <w:shd w:val="clear" w:color="auto" w:fill="auto"/>
          </w:tcPr>
          <w:p w:rsidR="00C43675" w:rsidRPr="00FB36AF" w:rsidRDefault="00C43675" w:rsidP="00412DF7">
            <w:pPr>
              <w:pStyle w:val="ASFKTablenorm"/>
              <w:ind w:left="57" w:right="57"/>
            </w:pPr>
            <w:r w:rsidRPr="00FB36AF">
              <w:t xml:space="preserve">Значение по умолчанию – </w:t>
            </w:r>
            <w:r w:rsidR="001F20AD">
              <w:t>«</w:t>
            </w:r>
            <w:r w:rsidRPr="00FB36AF">
              <w:t>N</w:t>
            </w:r>
            <w:r w:rsidR="001F20AD">
              <w:t>»</w:t>
            </w:r>
            <w:r w:rsidRPr="00FB36AF">
              <w:t>.</w:t>
            </w:r>
          </w:p>
          <w:p w:rsidR="00C43675" w:rsidRPr="00FB36AF" w:rsidRDefault="00C43675" w:rsidP="00412DF7">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w:t>
            </w:r>
            <w:r w:rsidR="00C43675">
              <w:t xml:space="preserve"> </w:t>
            </w:r>
            <w:r w:rsidR="00C43675" w:rsidRPr="00FB36AF">
              <w:t>нет бюджетных полномочий.</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Бюджетные полномочия по возврату</w:t>
            </w:r>
          </w:p>
        </w:tc>
        <w:tc>
          <w:tcPr>
            <w:tcW w:w="3802" w:type="pct"/>
            <w:shd w:val="clear" w:color="auto" w:fill="auto"/>
          </w:tcPr>
          <w:p w:rsidR="00C43675" w:rsidRPr="00FB36AF" w:rsidRDefault="00C43675" w:rsidP="00412DF7">
            <w:pPr>
              <w:pStyle w:val="ASFKTablenorm"/>
              <w:ind w:left="57" w:right="57"/>
            </w:pPr>
            <w:r w:rsidRPr="00FB36AF">
              <w:t xml:space="preserve">Значение по умолчанию – </w:t>
            </w:r>
            <w:r w:rsidR="001F20AD">
              <w:t>«</w:t>
            </w:r>
            <w:r w:rsidRPr="00FB36AF">
              <w:t>N</w:t>
            </w:r>
            <w:r w:rsidR="001F20AD">
              <w:t>»</w:t>
            </w:r>
            <w:r>
              <w:t>.</w:t>
            </w:r>
          </w:p>
          <w:p w:rsidR="00C43675" w:rsidRPr="00FB36AF" w:rsidRDefault="00C43675" w:rsidP="00412DF7">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 нет бюджетных полномочий.</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 xml:space="preserve">Наименование </w:t>
            </w:r>
            <w:r w:rsidRPr="00446611">
              <w:rPr>
                <w:rStyle w:val="ASFKReporterror"/>
              </w:rPr>
              <w:t>зак.акта</w:t>
            </w:r>
          </w:p>
        </w:tc>
        <w:tc>
          <w:tcPr>
            <w:tcW w:w="3802" w:type="pct"/>
            <w:shd w:val="clear" w:color="auto" w:fill="auto"/>
          </w:tcPr>
          <w:p w:rsidR="00C43675" w:rsidRPr="00FB36AF" w:rsidRDefault="00C43675" w:rsidP="00412DF7">
            <w:pPr>
              <w:pStyle w:val="ASFKTablenorm"/>
              <w:ind w:left="57" w:right="57"/>
            </w:pPr>
            <w:r w:rsidRPr="00FB36AF">
              <w:t>Наименование законодательного акта.</w:t>
            </w:r>
          </w:p>
          <w:p w:rsidR="00C43675" w:rsidRPr="00B11F4A" w:rsidRDefault="00C43675" w:rsidP="00412DF7">
            <w:pPr>
              <w:pStyle w:val="ASFKTablenorm"/>
              <w:ind w:left="57" w:right="57"/>
            </w:pPr>
            <w:r w:rsidRPr="00FB36AF">
              <w:t>Заполняется пользователем вручную.</w:t>
            </w:r>
          </w:p>
        </w:tc>
      </w:tr>
      <w:tr w:rsidR="00C43675" w:rsidRPr="00754FED" w:rsidTr="00412DF7">
        <w:tc>
          <w:tcPr>
            <w:tcW w:w="1198" w:type="pct"/>
            <w:shd w:val="clear" w:color="auto" w:fill="auto"/>
          </w:tcPr>
          <w:p w:rsidR="00C43675" w:rsidRPr="00B11F4A" w:rsidRDefault="00446611" w:rsidP="00412DF7">
            <w:pPr>
              <w:pStyle w:val="ASFKTablenorm"/>
              <w:ind w:left="57" w:right="57"/>
            </w:pPr>
            <w:r>
              <w:t xml:space="preserve">Дата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412DF7">
            <w:pPr>
              <w:pStyle w:val="ASFKTablenorm"/>
              <w:ind w:left="57" w:right="57"/>
            </w:pPr>
            <w:r w:rsidRPr="00FB36AF">
              <w:t>Дата законодательного акта.</w:t>
            </w:r>
          </w:p>
          <w:p w:rsidR="00C43675" w:rsidRPr="00B11F4A" w:rsidRDefault="00C43675" w:rsidP="00412DF7">
            <w:pPr>
              <w:pStyle w:val="ASFKTablenorm"/>
              <w:ind w:left="57" w:right="57"/>
            </w:pPr>
            <w:r w:rsidRPr="00FB36AF">
              <w:t xml:space="preserve">Заполняется пользователем вручную или из системного </w:t>
            </w:r>
            <w:r w:rsidR="00EC68CE">
              <w:t>календаря</w:t>
            </w:r>
            <w:r w:rsidRPr="00FB36AF">
              <w:t>.</w:t>
            </w:r>
          </w:p>
        </w:tc>
      </w:tr>
      <w:tr w:rsidR="00C43675" w:rsidRPr="00754FED" w:rsidTr="00412DF7">
        <w:tc>
          <w:tcPr>
            <w:tcW w:w="1198" w:type="pct"/>
            <w:shd w:val="clear" w:color="auto" w:fill="auto"/>
          </w:tcPr>
          <w:p w:rsidR="00C43675" w:rsidRPr="00FB36AF" w:rsidRDefault="00446611" w:rsidP="00412DF7">
            <w:pPr>
              <w:pStyle w:val="ASFKTablenorm"/>
              <w:ind w:left="57" w:right="57"/>
            </w:pPr>
            <w:r>
              <w:t xml:space="preserve">Номер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412DF7">
            <w:pPr>
              <w:pStyle w:val="ASFKTablenorm"/>
              <w:ind w:left="57" w:right="57"/>
            </w:pPr>
            <w:r w:rsidRPr="00FB36AF">
              <w:t>Номер законодательного акта.</w:t>
            </w:r>
          </w:p>
          <w:p w:rsidR="00C43675" w:rsidRPr="00FB36AF" w:rsidRDefault="00C43675" w:rsidP="00412DF7">
            <w:pPr>
              <w:pStyle w:val="ASFKTablenorm"/>
              <w:ind w:left="57" w:right="57"/>
            </w:pPr>
            <w:r w:rsidRPr="00FB36AF">
              <w:t>Заполняется пользователем вручную.</w:t>
            </w:r>
          </w:p>
        </w:tc>
      </w:tr>
      <w:tr w:rsidR="00C43675" w:rsidRPr="00754FED" w:rsidTr="00412DF7">
        <w:tc>
          <w:tcPr>
            <w:tcW w:w="5000" w:type="pct"/>
            <w:gridSpan w:val="2"/>
            <w:shd w:val="clear" w:color="auto" w:fill="auto"/>
          </w:tcPr>
          <w:p w:rsidR="00C43675" w:rsidRPr="00F13367" w:rsidRDefault="00C43675" w:rsidP="00412DF7">
            <w:pPr>
              <w:pStyle w:val="ASFKTablenorm"/>
              <w:ind w:left="57" w:right="57"/>
            </w:pPr>
            <w:r w:rsidRPr="00F13367">
              <w:t xml:space="preserve">Закладка </w:t>
            </w:r>
            <w:r w:rsidR="001F20AD">
              <w:t>«</w:t>
            </w:r>
            <w:r>
              <w:t>Общая информация</w:t>
            </w:r>
            <w:r w:rsidR="001F20AD">
              <w:t>»</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t>ГАДБ (код)</w:t>
            </w:r>
          </w:p>
        </w:tc>
        <w:tc>
          <w:tcPr>
            <w:tcW w:w="3802" w:type="pct"/>
            <w:shd w:val="clear" w:color="auto" w:fill="auto"/>
          </w:tcPr>
          <w:p w:rsidR="00272ED4" w:rsidRPr="00272ED4" w:rsidRDefault="00272ED4" w:rsidP="00412DF7">
            <w:pPr>
              <w:pStyle w:val="ASFKTablenorm"/>
              <w:ind w:left="57" w:right="57"/>
            </w:pPr>
            <w:r w:rsidRPr="00272ED4">
              <w:t xml:space="preserve">АРМ ГРБС: Если бюджет принимает значение «Федеральный бюджет», то поле заполняется автоматически значением системной константы </w:t>
            </w:r>
            <w:r w:rsidR="009303B9">
              <w:t>«</w:t>
            </w:r>
            <w:r w:rsidRPr="00272ED4">
              <w:t>Код собственного БУ</w:t>
            </w:r>
            <w:r w:rsidR="009303B9">
              <w:t>»</w:t>
            </w:r>
            <w:r w:rsidRPr="00272ED4">
              <w:t>, иначе – поле автоматически не заполняется.</w:t>
            </w:r>
          </w:p>
          <w:p w:rsidR="00272ED4" w:rsidRPr="00272ED4" w:rsidRDefault="00272ED4" w:rsidP="00412DF7">
            <w:pPr>
              <w:pStyle w:val="ASFKTablenorm"/>
              <w:ind w:left="57" w:right="57"/>
            </w:pPr>
            <w:r w:rsidRPr="00272ED4">
              <w:t xml:space="preserve">Может быть изменено пользователем вручную. </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lastRenderedPageBreak/>
              <w:t>ГАДБ (наименование)</w:t>
            </w:r>
          </w:p>
        </w:tc>
        <w:tc>
          <w:tcPr>
            <w:tcW w:w="3802" w:type="pct"/>
            <w:shd w:val="clear" w:color="auto" w:fill="auto"/>
          </w:tcPr>
          <w:p w:rsidR="00272ED4" w:rsidRPr="00272ED4" w:rsidRDefault="00272ED4" w:rsidP="00412DF7">
            <w:pPr>
              <w:pStyle w:val="ASFKTablenorm"/>
              <w:ind w:left="57" w:right="57"/>
            </w:pPr>
            <w:r w:rsidRPr="00272ED4">
              <w:t>Полное наименование ГАДБ.</w:t>
            </w:r>
          </w:p>
          <w:p w:rsidR="00272ED4" w:rsidRPr="00272ED4" w:rsidRDefault="00272ED4" w:rsidP="00412DF7">
            <w:pPr>
              <w:pStyle w:val="ASFKTablenorm"/>
              <w:ind w:left="57" w:right="57"/>
            </w:pPr>
            <w:r w:rsidRPr="00272ED4">
              <w:t xml:space="preserve">АРМ ГРБС: </w:t>
            </w:r>
          </w:p>
          <w:p w:rsidR="00272ED4" w:rsidRPr="00412DF7" w:rsidRDefault="00272ED4" w:rsidP="00412DF7">
            <w:pPr>
              <w:pStyle w:val="ASFKTableListNum"/>
              <w:numPr>
                <w:ilvl w:val="0"/>
                <w:numId w:val="59"/>
              </w:numPr>
              <w:rPr>
                <w:lang w:val="ru-RU" w:eastAsia="ru-RU"/>
              </w:rPr>
            </w:pPr>
            <w:r w:rsidRPr="00412DF7">
              <w:rPr>
                <w:lang w:val="ru-RU" w:eastAsia="ru-RU"/>
              </w:rPr>
              <w:t xml:space="preserve">При значении поля «Переход на СР» = 0 заполняется автоматически из справочника РУБП/ПУБП в соответствии с системной константой </w:t>
            </w:r>
            <w:r w:rsidR="009303B9">
              <w:rPr>
                <w:lang w:val="ru-RU" w:eastAsia="ru-RU"/>
              </w:rPr>
              <w:t>«Код собственного БУ»</w:t>
            </w:r>
            <w:r w:rsidRPr="00412DF7">
              <w:rPr>
                <w:lang w:val="ru-RU" w:eastAsia="ru-RU"/>
              </w:rPr>
              <w:t xml:space="preserve"> (с учетом бюджета).</w:t>
            </w:r>
          </w:p>
          <w:p w:rsidR="00272ED4" w:rsidRPr="00412DF7" w:rsidRDefault="00272ED4" w:rsidP="006E3F5A">
            <w:pPr>
              <w:pStyle w:val="ASFKTableListNum"/>
              <w:rPr>
                <w:lang w:val="ru-RU" w:eastAsia="ru-RU"/>
              </w:rPr>
            </w:pPr>
            <w:r w:rsidRPr="00412DF7">
              <w:rPr>
                <w:lang w:val="ru-RU" w:eastAsia="ru-RU"/>
              </w:rPr>
              <w:t>При значении поля «Переход на СР» = 1 заполняется автоматически полным наименование из записи справочника СР, найденной</w:t>
            </w:r>
            <w:r w:rsidR="00E773BE" w:rsidRPr="00412DF7">
              <w:rPr>
                <w:lang w:val="ru-RU" w:eastAsia="ru-RU"/>
              </w:rPr>
              <w:t xml:space="preserve"> </w:t>
            </w:r>
            <w:r w:rsidRPr="00412DF7">
              <w:rPr>
                <w:lang w:val="ru-RU" w:eastAsia="ru-RU"/>
              </w:rPr>
              <w:t xml:space="preserve">на основании констант </w:t>
            </w:r>
            <w:r w:rsidR="009303B9">
              <w:rPr>
                <w:lang w:val="ru-RU" w:eastAsia="ru-RU"/>
              </w:rPr>
              <w:t>«</w:t>
            </w:r>
            <w:r w:rsidRPr="00412DF7">
              <w:rPr>
                <w:lang w:val="ru-RU" w:eastAsia="ru-RU"/>
              </w:rPr>
              <w:t>Код собственного БУ</w:t>
            </w:r>
            <w:r w:rsidR="009303B9">
              <w:rPr>
                <w:lang w:val="ru-RU" w:eastAsia="ru-RU"/>
              </w:rPr>
              <w:t>»</w:t>
            </w:r>
            <w:r w:rsidRPr="00412DF7">
              <w:rPr>
                <w:lang w:val="ru-RU" w:eastAsia="ru-RU"/>
              </w:rPr>
              <w:t xml:space="preserve"> и </w:t>
            </w:r>
            <w:r w:rsidR="009303B9">
              <w:rPr>
                <w:lang w:val="ru-RU" w:eastAsia="ru-RU"/>
              </w:rPr>
              <w:t>«</w:t>
            </w:r>
            <w:r w:rsidRPr="00412DF7">
              <w:rPr>
                <w:lang w:val="ru-RU" w:eastAsia="ru-RU"/>
              </w:rPr>
              <w:t>Код бюджета</w:t>
            </w:r>
            <w:r w:rsidR="009303B9">
              <w:rPr>
                <w:lang w:val="ru-RU" w:eastAsia="ru-RU"/>
              </w:rPr>
              <w:t>»</w:t>
            </w:r>
            <w:r w:rsidRPr="00412DF7">
              <w:rPr>
                <w:lang w:val="ru-RU" w:eastAsia="ru-RU"/>
              </w:rPr>
              <w:t>.</w:t>
            </w:r>
          </w:p>
          <w:p w:rsidR="00272ED4" w:rsidRPr="00272ED4" w:rsidRDefault="00272ED4" w:rsidP="00412DF7">
            <w:pPr>
              <w:pStyle w:val="ASFKTablenorm"/>
              <w:ind w:left="57" w:right="57"/>
            </w:pPr>
            <w:r w:rsidRPr="00272ED4">
              <w:t xml:space="preserve">Может быть изменено пользователем вручную. </w:t>
            </w:r>
          </w:p>
          <w:p w:rsidR="00272ED4" w:rsidRPr="00272ED4" w:rsidRDefault="00272ED4" w:rsidP="00412DF7">
            <w:pPr>
              <w:pStyle w:val="ASFKTablenorm"/>
              <w:ind w:left="57" w:right="57"/>
            </w:pPr>
            <w:r w:rsidRPr="00272ED4">
              <w:t>Может быть изменено путем выбора из справочников:</w:t>
            </w:r>
          </w:p>
          <w:p w:rsidR="00272ED4" w:rsidRPr="00412DF7" w:rsidRDefault="00272ED4" w:rsidP="00412DF7">
            <w:pPr>
              <w:pStyle w:val="ASFKTableListNum"/>
              <w:numPr>
                <w:ilvl w:val="0"/>
                <w:numId w:val="60"/>
              </w:numPr>
              <w:rPr>
                <w:lang w:val="ru-RU" w:eastAsia="ru-RU"/>
              </w:rPr>
            </w:pPr>
            <w:r w:rsidRPr="00412DF7">
              <w:rPr>
                <w:lang w:val="ru-RU" w:eastAsia="ru-RU"/>
              </w:rPr>
              <w:t xml:space="preserve">РУБП/ПУБП, если дата документа </w:t>
            </w:r>
            <w:r w:rsidR="009303B9">
              <w:rPr>
                <w:lang w:val="ru-RU" w:eastAsia="ru-RU"/>
              </w:rPr>
              <w:t>меньше</w:t>
            </w:r>
            <w:r w:rsidRPr="00412DF7">
              <w:rPr>
                <w:lang w:val="ru-RU" w:eastAsia="ru-RU"/>
              </w:rPr>
              <w:t xml:space="preserve"> значения параметра «Дата завершения перехода на Сводный реестр» и значении поля «Переход на СР» = 0. Список значений ограничен значениями полей «Бюджет» и «Глава по БК».</w:t>
            </w:r>
          </w:p>
          <w:p w:rsidR="00272ED4" w:rsidRPr="00412DF7" w:rsidRDefault="00272ED4" w:rsidP="006E3F5A">
            <w:pPr>
              <w:pStyle w:val="ASFKTableListNum"/>
              <w:rPr>
                <w:lang w:val="ru-RU" w:eastAsia="ru-RU"/>
              </w:rPr>
            </w:pPr>
            <w:r w:rsidRPr="00412DF7">
              <w:rPr>
                <w:lang w:val="ru-RU" w:eastAsia="ru-RU"/>
              </w:rPr>
              <w:t xml:space="preserve">СР, если значение поля «Переход на СР» = 1 или дата документа </w:t>
            </w:r>
            <w:r w:rsidR="009303B9">
              <w:rPr>
                <w:lang w:val="ru-RU" w:eastAsia="ru-RU"/>
              </w:rPr>
              <w:t>равна либо больше значения</w:t>
            </w:r>
            <w:r w:rsidRPr="00412DF7">
              <w:rPr>
                <w:lang w:val="ru-RU" w:eastAsia="ru-RU"/>
              </w:rPr>
              <w:t xml:space="preserve"> параметра «Дата завершения перехода на Сводный реестр», в зависимости от бюджета</w:t>
            </w:r>
            <w:r w:rsidR="00AC5F49">
              <w:rPr>
                <w:lang w:val="ru-RU" w:eastAsia="ru-RU"/>
              </w:rPr>
              <w:t>,</w:t>
            </w:r>
            <w:r w:rsidRPr="00412DF7">
              <w:rPr>
                <w:lang w:val="ru-RU" w:eastAsia="ru-RU"/>
              </w:rPr>
              <w:t xml:space="preserve"> указанного в поле «Бюджет (код)».</w:t>
            </w:r>
          </w:p>
          <w:p w:rsidR="00272ED4" w:rsidRPr="00272ED4" w:rsidRDefault="00272ED4" w:rsidP="00412DF7">
            <w:pPr>
              <w:pStyle w:val="ASFKTablenorm"/>
              <w:ind w:left="57" w:right="57"/>
            </w:pPr>
            <w:r w:rsidRPr="00272ED4">
              <w:t>Выбор из справочника ограничен значением поля «Бюджет».</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t>Код по ОКТМО</w:t>
            </w:r>
          </w:p>
        </w:tc>
        <w:tc>
          <w:tcPr>
            <w:tcW w:w="3802" w:type="pct"/>
            <w:shd w:val="clear" w:color="auto" w:fill="auto"/>
          </w:tcPr>
          <w:p w:rsidR="00272ED4" w:rsidRPr="00272ED4" w:rsidRDefault="00272ED4" w:rsidP="00412DF7">
            <w:pPr>
              <w:pStyle w:val="ASFKTablenorm"/>
              <w:ind w:left="57" w:right="57"/>
            </w:pPr>
            <w:r w:rsidRPr="00272ED4">
              <w:t>Заполняется автоматически</w:t>
            </w:r>
            <w:r w:rsidR="00E773BE">
              <w:t xml:space="preserve"> </w:t>
            </w:r>
            <w:r w:rsidRPr="00272ED4">
              <w:t>значением кода по ОКТМО по коду бюджета в соответствии со справочником «Бюджеты».</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3C37CB">
              <w:t>АДБ с полномочиями ГАДБ</w:t>
            </w:r>
          </w:p>
        </w:tc>
        <w:tc>
          <w:tcPr>
            <w:tcW w:w="3802" w:type="pct"/>
            <w:shd w:val="clear" w:color="auto" w:fill="auto"/>
          </w:tcPr>
          <w:p w:rsidR="00C43675" w:rsidRDefault="00C43675" w:rsidP="00412DF7">
            <w:pPr>
              <w:pStyle w:val="ASFKTablenorm"/>
              <w:ind w:left="57" w:right="57"/>
            </w:pPr>
            <w:r>
              <w:t>Код и п</w:t>
            </w:r>
            <w:r w:rsidRPr="003C37CB">
              <w:t>олное наименование АДБ с полномочиями ГАДБ.</w:t>
            </w:r>
          </w:p>
          <w:p w:rsidR="00C43675" w:rsidRPr="00B11F4A" w:rsidRDefault="003736EF" w:rsidP="00412DF7">
            <w:pPr>
              <w:pStyle w:val="ASFKTablenorm"/>
              <w:ind w:left="57" w:right="57"/>
            </w:pPr>
            <w:r>
              <w:t>Н</w:t>
            </w:r>
            <w:r w:rsidR="00C43675">
              <w:t xml:space="preserve">а АРМ </w:t>
            </w:r>
            <w:r w:rsidR="00572DD0">
              <w:t>ГРБС</w:t>
            </w:r>
            <w:r w:rsidR="00C43675">
              <w:t xml:space="preserve">: </w:t>
            </w:r>
            <w:r>
              <w:t>п</w:t>
            </w:r>
            <w:r w:rsidR="00572DD0" w:rsidRPr="00572DD0">
              <w:t>оле не заполняется</w:t>
            </w:r>
            <w:r w:rsidR="00572DD0">
              <w:t>.</w:t>
            </w:r>
          </w:p>
        </w:tc>
      </w:tr>
      <w:tr w:rsidR="00C43675" w:rsidRPr="00754FED" w:rsidTr="00412DF7">
        <w:tc>
          <w:tcPr>
            <w:tcW w:w="5000" w:type="pct"/>
            <w:gridSpan w:val="2"/>
            <w:shd w:val="clear" w:color="auto" w:fill="auto"/>
          </w:tcPr>
          <w:p w:rsidR="00C43675" w:rsidRPr="003C37CB" w:rsidRDefault="00C43675" w:rsidP="00412DF7">
            <w:pPr>
              <w:pStyle w:val="ASFKTablenorm"/>
              <w:ind w:left="57" w:right="57"/>
            </w:pPr>
            <w:r w:rsidRPr="00F13367">
              <w:t xml:space="preserve">Закладка </w:t>
            </w:r>
            <w:r w:rsidR="001F20AD">
              <w:t>«</w:t>
            </w:r>
            <w:r>
              <w:t>Общая информация</w:t>
            </w:r>
            <w:r w:rsidR="001F20AD">
              <w:t>»</w:t>
            </w:r>
            <w:r>
              <w:t xml:space="preserve">, группа полей </w:t>
            </w:r>
            <w:r w:rsidR="001F20AD">
              <w:t>«</w:t>
            </w:r>
            <w:r>
              <w:t>Правовой акт о наделении полномочиями АДБ</w:t>
            </w:r>
            <w:r w:rsidR="001F20AD">
              <w:t>»</w:t>
            </w:r>
          </w:p>
        </w:tc>
      </w:tr>
      <w:tr w:rsidR="00C43675" w:rsidRPr="00754FED" w:rsidTr="00412DF7">
        <w:tc>
          <w:tcPr>
            <w:tcW w:w="1198" w:type="pct"/>
            <w:shd w:val="clear" w:color="auto" w:fill="auto"/>
          </w:tcPr>
          <w:p w:rsidR="00C43675" w:rsidRPr="003C37CB" w:rsidRDefault="00C43675" w:rsidP="00412DF7">
            <w:pPr>
              <w:pStyle w:val="ASFKTablenorm"/>
              <w:ind w:left="57" w:right="57"/>
            </w:pPr>
            <w:r>
              <w:t>Номер</w:t>
            </w:r>
          </w:p>
        </w:tc>
        <w:tc>
          <w:tcPr>
            <w:tcW w:w="3802" w:type="pct"/>
            <w:shd w:val="clear" w:color="auto" w:fill="auto"/>
          </w:tcPr>
          <w:p w:rsidR="00C43675" w:rsidRDefault="00C43675" w:rsidP="00412DF7">
            <w:pPr>
              <w:pStyle w:val="ASFKTablenorm"/>
              <w:ind w:left="57" w:right="57"/>
            </w:pPr>
            <w:r w:rsidRPr="003C37CB">
              <w:t>Номер правового акта</w:t>
            </w:r>
            <w:r>
              <w:t>.</w:t>
            </w:r>
            <w:r w:rsidRPr="003C37CB">
              <w:t xml:space="preserve"> </w:t>
            </w:r>
          </w:p>
          <w:p w:rsidR="00C43675" w:rsidRPr="003C37CB" w:rsidRDefault="00C43675" w:rsidP="00412DF7">
            <w:pPr>
              <w:pStyle w:val="ASFKTablenorm"/>
              <w:ind w:left="57" w:right="57"/>
            </w:pPr>
            <w:r w:rsidRPr="003C37CB">
              <w:t>Заполняется пользователем вручную</w:t>
            </w:r>
            <w:r>
              <w:t>.</w:t>
            </w:r>
          </w:p>
        </w:tc>
      </w:tr>
      <w:tr w:rsidR="00C43675" w:rsidRPr="00754FED" w:rsidTr="00412DF7">
        <w:tc>
          <w:tcPr>
            <w:tcW w:w="1198" w:type="pct"/>
            <w:shd w:val="clear" w:color="auto" w:fill="auto"/>
          </w:tcPr>
          <w:p w:rsidR="00C43675" w:rsidRPr="003C37CB" w:rsidRDefault="00C43675" w:rsidP="00412DF7">
            <w:pPr>
              <w:pStyle w:val="ASFKTablenorm"/>
              <w:ind w:left="57" w:right="57"/>
            </w:pPr>
            <w:r w:rsidRPr="003C37CB">
              <w:t xml:space="preserve">Дата </w:t>
            </w:r>
            <w:r>
              <w:t>утверждения</w:t>
            </w:r>
          </w:p>
        </w:tc>
        <w:tc>
          <w:tcPr>
            <w:tcW w:w="3802" w:type="pct"/>
            <w:shd w:val="clear" w:color="auto" w:fill="auto"/>
          </w:tcPr>
          <w:p w:rsidR="00C43675" w:rsidRDefault="00C43675" w:rsidP="00412DF7">
            <w:pPr>
              <w:pStyle w:val="ASFKTablenorm"/>
              <w:ind w:left="57" w:right="57"/>
            </w:pPr>
            <w:r w:rsidRPr="003C37CB">
              <w:t xml:space="preserve">Дата </w:t>
            </w:r>
            <w:r>
              <w:t>утверждения</w:t>
            </w:r>
            <w:r w:rsidRPr="003C37CB">
              <w:t xml:space="preserve"> правового акта</w:t>
            </w:r>
            <w:r>
              <w:t xml:space="preserve">. </w:t>
            </w:r>
          </w:p>
          <w:p w:rsidR="00C43675" w:rsidRPr="003C37CB" w:rsidRDefault="00C43675" w:rsidP="00412DF7">
            <w:pPr>
              <w:pStyle w:val="ASFKTablenorm"/>
              <w:ind w:left="57" w:right="57"/>
            </w:pPr>
            <w:r w:rsidRPr="003C37CB">
              <w:t>Заполняется пользователем вручную</w:t>
            </w:r>
            <w:r>
              <w:t>.</w:t>
            </w:r>
          </w:p>
        </w:tc>
      </w:tr>
    </w:tbl>
    <w:p w:rsidR="00C43675" w:rsidRDefault="00C43675" w:rsidP="00BB52A1">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1F20AD">
        <w:t>«</w:t>
      </w:r>
      <w:r>
        <w:t>Реестр администрируемых доходов</w:t>
      </w:r>
      <w:r w:rsidR="001F20AD">
        <w:t>»</w:t>
      </w:r>
      <w:r>
        <w:t xml:space="preserve"> </w:t>
      </w:r>
      <w:r w:rsidRPr="00B11F4A">
        <w:t xml:space="preserve">следует нажать на кнопку </w:t>
      </w:r>
      <w:r w:rsidR="00E65C78">
        <w:rPr>
          <w:noProof/>
        </w:rPr>
        <w:drawing>
          <wp:inline distT="0" distB="0" distL="0" distR="0">
            <wp:extent cx="186690" cy="186690"/>
            <wp:effectExtent l="0" t="0" r="0" b="0"/>
            <wp:docPr id="146" name="Рисунок 14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xml:space="preserve"> и заполнить поля открывшейся фо</w:t>
      </w:r>
      <w:r w:rsidRPr="00794477">
        <w:t>р</w:t>
      </w:r>
      <w:r w:rsidRPr="00B11F4A">
        <w:t>мы</w:t>
      </w:r>
      <w:r w:rsidR="007A657B">
        <w:t xml:space="preserve"> (рис.</w:t>
      </w:r>
      <w:r w:rsidR="007A657B" w:rsidRPr="0064058C">
        <w:t> </w:t>
      </w:r>
      <w:r>
        <w:fldChar w:fldCharType="begin"/>
      </w:r>
      <w:r>
        <w:instrText xml:space="preserve"> REF _Ref375059745 \h </w:instrText>
      </w:r>
      <w:r>
        <w:fldChar w:fldCharType="separate"/>
      </w:r>
      <w:r w:rsidR="00F67D07">
        <w:rPr>
          <w:noProof/>
        </w:rPr>
        <w:t>67</w:t>
      </w:r>
      <w:r>
        <w:fldChar w:fldCharType="end"/>
      </w:r>
      <w:r>
        <w:t>).</w:t>
      </w:r>
    </w:p>
    <w:p w:rsidR="00C43675" w:rsidRPr="00224B68" w:rsidRDefault="00E65C78" w:rsidP="00C43675">
      <w:pPr>
        <w:pStyle w:val="ASFKFigure"/>
      </w:pPr>
      <w:r>
        <w:rPr>
          <w:noProof/>
        </w:rPr>
        <w:lastRenderedPageBreak/>
        <w:drawing>
          <wp:inline distT="0" distB="0" distL="0" distR="0">
            <wp:extent cx="6116955" cy="3479800"/>
            <wp:effectExtent l="0" t="0" r="0" b="0"/>
            <wp:docPr id="147" name="Рисунок 147"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доб"/>
                    <pic:cNvPicPr>
                      <a:picLocks noChangeAspect="1" noChangeArrowheads="1"/>
                    </pic:cNvPicPr>
                  </pic:nvPicPr>
                  <pic:blipFill>
                    <a:blip r:embed="rId127">
                      <a:lum bright="-10000" contrast="20000"/>
                      <a:extLst>
                        <a:ext uri="{28A0092B-C50C-407E-A947-70E740481C1C}">
                          <a14:useLocalDpi xmlns:a14="http://schemas.microsoft.com/office/drawing/2010/main" val="0"/>
                        </a:ext>
                      </a:extLst>
                    </a:blip>
                    <a:srcRect/>
                    <a:stretch>
                      <a:fillRect/>
                    </a:stretch>
                  </pic:blipFill>
                  <pic:spPr bwMode="auto">
                    <a:xfrm>
                      <a:off x="0" y="0"/>
                      <a:ext cx="6116955" cy="3479800"/>
                    </a:xfrm>
                    <a:prstGeom prst="rect">
                      <a:avLst/>
                    </a:prstGeom>
                    <a:noFill/>
                    <a:ln>
                      <a:noFill/>
                    </a:ln>
                  </pic:spPr>
                </pic:pic>
              </a:graphicData>
            </a:graphic>
          </wp:inline>
        </w:drawing>
      </w:r>
    </w:p>
    <w:p w:rsidR="00C43675" w:rsidRDefault="00C43675" w:rsidP="00F018DF">
      <w:pPr>
        <w:pStyle w:val="ASFKFigName"/>
      </w:pPr>
      <w:r>
        <w:fldChar w:fldCharType="begin"/>
      </w:r>
      <w:r>
        <w:instrText xml:space="preserve"> SEQ Рисунок \* ARABIC </w:instrText>
      </w:r>
      <w:r>
        <w:fldChar w:fldCharType="separate"/>
      </w:r>
      <w:bookmarkStart w:id="595" w:name="_Ref375059745"/>
      <w:bookmarkStart w:id="596" w:name="_Toc95746140"/>
      <w:r w:rsidR="00F67D07">
        <w:rPr>
          <w:noProof/>
        </w:rPr>
        <w:t>67</w:t>
      </w:r>
      <w:bookmarkEnd w:id="595"/>
      <w:r>
        <w:fldChar w:fldCharType="end"/>
      </w:r>
      <w:r>
        <w:t xml:space="preserve">. </w:t>
      </w:r>
      <w:r w:rsidR="001E4E15">
        <w:t>Форма «Добавление записи»</w:t>
      </w:r>
      <w:bookmarkEnd w:id="596"/>
      <w:r w:rsidR="001E4E15">
        <w:t xml:space="preserve"> </w:t>
      </w:r>
    </w:p>
    <w:p w:rsidR="00C43675" w:rsidRDefault="00C43675" w:rsidP="00BB52A1">
      <w:pPr>
        <w:pStyle w:val="ASFKNormal"/>
      </w:pPr>
      <w:r>
        <w:t xml:space="preserve">Описание заполняемых полей </w:t>
      </w:r>
      <w:r w:rsidR="00F9698D">
        <w:t>приведен</w:t>
      </w:r>
      <w:r w:rsidR="007A657B">
        <w:t>о</w:t>
      </w:r>
      <w:r w:rsidR="00F9698D">
        <w:t xml:space="preserve"> в таблице </w:t>
      </w:r>
      <w:r>
        <w:fldChar w:fldCharType="begin"/>
      </w:r>
      <w:r>
        <w:instrText xml:space="preserve"> REF _Ref373686695 \h </w:instrText>
      </w:r>
      <w:r>
        <w:fldChar w:fldCharType="separate"/>
      </w:r>
      <w:r w:rsidR="00F67D07">
        <w:rPr>
          <w:noProof/>
        </w:rPr>
        <w:t>38</w:t>
      </w:r>
      <w:r>
        <w:fldChar w:fldCharType="end"/>
      </w:r>
      <w:r>
        <w:t>.</w:t>
      </w:r>
    </w:p>
    <w:p w:rsidR="00C43675" w:rsidRPr="00955E15" w:rsidRDefault="00C43675" w:rsidP="00BB52A1">
      <w:pPr>
        <w:pStyle w:val="ASFKNormal"/>
      </w:pPr>
      <w:r w:rsidRPr="00955E15">
        <w:t xml:space="preserve">ЭФ документа </w:t>
      </w:r>
      <w:r w:rsidR="001F20AD">
        <w:t>«</w:t>
      </w:r>
      <w:r>
        <w:t>Реестр администрируемых доходов</w:t>
      </w:r>
      <w:r w:rsidR="00F9698D">
        <w:t xml:space="preserve">», закладки </w:t>
      </w:r>
      <w:r w:rsidR="001F20AD">
        <w:t>«</w:t>
      </w:r>
      <w:r w:rsidRPr="00955E15">
        <w:t>Реквизиты подпи</w:t>
      </w:r>
      <w:r>
        <w:t>сей</w:t>
      </w:r>
      <w:r w:rsidR="001F20AD">
        <w:t>»</w:t>
      </w:r>
      <w:r w:rsidR="007A657B" w:rsidRPr="007A657B">
        <w:t xml:space="preserve"> </w:t>
      </w:r>
      <w:r w:rsidR="007A657B" w:rsidRPr="00955E15">
        <w:t xml:space="preserve">представлена </w:t>
      </w:r>
      <w:r w:rsidR="007A657B">
        <w:t>н</w:t>
      </w:r>
      <w:r w:rsidR="007A657B" w:rsidRPr="00955E15">
        <w:t>а рисунке</w:t>
      </w:r>
      <w:r w:rsidR="007A657B" w:rsidRPr="0064058C">
        <w:t> </w:t>
      </w:r>
      <w:r w:rsidR="007A657B">
        <w:fldChar w:fldCharType="begin"/>
      </w:r>
      <w:r w:rsidR="007A657B">
        <w:instrText xml:space="preserve"> REF _Ref373686552 \h </w:instrText>
      </w:r>
      <w:r w:rsidR="007A657B">
        <w:fldChar w:fldCharType="separate"/>
      </w:r>
      <w:r w:rsidR="00F67D07">
        <w:rPr>
          <w:noProof/>
        </w:rPr>
        <w:t>68</w:t>
      </w:r>
      <w:r w:rsidR="007A657B">
        <w:fldChar w:fldCharType="end"/>
      </w:r>
      <w:r w:rsidR="007A657B">
        <w:t>.</w:t>
      </w:r>
      <w:r w:rsidR="007A657B" w:rsidRPr="00955E15">
        <w:t xml:space="preserve"> </w:t>
      </w:r>
    </w:p>
    <w:p w:rsidR="00C43675" w:rsidRPr="00224B68" w:rsidRDefault="00E65C78" w:rsidP="00C43675">
      <w:pPr>
        <w:pStyle w:val="ASFKFigure"/>
      </w:pPr>
      <w:r>
        <w:rPr>
          <w:noProof/>
        </w:rPr>
        <w:drawing>
          <wp:inline distT="0" distB="0" distL="0" distR="0">
            <wp:extent cx="6134735" cy="1553845"/>
            <wp:effectExtent l="0" t="0" r="0" b="0"/>
            <wp:docPr id="148" name="Рисунок 14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2"/>
                    <pic:cNvPicPr>
                      <a:picLocks noChangeAspect="1" noChangeArrowheads="1"/>
                    </pic:cNvPicPr>
                  </pic:nvPicPr>
                  <pic:blipFill>
                    <a:blip r:embed="rId128">
                      <a:lum bright="-10000" contrast="20000"/>
                      <a:extLst>
                        <a:ext uri="{28A0092B-C50C-407E-A947-70E740481C1C}">
                          <a14:useLocalDpi xmlns:a14="http://schemas.microsoft.com/office/drawing/2010/main" val="0"/>
                        </a:ext>
                      </a:extLst>
                    </a:blip>
                    <a:srcRect/>
                    <a:stretch>
                      <a:fillRect/>
                    </a:stretch>
                  </pic:blipFill>
                  <pic:spPr bwMode="auto">
                    <a:xfrm>
                      <a:off x="0" y="0"/>
                      <a:ext cx="6134735" cy="1553845"/>
                    </a:xfrm>
                    <a:prstGeom prst="rect">
                      <a:avLst/>
                    </a:prstGeom>
                    <a:noFill/>
                    <a:ln>
                      <a:noFill/>
                    </a:ln>
                  </pic:spPr>
                </pic:pic>
              </a:graphicData>
            </a:graphic>
          </wp:inline>
        </w:drawing>
      </w:r>
    </w:p>
    <w:p w:rsidR="00C43675" w:rsidRPr="00B11F4A" w:rsidRDefault="00C43675" w:rsidP="00F018DF">
      <w:pPr>
        <w:pStyle w:val="ASFKFigName"/>
      </w:pPr>
      <w:r>
        <w:fldChar w:fldCharType="begin"/>
      </w:r>
      <w:r>
        <w:instrText xml:space="preserve"> SEQ Рисунок \* ARABIC </w:instrText>
      </w:r>
      <w:r>
        <w:fldChar w:fldCharType="separate"/>
      </w:r>
      <w:bookmarkStart w:id="597" w:name="_Ref373686552"/>
      <w:bookmarkStart w:id="598" w:name="_Toc95746141"/>
      <w:r w:rsidR="00F67D07">
        <w:rPr>
          <w:noProof/>
        </w:rPr>
        <w:t>68</w:t>
      </w:r>
      <w:bookmarkEnd w:id="597"/>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w:t>
      </w:r>
      <w:r w:rsidR="001F20AD">
        <w:t>»</w:t>
      </w:r>
      <w:bookmarkEnd w:id="598"/>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w:t>
      </w:r>
      <w:r w:rsidR="001F20AD">
        <w:t>»</w:t>
      </w:r>
      <w:r>
        <w:t xml:space="preserve"> </w:t>
      </w:r>
      <w:r w:rsidRPr="00B11F4A">
        <w:t>приведен в таблице</w:t>
      </w:r>
      <w:r w:rsidR="007A657B" w:rsidRPr="0064058C">
        <w:t> </w:t>
      </w:r>
      <w:r>
        <w:fldChar w:fldCharType="begin"/>
      </w:r>
      <w:r>
        <w:instrText xml:space="preserve"> REF _Ref373686748 \h </w:instrText>
      </w:r>
      <w:r>
        <w:fldChar w:fldCharType="separate"/>
      </w:r>
      <w:r w:rsidR="00F67D07">
        <w:rPr>
          <w:noProof/>
        </w:rPr>
        <w:t>39</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9" w:name="_Ref373686748"/>
      <w:bookmarkStart w:id="600" w:name="_Toc95745972"/>
      <w:r w:rsidR="00F67D07">
        <w:rPr>
          <w:noProof/>
        </w:rPr>
        <w:t>39</w:t>
      </w:r>
      <w:bookmarkEnd w:id="599"/>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w:t>
      </w:r>
      <w:r w:rsidR="001F20AD">
        <w:t>»</w:t>
      </w:r>
      <w:bookmarkEnd w:id="6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C43675" w:rsidRPr="00754FED"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ФИО руководителя (уполномоченного лица)</w:t>
            </w:r>
          </w:p>
        </w:tc>
        <w:tc>
          <w:tcPr>
            <w:tcW w:w="3618" w:type="pct"/>
            <w:shd w:val="clear" w:color="auto" w:fill="auto"/>
          </w:tcPr>
          <w:p w:rsidR="00C43675" w:rsidRPr="00B11F4A"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Должность руководителя (уполномоченного лица)</w:t>
            </w:r>
          </w:p>
        </w:tc>
        <w:tc>
          <w:tcPr>
            <w:tcW w:w="3618" w:type="pct"/>
            <w:shd w:val="clear" w:color="auto" w:fill="auto"/>
          </w:tcPr>
          <w:p w:rsidR="00C43675" w:rsidRPr="00B11F4A"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ФИО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Заполняется автоматически на основании настроек профиля пользователя.</w:t>
            </w:r>
          </w:p>
          <w:p w:rsidR="00C43675" w:rsidRPr="00140063" w:rsidRDefault="00C43675" w:rsidP="00412DF7">
            <w:pPr>
              <w:pStyle w:val="ASFKTablenorm"/>
              <w:ind w:left="57" w:right="57"/>
            </w:pPr>
            <w:r w:rsidRPr="00140063">
              <w:lastRenderedPageBreak/>
              <w:t xml:space="preserve">Возможен выбор из справочника </w:t>
            </w:r>
            <w:r w:rsidR="001F20AD">
              <w:t>«</w:t>
            </w:r>
            <w:r w:rsidRPr="00140063">
              <w:t>Сотрудники</w:t>
            </w:r>
            <w:r w:rsidR="001F20AD">
              <w:t>»</w:t>
            </w:r>
            <w:r w:rsidRPr="00140063">
              <w:t xml:space="preserve"> (с автоматическим заполнением полей </w:t>
            </w:r>
            <w:r w:rsidR="001F20AD">
              <w:t>«</w:t>
            </w:r>
            <w:r w:rsidRPr="00140063">
              <w:t>Должность ответственного исполнителя</w:t>
            </w:r>
            <w:r w:rsidR="001F20AD">
              <w:t>»</w:t>
            </w:r>
            <w:r w:rsidRPr="00140063">
              <w:t xml:space="preserve"> и </w:t>
            </w:r>
            <w:r w:rsidR="001F20AD">
              <w:t>«</w:t>
            </w:r>
            <w:r w:rsidRPr="00140063">
              <w:t>Телефон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lastRenderedPageBreak/>
              <w:t>Должность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Телефон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176454" w:rsidRPr="00754FED" w:rsidTr="00412DF7">
        <w:tc>
          <w:tcPr>
            <w:tcW w:w="1382" w:type="pct"/>
            <w:shd w:val="clear" w:color="auto" w:fill="auto"/>
          </w:tcPr>
          <w:p w:rsidR="00176454" w:rsidRPr="00176454" w:rsidRDefault="00176454" w:rsidP="00412DF7">
            <w:pPr>
              <w:pStyle w:val="ASFKTablenorm"/>
              <w:ind w:left="57" w:right="57"/>
            </w:pPr>
            <w:r w:rsidRPr="00176454">
              <w:t>Дата</w:t>
            </w:r>
          </w:p>
        </w:tc>
        <w:tc>
          <w:tcPr>
            <w:tcW w:w="3618" w:type="pct"/>
            <w:shd w:val="clear" w:color="auto" w:fill="auto"/>
          </w:tcPr>
          <w:p w:rsidR="00176454" w:rsidRPr="00176454" w:rsidRDefault="00176454" w:rsidP="00412DF7">
            <w:pPr>
              <w:pStyle w:val="ASFKTablenorm"/>
              <w:ind w:left="57" w:right="57"/>
            </w:pPr>
            <w:r w:rsidRPr="00176454">
              <w:t>Дата подписания документа.</w:t>
            </w:r>
          </w:p>
          <w:p w:rsidR="00176454" w:rsidRPr="00176454"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p>
        </w:tc>
      </w:tr>
    </w:tbl>
    <w:p w:rsidR="00C43675" w:rsidRDefault="00C43675" w:rsidP="00BB52A1">
      <w:pPr>
        <w:pStyle w:val="ASFKNormal"/>
      </w:pPr>
      <w:r>
        <w:t xml:space="preserve">ЭФ документа </w:t>
      </w:r>
      <w:r w:rsidR="001F20AD">
        <w:t>«</w:t>
      </w:r>
      <w:r>
        <w:t>Реестр администрируемых доходов</w:t>
      </w:r>
      <w:r w:rsidR="00F9698D">
        <w:t xml:space="preserve">», закладки </w:t>
      </w:r>
      <w:r w:rsidR="001F20AD">
        <w:t>«</w:t>
      </w:r>
      <w:r>
        <w:t>Рекв</w:t>
      </w:r>
      <w:r w:rsidRPr="00955E15">
        <w:t>и</w:t>
      </w:r>
      <w:r>
        <w:t>зиты подписей (отметка ОРФК)</w:t>
      </w:r>
      <w:r w:rsidR="001F20AD">
        <w:t>»</w:t>
      </w:r>
      <w:r w:rsidR="001E4E15">
        <w:t xml:space="preserve"> представлена на рисунке</w:t>
      </w:r>
      <w:r w:rsidR="007A657B" w:rsidRPr="0064058C">
        <w:t> </w:t>
      </w:r>
      <w:r w:rsidR="001E4E15">
        <w:fldChar w:fldCharType="begin"/>
      </w:r>
      <w:r w:rsidR="001E4E15">
        <w:instrText xml:space="preserve"> REF _Ref373686589 \h </w:instrText>
      </w:r>
      <w:r w:rsidR="001E4E15">
        <w:fldChar w:fldCharType="separate"/>
      </w:r>
      <w:r w:rsidR="00F67D07">
        <w:rPr>
          <w:noProof/>
        </w:rPr>
        <w:t>69</w:t>
      </w:r>
      <w:r w:rsidR="001E4E15">
        <w:fldChar w:fldCharType="end"/>
      </w:r>
      <w:r>
        <w:t>.</w:t>
      </w:r>
    </w:p>
    <w:p w:rsidR="00C43675" w:rsidRPr="00224B68" w:rsidRDefault="00E65C78" w:rsidP="00C43675">
      <w:pPr>
        <w:pStyle w:val="ASFKFigure"/>
      </w:pPr>
      <w:r>
        <w:rPr>
          <w:noProof/>
        </w:rPr>
        <w:drawing>
          <wp:inline distT="0" distB="0" distL="0" distR="0">
            <wp:extent cx="6205220" cy="1553845"/>
            <wp:effectExtent l="0" t="0" r="0" b="0"/>
            <wp:docPr id="149" name="Рисунок 14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3"/>
                    <pic:cNvPicPr>
                      <a:picLocks noChangeAspect="1" noChangeArrowheads="1"/>
                    </pic:cNvPicPr>
                  </pic:nvPicPr>
                  <pic:blipFill>
                    <a:blip r:embed="rId129">
                      <a:lum bright="-10000" contrast="20000"/>
                      <a:extLst>
                        <a:ext uri="{28A0092B-C50C-407E-A947-70E740481C1C}">
                          <a14:useLocalDpi xmlns:a14="http://schemas.microsoft.com/office/drawing/2010/main" val="0"/>
                        </a:ext>
                      </a:extLst>
                    </a:blip>
                    <a:srcRect/>
                    <a:stretch>
                      <a:fillRect/>
                    </a:stretch>
                  </pic:blipFill>
                  <pic:spPr bwMode="auto">
                    <a:xfrm>
                      <a:off x="0" y="0"/>
                      <a:ext cx="6205220" cy="1553845"/>
                    </a:xfrm>
                    <a:prstGeom prst="rect">
                      <a:avLst/>
                    </a:prstGeom>
                    <a:noFill/>
                    <a:ln>
                      <a:noFill/>
                    </a:ln>
                  </pic:spPr>
                </pic:pic>
              </a:graphicData>
            </a:graphic>
          </wp:inline>
        </w:drawing>
      </w:r>
    </w:p>
    <w:p w:rsidR="00C43675" w:rsidRDefault="00C43675" w:rsidP="00F018DF">
      <w:pPr>
        <w:pStyle w:val="ASFKFigName"/>
      </w:pPr>
      <w:r>
        <w:fldChar w:fldCharType="begin"/>
      </w:r>
      <w:r>
        <w:instrText xml:space="preserve"> SEQ Рисунок \* ARABIC </w:instrText>
      </w:r>
      <w:r>
        <w:fldChar w:fldCharType="separate"/>
      </w:r>
      <w:bookmarkStart w:id="601" w:name="_Ref373686589"/>
      <w:bookmarkStart w:id="602" w:name="_Toc95746142"/>
      <w:r w:rsidR="00F67D07">
        <w:rPr>
          <w:noProof/>
        </w:rPr>
        <w:t>69</w:t>
      </w:r>
      <w:bookmarkEnd w:id="601"/>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 (отметка ОрФК)</w:t>
      </w:r>
      <w:r w:rsidR="001F20AD">
        <w:t>»</w:t>
      </w:r>
      <w:bookmarkEnd w:id="602"/>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 (отметка ОрФК)</w:t>
      </w:r>
      <w:r w:rsidR="001F20AD">
        <w:t>»</w:t>
      </w:r>
      <w:r>
        <w:t xml:space="preserve"> </w:t>
      </w:r>
      <w:r w:rsidRPr="00B11F4A">
        <w:t>приведен в таблице</w:t>
      </w:r>
      <w:r w:rsidR="007A657B" w:rsidRPr="0064058C">
        <w:t> </w:t>
      </w:r>
      <w:r>
        <w:fldChar w:fldCharType="begin"/>
      </w:r>
      <w:r>
        <w:instrText xml:space="preserve"> REF _Ref373686824 \h </w:instrText>
      </w:r>
      <w:r>
        <w:fldChar w:fldCharType="separate"/>
      </w:r>
      <w:r w:rsidR="00F67D07">
        <w:rPr>
          <w:noProof/>
        </w:rPr>
        <w:t>40</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03" w:name="_Ref373686824"/>
      <w:bookmarkStart w:id="604" w:name="_Toc95745973"/>
      <w:r w:rsidR="00F67D07">
        <w:rPr>
          <w:noProof/>
        </w:rPr>
        <w:t>40</w:t>
      </w:r>
      <w:bookmarkEnd w:id="603"/>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 (отметка ОрФК)</w:t>
      </w:r>
      <w:r w:rsidR="001F20AD">
        <w:t>»</w:t>
      </w:r>
      <w:bookmarkEnd w:id="6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77"/>
        <w:gridCol w:w="4954"/>
      </w:tblGrid>
      <w:tr w:rsidR="00C43675" w:rsidRPr="00754FED" w:rsidTr="00412DF7">
        <w:trPr>
          <w:trHeight w:val="305"/>
          <w:tblHeader/>
        </w:trPr>
        <w:tc>
          <w:tcPr>
            <w:tcW w:w="24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25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ФИО руководителя ОрФК (уполномоченного лица</w:t>
            </w:r>
            <w:r>
              <w:t>)</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Должность руководителя ОрФК (уполномоченного лица)</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ФИО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Должность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Телефон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Дата</w:t>
            </w:r>
          </w:p>
        </w:tc>
        <w:tc>
          <w:tcPr>
            <w:tcW w:w="2572" w:type="pct"/>
            <w:shd w:val="clear" w:color="auto" w:fill="auto"/>
          </w:tcPr>
          <w:p w:rsidR="00C43675" w:rsidRPr="005C5957" w:rsidRDefault="00C43675" w:rsidP="00412DF7">
            <w:pPr>
              <w:pStyle w:val="ASFKTablenorm"/>
              <w:ind w:left="57" w:right="57"/>
            </w:pPr>
            <w:r w:rsidRPr="005C5957">
              <w:t>Дата подписания документа в ОрФК.</w:t>
            </w:r>
          </w:p>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bl>
    <w:p w:rsidR="00CD55C7" w:rsidRPr="00345377" w:rsidRDefault="00CD55C7" w:rsidP="00345377">
      <w:pPr>
        <w:pStyle w:val="21"/>
      </w:pPr>
      <w:bookmarkStart w:id="605" w:name="_Toc410283261"/>
      <w:bookmarkStart w:id="606" w:name="_Toc95745879"/>
      <w:r w:rsidRPr="00345377">
        <w:lastRenderedPageBreak/>
        <w:t xml:space="preserve">Группа документов </w:t>
      </w:r>
      <w:r w:rsidR="001F20AD">
        <w:t>«</w:t>
      </w:r>
      <w:r w:rsidRPr="00345377">
        <w:t>Ведение СРРПБС</w:t>
      </w:r>
      <w:r w:rsidR="001F20AD">
        <w:t>»</w:t>
      </w:r>
      <w:bookmarkEnd w:id="316"/>
      <w:bookmarkEnd w:id="317"/>
      <w:bookmarkEnd w:id="318"/>
      <w:bookmarkEnd w:id="319"/>
      <w:bookmarkEnd w:id="605"/>
      <w:bookmarkEnd w:id="606"/>
    </w:p>
    <w:p w:rsidR="00CD55C7" w:rsidRPr="0064058C" w:rsidRDefault="00CD55C7" w:rsidP="00BB52A1">
      <w:pPr>
        <w:pStyle w:val="ASFKNormal"/>
      </w:pPr>
      <w:r w:rsidRPr="0064058C">
        <w:t xml:space="preserve">Группа документов </w:t>
      </w:r>
      <w:r w:rsidR="001F20AD">
        <w:t>«</w:t>
      </w:r>
      <w:r w:rsidRPr="0064058C">
        <w:t>Ведение СРРПБС</w:t>
      </w:r>
      <w:r w:rsidR="001F20AD">
        <w:t>»</w:t>
      </w:r>
      <w:r w:rsidRPr="0064058C">
        <w:t xml:space="preserve"> включает следующие документы:</w:t>
      </w:r>
    </w:p>
    <w:p w:rsidR="00CD55C7" w:rsidRPr="0064058C" w:rsidRDefault="001F20AD" w:rsidP="00574C42">
      <w:pPr>
        <w:pStyle w:val="ASFKListmark1"/>
      </w:pPr>
      <w:r>
        <w:t>«</w:t>
      </w:r>
      <w:r w:rsidR="00CD55C7" w:rsidRPr="00811D64">
        <w:t>Заявка на внесение/изменение реквизитов УБП в СРРПБС</w:t>
      </w:r>
      <w:r>
        <w:t>»</w:t>
      </w:r>
      <w:r w:rsidR="00FE2179">
        <w:t>;</w:t>
      </w:r>
    </w:p>
    <w:p w:rsidR="00CD55C7" w:rsidRPr="0064058C" w:rsidRDefault="001F20AD" w:rsidP="00574C42">
      <w:pPr>
        <w:pStyle w:val="ASFKListmark1"/>
      </w:pPr>
      <w:r>
        <w:t>«</w:t>
      </w:r>
      <w:r w:rsidR="00CD55C7" w:rsidRPr="00811D64">
        <w:t>Заявка на исключение реквизитов УБП в СРРПБС</w:t>
      </w:r>
      <w:r>
        <w:t>»</w:t>
      </w:r>
      <w:r w:rsidR="00FE2179">
        <w:t>;</w:t>
      </w:r>
      <w:r w:rsidR="00FE2179" w:rsidRPr="0064058C">
        <w:t xml:space="preserve"> </w:t>
      </w:r>
    </w:p>
    <w:p w:rsidR="00CD55C7" w:rsidRPr="0064058C" w:rsidRDefault="001F20AD" w:rsidP="00574C42">
      <w:pPr>
        <w:pStyle w:val="ASFKListmark1"/>
      </w:pPr>
      <w:r>
        <w:t>«</w:t>
      </w:r>
      <w:r w:rsidR="00CD55C7" w:rsidRPr="00811D64">
        <w:t>Уведомление о подтверждении (аннулировании) заявки на изменение СРРПБС</w:t>
      </w:r>
      <w:r>
        <w:t>»</w:t>
      </w:r>
      <w:r w:rsidR="00FE2179">
        <w:t>;</w:t>
      </w:r>
    </w:p>
    <w:p w:rsidR="00CD55C7" w:rsidRPr="0064058C" w:rsidRDefault="001F20AD" w:rsidP="00574C42">
      <w:pPr>
        <w:pStyle w:val="ASFKListmark1"/>
      </w:pPr>
      <w:r>
        <w:t>«</w:t>
      </w:r>
      <w:r w:rsidR="00887CFB">
        <w:t>Список извещений об изменении РУБП</w:t>
      </w:r>
      <w:r>
        <w:t>»</w:t>
      </w:r>
      <w:r w:rsidR="00FE2179">
        <w:t>.</w:t>
      </w:r>
    </w:p>
    <w:p w:rsidR="00CD55C7" w:rsidRPr="0064058C" w:rsidRDefault="00CD55C7" w:rsidP="00BB52A1">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происходит их окончательная обработка.</w:t>
      </w:r>
    </w:p>
    <w:p w:rsidR="00CD55C7" w:rsidRPr="0064058C" w:rsidRDefault="00CD55C7" w:rsidP="00BB52A1">
      <w:pPr>
        <w:pStyle w:val="ASFKNormal"/>
      </w:pPr>
      <w:r w:rsidRPr="0064058C">
        <w:t>Извещения об изменении СРРПБС создаются в ЦАФК и доводят информацию о включении (изменении, исключении) реквизитов УБП в СРРПБС до ТОФК и УБП.</w:t>
      </w:r>
    </w:p>
    <w:p w:rsidR="00CD55C7" w:rsidRPr="0064058C" w:rsidRDefault="00CD55C7" w:rsidP="00F018DF">
      <w:pPr>
        <w:pStyle w:val="32"/>
        <w:keepLines w:val="0"/>
        <w:suppressAutoHyphens w:val="0"/>
      </w:pPr>
      <w:bookmarkStart w:id="607" w:name="_Ref291158965"/>
      <w:bookmarkStart w:id="608" w:name="_Toc300216205"/>
      <w:bookmarkStart w:id="609" w:name="_Toc387858992"/>
      <w:bookmarkStart w:id="610" w:name="_Toc410283262"/>
      <w:bookmarkStart w:id="611" w:name="_Toc95745880"/>
      <w:r w:rsidRPr="0064058C">
        <w:t>Заявка на внесение/изменение реквизитов УБП в СРРПБС</w:t>
      </w:r>
      <w:bookmarkEnd w:id="607"/>
      <w:bookmarkEnd w:id="608"/>
      <w:bookmarkEnd w:id="609"/>
      <w:bookmarkEnd w:id="610"/>
      <w:bookmarkEnd w:id="611"/>
    </w:p>
    <w:p w:rsidR="00CD55C7" w:rsidRDefault="00CD55C7" w:rsidP="00BB52A1">
      <w:pPr>
        <w:pStyle w:val="ASFKNormal"/>
      </w:pPr>
      <w:r w:rsidRPr="005C49E9">
        <w:t xml:space="preserve">Для работы с документами </w:t>
      </w:r>
      <w:r w:rsidR="001F20AD">
        <w:t>«</w:t>
      </w:r>
      <w:r w:rsidRPr="0064058C">
        <w:t>Заявка на внесение/изменение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внесение/изменение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_Ref219791008 \h  \* MERGEFORMAT </w:instrText>
      </w:r>
      <w:r w:rsidRPr="0064058C">
        <w:fldChar w:fldCharType="separate"/>
      </w:r>
      <w:r w:rsidR="00F67D07">
        <w:t>70</w:t>
      </w:r>
      <w:r w:rsidRPr="0064058C">
        <w:fldChar w:fldCharType="end"/>
      </w:r>
      <w:r w:rsidRPr="0064058C">
        <w:t>.</w:t>
      </w:r>
    </w:p>
    <w:p w:rsidR="001405BE" w:rsidRPr="00EA1300" w:rsidRDefault="00E65C78" w:rsidP="001405BE">
      <w:pPr>
        <w:pStyle w:val="ASFKFigure"/>
      </w:pPr>
      <w:r>
        <w:rPr>
          <w:noProof/>
        </w:rPr>
        <w:drawing>
          <wp:inline distT="0" distB="0" distL="0" distR="0">
            <wp:extent cx="6125845" cy="357759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1405BE" w:rsidRPr="0064058C" w:rsidRDefault="001405BE" w:rsidP="00F018DF">
      <w:pPr>
        <w:pStyle w:val="ASFKFigName"/>
      </w:pPr>
      <w:r w:rsidRPr="0064058C">
        <w:fldChar w:fldCharType="begin"/>
      </w:r>
      <w:r w:rsidRPr="0064058C">
        <w:instrText xml:space="preserve"> SEQ Рисунок \* ARABIC </w:instrText>
      </w:r>
      <w:r w:rsidRPr="0064058C">
        <w:fldChar w:fldCharType="separate"/>
      </w:r>
      <w:bookmarkStart w:id="612" w:name="_Ref219791008"/>
      <w:bookmarkStart w:id="613" w:name="_Toc95746143"/>
      <w:r w:rsidR="00F67D07">
        <w:rPr>
          <w:noProof/>
        </w:rPr>
        <w:t>70</w:t>
      </w:r>
      <w:bookmarkEnd w:id="612"/>
      <w:r w:rsidRPr="0064058C">
        <w:fldChar w:fldCharType="end"/>
      </w:r>
      <w:r w:rsidRPr="0064058C">
        <w:t xml:space="preserve">. ЭФ списка документов </w:t>
      </w:r>
      <w:r w:rsidR="001F20AD">
        <w:t>«</w:t>
      </w:r>
      <w:r w:rsidRPr="0064058C">
        <w:t>Заявка на внесение/изменение реквизитов УБП в СРРПБС</w:t>
      </w:r>
      <w:r w:rsidR="001F20AD">
        <w:t>»</w:t>
      </w:r>
      <w:bookmarkEnd w:id="613"/>
    </w:p>
    <w:p w:rsidR="00CD55C7" w:rsidRPr="00345377" w:rsidRDefault="00CD55C7" w:rsidP="00F018DF">
      <w:pPr>
        <w:pStyle w:val="41"/>
      </w:pPr>
      <w:bookmarkStart w:id="614" w:name="_Toc232827285"/>
      <w:r w:rsidRPr="00345377">
        <w:t>Доступные операции</w:t>
      </w:r>
      <w:bookmarkEnd w:id="614"/>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15" w:name="_Toc232827286"/>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lastRenderedPageBreak/>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t>печать.</w:t>
      </w:r>
    </w:p>
    <w:p w:rsidR="00CD55C7" w:rsidRPr="005C49E9" w:rsidRDefault="00CD55C7" w:rsidP="00F018DF">
      <w:pPr>
        <w:pStyle w:val="41"/>
      </w:pPr>
      <w:r w:rsidRPr="005C49E9">
        <w:t>Экранная форма документа</w:t>
      </w:r>
      <w:bookmarkEnd w:id="615"/>
    </w:p>
    <w:p w:rsidR="00CD55C7" w:rsidRPr="0064058C" w:rsidRDefault="00CD55C7" w:rsidP="00BB52A1">
      <w:pPr>
        <w:pStyle w:val="ASFKNormal"/>
      </w:pPr>
      <w:r w:rsidRPr="0064058C">
        <w:t xml:space="preserve">ЭФ </w:t>
      </w:r>
      <w:r w:rsidR="001F20AD">
        <w:t>«</w:t>
      </w:r>
      <w:r w:rsidRPr="0064058C">
        <w:t>Заявка на внесение/изменение реквизитов УБП в СРРПБС</w:t>
      </w:r>
      <w:r w:rsidR="001F20AD">
        <w:t>»</w:t>
      </w:r>
      <w:r w:rsidRPr="0064058C">
        <w:t xml:space="preserve"> представлена на рисунке</w:t>
      </w:r>
      <w:r w:rsidR="007A657B" w:rsidRPr="0064058C">
        <w:t> </w:t>
      </w:r>
      <w:r w:rsidRPr="0064058C">
        <w:fldChar w:fldCharType="begin"/>
      </w:r>
      <w:r w:rsidRPr="0064058C">
        <w:instrText xml:space="preserve"> REF _Ref205019869 \h  \* MERGEFORMAT </w:instrText>
      </w:r>
      <w:r w:rsidRPr="0064058C">
        <w:fldChar w:fldCharType="separate"/>
      </w:r>
      <w:r w:rsidR="00F67D07">
        <w:t>71</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786B42" w:rsidRPr="00833DDB" w:rsidRDefault="00E65C78" w:rsidP="00833DDB">
      <w:pPr>
        <w:pStyle w:val="ASFKFigure"/>
      </w:pPr>
      <w:r>
        <w:rPr>
          <w:noProof/>
        </w:rPr>
        <w:drawing>
          <wp:inline distT="0" distB="0" distL="0" distR="0">
            <wp:extent cx="6134735" cy="5024755"/>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16" w:name="_Ref205019869"/>
      <w:bookmarkStart w:id="617" w:name="_Toc95746144"/>
      <w:r w:rsidR="00F67D07">
        <w:rPr>
          <w:noProof/>
        </w:rPr>
        <w:t>71</w:t>
      </w:r>
      <w:bookmarkEnd w:id="616"/>
      <w:r w:rsidRPr="0064058C">
        <w:fldChar w:fldCharType="end"/>
      </w:r>
      <w:r w:rsidRPr="0064058C">
        <w:t xml:space="preserve">. ЭФ </w:t>
      </w:r>
      <w:r w:rsidR="001F20AD">
        <w:t>«</w:t>
      </w:r>
      <w:r w:rsidRPr="0064058C">
        <w:t>Заявка на внесение/изменение реквизитов УБП в СРРПБС</w:t>
      </w:r>
      <w:r w:rsidR="001F20AD">
        <w:t>»</w:t>
      </w:r>
      <w:bookmarkEnd w:id="617"/>
    </w:p>
    <w:p w:rsidR="00C67B32" w:rsidRDefault="00C67B32" w:rsidP="00BB52A1">
      <w:pPr>
        <w:pStyle w:val="ASFKNormal"/>
      </w:pPr>
      <w:r w:rsidRPr="00C67B3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внесение/изменение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_Ref245711746 \h </w:instrText>
      </w:r>
      <w:r w:rsidR="00636584" w:rsidRPr="0064058C">
        <w:instrText xml:space="preserve"> \* MERGEFORMAT </w:instrText>
      </w:r>
      <w:r w:rsidRPr="0064058C">
        <w:fldChar w:fldCharType="separate"/>
      </w:r>
      <w:r w:rsidR="00F67D07">
        <w:rPr>
          <w:noProof/>
        </w:rPr>
        <w:t>41</w:t>
      </w:r>
      <w:r w:rsidRPr="0064058C">
        <w:fldChar w:fldCharType="end"/>
      </w:r>
      <w:r w:rsidRPr="0064058C">
        <w:t>.</w:t>
      </w:r>
    </w:p>
    <w:p w:rsidR="00CD55C7"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618" w:name="_Ref245711746"/>
      <w:bookmarkStart w:id="619" w:name="_Toc95745974"/>
      <w:r w:rsidR="00F67D07">
        <w:rPr>
          <w:noProof/>
        </w:rPr>
        <w:t>41</w:t>
      </w:r>
      <w:bookmarkEnd w:id="618"/>
      <w:r>
        <w:rPr>
          <w:noProof/>
        </w:rPr>
        <w:fldChar w:fldCharType="end"/>
      </w:r>
      <w:r w:rsidR="00CD55C7" w:rsidRPr="0064058C">
        <w:t xml:space="preserve">. Описание полей документа </w:t>
      </w:r>
      <w:r w:rsidR="001F20AD">
        <w:t>«</w:t>
      </w:r>
      <w:r w:rsidR="00CD55C7" w:rsidRPr="0064058C">
        <w:t>Заявка на внесение/изменение реквизитов УБП в СРРПБС</w:t>
      </w:r>
      <w:r w:rsidR="001F20AD">
        <w:t>»</w:t>
      </w:r>
      <w:bookmarkEnd w:id="6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33"/>
        <w:gridCol w:w="7098"/>
      </w:tblGrid>
      <w:tr w:rsidR="009E2A42" w:rsidRPr="00574A2A" w:rsidTr="00412DF7">
        <w:trPr>
          <w:trHeight w:val="305"/>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Описание поля</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Номер заявки</w:t>
            </w:r>
          </w:p>
        </w:tc>
        <w:tc>
          <w:tcPr>
            <w:tcW w:w="3685" w:type="pct"/>
            <w:shd w:val="clear" w:color="auto" w:fill="auto"/>
          </w:tcPr>
          <w:p w:rsidR="009E2A42" w:rsidRPr="00574A2A" w:rsidRDefault="002F7524" w:rsidP="00412DF7">
            <w:pPr>
              <w:pStyle w:val="ASFKTablenorm"/>
              <w:ind w:left="57" w:right="57"/>
            </w:pPr>
            <w:r w:rsidRPr="00574A2A">
              <w:t>Номер заявки</w:t>
            </w:r>
            <w:r>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Дата</w:t>
            </w:r>
          </w:p>
        </w:tc>
        <w:tc>
          <w:tcPr>
            <w:tcW w:w="3685" w:type="pct"/>
            <w:shd w:val="clear" w:color="auto" w:fill="auto"/>
          </w:tcPr>
          <w:p w:rsidR="009E2A42" w:rsidRPr="00574A2A" w:rsidRDefault="009E2A42" w:rsidP="00412DF7">
            <w:pPr>
              <w:pStyle w:val="ASFKTablenorm"/>
              <w:ind w:left="57" w:right="57"/>
            </w:pPr>
            <w:r w:rsidRPr="00574A2A">
              <w:t>Дата заявки. Значение даты может быть выбрано с помощью системного календаря</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Статус</w:t>
            </w:r>
          </w:p>
        </w:tc>
        <w:tc>
          <w:tcPr>
            <w:tcW w:w="3685" w:type="pct"/>
            <w:shd w:val="clear" w:color="auto" w:fill="auto"/>
          </w:tcPr>
          <w:p w:rsidR="009E2A42" w:rsidRPr="00574A2A" w:rsidRDefault="009E2A42" w:rsidP="00412DF7">
            <w:pPr>
              <w:pStyle w:val="ASFKTablenorm"/>
              <w:ind w:left="57" w:right="57"/>
            </w:pPr>
            <w:r w:rsidRPr="00574A2A">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Наименование участника бюджетного процесса</w:t>
            </w:r>
          </w:p>
        </w:tc>
        <w:tc>
          <w:tcPr>
            <w:tcW w:w="3685" w:type="pct"/>
            <w:shd w:val="clear" w:color="auto" w:fill="auto"/>
          </w:tcPr>
          <w:p w:rsidR="009E2A42" w:rsidRPr="00574A2A" w:rsidRDefault="009E2A42" w:rsidP="00412DF7">
            <w:pPr>
              <w:pStyle w:val="ASFKTablenorm"/>
              <w:ind w:left="57" w:right="57"/>
            </w:pPr>
            <w:r w:rsidRPr="00574A2A">
              <w:t>Полное наименование УБП по СРРПБС</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По Сводному реестру</w:t>
            </w:r>
          </w:p>
        </w:tc>
        <w:tc>
          <w:tcPr>
            <w:tcW w:w="3685" w:type="pct"/>
            <w:shd w:val="clear" w:color="auto" w:fill="auto"/>
          </w:tcPr>
          <w:p w:rsidR="009E2A42" w:rsidRPr="00574A2A" w:rsidRDefault="009E2A42" w:rsidP="00412DF7">
            <w:pPr>
              <w:pStyle w:val="ASFKTablenorm"/>
              <w:ind w:left="57" w:right="57"/>
            </w:pPr>
            <w:r w:rsidRPr="00574A2A">
              <w:t>Код УБП по СРРПБС</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ГРБС/ГАДБ/ГАИФ</w:t>
            </w:r>
          </w:p>
        </w:tc>
        <w:tc>
          <w:tcPr>
            <w:tcW w:w="3685" w:type="pct"/>
            <w:shd w:val="clear" w:color="auto" w:fill="auto"/>
          </w:tcPr>
          <w:p w:rsidR="009E2A42" w:rsidRPr="00574A2A" w:rsidRDefault="009E2A42" w:rsidP="00412DF7">
            <w:pPr>
              <w:pStyle w:val="ASFKTablenorm"/>
              <w:ind w:left="57" w:right="57"/>
            </w:pPr>
            <w:r w:rsidRPr="00574A2A">
              <w:t xml:space="preserve">Наименование ведомства. Заполняется автоматически после выбора значения из справочника для поля </w:t>
            </w:r>
            <w:r w:rsidR="001F20AD">
              <w:t>«</w:t>
            </w:r>
            <w:r w:rsidRPr="00574A2A">
              <w:t>Глава</w:t>
            </w:r>
            <w:r w:rsidR="001F20AD">
              <w:t>»</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Глава</w:t>
            </w:r>
          </w:p>
        </w:tc>
        <w:tc>
          <w:tcPr>
            <w:tcW w:w="3685" w:type="pct"/>
            <w:shd w:val="clear" w:color="auto" w:fill="auto"/>
          </w:tcPr>
          <w:p w:rsidR="009E2A42" w:rsidRPr="00574A2A" w:rsidRDefault="009E2A42" w:rsidP="00412DF7">
            <w:pPr>
              <w:pStyle w:val="ASFKTablenorm"/>
              <w:ind w:left="57" w:right="57"/>
            </w:pPr>
            <w:r w:rsidRPr="00574A2A">
              <w:t xml:space="preserve">Код ведомства. Значение может быть выбрано из справочника </w:t>
            </w:r>
            <w:r w:rsidR="001F20AD">
              <w:t>«</w:t>
            </w:r>
            <w:r w:rsidRPr="00574A2A">
              <w:t>Ведомства</w:t>
            </w:r>
            <w:r w:rsidR="001F20AD">
              <w:t>»</w:t>
            </w:r>
            <w:r w:rsidR="002F7524">
              <w:t>.</w:t>
            </w:r>
          </w:p>
        </w:tc>
      </w:tr>
      <w:tr w:rsidR="009E2A42" w:rsidRPr="00574A2A" w:rsidTr="00412DF7">
        <w:trPr>
          <w:trHeight w:val="77"/>
        </w:trPr>
        <w:tc>
          <w:tcPr>
            <w:tcW w:w="1315" w:type="pct"/>
            <w:shd w:val="clear" w:color="auto" w:fill="auto"/>
          </w:tcPr>
          <w:p w:rsidR="009E2A42" w:rsidRPr="00574A2A" w:rsidRDefault="00694335" w:rsidP="00412DF7">
            <w:pPr>
              <w:pStyle w:val="ASFKTablenorm"/>
              <w:ind w:left="57" w:right="57"/>
            </w:pPr>
            <w:r w:rsidRPr="00574A2A">
              <w:t>В</w:t>
            </w:r>
            <w:r w:rsidR="009E2A42" w:rsidRPr="00574A2A">
              <w:t>ышестоящего</w:t>
            </w:r>
          </w:p>
        </w:tc>
        <w:tc>
          <w:tcPr>
            <w:tcW w:w="3685" w:type="pct"/>
            <w:shd w:val="clear" w:color="auto" w:fill="auto"/>
          </w:tcPr>
          <w:p w:rsidR="009E2A42" w:rsidRPr="00574A2A" w:rsidRDefault="009E2A42" w:rsidP="00412DF7">
            <w:pPr>
              <w:pStyle w:val="ASFKTablenorm"/>
              <w:ind w:left="57" w:right="57"/>
            </w:pPr>
            <w:r w:rsidRPr="00574A2A">
              <w:t>Наименование вышестоящего УБП по СРРПБС</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По Сводному реестру</w:t>
            </w:r>
          </w:p>
        </w:tc>
        <w:tc>
          <w:tcPr>
            <w:tcW w:w="3685" w:type="pct"/>
            <w:shd w:val="clear" w:color="auto" w:fill="auto"/>
          </w:tcPr>
          <w:p w:rsidR="009E2A42" w:rsidRPr="00574A2A" w:rsidRDefault="009E2A42" w:rsidP="00412DF7">
            <w:pPr>
              <w:pStyle w:val="ASFKTablenorm"/>
              <w:ind w:left="57" w:right="57"/>
            </w:pPr>
            <w:r w:rsidRPr="00574A2A">
              <w:t>Код вышестоящего УБП по СРРПБС</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Подпись руководителя</w:t>
            </w:r>
            <w:r w:rsidR="001F20AD">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Должность</w:t>
            </w:r>
          </w:p>
        </w:tc>
        <w:tc>
          <w:tcPr>
            <w:tcW w:w="3685" w:type="pct"/>
            <w:shd w:val="clear" w:color="auto" w:fill="auto"/>
          </w:tcPr>
          <w:p w:rsidR="009E2A42" w:rsidRPr="00574A2A" w:rsidRDefault="009E2A42" w:rsidP="00412DF7">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ФИО</w:t>
            </w:r>
          </w:p>
        </w:tc>
        <w:tc>
          <w:tcPr>
            <w:tcW w:w="3685" w:type="pct"/>
            <w:shd w:val="clear" w:color="auto" w:fill="auto"/>
          </w:tcPr>
          <w:p w:rsidR="009E2A42" w:rsidRPr="00574A2A" w:rsidRDefault="009E2A42" w:rsidP="00412DF7">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002F7524">
              <w:t>.</w:t>
            </w:r>
          </w:p>
        </w:tc>
      </w:tr>
      <w:tr w:rsidR="009E2A42" w:rsidRPr="00574A2A" w:rsidTr="00412DF7">
        <w:trPr>
          <w:trHeight w:val="77"/>
        </w:trPr>
        <w:tc>
          <w:tcPr>
            <w:tcW w:w="1315" w:type="pct"/>
            <w:shd w:val="clear" w:color="auto" w:fill="auto"/>
          </w:tcPr>
          <w:p w:rsidR="009E2A42" w:rsidRPr="00574A2A" w:rsidRDefault="00694335" w:rsidP="00412DF7">
            <w:pPr>
              <w:pStyle w:val="ASFKTablenorm"/>
              <w:ind w:left="57" w:right="57"/>
            </w:pPr>
            <w:r w:rsidRPr="00574A2A">
              <w:t>О</w:t>
            </w:r>
            <w:r w:rsidR="009E2A42" w:rsidRPr="00574A2A">
              <w:t>т</w:t>
            </w:r>
          </w:p>
        </w:tc>
        <w:tc>
          <w:tcPr>
            <w:tcW w:w="3685" w:type="pct"/>
            <w:shd w:val="clear" w:color="auto" w:fill="auto"/>
          </w:tcPr>
          <w:p w:rsidR="009E2A42" w:rsidRPr="00574A2A" w:rsidRDefault="009E2A42" w:rsidP="00412DF7">
            <w:pPr>
              <w:pStyle w:val="ASFKTablenorm"/>
              <w:ind w:left="57" w:right="57"/>
            </w:pPr>
            <w:r w:rsidRPr="00574A2A">
              <w:t>Дата подписания документа руководителем. Вводится вручную или из системного календаря</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Подпись исполнителя</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Должность</w:t>
            </w:r>
          </w:p>
        </w:tc>
        <w:tc>
          <w:tcPr>
            <w:tcW w:w="3685" w:type="pct"/>
            <w:shd w:val="clear" w:color="auto" w:fill="auto"/>
          </w:tcPr>
          <w:p w:rsidR="002C506B" w:rsidRPr="00574A2A" w:rsidRDefault="002C506B" w:rsidP="00412DF7">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ФИО</w:t>
            </w:r>
          </w:p>
        </w:tc>
        <w:tc>
          <w:tcPr>
            <w:tcW w:w="3685" w:type="pct"/>
            <w:shd w:val="clear" w:color="auto" w:fill="auto"/>
          </w:tcPr>
          <w:p w:rsidR="002C506B" w:rsidRPr="00574A2A" w:rsidRDefault="002C506B" w:rsidP="00412DF7">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Телефон</w:t>
            </w:r>
          </w:p>
        </w:tc>
        <w:tc>
          <w:tcPr>
            <w:tcW w:w="3685" w:type="pct"/>
            <w:shd w:val="clear" w:color="auto" w:fill="auto"/>
          </w:tcPr>
          <w:p w:rsidR="002C506B" w:rsidRPr="00574A2A" w:rsidRDefault="002C506B" w:rsidP="00412DF7">
            <w:pPr>
              <w:pStyle w:val="ASFKTablenorm"/>
              <w:ind w:left="57" w:right="57"/>
            </w:pPr>
            <w:r w:rsidRPr="00574A2A">
              <w:t xml:space="preserve">Телефон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Отметка о регистрации</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Номер, присвоенный в ФК</w:t>
            </w:r>
          </w:p>
        </w:tc>
        <w:tc>
          <w:tcPr>
            <w:tcW w:w="3685" w:type="pct"/>
            <w:shd w:val="clear" w:color="auto" w:fill="auto"/>
          </w:tcPr>
          <w:p w:rsidR="002C506B" w:rsidRPr="00574A2A" w:rsidRDefault="002C506B" w:rsidP="00412DF7">
            <w:pPr>
              <w:pStyle w:val="ASFKTablenorm"/>
              <w:ind w:left="57" w:right="57"/>
            </w:pPr>
            <w:r w:rsidRPr="00574A2A">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Дата постановки на учет ФК</w:t>
            </w:r>
          </w:p>
        </w:tc>
        <w:tc>
          <w:tcPr>
            <w:tcW w:w="3685" w:type="pct"/>
            <w:shd w:val="clear" w:color="auto" w:fill="auto"/>
          </w:tcPr>
          <w:p w:rsidR="002C506B" w:rsidRPr="00574A2A" w:rsidRDefault="002C506B" w:rsidP="00412DF7">
            <w:pPr>
              <w:pStyle w:val="ASFKTablenorm"/>
              <w:ind w:left="57" w:right="57"/>
            </w:pPr>
            <w:r w:rsidRPr="00574A2A">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Вид операции</w:t>
            </w:r>
          </w:p>
        </w:tc>
        <w:tc>
          <w:tcPr>
            <w:tcW w:w="3685" w:type="pct"/>
            <w:shd w:val="clear" w:color="auto" w:fill="auto"/>
          </w:tcPr>
          <w:p w:rsidR="002C506B" w:rsidRPr="00574A2A" w:rsidRDefault="002C506B" w:rsidP="00412DF7">
            <w:pPr>
              <w:pStyle w:val="ASFKTablenorm"/>
              <w:ind w:left="57" w:right="57"/>
            </w:pPr>
            <w:r w:rsidRPr="00574A2A">
              <w:t xml:space="preserve">Вид операции. Принимает значение из списка: </w:t>
            </w:r>
            <w:r w:rsidR="001F20AD">
              <w:t>«</w:t>
            </w:r>
            <w:r w:rsidRPr="00574A2A">
              <w:t>Ошибка в реестровой записи</w:t>
            </w:r>
            <w:r w:rsidR="001F20AD">
              <w:t>»</w:t>
            </w:r>
            <w:r w:rsidRPr="00574A2A">
              <w:t xml:space="preserve">, </w:t>
            </w:r>
            <w:r w:rsidR="001F20AD">
              <w:t>«</w:t>
            </w:r>
            <w:r w:rsidRPr="00574A2A">
              <w:t>Отзыв заявки</w:t>
            </w:r>
            <w:r w:rsidR="001F20AD">
              <w:t>»</w:t>
            </w:r>
            <w:r w:rsidRPr="00574A2A">
              <w:t xml:space="preserve">, </w:t>
            </w:r>
            <w:r w:rsidR="001F20AD">
              <w:t>«</w:t>
            </w:r>
            <w:r w:rsidRPr="00574A2A">
              <w:t xml:space="preserve"> </w:t>
            </w:r>
            <w:r w:rsidR="001F20AD">
              <w:t>«</w:t>
            </w:r>
            <w:r w:rsidRPr="00574A2A">
              <w:t xml:space="preserve"> (пусто – обыкновенная заявка). При выборе значения </w:t>
            </w:r>
            <w:r w:rsidR="001F20AD">
              <w:t>«</w:t>
            </w:r>
            <w:r w:rsidRPr="00574A2A">
              <w:t>Ошибка в реестровой записи</w:t>
            </w:r>
            <w:r w:rsidR="001F20AD">
              <w:t>»</w:t>
            </w:r>
            <w:r w:rsidRPr="00574A2A">
              <w:t xml:space="preserve"> ниже появится дополнительное поле для комментария</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Информация об уведомлении</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lastRenderedPageBreak/>
              <w:t>Тип уведомления</w:t>
            </w:r>
          </w:p>
        </w:tc>
        <w:tc>
          <w:tcPr>
            <w:tcW w:w="3685" w:type="pct"/>
            <w:shd w:val="clear" w:color="auto" w:fill="auto"/>
          </w:tcPr>
          <w:p w:rsidR="002C506B" w:rsidRPr="00574A2A" w:rsidRDefault="002C506B" w:rsidP="00412DF7">
            <w:pPr>
              <w:pStyle w:val="ASFKTablenorm"/>
              <w:ind w:left="57" w:right="57"/>
            </w:pPr>
            <w:r w:rsidRPr="00574A2A">
              <w:t xml:space="preserve">Тип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Номер</w:t>
            </w:r>
          </w:p>
        </w:tc>
        <w:tc>
          <w:tcPr>
            <w:tcW w:w="3685" w:type="pct"/>
            <w:shd w:val="clear" w:color="auto" w:fill="auto"/>
          </w:tcPr>
          <w:p w:rsidR="002C506B" w:rsidRPr="00574A2A" w:rsidRDefault="002C506B" w:rsidP="00412DF7">
            <w:pPr>
              <w:pStyle w:val="ASFKTablenorm"/>
              <w:ind w:left="57" w:right="57"/>
            </w:pPr>
            <w:r w:rsidRPr="00574A2A">
              <w:t xml:space="preserve">Номер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Дата</w:t>
            </w:r>
          </w:p>
        </w:tc>
        <w:tc>
          <w:tcPr>
            <w:tcW w:w="3685" w:type="pct"/>
            <w:shd w:val="clear" w:color="auto" w:fill="auto"/>
          </w:tcPr>
          <w:p w:rsidR="002C506B" w:rsidRPr="00574A2A" w:rsidRDefault="002C506B" w:rsidP="00412DF7">
            <w:pPr>
              <w:pStyle w:val="ASFKTablenorm"/>
              <w:ind w:left="57" w:right="57"/>
            </w:pPr>
            <w:r w:rsidRPr="00574A2A">
              <w:t xml:space="preserve">Дата создания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Ответственный исполнитель ФК</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Должность</w:t>
            </w:r>
          </w:p>
        </w:tc>
        <w:tc>
          <w:tcPr>
            <w:tcW w:w="3685" w:type="pct"/>
            <w:shd w:val="clear" w:color="auto" w:fill="auto"/>
          </w:tcPr>
          <w:p w:rsidR="002C506B" w:rsidRPr="00574A2A" w:rsidRDefault="002C506B" w:rsidP="00412DF7">
            <w:pPr>
              <w:pStyle w:val="ASFKTablenorm"/>
              <w:ind w:left="57" w:right="57"/>
            </w:pPr>
            <w:r w:rsidRPr="00574A2A">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ФИО</w:t>
            </w:r>
          </w:p>
        </w:tc>
        <w:tc>
          <w:tcPr>
            <w:tcW w:w="3685" w:type="pct"/>
            <w:shd w:val="clear" w:color="auto" w:fill="auto"/>
          </w:tcPr>
          <w:p w:rsidR="002C506B" w:rsidRPr="00574A2A" w:rsidRDefault="002C506B" w:rsidP="00412DF7">
            <w:pPr>
              <w:pStyle w:val="ASFKTablenorm"/>
              <w:ind w:left="57" w:right="57"/>
            </w:pPr>
            <w:r w:rsidRPr="00574A2A">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Телефон</w:t>
            </w:r>
          </w:p>
        </w:tc>
        <w:tc>
          <w:tcPr>
            <w:tcW w:w="3685" w:type="pct"/>
            <w:shd w:val="clear" w:color="auto" w:fill="auto"/>
          </w:tcPr>
          <w:p w:rsidR="002C506B" w:rsidRPr="00574A2A" w:rsidRDefault="002C506B" w:rsidP="00412DF7">
            <w:pPr>
              <w:pStyle w:val="ASFKTablenorm"/>
              <w:ind w:left="57" w:right="57"/>
            </w:pPr>
            <w:r w:rsidRPr="00574A2A">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D55C7" w:rsidRPr="0064058C"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_Ref205019869 \h  \* MERGEFORMAT </w:instrText>
      </w:r>
      <w:r w:rsidRPr="0064058C">
        <w:fldChar w:fldCharType="separate"/>
      </w:r>
      <w:r w:rsidR="00F67D07">
        <w:t>71</w:t>
      </w:r>
      <w:r w:rsidRPr="0064058C">
        <w:fldChar w:fldCharType="end"/>
      </w:r>
      <w:r w:rsidRPr="0064058C">
        <w:t xml:space="preserve">) </w:t>
      </w:r>
      <w:r w:rsidR="00C67B32" w:rsidRPr="00C67B32">
        <w:t>расположен табличный блок, который содержит строку документа «Заявка на внесение/изменение реквизитов УБП в СРРПБС» (документ однострочный)</w:t>
      </w:r>
      <w:r w:rsidR="00262A46">
        <w:t>.</w:t>
      </w:r>
    </w:p>
    <w:p w:rsidR="00CD55C7" w:rsidRPr="0064058C" w:rsidRDefault="00CD55C7" w:rsidP="00BB52A1">
      <w:pPr>
        <w:pStyle w:val="ASFKNormal"/>
      </w:pPr>
      <w:r w:rsidRPr="0064058C">
        <w:t xml:space="preserve">Для добавления записи в таблицу следует нажать на кнопку </w:t>
      </w:r>
      <w:r w:rsidR="00E65C78">
        <w:rPr>
          <w:noProof/>
        </w:rPr>
        <w:drawing>
          <wp:inline distT="0" distB="0" distL="0" distR="0">
            <wp:extent cx="274955" cy="274955"/>
            <wp:effectExtent l="0" t="0" r="0" b="0"/>
            <wp:docPr id="152" name="Рисунок 1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833DDB">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_Ref205022027 \h  \* MERGEFORMAT </w:instrText>
      </w:r>
      <w:r w:rsidRPr="0064058C">
        <w:fldChar w:fldCharType="separate"/>
      </w:r>
      <w:r w:rsidR="00F67D07">
        <w:t>72</w:t>
      </w:r>
      <w:r w:rsidRPr="0064058C">
        <w:fldChar w:fldCharType="end"/>
      </w:r>
      <w:r w:rsidRPr="0064058C">
        <w:t>).</w:t>
      </w:r>
    </w:p>
    <w:p w:rsidR="00786B42" w:rsidRPr="00786B42" w:rsidRDefault="00E65C78" w:rsidP="00786B42">
      <w:pPr>
        <w:pStyle w:val="ASFKFigure"/>
      </w:pPr>
      <w:r>
        <w:rPr>
          <w:noProof/>
        </w:rPr>
        <w:drawing>
          <wp:inline distT="0" distB="0" distL="0" distR="0">
            <wp:extent cx="6134735" cy="2921000"/>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20" w:name="_Ref205022027"/>
      <w:bookmarkStart w:id="621" w:name="_Toc95746145"/>
      <w:r w:rsidR="00F67D07">
        <w:rPr>
          <w:noProof/>
        </w:rPr>
        <w:t>72</w:t>
      </w:r>
      <w:bookmarkEnd w:id="620"/>
      <w:r w:rsidRPr="0064058C">
        <w:fldChar w:fldCharType="end"/>
      </w:r>
      <w:r w:rsidRPr="0064058C">
        <w:t xml:space="preserve">. </w:t>
      </w:r>
      <w:r w:rsidR="00F9698D">
        <w:t>Форма «Добавление записи»</w:t>
      </w:r>
      <w:bookmarkEnd w:id="621"/>
    </w:p>
    <w:p w:rsidR="00CD55C7" w:rsidRPr="00830C60" w:rsidRDefault="00C67B32" w:rsidP="00BB52A1">
      <w:pPr>
        <w:pStyle w:val="ASFKNormal"/>
      </w:pPr>
      <w:r>
        <w:t>В форме</w:t>
      </w:r>
      <w:r w:rsidR="00F9698D">
        <w:t xml:space="preserve"> «Добавление записи»</w:t>
      </w:r>
      <w:r w:rsidR="00CD55C7" w:rsidRPr="00830C60">
        <w:t xml:space="preserve"> вручную заполняются следующие поля:</w:t>
      </w:r>
    </w:p>
    <w:p w:rsidR="00CD55C7" w:rsidRPr="0064058C" w:rsidRDefault="00CD55C7" w:rsidP="00574C42">
      <w:pPr>
        <w:pStyle w:val="ASFKListmark1"/>
      </w:pPr>
      <w:r w:rsidRPr="0064058C">
        <w:t xml:space="preserve">Группа полей </w:t>
      </w:r>
      <w:r w:rsidR="001F20AD">
        <w:t>«</w:t>
      </w:r>
      <w:r w:rsidRPr="0064058C">
        <w:t>УБП</w:t>
      </w:r>
      <w:r w:rsidR="001F20AD">
        <w:t>»</w:t>
      </w:r>
      <w:r w:rsidRPr="0064058C">
        <w:t>:</w:t>
      </w:r>
    </w:p>
    <w:p w:rsidR="00CD55C7" w:rsidRPr="002B1F3E" w:rsidRDefault="001F20AD" w:rsidP="002B1F3E">
      <w:pPr>
        <w:pStyle w:val="ASFKListmark2"/>
      </w:pPr>
      <w:r>
        <w:lastRenderedPageBreak/>
        <w:t>«</w:t>
      </w:r>
      <w:r w:rsidR="00CD55C7" w:rsidRPr="002B1F3E">
        <w:t>Код УБП по Сводному реестру</w:t>
      </w:r>
      <w:r>
        <w:t>»</w:t>
      </w:r>
      <w:r w:rsidR="00A5081D">
        <w:t xml:space="preserve"> </w:t>
      </w:r>
      <w:r w:rsidR="00A5081D" w:rsidRPr="00811D64">
        <w:t xml:space="preserve">– значение </w:t>
      </w:r>
      <w:r w:rsidR="00CD55C7" w:rsidRPr="002B1F3E">
        <w:t xml:space="preserve">должно быть равно значению кода УБП по СРРПБС в поле </w:t>
      </w:r>
      <w:r>
        <w:t>«</w:t>
      </w:r>
      <w:r w:rsidR="00CD55C7" w:rsidRPr="002B1F3E">
        <w:t>По Сводному реестру</w:t>
      </w:r>
      <w:r>
        <w:t>»</w:t>
      </w:r>
      <w:r w:rsidR="00CD55C7" w:rsidRPr="002B1F3E">
        <w:t xml:space="preserve"> заголовочной части документа. Значение может быт</w:t>
      </w:r>
      <w:r w:rsidR="00A5081D">
        <w:t>ь выбрано из справочника СРРПБС;</w:t>
      </w:r>
    </w:p>
    <w:p w:rsidR="00CD55C7" w:rsidRPr="002B1F3E" w:rsidRDefault="001F20AD" w:rsidP="002B1F3E">
      <w:pPr>
        <w:pStyle w:val="ASFKListmark2"/>
      </w:pPr>
      <w:r>
        <w:t>«</w:t>
      </w:r>
      <w:r w:rsidR="00CD55C7" w:rsidRPr="002B1F3E">
        <w:t>Краткое наименование</w:t>
      </w:r>
      <w:r>
        <w:t>»</w:t>
      </w:r>
      <w:r w:rsidR="00CD55C7" w:rsidRPr="002B1F3E">
        <w:t xml:space="preserve"> – кра</w:t>
      </w:r>
      <w:r w:rsidR="00A5081D">
        <w:t>ткое наименование УБП по СРРПБС;</w:t>
      </w:r>
      <w:r w:rsidR="00CD55C7" w:rsidRPr="002B1F3E">
        <w:t xml:space="preserve"> </w:t>
      </w:r>
      <w:r w:rsidR="00A5081D">
        <w:t>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A5081D">
        <w:t>;</w:t>
      </w:r>
    </w:p>
    <w:p w:rsidR="00CD55C7" w:rsidRPr="002B1F3E" w:rsidRDefault="001F20AD" w:rsidP="002B1F3E">
      <w:pPr>
        <w:pStyle w:val="ASFKListmark2"/>
      </w:pPr>
      <w:r>
        <w:t>«</w:t>
      </w:r>
      <w:r w:rsidR="00CD55C7" w:rsidRPr="002B1F3E">
        <w:t>Полное наименование</w:t>
      </w:r>
      <w:r>
        <w:t>»</w:t>
      </w:r>
      <w:r w:rsidR="00A5081D">
        <w:t xml:space="preserve"> </w:t>
      </w:r>
      <w:r w:rsidR="00A5081D" w:rsidRPr="00811D64">
        <w:t xml:space="preserve">– значение </w:t>
      </w:r>
      <w:r w:rsidR="00CD55C7" w:rsidRPr="002B1F3E">
        <w:t xml:space="preserve">должно соответствовать полю </w:t>
      </w:r>
      <w:r>
        <w:t>«</w:t>
      </w:r>
      <w:r w:rsidR="00CD55C7" w:rsidRPr="002B1F3E">
        <w:t>ГРБС/ГАДБ/ГАИФ</w:t>
      </w:r>
      <w:r>
        <w:t>»</w:t>
      </w:r>
      <w:r w:rsidR="00A5081D">
        <w:t xml:space="preserve"> заголовочной части документа;</w:t>
      </w:r>
    </w:p>
    <w:p w:rsidR="00CD55C7" w:rsidRPr="00811D64" w:rsidRDefault="001F20AD" w:rsidP="00574C42">
      <w:pPr>
        <w:pStyle w:val="ASFKListmark1"/>
      </w:pPr>
      <w:r>
        <w:t>«</w:t>
      </w:r>
      <w:r w:rsidR="00CD55C7" w:rsidRPr="00811D64">
        <w:t>Код по ОКФС</w:t>
      </w:r>
      <w:r>
        <w:t>»</w:t>
      </w:r>
      <w:r w:rsidR="00CD55C7" w:rsidRPr="00811D64">
        <w:t xml:space="preserve"> – код из справочника ОКФС</w:t>
      </w:r>
      <w:r w:rsidR="00A5081D">
        <w:t>; з</w:t>
      </w:r>
      <w:r w:rsidR="00CD55C7" w:rsidRPr="00811D64">
        <w:t>начение может б</w:t>
      </w:r>
      <w:r w:rsidR="00A5081D">
        <w:t>ыть выбрано из справочника ОКФС;</w:t>
      </w:r>
    </w:p>
    <w:p w:rsidR="00CD55C7" w:rsidRPr="00811D64" w:rsidRDefault="001F20AD" w:rsidP="00574C42">
      <w:pPr>
        <w:pStyle w:val="ASFKListmark1"/>
      </w:pPr>
      <w:r>
        <w:t>«</w:t>
      </w:r>
      <w:r w:rsidR="00CD55C7" w:rsidRPr="00811D64">
        <w:t>Код по ОКОПФ</w:t>
      </w:r>
      <w:r>
        <w:t>»</w:t>
      </w:r>
      <w:r w:rsidR="00CD55C7" w:rsidRPr="00811D64">
        <w:t xml:space="preserve"> – значение из справочника ОКОПФ</w:t>
      </w:r>
      <w:r w:rsidR="00A5081D">
        <w:t>; з</w:t>
      </w:r>
      <w:r w:rsidR="00CD55C7" w:rsidRPr="00811D64">
        <w:t>начение может быть выбра</w:t>
      </w:r>
      <w:r w:rsidR="00A5081D">
        <w:t>но из справочника ОКОПФ;</w:t>
      </w:r>
    </w:p>
    <w:p w:rsidR="00CD55C7" w:rsidRPr="00811D64" w:rsidRDefault="00CD55C7" w:rsidP="00574C42">
      <w:pPr>
        <w:pStyle w:val="ASFKListmark1"/>
      </w:pPr>
      <w:r w:rsidRPr="00811D64">
        <w:t xml:space="preserve">Группа полей </w:t>
      </w:r>
      <w:r w:rsidR="001F20AD">
        <w:t>«</w:t>
      </w:r>
      <w:r w:rsidRPr="00811D64">
        <w:t>Полномочия</w:t>
      </w:r>
      <w:r w:rsidR="001F20AD">
        <w:t>»</w:t>
      </w:r>
      <w:r w:rsidR="00A5081D">
        <w:t xml:space="preserve"> </w:t>
      </w:r>
      <w:r w:rsidR="00A5081D" w:rsidRPr="00811D64">
        <w:t>–</w:t>
      </w:r>
      <w:r w:rsidRPr="00811D64">
        <w:t xml:space="preserve"> </w:t>
      </w:r>
      <w:r w:rsidR="00A5081D">
        <w:t>с</w:t>
      </w:r>
      <w:r w:rsidRPr="00811D64">
        <w:t xml:space="preserve">одержит поля выбора бюджетных полномочий (значения </w:t>
      </w:r>
      <w:r w:rsidR="001F20AD">
        <w:t>«</w:t>
      </w:r>
      <w:r w:rsidRPr="00811D64">
        <w:t>Да</w:t>
      </w:r>
      <w:r w:rsidR="001F20AD">
        <w:t>»</w:t>
      </w:r>
      <w:r w:rsidRPr="00811D64">
        <w:t>/</w:t>
      </w:r>
      <w:r w:rsidR="001F20AD">
        <w:t>»</w:t>
      </w:r>
      <w:r w:rsidRPr="00811D64">
        <w:t>Нет</w:t>
      </w:r>
      <w:r w:rsidR="001F20AD">
        <w:t>»</w:t>
      </w:r>
      <w:r w:rsidRPr="00811D64">
        <w:t xml:space="preserve">, по умолчанию – значение </w:t>
      </w:r>
      <w:r w:rsidR="001F20AD">
        <w:t>«</w:t>
      </w:r>
      <w:r w:rsidRPr="00811D64">
        <w:t>Нет</w:t>
      </w:r>
      <w:r w:rsidR="001F20AD">
        <w:t>»</w:t>
      </w:r>
      <w:r w:rsidR="00A5081D">
        <w:t>);</w:t>
      </w:r>
      <w:r w:rsidRPr="00811D64">
        <w:t xml:space="preserve"> </w:t>
      </w:r>
      <w:r w:rsidR="00A5081D">
        <w:t>н</w:t>
      </w:r>
      <w:r w:rsidRPr="00811D64">
        <w:t>еобходимо выбрать соответствующее полномочие УБП, установив флаг в поле выбора.</w:t>
      </w:r>
    </w:p>
    <w:p w:rsidR="00CD55C7" w:rsidRPr="00811D64" w:rsidRDefault="001F20AD" w:rsidP="00574C42">
      <w:pPr>
        <w:pStyle w:val="ASFKListmark1"/>
      </w:pPr>
      <w:r>
        <w:t>«</w:t>
      </w:r>
      <w:r w:rsidR="00CD55C7" w:rsidRPr="00811D64">
        <w:t>Дата ввода в действие</w:t>
      </w:r>
      <w:r>
        <w:t>»</w:t>
      </w:r>
      <w:r w:rsidR="00A5081D">
        <w:t xml:space="preserve"> </w:t>
      </w:r>
      <w:r w:rsidR="00A5081D" w:rsidRPr="00811D64">
        <w:t>–</w:t>
      </w:r>
      <w:r w:rsidR="00A5081D">
        <w:t xml:space="preserve"> п</w:t>
      </w:r>
      <w:r w:rsidR="00CD55C7" w:rsidRPr="00811D64">
        <w:t>о умолчанию текущая дата</w:t>
      </w:r>
      <w:r w:rsidR="00A5081D">
        <w:t>; з</w:t>
      </w:r>
      <w:r w:rsidR="00CD55C7" w:rsidRPr="00811D64">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CD55C7" w:rsidP="00881A26">
      <w:pPr>
        <w:pStyle w:val="32"/>
        <w:keepLines w:val="0"/>
        <w:suppressAutoHyphens w:val="0"/>
      </w:pPr>
      <w:bookmarkStart w:id="622" w:name="_Ref291158990"/>
      <w:bookmarkStart w:id="623" w:name="_Toc300216206"/>
      <w:bookmarkStart w:id="624" w:name="_Toc387858993"/>
      <w:bookmarkStart w:id="625" w:name="_Toc410283263"/>
      <w:bookmarkStart w:id="626" w:name="_Toc95745881"/>
      <w:r w:rsidRPr="0064058C">
        <w:t>Заявка на исключение реквизитов УБП в СРРПБС</w:t>
      </w:r>
      <w:bookmarkEnd w:id="622"/>
      <w:bookmarkEnd w:id="623"/>
      <w:bookmarkEnd w:id="624"/>
      <w:bookmarkEnd w:id="625"/>
      <w:bookmarkEnd w:id="626"/>
    </w:p>
    <w:p w:rsidR="00CD55C7" w:rsidRPr="0064058C" w:rsidRDefault="00CD55C7" w:rsidP="00BB52A1">
      <w:pPr>
        <w:pStyle w:val="ASFKNormal"/>
      </w:pPr>
      <w:r w:rsidRPr="005C49E9">
        <w:t xml:space="preserve">Для работы с документами </w:t>
      </w:r>
      <w:r w:rsidR="001F20AD">
        <w:t>«</w:t>
      </w:r>
      <w:r w:rsidRPr="0064058C">
        <w:t>Заявка на исключение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исключение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_Ref219781725 \h  \* MERGEFORMAT </w:instrText>
      </w:r>
      <w:r w:rsidRPr="0064058C">
        <w:fldChar w:fldCharType="separate"/>
      </w:r>
      <w:r w:rsidR="00F67D07">
        <w:t>73</w:t>
      </w:r>
      <w:r w:rsidRPr="0064058C">
        <w:fldChar w:fldCharType="end"/>
      </w:r>
      <w:r w:rsidRPr="0064058C">
        <w:t>.</w:t>
      </w:r>
    </w:p>
    <w:p w:rsidR="009C6DCC" w:rsidRPr="009C6DCC" w:rsidRDefault="00E65C78" w:rsidP="009C6DCC">
      <w:pPr>
        <w:pStyle w:val="ASFKFigure"/>
      </w:pPr>
      <w:r>
        <w:rPr>
          <w:noProof/>
        </w:rPr>
        <w:drawing>
          <wp:inline distT="0" distB="0" distL="0" distR="0">
            <wp:extent cx="6125845" cy="3657600"/>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27" w:name="_Ref219781725"/>
      <w:bookmarkStart w:id="628" w:name="_Toc95746146"/>
      <w:r w:rsidR="00F67D07">
        <w:rPr>
          <w:noProof/>
        </w:rPr>
        <w:t>73</w:t>
      </w:r>
      <w:bookmarkEnd w:id="627"/>
      <w:r w:rsidRPr="0064058C">
        <w:fldChar w:fldCharType="end"/>
      </w:r>
      <w:r w:rsidRPr="0064058C">
        <w:t xml:space="preserve">. ЭФ списка документов </w:t>
      </w:r>
      <w:r w:rsidR="001F20AD">
        <w:t>«</w:t>
      </w:r>
      <w:r w:rsidRPr="0064058C">
        <w:t>Заявка на исключение реквизитов УБП в СРРПБС</w:t>
      </w:r>
      <w:r w:rsidR="001F20AD">
        <w:t>»</w:t>
      </w:r>
      <w:bookmarkEnd w:id="628"/>
    </w:p>
    <w:p w:rsidR="00CD55C7" w:rsidRPr="00345377" w:rsidRDefault="00CD55C7" w:rsidP="00F018DF">
      <w:pPr>
        <w:pStyle w:val="41"/>
      </w:pPr>
      <w:bookmarkStart w:id="629" w:name="_Toc232827288"/>
      <w:r w:rsidRPr="00345377">
        <w:lastRenderedPageBreak/>
        <w:t>Доступные операции</w:t>
      </w:r>
      <w:bookmarkEnd w:id="629"/>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30" w:name="_Toc232827289"/>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rsidRPr="00424CF0">
        <w:t>подписание</w:t>
      </w:r>
      <w:r>
        <w:t>, просмотр и снятие</w:t>
      </w:r>
      <w:r w:rsidRPr="00424CF0">
        <w:t xml:space="preserve"> </w:t>
      </w:r>
      <w:r w:rsidR="006E0EEE">
        <w:t>ЭП</w:t>
      </w:r>
      <w:r w:rsidRPr="00424CF0">
        <w:t>;</w:t>
      </w:r>
    </w:p>
    <w:p w:rsidR="00C72995" w:rsidRPr="00424CF0" w:rsidRDefault="00C72995" w:rsidP="00C72995">
      <w:pPr>
        <w:pStyle w:val="ASFKListmark1"/>
      </w:pPr>
      <w:r w:rsidRPr="00424CF0">
        <w:t>печать;</w:t>
      </w:r>
    </w:p>
    <w:p w:rsidR="00C72995" w:rsidRPr="00424CF0" w:rsidRDefault="00C72995" w:rsidP="00C72995">
      <w:pPr>
        <w:pStyle w:val="ASFKListmark1"/>
      </w:pPr>
      <w:r w:rsidRPr="00424CF0">
        <w:t>отправка в УФК.</w:t>
      </w:r>
    </w:p>
    <w:p w:rsidR="00CD55C7" w:rsidRPr="00345377" w:rsidRDefault="00CD55C7" w:rsidP="00F018DF">
      <w:pPr>
        <w:pStyle w:val="41"/>
      </w:pPr>
      <w:r w:rsidRPr="00345377">
        <w:t>Экранная форма документа</w:t>
      </w:r>
      <w:bookmarkEnd w:id="630"/>
    </w:p>
    <w:p w:rsidR="00CD55C7" w:rsidRPr="0064058C" w:rsidRDefault="00CD55C7" w:rsidP="00BB52A1">
      <w:pPr>
        <w:pStyle w:val="ASFKNormal"/>
      </w:pPr>
      <w:r w:rsidRPr="0064058C">
        <w:t xml:space="preserve">ЭФ </w:t>
      </w:r>
      <w:r w:rsidR="001F20AD">
        <w:t>«</w:t>
      </w:r>
      <w:r w:rsidRPr="0064058C">
        <w:t>Заявка на исключение реквизитов УБП в СРРПБС</w:t>
      </w:r>
      <w:r w:rsidR="001F20AD">
        <w:t>»</w:t>
      </w:r>
      <w:r w:rsidRPr="0064058C">
        <w:t xml:space="preserve"> представлена на рисунке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F67D07">
        <w:rPr>
          <w:noProof/>
        </w:rPr>
        <w:t>74</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CD55C7" w:rsidRDefault="00E65C78">
      <w:pPr>
        <w:pStyle w:val="ASFKFigure"/>
      </w:pPr>
      <w:r>
        <w:rPr>
          <w:noProof/>
        </w:rPr>
        <w:drawing>
          <wp:inline distT="0" distB="0" distL="0" distR="0">
            <wp:extent cx="6125845" cy="4749800"/>
            <wp:effectExtent l="0" t="0" r="0" b="0"/>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1" w:name="_Ref205023921"/>
      <w:bookmarkStart w:id="632" w:name="_Toc95746147"/>
      <w:r w:rsidR="00F67D07">
        <w:rPr>
          <w:noProof/>
        </w:rPr>
        <w:t>74</w:t>
      </w:r>
      <w:bookmarkEnd w:id="631"/>
      <w:r w:rsidRPr="0064058C">
        <w:fldChar w:fldCharType="end"/>
      </w:r>
      <w:r w:rsidRPr="0064058C">
        <w:t xml:space="preserve">. ЭФ </w:t>
      </w:r>
      <w:r w:rsidR="001F20AD">
        <w:t>«</w:t>
      </w:r>
      <w:r w:rsidRPr="0064058C">
        <w:t>Заявка на исключение реквизитов УБП в СРРПБС</w:t>
      </w:r>
      <w:r w:rsidR="001F20AD">
        <w:t>»</w:t>
      </w:r>
      <w:bookmarkEnd w:id="632"/>
    </w:p>
    <w:p w:rsidR="00C67B32" w:rsidRDefault="00C67B32" w:rsidP="00BB52A1">
      <w:pPr>
        <w:pStyle w:val="ASFKNormal"/>
      </w:pPr>
    </w:p>
    <w:p w:rsidR="00C67B32" w:rsidRDefault="00C67B32" w:rsidP="00BB52A1">
      <w:pPr>
        <w:pStyle w:val="ASFKNormal"/>
      </w:pPr>
      <w:r w:rsidRPr="00C67B32">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исключение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_Ref245720330 \h </w:instrText>
      </w:r>
      <w:r w:rsidR="00636584" w:rsidRPr="0064058C">
        <w:instrText xml:space="preserve"> \* MERGEFORMAT </w:instrText>
      </w:r>
      <w:r w:rsidRPr="0064058C">
        <w:fldChar w:fldCharType="separate"/>
      </w:r>
      <w:r w:rsidR="00F67D07">
        <w:rPr>
          <w:noProof/>
        </w:rPr>
        <w:t>42</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33" w:name="_Ref245720330"/>
      <w:bookmarkStart w:id="634" w:name="_Toc95745975"/>
      <w:r w:rsidR="00F67D07">
        <w:rPr>
          <w:noProof/>
        </w:rPr>
        <w:t>42</w:t>
      </w:r>
      <w:bookmarkEnd w:id="633"/>
      <w:r>
        <w:rPr>
          <w:noProof/>
        </w:rPr>
        <w:fldChar w:fldCharType="end"/>
      </w:r>
      <w:r w:rsidR="00CD55C7" w:rsidRPr="0064058C">
        <w:t xml:space="preserve">. Описание полей документа </w:t>
      </w:r>
      <w:r w:rsidR="001F20AD">
        <w:t>«</w:t>
      </w:r>
      <w:r w:rsidR="00CD55C7" w:rsidRPr="0064058C">
        <w:t>Заявка на исключение реквизитов УБП в СРРПБС</w:t>
      </w:r>
      <w:r w:rsidR="001F20AD">
        <w:t>»</w:t>
      </w:r>
      <w:bookmarkEnd w:id="6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EE4146"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Описание поля</w:t>
            </w:r>
          </w:p>
        </w:tc>
      </w:tr>
      <w:tr w:rsidR="00EE4146" w:rsidRPr="0064058C">
        <w:tc>
          <w:tcPr>
            <w:tcW w:w="1344" w:type="pct"/>
          </w:tcPr>
          <w:p w:rsidR="00EE4146" w:rsidRPr="0064058C" w:rsidRDefault="00EE4146" w:rsidP="002667B1">
            <w:pPr>
              <w:pStyle w:val="ASFKTablenorm"/>
              <w:ind w:left="57" w:right="57"/>
            </w:pPr>
            <w:r w:rsidRPr="0064058C">
              <w:t>Номер заявки</w:t>
            </w:r>
          </w:p>
        </w:tc>
        <w:tc>
          <w:tcPr>
            <w:tcW w:w="3656" w:type="pct"/>
          </w:tcPr>
          <w:p w:rsidR="00EE4146" w:rsidRPr="00EE4146" w:rsidRDefault="00EE4146" w:rsidP="002667B1">
            <w:pPr>
              <w:pStyle w:val="ASFKTablenorm"/>
              <w:ind w:left="57" w:right="57"/>
            </w:pPr>
            <w:r w:rsidRPr="00EE4146">
              <w:t>Номер заявки</w:t>
            </w:r>
            <w:r w:rsidR="002F7524">
              <w:t>.</w:t>
            </w:r>
          </w:p>
        </w:tc>
      </w:tr>
      <w:tr w:rsidR="00EE4146" w:rsidRPr="0064058C">
        <w:tc>
          <w:tcPr>
            <w:tcW w:w="1344" w:type="pct"/>
          </w:tcPr>
          <w:p w:rsidR="00EE4146" w:rsidRPr="0064058C" w:rsidRDefault="00EE4146" w:rsidP="002667B1">
            <w:pPr>
              <w:pStyle w:val="ASFKTablenorm"/>
              <w:ind w:left="57" w:right="57"/>
            </w:pPr>
            <w:r w:rsidRPr="0064058C">
              <w:t>Дата</w:t>
            </w:r>
          </w:p>
        </w:tc>
        <w:tc>
          <w:tcPr>
            <w:tcW w:w="3656" w:type="pct"/>
          </w:tcPr>
          <w:p w:rsidR="00EE4146" w:rsidRPr="00EE4146" w:rsidRDefault="00EE4146" w:rsidP="002667B1">
            <w:pPr>
              <w:pStyle w:val="ASFKTablenorm"/>
              <w:ind w:left="57" w:right="57"/>
            </w:pPr>
            <w:r w:rsidRPr="00EE4146">
              <w:t>Дата заявки. Значение даты может быть выбрано с помощью системного календаря</w:t>
            </w:r>
            <w:r w:rsidR="002F7524">
              <w:t>.</w:t>
            </w:r>
          </w:p>
        </w:tc>
      </w:tr>
      <w:tr w:rsidR="00EE4146" w:rsidRPr="0064058C">
        <w:tc>
          <w:tcPr>
            <w:tcW w:w="1344" w:type="pct"/>
          </w:tcPr>
          <w:p w:rsidR="00EE4146" w:rsidRPr="0064058C" w:rsidRDefault="00EE4146" w:rsidP="002667B1">
            <w:pPr>
              <w:pStyle w:val="ASFKTablenorm"/>
              <w:ind w:left="57" w:right="57"/>
            </w:pPr>
            <w:r w:rsidRPr="0064058C">
              <w:t>Статус</w:t>
            </w:r>
          </w:p>
        </w:tc>
        <w:tc>
          <w:tcPr>
            <w:tcW w:w="3656" w:type="pct"/>
          </w:tcPr>
          <w:p w:rsidR="00EE4146" w:rsidRPr="00EE4146" w:rsidRDefault="00EE4146" w:rsidP="002667B1">
            <w:pPr>
              <w:pStyle w:val="ASFKTablenorm"/>
              <w:ind w:left="57" w:right="57"/>
            </w:pPr>
            <w:r w:rsidRPr="00EE4146">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EE4146" w:rsidRPr="0064058C">
        <w:tc>
          <w:tcPr>
            <w:tcW w:w="1344" w:type="pct"/>
          </w:tcPr>
          <w:p w:rsidR="00EE4146" w:rsidRPr="0064058C" w:rsidRDefault="00EE4146" w:rsidP="002667B1">
            <w:pPr>
              <w:pStyle w:val="ASFKTablenorm"/>
              <w:ind w:left="57" w:right="57"/>
            </w:pPr>
            <w:r w:rsidRPr="00EE4146">
              <w:t>Наименовани</w:t>
            </w:r>
            <w:r>
              <w:t xml:space="preserve">е </w:t>
            </w:r>
            <w:r w:rsidRPr="0064058C">
              <w:t>участника бюджетного процесса</w:t>
            </w:r>
          </w:p>
        </w:tc>
        <w:tc>
          <w:tcPr>
            <w:tcW w:w="3656" w:type="pct"/>
          </w:tcPr>
          <w:p w:rsidR="00EE4146" w:rsidRPr="00EE4146" w:rsidRDefault="00EE4146" w:rsidP="002667B1">
            <w:pPr>
              <w:pStyle w:val="ASFKTablenorm"/>
              <w:ind w:left="57" w:right="57"/>
            </w:pPr>
            <w:r w:rsidRPr="00EE4146">
              <w:t>Полное наименование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По Сводному реестру</w:t>
            </w:r>
          </w:p>
        </w:tc>
        <w:tc>
          <w:tcPr>
            <w:tcW w:w="3656" w:type="pct"/>
          </w:tcPr>
          <w:p w:rsidR="00EE4146" w:rsidRPr="00EE4146" w:rsidRDefault="00EE4146" w:rsidP="002667B1">
            <w:pPr>
              <w:pStyle w:val="ASFKTablenorm"/>
              <w:ind w:left="57" w:right="57"/>
            </w:pPr>
            <w:r w:rsidRPr="00EE4146">
              <w:t>Код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ГРБС/ГАДБ/ГАИФ</w:t>
            </w:r>
          </w:p>
        </w:tc>
        <w:tc>
          <w:tcPr>
            <w:tcW w:w="3656" w:type="pct"/>
          </w:tcPr>
          <w:p w:rsidR="00EE4146" w:rsidRPr="00EE4146" w:rsidRDefault="00EE4146" w:rsidP="002667B1">
            <w:pPr>
              <w:pStyle w:val="ASFKTablenorm"/>
              <w:ind w:left="57" w:right="57"/>
            </w:pPr>
            <w:r w:rsidRPr="00EE4146">
              <w:t xml:space="preserve">Наименование ведомства. Заполняется автоматически после выбора значения из справочника для поля </w:t>
            </w:r>
            <w:r w:rsidR="001F20AD">
              <w:t>«</w:t>
            </w:r>
            <w:r w:rsidRPr="00EE4146">
              <w:t>Глава</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Глава</w:t>
            </w:r>
          </w:p>
        </w:tc>
        <w:tc>
          <w:tcPr>
            <w:tcW w:w="3656" w:type="pct"/>
          </w:tcPr>
          <w:p w:rsidR="00EE4146" w:rsidRPr="00EE4146" w:rsidRDefault="00EE4146" w:rsidP="002667B1">
            <w:pPr>
              <w:pStyle w:val="ASFKTablenorm"/>
              <w:ind w:left="57" w:right="57"/>
            </w:pPr>
            <w:r w:rsidRPr="00EE4146">
              <w:t xml:space="preserve">Код ведомства. Значение может быть выбрано из справочника </w:t>
            </w:r>
            <w:r w:rsidR="001F20AD">
              <w:t>«</w:t>
            </w:r>
            <w:r w:rsidRPr="00EE4146">
              <w:t>Ведомства</w:t>
            </w:r>
            <w:r w:rsidR="001F20AD">
              <w:t>»</w:t>
            </w:r>
            <w:r w:rsidR="002F7524">
              <w:t>.</w:t>
            </w:r>
          </w:p>
        </w:tc>
      </w:tr>
      <w:tr w:rsidR="00CD55C7" w:rsidRPr="0064058C">
        <w:trPr>
          <w:trHeight w:val="77"/>
        </w:trPr>
        <w:tc>
          <w:tcPr>
            <w:tcW w:w="5000" w:type="pct"/>
            <w:gridSpan w:val="2"/>
          </w:tcPr>
          <w:p w:rsidR="00CD55C7" w:rsidRPr="00EE4146" w:rsidRDefault="00CD55C7" w:rsidP="002667B1">
            <w:pPr>
              <w:pStyle w:val="ASFKTablenorm"/>
              <w:ind w:left="57" w:right="57"/>
            </w:pPr>
            <w:r w:rsidRPr="00EE4146">
              <w:t xml:space="preserve">Группа полей </w:t>
            </w:r>
            <w:r w:rsidR="001F20AD">
              <w:t>«</w:t>
            </w:r>
            <w:r w:rsidRPr="00EE4146">
              <w:t>Подпись руководителя</w:t>
            </w:r>
            <w:r w:rsidR="001F20AD">
              <w:t>»</w:t>
            </w:r>
          </w:p>
        </w:tc>
      </w:tr>
      <w:tr w:rsidR="00EE4146" w:rsidRPr="0064058C">
        <w:trPr>
          <w:trHeight w:val="77"/>
        </w:trPr>
        <w:tc>
          <w:tcPr>
            <w:tcW w:w="1344" w:type="pct"/>
          </w:tcPr>
          <w:p w:rsidR="00EE4146" w:rsidRPr="0064058C" w:rsidRDefault="00EE4146" w:rsidP="002667B1">
            <w:pPr>
              <w:pStyle w:val="ASFKTablenorm"/>
              <w:ind w:left="57" w:right="57"/>
            </w:pPr>
            <w:r w:rsidRPr="0064058C">
              <w:t>Должность</w:t>
            </w:r>
          </w:p>
        </w:tc>
        <w:tc>
          <w:tcPr>
            <w:tcW w:w="3656" w:type="pct"/>
          </w:tcPr>
          <w:p w:rsidR="00EE4146" w:rsidRPr="00EE4146" w:rsidRDefault="00EE4146" w:rsidP="002667B1">
            <w:pPr>
              <w:pStyle w:val="ASFKTablenorm"/>
              <w:ind w:left="57" w:right="57"/>
            </w:pPr>
            <w:r w:rsidRPr="00EE4146">
              <w:t xml:space="preserve">Должность руководителя. Заполняется автоматически после выбора значения из справочника для поля </w:t>
            </w:r>
            <w:r w:rsidR="001F20AD">
              <w:t>«</w:t>
            </w:r>
            <w:r w:rsidRPr="00EE4146">
              <w:t>ФИО</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ФИО</w:t>
            </w:r>
          </w:p>
        </w:tc>
        <w:tc>
          <w:tcPr>
            <w:tcW w:w="3656" w:type="pct"/>
          </w:tcPr>
          <w:p w:rsidR="00EE4146" w:rsidRPr="00EE4146" w:rsidRDefault="00EE4146" w:rsidP="002667B1">
            <w:pPr>
              <w:pStyle w:val="ASFKTablenorm"/>
              <w:ind w:left="57" w:right="57"/>
            </w:pPr>
            <w:r w:rsidRPr="00EE4146">
              <w:t xml:space="preserve">ФИО руководителя. Значение может быть выбрано из справочника </w:t>
            </w:r>
            <w:r w:rsidR="001F20AD">
              <w:t>«</w:t>
            </w:r>
            <w:r w:rsidRPr="00EE4146">
              <w:t>Список сотрудников</w:t>
            </w:r>
            <w:r w:rsidR="001F20AD">
              <w:t>»</w:t>
            </w:r>
            <w:r w:rsidR="002F7524">
              <w:t>.</w:t>
            </w:r>
          </w:p>
        </w:tc>
      </w:tr>
      <w:tr w:rsidR="00EE4146" w:rsidRPr="0064058C">
        <w:trPr>
          <w:trHeight w:val="77"/>
        </w:trPr>
        <w:tc>
          <w:tcPr>
            <w:tcW w:w="1344" w:type="pct"/>
          </w:tcPr>
          <w:p w:rsidR="00EE4146" w:rsidRPr="0064058C" w:rsidRDefault="00694335" w:rsidP="002667B1">
            <w:pPr>
              <w:pStyle w:val="ASFKTablenorm"/>
              <w:ind w:left="57" w:right="57"/>
            </w:pPr>
            <w:r w:rsidRPr="0064058C">
              <w:t>О</w:t>
            </w:r>
            <w:r w:rsidR="00EE4146" w:rsidRPr="0064058C">
              <w:t>т</w:t>
            </w:r>
          </w:p>
        </w:tc>
        <w:tc>
          <w:tcPr>
            <w:tcW w:w="3656" w:type="pct"/>
          </w:tcPr>
          <w:p w:rsidR="00EE4146" w:rsidRPr="00EE4146" w:rsidRDefault="00EE4146" w:rsidP="002667B1">
            <w:pPr>
              <w:pStyle w:val="ASFKTablenorm"/>
              <w:ind w:left="57" w:right="57"/>
            </w:pPr>
            <w:r w:rsidRPr="00EE4146">
              <w:t>Дата подписания документа руководителем. Вводится вручную или из системного календаря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Подпись исполнителя</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ФИО исполнителя. Значение может быть выбрано из справочника </w:t>
            </w:r>
            <w:r w:rsidR="001F20AD">
              <w:t>«</w:t>
            </w:r>
            <w:r w:rsidRPr="00426E8C">
              <w:t>Список сотрудников</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Отметка о регистрации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 присвоенный в ФК</w:t>
            </w:r>
          </w:p>
        </w:tc>
        <w:tc>
          <w:tcPr>
            <w:tcW w:w="3656" w:type="pct"/>
          </w:tcPr>
          <w:p w:rsidR="00426E8C" w:rsidRPr="00426E8C" w:rsidRDefault="00426E8C" w:rsidP="002667B1">
            <w:pPr>
              <w:pStyle w:val="ASFKTablenorm"/>
              <w:ind w:left="57" w:right="57"/>
            </w:pPr>
            <w:r w:rsidRPr="00426E8C">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 постановки на учет ФК</w:t>
            </w:r>
          </w:p>
        </w:tc>
        <w:tc>
          <w:tcPr>
            <w:tcW w:w="3656" w:type="pct"/>
          </w:tcPr>
          <w:p w:rsidR="00426E8C" w:rsidRPr="00426E8C" w:rsidRDefault="00426E8C" w:rsidP="002667B1">
            <w:pPr>
              <w:pStyle w:val="ASFKTablenorm"/>
              <w:ind w:left="57" w:right="57"/>
            </w:pPr>
            <w:r w:rsidRPr="00426E8C">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Вид операции</w:t>
            </w:r>
          </w:p>
        </w:tc>
        <w:tc>
          <w:tcPr>
            <w:tcW w:w="3656" w:type="pct"/>
          </w:tcPr>
          <w:p w:rsidR="00426E8C" w:rsidRPr="00426E8C" w:rsidRDefault="00426E8C" w:rsidP="002667B1">
            <w:pPr>
              <w:pStyle w:val="ASFKTablenorm"/>
              <w:ind w:left="57" w:right="57"/>
            </w:pPr>
            <w:r w:rsidRPr="00426E8C">
              <w:t xml:space="preserve">Принимает значение из списка: </w:t>
            </w:r>
            <w:r w:rsidR="001F20AD">
              <w:t>«</w:t>
            </w:r>
            <w:r w:rsidRPr="00426E8C">
              <w:t>Ошибка в реестровой записи</w:t>
            </w:r>
            <w:r w:rsidR="001F20AD">
              <w:t>»</w:t>
            </w:r>
            <w:r w:rsidRPr="00426E8C">
              <w:t xml:space="preserve">, </w:t>
            </w:r>
            <w:r w:rsidR="001F20AD">
              <w:t>«</w:t>
            </w:r>
            <w:r w:rsidRPr="00426E8C">
              <w:t>Отзыв заявки</w:t>
            </w:r>
            <w:r w:rsidR="001F20AD">
              <w:t>»</w:t>
            </w:r>
            <w:r w:rsidRPr="00426E8C">
              <w:t xml:space="preserve">, </w:t>
            </w:r>
            <w:r w:rsidR="001F20AD">
              <w:t>«</w:t>
            </w:r>
            <w:r w:rsidR="00621FC6">
              <w:t>»</w:t>
            </w:r>
            <w:r w:rsidRPr="00426E8C">
              <w:t xml:space="preserve"> (пусто – обыкновенная заявка). При выборе значения </w:t>
            </w:r>
            <w:r w:rsidR="001F20AD">
              <w:lastRenderedPageBreak/>
              <w:t>«</w:t>
            </w:r>
            <w:r w:rsidRPr="00426E8C">
              <w:t>Ошибка в реестровой записи</w:t>
            </w:r>
            <w:r w:rsidR="001F20AD">
              <w:t>»</w:t>
            </w:r>
            <w:r w:rsidRPr="00426E8C">
              <w:t xml:space="preserve"> ниже появится дополнительное поле для комментария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lastRenderedPageBreak/>
              <w:t xml:space="preserve">Группа полей </w:t>
            </w:r>
            <w:r w:rsidR="001F20AD">
              <w:t>«</w:t>
            </w:r>
            <w:r w:rsidRPr="00426E8C">
              <w:t>Информация об уведомлении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2667B1">
              <w:rPr>
                <w:szCs w:val="22"/>
              </w:rPr>
              <w:t>Тип уведомления</w:t>
            </w:r>
          </w:p>
        </w:tc>
        <w:tc>
          <w:tcPr>
            <w:tcW w:w="3656" w:type="pct"/>
          </w:tcPr>
          <w:p w:rsidR="00426E8C" w:rsidRPr="00426E8C" w:rsidRDefault="00426E8C" w:rsidP="002667B1">
            <w:pPr>
              <w:pStyle w:val="ASFKTablenorm"/>
              <w:ind w:left="57" w:right="57"/>
            </w:pPr>
            <w:r w:rsidRPr="00426E8C">
              <w:t xml:space="preserve">Тип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w:t>
            </w:r>
          </w:p>
        </w:tc>
        <w:tc>
          <w:tcPr>
            <w:tcW w:w="3656" w:type="pct"/>
          </w:tcPr>
          <w:p w:rsidR="00426E8C" w:rsidRPr="00426E8C" w:rsidRDefault="00426E8C" w:rsidP="002667B1">
            <w:pPr>
              <w:pStyle w:val="ASFKTablenorm"/>
              <w:ind w:left="57" w:right="57"/>
            </w:pPr>
            <w:r w:rsidRPr="00426E8C">
              <w:t xml:space="preserve">Номер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w:t>
            </w:r>
          </w:p>
        </w:tc>
        <w:tc>
          <w:tcPr>
            <w:tcW w:w="3656" w:type="pct"/>
          </w:tcPr>
          <w:p w:rsidR="00426E8C" w:rsidRPr="00426E8C" w:rsidRDefault="00426E8C" w:rsidP="002667B1">
            <w:pPr>
              <w:pStyle w:val="ASFKTablenorm"/>
              <w:ind w:left="57" w:right="57"/>
            </w:pPr>
            <w:r w:rsidRPr="00426E8C">
              <w:t xml:space="preserve">Дата создания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Ответственный исполнитель ФК</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67B32"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F67D07">
        <w:rPr>
          <w:noProof/>
        </w:rPr>
        <w:t>74</w:t>
      </w:r>
      <w:r w:rsidRPr="0064058C">
        <w:fldChar w:fldCharType="end"/>
      </w:r>
      <w:r w:rsidRPr="0064058C">
        <w:t xml:space="preserve">) </w:t>
      </w:r>
      <w:r w:rsidR="00C67B32" w:rsidRPr="00C67B32">
        <w:t>расположен табличный блок, который содержит строки документа «Заявка на исключение реквизитов УБП в СРРПБС»</w:t>
      </w:r>
      <w:r w:rsidRPr="0064058C">
        <w:t xml:space="preserve">. </w:t>
      </w:r>
    </w:p>
    <w:p w:rsidR="00CD55C7" w:rsidRPr="0064058C" w:rsidRDefault="00CD55C7" w:rsidP="00BB52A1">
      <w:pPr>
        <w:pStyle w:val="ASFKNormal"/>
      </w:pPr>
      <w:r w:rsidRPr="0064058C">
        <w:t xml:space="preserve">Для добавления записи в таблицу следует нажать на кнопку </w:t>
      </w:r>
      <w:r w:rsidR="00E65C78">
        <w:rPr>
          <w:noProof/>
        </w:rPr>
        <w:drawing>
          <wp:inline distT="0" distB="0" distL="0" distR="0">
            <wp:extent cx="186690" cy="186690"/>
            <wp:effectExtent l="0" t="0" r="0" b="0"/>
            <wp:docPr id="156" name="Рисунок 15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A657B"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_Ref205181894 \h  \* MERGEFORMAT </w:instrText>
      </w:r>
      <w:r w:rsidRPr="0064058C">
        <w:fldChar w:fldCharType="separate"/>
      </w:r>
      <w:r w:rsidR="00F67D07">
        <w:t>75</w:t>
      </w:r>
      <w:r w:rsidRPr="0064058C">
        <w:fldChar w:fldCharType="end"/>
      </w:r>
      <w:r w:rsidRPr="0064058C">
        <w:t>).</w:t>
      </w:r>
    </w:p>
    <w:p w:rsidR="009C6DCC" w:rsidRPr="009C6DCC" w:rsidRDefault="00E65C78" w:rsidP="009C6DCC">
      <w:pPr>
        <w:pStyle w:val="ASFKFigure"/>
      </w:pPr>
      <w:r>
        <w:rPr>
          <w:noProof/>
        </w:rPr>
        <w:drawing>
          <wp:inline distT="0" distB="0" distL="0" distR="0">
            <wp:extent cx="6134735" cy="2103755"/>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5" w:name="_Ref205181894"/>
      <w:bookmarkStart w:id="636" w:name="_Toc95746148"/>
      <w:r w:rsidR="00F67D07">
        <w:rPr>
          <w:noProof/>
        </w:rPr>
        <w:t>75</w:t>
      </w:r>
      <w:bookmarkEnd w:id="635"/>
      <w:r w:rsidRPr="0064058C">
        <w:fldChar w:fldCharType="end"/>
      </w:r>
      <w:r w:rsidRPr="0064058C">
        <w:t xml:space="preserve">. Форма </w:t>
      </w:r>
      <w:r w:rsidR="001F20AD">
        <w:t>«</w:t>
      </w:r>
      <w:r w:rsidRPr="0064058C">
        <w:t>Добавление записи</w:t>
      </w:r>
      <w:r w:rsidR="001F20AD">
        <w:t>»</w:t>
      </w:r>
      <w:bookmarkEnd w:id="636"/>
    </w:p>
    <w:p w:rsidR="00CD55C7" w:rsidRPr="0064058C" w:rsidRDefault="00C67B32" w:rsidP="00BB52A1">
      <w:pPr>
        <w:pStyle w:val="ASFKNormalWithout"/>
      </w:pPr>
      <w:r>
        <w:t xml:space="preserve">В форме «Добавление записи» </w:t>
      </w:r>
      <w:r w:rsidR="00CD55C7" w:rsidRPr="0064058C">
        <w:t>вручную заполняются следующие поля:</w:t>
      </w:r>
    </w:p>
    <w:p w:rsidR="00CD55C7" w:rsidRPr="00811D64" w:rsidRDefault="001F20AD" w:rsidP="00574C42">
      <w:pPr>
        <w:pStyle w:val="ASFKListmark1"/>
      </w:pPr>
      <w:r>
        <w:t>«</w:t>
      </w:r>
      <w:r w:rsidR="00CD55C7" w:rsidRPr="00811D64">
        <w:t>Номер п/п</w:t>
      </w:r>
      <w:r>
        <w:t>»</w:t>
      </w:r>
      <w:r w:rsidR="00CD55C7" w:rsidRPr="00811D64">
        <w:t xml:space="preserve"> – порядковый номер строки</w:t>
      </w:r>
      <w:r w:rsidR="00A5081D">
        <w:t>; п</w:t>
      </w:r>
      <w:r w:rsidR="00CD55C7" w:rsidRPr="00811D64">
        <w:t>ри сохранении строки заполняется авто</w:t>
      </w:r>
      <w:r w:rsidR="00A5081D">
        <w:t>матически по порядку;</w:t>
      </w:r>
    </w:p>
    <w:p w:rsidR="00CD55C7" w:rsidRPr="0064058C" w:rsidRDefault="001F20AD" w:rsidP="00574C42">
      <w:pPr>
        <w:pStyle w:val="ASFKListmark1"/>
      </w:pPr>
      <w:r>
        <w:t>«</w:t>
      </w:r>
      <w:r w:rsidR="00CD55C7" w:rsidRPr="00811D64">
        <w:t xml:space="preserve">Код УБП по </w:t>
      </w:r>
      <w:r w:rsidR="00A5081D">
        <w:t>С</w:t>
      </w:r>
      <w:r w:rsidR="00CD55C7" w:rsidRPr="00811D64">
        <w:t>водному реестру</w:t>
      </w:r>
      <w:r>
        <w:t>»</w:t>
      </w:r>
      <w:r w:rsidR="00A5081D">
        <w:t xml:space="preserve"> </w:t>
      </w:r>
      <w:r w:rsidR="00A5081D" w:rsidRPr="00811D64">
        <w:t>–</w:t>
      </w:r>
      <w:r w:rsidR="00A5081D">
        <w:t xml:space="preserve"> з</w:t>
      </w:r>
      <w:r w:rsidR="00CD55C7" w:rsidRPr="00811D64">
        <w:t xml:space="preserve">начение должно соответствовать значению в поле </w:t>
      </w:r>
      <w:r>
        <w:t>«</w:t>
      </w:r>
      <w:r w:rsidR="00CD55C7" w:rsidRPr="00811D64">
        <w:t>По Сводному реестру</w:t>
      </w:r>
      <w:r>
        <w:t>»</w:t>
      </w:r>
      <w:r w:rsidR="00CD55C7" w:rsidRPr="00811D64">
        <w:t xml:space="preserve"> заголовочной части документа </w:t>
      </w:r>
      <w:r>
        <w:t>«</w:t>
      </w:r>
      <w:r w:rsidR="00CD55C7" w:rsidRPr="00811D64">
        <w:t>Заявка на исключение реквизитов УБП в СРРПБС</w:t>
      </w:r>
      <w:r>
        <w:t>»</w:t>
      </w:r>
      <w:r w:rsidR="00A5081D">
        <w:t>; з</w:t>
      </w:r>
      <w:r w:rsidR="00CD55C7" w:rsidRPr="0064058C">
        <w:t>начение может быт</w:t>
      </w:r>
      <w:r w:rsidR="00A5081D">
        <w:t>ь выбрано из справочника СРРПБС;</w:t>
      </w:r>
    </w:p>
    <w:p w:rsidR="00CD55C7" w:rsidRPr="00811D64" w:rsidRDefault="001F20AD" w:rsidP="00574C42">
      <w:pPr>
        <w:pStyle w:val="ASFKListmark1"/>
      </w:pPr>
      <w:r>
        <w:lastRenderedPageBreak/>
        <w:t>«</w:t>
      </w:r>
      <w:r w:rsidR="00CD55C7" w:rsidRPr="00811D64">
        <w:t>Полное наименование</w:t>
      </w:r>
      <w:r>
        <w:t>»</w:t>
      </w:r>
      <w:r w:rsidR="00A5081D">
        <w:t xml:space="preserve"> </w:t>
      </w:r>
      <w:r w:rsidR="00A5081D" w:rsidRPr="00811D64">
        <w:t>–</w:t>
      </w:r>
      <w:r w:rsidR="00A5081D">
        <w:t xml:space="preserve">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811D64" w:rsidRDefault="001F20AD" w:rsidP="00574C42">
      <w:pPr>
        <w:pStyle w:val="ASFKListmark1"/>
      </w:pPr>
      <w:r>
        <w:t>«</w:t>
      </w:r>
      <w:r w:rsidR="00CD55C7" w:rsidRPr="00811D64">
        <w:t>Код вышестоящего</w:t>
      </w:r>
      <w:r>
        <w:t>»</w:t>
      </w:r>
      <w:r w:rsidR="00CD55C7" w:rsidRPr="00811D64">
        <w:t xml:space="preserve"> – код вышестоящего УБП</w:t>
      </w:r>
      <w:r w:rsidR="00A5081D">
        <w:t>;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64058C" w:rsidRDefault="001F20AD" w:rsidP="00574C42">
      <w:pPr>
        <w:pStyle w:val="ASFKListmark1"/>
      </w:pPr>
      <w:r>
        <w:t>«</w:t>
      </w:r>
      <w:r w:rsidR="00CD55C7" w:rsidRPr="00811D64">
        <w:t>Основание для аннулирования</w:t>
      </w:r>
      <w:r>
        <w:t>»</w:t>
      </w:r>
      <w:r w:rsidR="00CD55C7" w:rsidRPr="00811D64">
        <w:t xml:space="preserve"> – дата исключения реквизитов организации из СРРПБС</w:t>
      </w:r>
      <w:r w:rsidR="00A5081D">
        <w:t>; з</w:t>
      </w:r>
      <w:r w:rsidR="00CD55C7" w:rsidRPr="0064058C">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DB233F" w:rsidP="00881A26">
      <w:pPr>
        <w:pStyle w:val="32"/>
        <w:keepLines w:val="0"/>
        <w:suppressAutoHyphens w:val="0"/>
      </w:pPr>
      <w:bookmarkStart w:id="637" w:name="_Ref248836004"/>
      <w:bookmarkStart w:id="638" w:name="_Toc300216207"/>
      <w:bookmarkStart w:id="639" w:name="_Ref352250880"/>
      <w:bookmarkStart w:id="640" w:name="_Ref352250899"/>
      <w:bookmarkStart w:id="641" w:name="_Toc387858994"/>
      <w:bookmarkStart w:id="642" w:name="_Toc410283264"/>
      <w:bookmarkStart w:id="643" w:name="_Toc95745882"/>
      <w:r>
        <w:t>Уведомление о подтверждении, аннулировании</w:t>
      </w:r>
      <w:r w:rsidR="00CD55C7" w:rsidRPr="0064058C">
        <w:t xml:space="preserve"> заявки на изменение </w:t>
      </w:r>
      <w:bookmarkEnd w:id="637"/>
      <w:bookmarkEnd w:id="638"/>
      <w:r>
        <w:t>РУБП</w:t>
      </w:r>
      <w:bookmarkEnd w:id="639"/>
      <w:bookmarkEnd w:id="640"/>
      <w:bookmarkEnd w:id="641"/>
      <w:bookmarkEnd w:id="642"/>
      <w:bookmarkEnd w:id="643"/>
    </w:p>
    <w:p w:rsidR="00CD55C7" w:rsidRPr="0064058C" w:rsidRDefault="00CD55C7" w:rsidP="00BB52A1">
      <w:pPr>
        <w:pStyle w:val="ASFKNormal"/>
      </w:pPr>
      <w:r w:rsidRPr="0064058C">
        <w:t xml:space="preserve">Документ </w:t>
      </w:r>
      <w:r w:rsidR="001F20AD">
        <w:t>«</w:t>
      </w:r>
      <w:r w:rsidRPr="0064058C">
        <w:t>Уведомлени</w:t>
      </w:r>
      <w:r w:rsidR="00DB233F">
        <w:t>е о подтверждении, аннулировании</w:t>
      </w:r>
      <w:r w:rsidRPr="0064058C">
        <w:t xml:space="preserve"> заявки на изменение </w:t>
      </w:r>
      <w:r w:rsidR="00DB233F">
        <w:t>РУБП</w:t>
      </w:r>
      <w:r w:rsidR="001F20AD">
        <w:t>»</w:t>
      </w:r>
      <w:r w:rsidRPr="0064058C">
        <w:t xml:space="preserve"> предназначен для подтверждения (аннулирования) документов </w:t>
      </w:r>
      <w:r w:rsidR="001F20AD">
        <w:t>«</w:t>
      </w:r>
      <w:r w:rsidRPr="0064058C">
        <w:t>Заявка на внесение/изменение реквизитов УБП в СРРПБС</w:t>
      </w:r>
      <w:r w:rsidR="001F20AD">
        <w:t>»</w:t>
      </w:r>
      <w:r w:rsidRPr="0064058C">
        <w:t xml:space="preserve"> и </w:t>
      </w:r>
      <w:r w:rsidR="001F20AD">
        <w:t>«</w:t>
      </w:r>
      <w:r w:rsidRPr="0064058C">
        <w:t>Заявка на исключение реквизитов УБП в СРРПБС</w:t>
      </w:r>
      <w:r w:rsidR="001F20AD">
        <w:t>»</w:t>
      </w:r>
      <w:r w:rsidRPr="0064058C">
        <w:t>, направляемых Федеральным казначейством.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формируется ГРБС (ГАДБ, ГАИФ). </w:t>
      </w:r>
      <w:r w:rsidR="001F20AD">
        <w:t>«</w:t>
      </w:r>
      <w:r w:rsidRPr="0064058C">
        <w:t>Уведомление о подтверждении заявки</w:t>
      </w:r>
      <w:r w:rsidR="001F20AD">
        <w:t>»</w:t>
      </w:r>
      <w:r w:rsidRPr="0064058C">
        <w:t xml:space="preserve"> может под</w:t>
      </w:r>
      <w:r w:rsidR="00575CF4">
        <w:t>тверждать несколько заявок</w:t>
      </w:r>
      <w:r w:rsidRPr="0064058C">
        <w:t xml:space="preserve">, а </w:t>
      </w:r>
      <w:r w:rsidR="001F20AD">
        <w:t>«</w:t>
      </w:r>
      <w:r w:rsidRPr="0064058C">
        <w:t>Уведомление об аннулировании заявки</w:t>
      </w:r>
      <w:r w:rsidR="001F20AD">
        <w:t>»</w:t>
      </w:r>
      <w:r w:rsidRPr="0064058C">
        <w:t xml:space="preserve"> может отклонять то</w:t>
      </w:r>
      <w:r w:rsidR="00575CF4">
        <w:t>лько одну заявку. При этом уведомление подтверждает (отклоняет) з</w:t>
      </w:r>
      <w:r w:rsidRPr="0064058C">
        <w:t>аяв</w:t>
      </w:r>
      <w:r w:rsidR="00575CF4">
        <w:t>ку</w:t>
      </w:r>
      <w:r w:rsidRPr="0064058C">
        <w:t xml:space="preserve"> целиком.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может быть введен в АРМ ГРБС и направлен в ФК в электронном виде, либо доставлен в ЦАФК на бумажном носителе, где он заносится в АСФК вручную.</w:t>
      </w:r>
    </w:p>
    <w:p w:rsidR="00CD55C7" w:rsidRPr="0064058C" w:rsidRDefault="00CD55C7" w:rsidP="00BB52A1">
      <w:pPr>
        <w:pStyle w:val="ASFKNormal"/>
      </w:pPr>
      <w:r w:rsidRPr="005C49E9">
        <w:t xml:space="preserve">Для работы с документами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5C49E9">
        <w:t xml:space="preserve"> </w:t>
      </w:r>
      <w:r w:rsidRPr="0064058C">
        <w:t>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Уведомление о подтверждении, аннулировании заявки на изменение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_Ref247714515 \h </w:instrText>
      </w:r>
      <w:r w:rsidR="00636584" w:rsidRPr="0064058C">
        <w:instrText xml:space="preserve"> \* MERGEFORMAT </w:instrText>
      </w:r>
      <w:r w:rsidRPr="0064058C">
        <w:fldChar w:fldCharType="separate"/>
      </w:r>
      <w:r w:rsidR="00F67D07">
        <w:rPr>
          <w:noProof/>
        </w:rPr>
        <w:t>76</w:t>
      </w:r>
      <w:r w:rsidRPr="0064058C">
        <w:fldChar w:fldCharType="end"/>
      </w:r>
      <w:r w:rsidRPr="0064058C">
        <w:t>.</w:t>
      </w:r>
    </w:p>
    <w:p w:rsidR="00BE3E70" w:rsidRPr="00BE3E70" w:rsidRDefault="00E65C78" w:rsidP="00BE3E70">
      <w:pPr>
        <w:pStyle w:val="ASFKFigure"/>
      </w:pPr>
      <w:r>
        <w:rPr>
          <w:noProof/>
        </w:rPr>
        <w:drawing>
          <wp:inline distT="0" distB="0" distL="0" distR="0">
            <wp:extent cx="6125845" cy="3577590"/>
            <wp:effectExtent l="0" t="0" r="0"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44" w:name="_Ref247714515"/>
      <w:bookmarkStart w:id="645" w:name="_Toc95746149"/>
      <w:r w:rsidR="00F67D07">
        <w:rPr>
          <w:noProof/>
        </w:rPr>
        <w:t>76</w:t>
      </w:r>
      <w:bookmarkEnd w:id="644"/>
      <w:r w:rsidRPr="0064058C">
        <w:fldChar w:fldCharType="end"/>
      </w:r>
      <w:r w:rsidRPr="0064058C">
        <w:t>. ЭФ списка документо</w:t>
      </w:r>
      <w:r w:rsidR="00575CF4">
        <w:t xml:space="preserve">в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bookmarkEnd w:id="645"/>
    </w:p>
    <w:p w:rsidR="00CD55C7" w:rsidRPr="00345377" w:rsidRDefault="00CD55C7" w:rsidP="00F018DF">
      <w:pPr>
        <w:pStyle w:val="41"/>
      </w:pPr>
      <w:r w:rsidRPr="00345377">
        <w:lastRenderedPageBreak/>
        <w:t>Доступные операции</w:t>
      </w:r>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Pr="0064058C" w:rsidRDefault="00CD55C7">
      <w:pPr>
        <w:pStyle w:val="ASFKListmark1"/>
      </w:pPr>
      <w:r w:rsidRPr="0064058C">
        <w:t>ввод вручную;</w:t>
      </w:r>
    </w:p>
    <w:p w:rsidR="00CD55C7" w:rsidRPr="0064058C" w:rsidRDefault="00CD55C7">
      <w:pPr>
        <w:pStyle w:val="ASFKListmark1"/>
      </w:pPr>
      <w:r w:rsidRPr="0064058C">
        <w:t>ввод из родительского документа;</w:t>
      </w:r>
    </w:p>
    <w:p w:rsidR="00CD55C7" w:rsidRPr="0064058C" w:rsidRDefault="00773063">
      <w:pPr>
        <w:pStyle w:val="ASFKListmark1"/>
      </w:pPr>
      <w:r w:rsidRPr="0064058C">
        <w:t xml:space="preserve">просмотр </w:t>
      </w:r>
      <w:r>
        <w:t>и редактирование</w:t>
      </w:r>
      <w:r w:rsidR="00CD55C7" w:rsidRPr="0064058C">
        <w:t>;</w:t>
      </w:r>
    </w:p>
    <w:p w:rsidR="00CD55C7" w:rsidRPr="0064058C" w:rsidRDefault="00CD55C7">
      <w:pPr>
        <w:pStyle w:val="ASFKListmark1"/>
      </w:pPr>
      <w:r w:rsidRPr="0064058C">
        <w:t>документарный контроль;</w:t>
      </w:r>
    </w:p>
    <w:p w:rsidR="00CD55C7" w:rsidRDefault="00CD55C7">
      <w:pPr>
        <w:pStyle w:val="ASFKListmark1"/>
      </w:pPr>
      <w:r w:rsidRPr="0064058C">
        <w:t>подписание</w:t>
      </w:r>
      <w:r w:rsidR="00773063">
        <w:t>, просмотр и снятие</w:t>
      </w:r>
      <w:r w:rsidRPr="0064058C">
        <w:t xml:space="preserve"> </w:t>
      </w:r>
      <w:r w:rsidR="006E0EEE">
        <w:t>ЭП</w:t>
      </w:r>
      <w:r w:rsidRPr="0064058C">
        <w:t>;</w:t>
      </w:r>
    </w:p>
    <w:p w:rsidR="00773063" w:rsidRPr="0064058C" w:rsidRDefault="00773063" w:rsidP="00773063">
      <w:pPr>
        <w:pStyle w:val="ASFKListmark1"/>
      </w:pPr>
      <w:r w:rsidRPr="0064058C">
        <w:t>удаление;</w:t>
      </w:r>
    </w:p>
    <w:p w:rsidR="00CD55C7" w:rsidRPr="0064058C" w:rsidRDefault="00CD55C7">
      <w:pPr>
        <w:pStyle w:val="ASFKListmark1"/>
      </w:pPr>
      <w:r w:rsidRPr="0064058C">
        <w:t>печать;</w:t>
      </w:r>
    </w:p>
    <w:p w:rsidR="00CD55C7" w:rsidRDefault="00CD55C7">
      <w:pPr>
        <w:pStyle w:val="ASFKListmark1"/>
      </w:pPr>
      <w:r w:rsidRPr="0064058C">
        <w:t>отправка в ЦАФК.</w:t>
      </w:r>
    </w:p>
    <w:p w:rsidR="003730B1" w:rsidRPr="003730B1" w:rsidRDefault="003730B1" w:rsidP="003730B1">
      <w:pPr>
        <w:pStyle w:val="51"/>
      </w:pPr>
      <w:r w:rsidRPr="003730B1">
        <w:t>Создание документа на основе родительского документа</w:t>
      </w:r>
    </w:p>
    <w:p w:rsidR="003730B1" w:rsidRPr="003730B1" w:rsidRDefault="003730B1" w:rsidP="003730B1">
      <w:pPr>
        <w:pStyle w:val="ASFKNormal"/>
      </w:pPr>
      <w:r w:rsidRPr="003730B1">
        <w:t>Документ может создаваться на основе следующих ЭД:</w:t>
      </w:r>
    </w:p>
    <w:p w:rsidR="003730B1" w:rsidRPr="003730B1" w:rsidRDefault="00130E2F" w:rsidP="003730B1">
      <w:pPr>
        <w:pStyle w:val="ASFKListmark1"/>
      </w:pPr>
      <w:r w:rsidRPr="003730B1">
        <w:t>«Заявка на внесение</w:t>
      </w:r>
      <w:r>
        <w:t xml:space="preserve"> </w:t>
      </w:r>
      <w:r w:rsidRPr="003730B1">
        <w:t>(включение)/изменение реквизитов УБП в СРРПБС»;</w:t>
      </w:r>
    </w:p>
    <w:p w:rsidR="003730B1" w:rsidRPr="003730B1" w:rsidRDefault="003730B1" w:rsidP="003730B1">
      <w:pPr>
        <w:pStyle w:val="ASFKListmark1"/>
      </w:pPr>
      <w:r w:rsidRPr="003730B1">
        <w:t>«Заявка на исключение реквизитов УБП в СРРПБС».</w:t>
      </w:r>
    </w:p>
    <w:p w:rsidR="003730B1" w:rsidRPr="003730B1" w:rsidRDefault="003730B1" w:rsidP="003730B1">
      <w:pPr>
        <w:pStyle w:val="ASFKNormal"/>
      </w:pPr>
      <w:r w:rsidRPr="003730B1">
        <w:t>Для выбора родительского документа следует на ЭФ «Уведомление о подтверждении, аннулировании</w:t>
      </w:r>
      <w:r w:rsidR="007A657B">
        <w:t xml:space="preserve"> заявки на изменение РУБП» (см.</w:t>
      </w:r>
      <w:r w:rsidR="007A657B" w:rsidRPr="0064058C">
        <w:t> </w:t>
      </w:r>
      <w:r w:rsidRPr="003730B1">
        <w:t>рис. </w:t>
      </w:r>
      <w:r w:rsidRPr="003730B1">
        <w:fldChar w:fldCharType="begin"/>
      </w:r>
      <w:r w:rsidRPr="003730B1">
        <w:instrText xml:space="preserve"> REF _Ref247715424 \h  \* MERGEFORMAT </w:instrText>
      </w:r>
      <w:r w:rsidRPr="003730B1">
        <w:fldChar w:fldCharType="separate"/>
      </w:r>
      <w:r w:rsidR="00F67D07">
        <w:t>79</w:t>
      </w:r>
      <w:r w:rsidRPr="003730B1">
        <w:fldChar w:fldCharType="end"/>
      </w:r>
      <w:r w:rsidRPr="003730B1">
        <w:t xml:space="preserve">) нажать на кнопку </w:t>
      </w:r>
      <w:r w:rsidR="00E65C78">
        <w:rPr>
          <w:noProof/>
        </w:rPr>
        <w:drawing>
          <wp:inline distT="0" distB="0" distL="0" distR="0">
            <wp:extent cx="186690" cy="186690"/>
            <wp:effectExtent l="0" t="0" r="0" b="0"/>
            <wp:docPr id="159" name="Рисунок 15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3730B1">
        <w:t> (Выбрать родительский документ). При этом откроется окно выбора типа документа «Поиск» (рис. </w:t>
      </w:r>
      <w:r w:rsidRPr="003730B1">
        <w:fldChar w:fldCharType="begin"/>
      </w:r>
      <w:r w:rsidRPr="003730B1">
        <w:instrText xml:space="preserve"> REF _Ref247445755 \h  \* MERGEFORMAT </w:instrText>
      </w:r>
      <w:r w:rsidRPr="003730B1">
        <w:fldChar w:fldCharType="separate"/>
      </w:r>
      <w:r w:rsidR="00F67D07">
        <w:t>77</w:t>
      </w:r>
      <w:r w:rsidRPr="003730B1">
        <w:fldChar w:fldCharType="end"/>
      </w:r>
      <w:r w:rsidRPr="003730B1">
        <w:t>).</w:t>
      </w:r>
    </w:p>
    <w:p w:rsidR="003730B1" w:rsidRPr="003730B1" w:rsidRDefault="00E65C78" w:rsidP="003730B1">
      <w:pPr>
        <w:pStyle w:val="ASFKFigure"/>
      </w:pPr>
      <w:r>
        <w:rPr>
          <w:noProof/>
        </w:rPr>
        <w:drawing>
          <wp:inline distT="0" distB="0" distL="0" distR="0">
            <wp:extent cx="3932555" cy="3018155"/>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932555" cy="3018155"/>
                    </a:xfrm>
                    <a:prstGeom prst="rect">
                      <a:avLst/>
                    </a:prstGeom>
                    <a:noFill/>
                    <a:ln>
                      <a:noFill/>
                    </a:ln>
                  </pic:spPr>
                </pic:pic>
              </a:graphicData>
            </a:graphic>
          </wp:inline>
        </w:drawing>
      </w:r>
    </w:p>
    <w:p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6" w:name="_Ref247445755"/>
      <w:bookmarkStart w:id="647" w:name="_Toc95746150"/>
      <w:r w:rsidR="00F67D07">
        <w:rPr>
          <w:noProof/>
        </w:rPr>
        <w:t>77</w:t>
      </w:r>
      <w:bookmarkEnd w:id="646"/>
      <w:r w:rsidRPr="003730B1">
        <w:fldChar w:fldCharType="end"/>
      </w:r>
      <w:r w:rsidRPr="003730B1">
        <w:t>. Окно «Поиск…»</w:t>
      </w:r>
      <w:bookmarkEnd w:id="647"/>
    </w:p>
    <w:p w:rsidR="003730B1" w:rsidRPr="003730B1" w:rsidRDefault="003730B1" w:rsidP="003730B1">
      <w:pPr>
        <w:pStyle w:val="ASFKNormal"/>
      </w:pPr>
      <w:r w:rsidRPr="003730B1">
        <w:t>После выбора типа документа откроется окно «Выбор родительского документа» (рис. </w:t>
      </w:r>
      <w:r w:rsidRPr="003730B1">
        <w:fldChar w:fldCharType="begin"/>
      </w:r>
      <w:r w:rsidRPr="003730B1">
        <w:instrText xml:space="preserve"> REF _Ref247446410 \h  \* MERGEFORMAT </w:instrText>
      </w:r>
      <w:r w:rsidRPr="003730B1">
        <w:fldChar w:fldCharType="separate"/>
      </w:r>
      <w:r w:rsidR="00F67D07">
        <w:t>78</w:t>
      </w:r>
      <w:r w:rsidRPr="003730B1">
        <w:fldChar w:fldCharType="end"/>
      </w:r>
      <w:r w:rsidRPr="003730B1">
        <w:t>), в котором следует из перечня сформированных документов заданного типа выбрать нужный документ.</w:t>
      </w:r>
    </w:p>
    <w:p w:rsidR="003730B1" w:rsidRPr="003730B1" w:rsidRDefault="00E65C78" w:rsidP="003730B1">
      <w:pPr>
        <w:pStyle w:val="ASFKFigure"/>
      </w:pPr>
      <w:r>
        <w:rPr>
          <w:noProof/>
        </w:rPr>
        <w:lastRenderedPageBreak/>
        <w:drawing>
          <wp:inline distT="0" distB="0" distL="0" distR="0">
            <wp:extent cx="6036945" cy="2281555"/>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36945" cy="2281555"/>
                    </a:xfrm>
                    <a:prstGeom prst="rect">
                      <a:avLst/>
                    </a:prstGeom>
                    <a:noFill/>
                    <a:ln>
                      <a:noFill/>
                    </a:ln>
                  </pic:spPr>
                </pic:pic>
              </a:graphicData>
            </a:graphic>
          </wp:inline>
        </w:drawing>
      </w:r>
    </w:p>
    <w:p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8" w:name="_Ref247446410"/>
      <w:bookmarkStart w:id="649" w:name="_Toc95746151"/>
      <w:r w:rsidR="00F67D07">
        <w:rPr>
          <w:noProof/>
        </w:rPr>
        <w:t>78</w:t>
      </w:r>
      <w:bookmarkEnd w:id="648"/>
      <w:r w:rsidRPr="003730B1">
        <w:fldChar w:fldCharType="end"/>
      </w:r>
      <w:r w:rsidRPr="003730B1">
        <w:t>. Окно «Выбор родительского документа» для документов типа «Заявка на внесение/изменение реквизитов УБП в СРРПБС»</w:t>
      </w:r>
      <w:bookmarkEnd w:id="649"/>
    </w:p>
    <w:p w:rsidR="003730B1" w:rsidRPr="003730B1" w:rsidRDefault="003730B1" w:rsidP="003730B1">
      <w:pPr>
        <w:pStyle w:val="ASFKNormal"/>
      </w:pPr>
      <w:r w:rsidRPr="003730B1">
        <w:t>В результате поля формы будут заполнены значениями соответствующих полей родительского документа.</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подтверждении, аннулировании заявки на изменение РУБП</w:t>
      </w:r>
      <w:r w:rsidR="001F20AD">
        <w:t>»</w:t>
      </w:r>
      <w:r w:rsidRPr="0064058C">
        <w:t xml:space="preserve"> представлена на рисунке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F67D07">
        <w:rPr>
          <w:noProof/>
        </w:rPr>
        <w:t>79</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BE3E70" w:rsidRPr="00BE3E70" w:rsidRDefault="00E65C78" w:rsidP="00BE3E70">
      <w:pPr>
        <w:pStyle w:val="ASFKFigure"/>
      </w:pPr>
      <w:r>
        <w:rPr>
          <w:noProof/>
        </w:rPr>
        <w:drawing>
          <wp:inline distT="0" distB="0" distL="0" distR="0">
            <wp:extent cx="6125845" cy="3568700"/>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50" w:name="_Ref247715424"/>
      <w:bookmarkStart w:id="651" w:name="_Toc95746152"/>
      <w:r w:rsidR="00F67D07">
        <w:rPr>
          <w:noProof/>
        </w:rPr>
        <w:t>79</w:t>
      </w:r>
      <w:bookmarkEnd w:id="650"/>
      <w:r w:rsidRPr="0064058C">
        <w:fldChar w:fldCharType="end"/>
      </w:r>
      <w:r w:rsidRPr="0064058C">
        <w:t xml:space="preserve">. ЭФ </w:t>
      </w:r>
      <w:r w:rsidR="00C67B32">
        <w:t xml:space="preserve">документа </w:t>
      </w:r>
      <w:r w:rsidR="001F20AD">
        <w:t>«</w:t>
      </w:r>
      <w:r w:rsidRPr="0064058C">
        <w:t>Уведомление о подтверждении, аннулировании заявки на изменение РУБП</w:t>
      </w:r>
      <w:r w:rsidR="001F20AD">
        <w:t>»</w:t>
      </w:r>
      <w:bookmarkEnd w:id="651"/>
    </w:p>
    <w:p w:rsidR="003730B1" w:rsidRDefault="003730B1" w:rsidP="00BB52A1">
      <w:pPr>
        <w:pStyle w:val="ASFKNormal"/>
      </w:pPr>
      <w:r w:rsidRPr="003730B1">
        <w:lastRenderedPageBreak/>
        <w:t>При импорте заявки из внешней системы поля закладки «Основные атрибуты» заполняются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 Для ручного ввода документа следует на ЭФ документа заполнить поля, доступные для редактирования</w:t>
      </w:r>
      <w:r w:rsidR="00CD55C7" w:rsidRPr="0064058C">
        <w:t>.</w:t>
      </w:r>
    </w:p>
    <w:p w:rsidR="00CD55C7" w:rsidRPr="0064058C" w:rsidRDefault="00CD55C7" w:rsidP="00BB52A1">
      <w:pPr>
        <w:pStyle w:val="ASFKNormal"/>
      </w:pPr>
      <w:r w:rsidRPr="0064058C">
        <w:t xml:space="preserve">Перечень полей </w:t>
      </w:r>
      <w:r w:rsidR="003730B1" w:rsidRPr="003730B1">
        <w:t>документа «Уведомление о подтверждении, аннулировании заявки на изменение РУБП»</w:t>
      </w:r>
      <w:r w:rsidR="003730B1">
        <w:t xml:space="preserve"> </w:t>
      </w:r>
      <w:r w:rsidRPr="0064058C">
        <w:t xml:space="preserve">приведен </w:t>
      </w:r>
      <w:r w:rsidR="00FD7488">
        <w:t>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F67D07">
        <w:rPr>
          <w:noProof/>
        </w:rPr>
        <w:t>43</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52" w:name="_Ref247944814"/>
      <w:bookmarkStart w:id="653" w:name="_Toc95745976"/>
      <w:r w:rsidR="00F67D07">
        <w:rPr>
          <w:noProof/>
        </w:rPr>
        <w:t>43</w:t>
      </w:r>
      <w:bookmarkEnd w:id="652"/>
      <w:r>
        <w:rPr>
          <w:noProof/>
        </w:rPr>
        <w:fldChar w:fldCharType="end"/>
      </w:r>
      <w:r w:rsidR="00CD55C7" w:rsidRPr="0064058C">
        <w:t>. Описание полей документ</w:t>
      </w:r>
      <w:r w:rsidR="00575CF4">
        <w:t xml:space="preserve">а </w:t>
      </w:r>
      <w:r w:rsidR="001F20AD">
        <w:t>«</w:t>
      </w:r>
      <w:r w:rsidR="00575CF4">
        <w:t xml:space="preserve">Уведомление о подтверждении, </w:t>
      </w:r>
      <w:r w:rsidR="00CD55C7" w:rsidRPr="0064058C">
        <w:t>аннулирова</w:t>
      </w:r>
      <w:r w:rsidR="00575CF4">
        <w:t>нии</w:t>
      </w:r>
      <w:r w:rsidR="00CD55C7" w:rsidRPr="0064058C">
        <w:t xml:space="preserve"> заявки на изменение </w:t>
      </w:r>
      <w:r w:rsidR="00575CF4">
        <w:t>РУБП</w:t>
      </w:r>
      <w:r w:rsidR="001F20AD">
        <w:t>»</w:t>
      </w:r>
      <w:bookmarkEnd w:id="6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B31942" w:rsidRPr="00574A2A"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Описание поля</w:t>
            </w:r>
          </w:p>
        </w:tc>
      </w:tr>
      <w:tr w:rsidR="00B31942" w:rsidRPr="00574A2A" w:rsidTr="00412DF7">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Тип уведомления</w:t>
            </w:r>
          </w:p>
        </w:tc>
        <w:tc>
          <w:tcPr>
            <w:tcW w:w="3656" w:type="pct"/>
            <w:shd w:val="clear" w:color="auto" w:fill="auto"/>
          </w:tcPr>
          <w:p w:rsidR="00B31942" w:rsidRPr="00574A2A" w:rsidRDefault="00190ABD" w:rsidP="00412DF7">
            <w:pPr>
              <w:pStyle w:val="ASFKTablenorm"/>
              <w:ind w:left="57" w:right="57"/>
            </w:pPr>
            <w:r w:rsidRPr="00574A2A">
              <w:t xml:space="preserve">Выбор значений из списка: </w:t>
            </w:r>
            <w:r w:rsidR="001F20AD">
              <w:t>«</w:t>
            </w:r>
            <w:r w:rsidRPr="00574A2A">
              <w:t>Уведомление о подтверждении заявки</w:t>
            </w:r>
            <w:r w:rsidR="001F20AD">
              <w:t>»</w:t>
            </w:r>
            <w:r w:rsidRPr="00574A2A">
              <w:t xml:space="preserve"> либо </w:t>
            </w:r>
            <w:r w:rsidR="001F20AD">
              <w:t>«</w:t>
            </w:r>
            <w:r w:rsidR="00B31942" w:rsidRPr="00574A2A">
              <w:t>Уведомление об аннулировании заявок</w:t>
            </w:r>
            <w:r w:rsidR="001F20AD">
              <w:t>»</w:t>
            </w:r>
            <w:r w:rsidR="00B31942" w:rsidRPr="00574A2A">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Номер уведомления</w:t>
            </w:r>
          </w:p>
        </w:tc>
        <w:tc>
          <w:tcPr>
            <w:tcW w:w="3656" w:type="pct"/>
            <w:shd w:val="clear" w:color="auto" w:fill="auto"/>
          </w:tcPr>
          <w:p w:rsidR="00B31942" w:rsidRPr="00574A2A" w:rsidRDefault="00B31942" w:rsidP="00412DF7">
            <w:pPr>
              <w:pStyle w:val="ASFKTablenorm"/>
              <w:ind w:left="57" w:right="57"/>
            </w:pPr>
            <w:r w:rsidRPr="00574A2A">
              <w:t>Номер уведомления.</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Дата уведомления</w:t>
            </w:r>
          </w:p>
        </w:tc>
        <w:tc>
          <w:tcPr>
            <w:tcW w:w="3656" w:type="pct"/>
            <w:shd w:val="clear" w:color="auto" w:fill="auto"/>
          </w:tcPr>
          <w:p w:rsidR="00B31942" w:rsidRPr="00574A2A" w:rsidRDefault="00B31942" w:rsidP="00412DF7">
            <w:pPr>
              <w:pStyle w:val="ASFKTablenorm"/>
              <w:ind w:left="57" w:right="57"/>
            </w:pPr>
            <w:r w:rsidRPr="00574A2A">
              <w:t>Дата уведомления. Значение даты может быть выбрано с помощью системного календаря.</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Наименование ГРБС/ГАДБ/ГАИФ</w:t>
            </w:r>
          </w:p>
        </w:tc>
        <w:tc>
          <w:tcPr>
            <w:tcW w:w="3656" w:type="pct"/>
            <w:shd w:val="clear" w:color="auto" w:fill="auto"/>
          </w:tcPr>
          <w:p w:rsidR="00B31942" w:rsidRPr="00574A2A" w:rsidRDefault="00B31942" w:rsidP="00412DF7">
            <w:pPr>
              <w:pStyle w:val="ASFKTablenorm"/>
              <w:ind w:left="57" w:right="57"/>
            </w:pPr>
            <w:r w:rsidRPr="00574A2A">
              <w:t>Наименование ГРБС (ГАДБ, ГАИФ).</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Глава</w:t>
            </w:r>
          </w:p>
        </w:tc>
        <w:tc>
          <w:tcPr>
            <w:tcW w:w="3656" w:type="pct"/>
            <w:shd w:val="clear" w:color="auto" w:fill="auto"/>
          </w:tcPr>
          <w:p w:rsidR="00B31942" w:rsidRPr="00574A2A" w:rsidRDefault="00B31942" w:rsidP="00412DF7">
            <w:pPr>
              <w:pStyle w:val="ASFKTablenorm"/>
              <w:ind w:left="57" w:right="57"/>
            </w:pPr>
            <w:r w:rsidRPr="00574A2A">
              <w:t xml:space="preserve">Код ведомства ГРБС (ГАИФ, ГАДБ). Значение может быть выбрано из справочника </w:t>
            </w:r>
            <w:r w:rsidR="001F20AD">
              <w:t>«</w:t>
            </w:r>
            <w:r w:rsidRPr="00574A2A">
              <w:t>Ведомства</w:t>
            </w:r>
            <w:r w:rsidR="001F20AD">
              <w:t>»</w:t>
            </w:r>
            <w:r w:rsidRPr="00574A2A">
              <w:t>.</w:t>
            </w:r>
          </w:p>
        </w:tc>
      </w:tr>
      <w:tr w:rsidR="00B31942" w:rsidRPr="00574A2A" w:rsidTr="00412DF7">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табличный блок строк документа</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 п/п</w:t>
            </w:r>
          </w:p>
        </w:tc>
        <w:tc>
          <w:tcPr>
            <w:tcW w:w="3656" w:type="pct"/>
            <w:shd w:val="clear" w:color="auto" w:fill="auto"/>
          </w:tcPr>
          <w:p w:rsidR="00B31942" w:rsidRPr="00574A2A" w:rsidRDefault="00B31942" w:rsidP="00412DF7">
            <w:pPr>
              <w:pStyle w:val="ASFKTablenorm"/>
              <w:ind w:left="57" w:right="57"/>
            </w:pPr>
            <w:r w:rsidRPr="00574A2A">
              <w:t>Номер по порядку.</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Номер</w:t>
            </w:r>
          </w:p>
        </w:tc>
        <w:tc>
          <w:tcPr>
            <w:tcW w:w="3656" w:type="pct"/>
            <w:shd w:val="clear" w:color="auto" w:fill="auto"/>
          </w:tcPr>
          <w:p w:rsidR="00B31942" w:rsidRPr="00574A2A" w:rsidRDefault="00130E2F" w:rsidP="00412DF7">
            <w:pPr>
              <w:pStyle w:val="ASFKTablenorm"/>
              <w:ind w:left="57" w:right="57"/>
            </w:pPr>
            <w:r w:rsidRPr="00574A2A">
              <w:t xml:space="preserve">Регистрационный номер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 присвоенный в органе ФК.</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Дата постановки на учет</w:t>
            </w:r>
          </w:p>
        </w:tc>
        <w:tc>
          <w:tcPr>
            <w:tcW w:w="3656" w:type="pct"/>
            <w:shd w:val="clear" w:color="auto" w:fill="auto"/>
          </w:tcPr>
          <w:p w:rsidR="00B31942" w:rsidRPr="00574A2A" w:rsidRDefault="00130E2F" w:rsidP="00412DF7">
            <w:pPr>
              <w:pStyle w:val="ASFKTablenorm"/>
              <w:ind w:left="57" w:right="57"/>
            </w:pPr>
            <w:r w:rsidRPr="00574A2A">
              <w:t xml:space="preserve">Дата регистрации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Код РУБП по Сводному реестру</w:t>
            </w:r>
          </w:p>
        </w:tc>
        <w:tc>
          <w:tcPr>
            <w:tcW w:w="3656" w:type="pct"/>
            <w:shd w:val="clear" w:color="auto" w:fill="auto"/>
          </w:tcPr>
          <w:p w:rsidR="00B31942" w:rsidRPr="00574A2A" w:rsidRDefault="00B31942" w:rsidP="00412DF7">
            <w:pPr>
              <w:pStyle w:val="ASFKTablenorm"/>
              <w:ind w:left="57" w:right="57"/>
            </w:pPr>
            <w:r w:rsidRPr="00574A2A">
              <w:t>Код СРРПБС.</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Полное наименование</w:t>
            </w:r>
          </w:p>
        </w:tc>
        <w:tc>
          <w:tcPr>
            <w:tcW w:w="3656" w:type="pct"/>
            <w:shd w:val="clear" w:color="auto" w:fill="auto"/>
          </w:tcPr>
          <w:p w:rsidR="00B31942" w:rsidRPr="00574A2A" w:rsidRDefault="00B31942" w:rsidP="00412DF7">
            <w:pPr>
              <w:pStyle w:val="ASFKTablenorm"/>
              <w:ind w:left="57" w:right="57"/>
            </w:pPr>
            <w:r w:rsidRPr="00574A2A">
              <w:t>Полное наименование органа ФК.</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Код вышестоящего</w:t>
            </w:r>
          </w:p>
        </w:tc>
        <w:tc>
          <w:tcPr>
            <w:tcW w:w="3656" w:type="pct"/>
            <w:shd w:val="clear" w:color="auto" w:fill="auto"/>
          </w:tcPr>
          <w:p w:rsidR="00B31942" w:rsidRPr="00574A2A" w:rsidRDefault="00B31942" w:rsidP="00412DF7">
            <w:pPr>
              <w:pStyle w:val="ASFKTablenorm"/>
              <w:ind w:left="57" w:right="57"/>
            </w:pPr>
            <w:r w:rsidRPr="00574A2A">
              <w:t>Код СРРПБС вышестоящего ведомства.</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Основание для аннулирования</w:t>
            </w:r>
          </w:p>
        </w:tc>
        <w:tc>
          <w:tcPr>
            <w:tcW w:w="3656" w:type="pct"/>
            <w:shd w:val="clear" w:color="auto" w:fill="auto"/>
          </w:tcPr>
          <w:p w:rsidR="004271D0" w:rsidRDefault="00B31942" w:rsidP="00412DF7">
            <w:pPr>
              <w:pStyle w:val="ASFKTablenorm"/>
              <w:ind w:left="57" w:right="57"/>
            </w:pPr>
            <w:r w:rsidRPr="00574A2A">
              <w:t>Текст основания для аннулирования</w:t>
            </w:r>
            <w:r w:rsidR="004271D0">
              <w:t>.</w:t>
            </w:r>
            <w:r w:rsidRPr="00574A2A">
              <w:t xml:space="preserve"> </w:t>
            </w:r>
          </w:p>
          <w:p w:rsidR="00B31942" w:rsidRPr="00574A2A" w:rsidRDefault="00447913" w:rsidP="00412DF7">
            <w:pPr>
              <w:pStyle w:val="ASFKTablenorm"/>
              <w:ind w:left="57" w:right="57"/>
            </w:pPr>
            <w:r>
              <w:t xml:space="preserve">В случае если </w:t>
            </w:r>
            <w:r w:rsidR="00B31942" w:rsidRPr="00574A2A">
              <w:t xml:space="preserve">значение в поле </w:t>
            </w:r>
            <w:r w:rsidR="001F20AD">
              <w:t>«</w:t>
            </w:r>
            <w:r w:rsidR="00B31942" w:rsidRPr="00574A2A">
              <w:t>Тип уведомления</w:t>
            </w:r>
            <w:r w:rsidR="001F20AD">
              <w:t>»</w:t>
            </w:r>
            <w:r w:rsidR="00B31942" w:rsidRPr="00574A2A">
              <w:t xml:space="preserve"> равно </w:t>
            </w:r>
            <w:r w:rsidR="001F20AD">
              <w:t>«</w:t>
            </w:r>
            <w:r w:rsidR="00B31942" w:rsidRPr="00574A2A">
              <w:t>Уведомление об аннулировании заявок</w:t>
            </w:r>
            <w:r w:rsidR="001F20AD">
              <w:t>»</w:t>
            </w:r>
            <w:r w:rsidR="00B31942"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руководителя</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Должность</w:t>
            </w:r>
          </w:p>
        </w:tc>
        <w:tc>
          <w:tcPr>
            <w:tcW w:w="3656" w:type="pct"/>
            <w:shd w:val="clear" w:color="auto" w:fill="auto"/>
          </w:tcPr>
          <w:p w:rsidR="00B31942" w:rsidRPr="00574A2A" w:rsidRDefault="00B31942" w:rsidP="00412DF7">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B31942" w:rsidP="00412DF7">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rsidTr="00412DF7">
        <w:trPr>
          <w:trHeight w:val="77"/>
        </w:trPr>
        <w:tc>
          <w:tcPr>
            <w:tcW w:w="1344" w:type="pct"/>
            <w:shd w:val="clear" w:color="auto" w:fill="auto"/>
          </w:tcPr>
          <w:p w:rsidR="00B31942" w:rsidRPr="00574A2A" w:rsidRDefault="00B412A1" w:rsidP="00412DF7">
            <w:pPr>
              <w:pStyle w:val="ASFKTablenorm"/>
              <w:ind w:left="57" w:right="57"/>
            </w:pPr>
            <w:r w:rsidRPr="00574A2A">
              <w:t>О</w:t>
            </w:r>
            <w:r w:rsidR="00B31942" w:rsidRPr="00574A2A">
              <w:t>т</w:t>
            </w:r>
          </w:p>
        </w:tc>
        <w:tc>
          <w:tcPr>
            <w:tcW w:w="3656" w:type="pct"/>
            <w:shd w:val="clear" w:color="auto" w:fill="auto"/>
          </w:tcPr>
          <w:p w:rsidR="00B31942" w:rsidRPr="00574A2A" w:rsidRDefault="00B31942" w:rsidP="00412DF7">
            <w:pPr>
              <w:pStyle w:val="ASFKTablenorm"/>
              <w:ind w:left="57" w:right="57"/>
            </w:pPr>
            <w:r w:rsidRPr="00574A2A">
              <w:t>Дата подписи документа руководителем. Значение даты может быть выбрано с помощью системного календаря.</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исполнителя</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lastRenderedPageBreak/>
              <w:t>Должность</w:t>
            </w:r>
          </w:p>
        </w:tc>
        <w:tc>
          <w:tcPr>
            <w:tcW w:w="3656" w:type="pct"/>
            <w:shd w:val="clear" w:color="auto" w:fill="auto"/>
          </w:tcPr>
          <w:p w:rsidR="00B31942" w:rsidRPr="00574A2A" w:rsidRDefault="00B31942" w:rsidP="00412DF7">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B31942" w:rsidP="00412DF7">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Телефон</w:t>
            </w:r>
          </w:p>
        </w:tc>
        <w:tc>
          <w:tcPr>
            <w:tcW w:w="3656" w:type="pct"/>
            <w:shd w:val="clear" w:color="auto" w:fill="auto"/>
          </w:tcPr>
          <w:p w:rsidR="00B31942" w:rsidRPr="00574A2A" w:rsidRDefault="00B31942" w:rsidP="00412DF7">
            <w:pPr>
              <w:pStyle w:val="ASFKTablenorm"/>
              <w:ind w:left="57" w:right="57"/>
            </w:pPr>
            <w:r w:rsidRPr="00574A2A">
              <w:t xml:space="preserve">Номер телефона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Ответственный исполнитель ФК</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Должность</w:t>
            </w:r>
          </w:p>
        </w:tc>
        <w:tc>
          <w:tcPr>
            <w:tcW w:w="3656" w:type="pct"/>
            <w:shd w:val="clear" w:color="auto" w:fill="auto"/>
          </w:tcPr>
          <w:p w:rsidR="00B31942" w:rsidRPr="00574A2A" w:rsidRDefault="00130E2F" w:rsidP="00412DF7">
            <w:pPr>
              <w:pStyle w:val="ASFKTablenorm"/>
              <w:ind w:left="57" w:right="57"/>
            </w:pPr>
            <w:r w:rsidRPr="00574A2A">
              <w:t xml:space="preserve">Должность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130E2F" w:rsidP="00412DF7">
            <w:pPr>
              <w:pStyle w:val="ASFKTablenorm"/>
              <w:ind w:left="57" w:right="57"/>
            </w:pPr>
            <w:r w:rsidRPr="00574A2A">
              <w:t xml:space="preserve">ФИО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Телефон</w:t>
            </w:r>
          </w:p>
        </w:tc>
        <w:tc>
          <w:tcPr>
            <w:tcW w:w="3656" w:type="pct"/>
            <w:shd w:val="clear" w:color="auto" w:fill="auto"/>
          </w:tcPr>
          <w:p w:rsidR="00B31942" w:rsidRPr="00574A2A" w:rsidRDefault="00130E2F" w:rsidP="00412DF7">
            <w:pPr>
              <w:pStyle w:val="ASFKTablenorm"/>
              <w:ind w:left="57" w:right="57"/>
            </w:pPr>
            <w:r w:rsidRPr="00574A2A">
              <w:t xml:space="preserve">Номер телефона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Статус</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Код</w:t>
            </w:r>
          </w:p>
        </w:tc>
        <w:tc>
          <w:tcPr>
            <w:tcW w:w="3656" w:type="pct"/>
            <w:shd w:val="clear" w:color="auto" w:fill="auto"/>
          </w:tcPr>
          <w:p w:rsidR="00B31942" w:rsidRPr="00574A2A" w:rsidRDefault="00B31942" w:rsidP="00412DF7">
            <w:pPr>
              <w:pStyle w:val="ASFKTablenorm"/>
              <w:ind w:left="57" w:right="57"/>
            </w:pPr>
            <w:r w:rsidRPr="00574A2A">
              <w:t xml:space="preserve">Код статуса документа. Доставляется из </w:t>
            </w:r>
            <w:r w:rsidR="007B4A32">
              <w:t>ППО OEBS АСФК</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Наименование</w:t>
            </w:r>
          </w:p>
        </w:tc>
        <w:tc>
          <w:tcPr>
            <w:tcW w:w="3656" w:type="pct"/>
            <w:shd w:val="clear" w:color="auto" w:fill="auto"/>
          </w:tcPr>
          <w:p w:rsidR="00B31942" w:rsidRPr="00574A2A" w:rsidRDefault="00B31942" w:rsidP="00412DF7">
            <w:pPr>
              <w:pStyle w:val="ASFKTablenorm"/>
              <w:ind w:left="57" w:right="57"/>
            </w:pPr>
            <w:r w:rsidRPr="00574A2A">
              <w:t xml:space="preserve">Наименование статуса документа. Доставляется из </w:t>
            </w:r>
            <w:r w:rsidR="007B4A32">
              <w:t>ППО OEBS АСФК</w:t>
            </w:r>
            <w:r w:rsidRPr="00574A2A">
              <w:t>.</w:t>
            </w:r>
          </w:p>
        </w:tc>
      </w:tr>
    </w:tbl>
    <w:p w:rsidR="00CD55C7" w:rsidRPr="0064058C" w:rsidRDefault="00CD55C7" w:rsidP="00BB52A1">
      <w:pPr>
        <w:pStyle w:val="ASFKNormal"/>
      </w:pPr>
      <w:bookmarkStart w:id="654" w:name="_Toc221011482"/>
      <w:bookmarkStart w:id="655" w:name="_Toc221012183"/>
      <w:bookmarkStart w:id="656" w:name="_Toc225934574"/>
      <w:bookmarkStart w:id="657" w:name="_Ref229400646"/>
      <w:bookmarkStart w:id="658" w:name="_Toc232827290"/>
      <w:bookmarkStart w:id="659" w:name="_Ref247438996"/>
      <w:bookmarkStart w:id="660" w:name="_Toc248062296"/>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F67D07">
        <w:rPr>
          <w:noProof/>
        </w:rPr>
        <w:t>79</w:t>
      </w:r>
      <w:r w:rsidRPr="0064058C">
        <w:fldChar w:fldCharType="end"/>
      </w:r>
      <w:r w:rsidRPr="0064058C">
        <w:t>) расположен табличный блок</w:t>
      </w:r>
      <w:r w:rsidR="003730B1">
        <w:t xml:space="preserve">, </w:t>
      </w:r>
      <w:r w:rsidRPr="0064058C">
        <w:t xml:space="preserve">содержит строки документа </w:t>
      </w:r>
      <w:r w:rsidR="001F20AD">
        <w:t>«</w:t>
      </w:r>
      <w:r w:rsidRPr="0064058C">
        <w:t>Уведомление о под</w:t>
      </w:r>
      <w:r w:rsidR="005945D4">
        <w:t>тверждении, аннулировании</w:t>
      </w:r>
      <w:r w:rsidRPr="0064058C">
        <w:t xml:space="preserve"> заявки на изменение </w:t>
      </w:r>
      <w:r w:rsidR="005945D4">
        <w:t>РУБП</w:t>
      </w:r>
      <w:r w:rsidR="001F20AD">
        <w:t>»</w:t>
      </w:r>
      <w:r w:rsidRPr="0064058C">
        <w:t xml:space="preserve">. Поля табличного блока </w:t>
      </w:r>
      <w:r w:rsidR="00F9698D">
        <w:t>приведен</w:t>
      </w:r>
      <w:r w:rsidR="003730B1">
        <w:t>ы</w:t>
      </w:r>
      <w:r w:rsidR="00F9698D">
        <w:t xml:space="preserve"> 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F67D07">
        <w:rPr>
          <w:noProof/>
        </w:rPr>
        <w:t>43</w:t>
      </w:r>
      <w:r w:rsidRPr="0064058C">
        <w:fldChar w:fldCharType="end"/>
      </w:r>
      <w:r w:rsidRPr="0064058C">
        <w:t>.</w:t>
      </w:r>
    </w:p>
    <w:p w:rsidR="00CD55C7" w:rsidRPr="0064058C" w:rsidRDefault="00CD55C7" w:rsidP="00BB52A1">
      <w:pPr>
        <w:pStyle w:val="ASFKNormal"/>
      </w:pPr>
      <w:r w:rsidRPr="0064058C">
        <w:t xml:space="preserve">Для добавления записи в таблицу следует нажать на кнопку </w:t>
      </w:r>
      <w:r w:rsidR="00E65C78">
        <w:rPr>
          <w:noProof/>
        </w:rPr>
        <w:drawing>
          <wp:inline distT="0" distB="0" distL="0" distR="0">
            <wp:extent cx="274955" cy="274955"/>
            <wp:effectExtent l="0" t="0" r="0" b="0"/>
            <wp:docPr id="163" name="Рисунок 16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_Ref248828100 \h </w:instrText>
      </w:r>
      <w:r w:rsidR="00636584" w:rsidRPr="0064058C">
        <w:instrText xml:space="preserve"> \* MERGEFORMAT </w:instrText>
      </w:r>
      <w:r w:rsidRPr="0064058C">
        <w:fldChar w:fldCharType="separate"/>
      </w:r>
      <w:r w:rsidR="00F67D07">
        <w:rPr>
          <w:noProof/>
        </w:rPr>
        <w:t>80</w:t>
      </w:r>
      <w:r w:rsidRPr="0064058C">
        <w:fldChar w:fldCharType="end"/>
      </w:r>
      <w:r w:rsidRPr="0064058C">
        <w:t>).</w:t>
      </w:r>
    </w:p>
    <w:p w:rsidR="00BE3E70" w:rsidRPr="00BE3E70" w:rsidRDefault="00E65C78" w:rsidP="00BE3E70">
      <w:pPr>
        <w:pStyle w:val="ASFKFigure"/>
      </w:pPr>
      <w:r>
        <w:rPr>
          <w:noProof/>
        </w:rPr>
        <w:drawing>
          <wp:inline distT="0" distB="0" distL="0" distR="0">
            <wp:extent cx="6134735" cy="2663190"/>
            <wp:effectExtent l="0" t="0" r="0" b="0"/>
            <wp:docPr id="164" name="Рисунок 1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34735" cy="266319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1" w:name="_Ref248828100"/>
      <w:bookmarkStart w:id="662" w:name="_Toc95746153"/>
      <w:r w:rsidR="00F67D07">
        <w:rPr>
          <w:noProof/>
        </w:rPr>
        <w:t>80</w:t>
      </w:r>
      <w:bookmarkEnd w:id="661"/>
      <w:r w:rsidRPr="0064058C">
        <w:fldChar w:fldCharType="end"/>
      </w:r>
      <w:r w:rsidRPr="0064058C">
        <w:t xml:space="preserve">. </w:t>
      </w:r>
      <w:r w:rsidR="00F9698D">
        <w:t>Форма «Добавление записи»</w:t>
      </w:r>
      <w:bookmarkEnd w:id="662"/>
    </w:p>
    <w:p w:rsidR="00CD55C7" w:rsidRPr="00830C60" w:rsidRDefault="00CD55C7" w:rsidP="00BB52A1">
      <w:pPr>
        <w:pStyle w:val="ASFKNormal"/>
      </w:pPr>
      <w:r w:rsidRPr="00830C60">
        <w:t xml:space="preserve">При вводе строки заявки </w:t>
      </w:r>
      <w:r w:rsidR="00C67B32">
        <w:t xml:space="preserve">в форме «Добавление записи» </w:t>
      </w:r>
      <w:r w:rsidRPr="00830C60">
        <w:t>вручную заполняются следующие поля:</w:t>
      </w:r>
    </w:p>
    <w:p w:rsidR="00CD55C7" w:rsidRPr="00811D64" w:rsidRDefault="001F20AD" w:rsidP="00574C42">
      <w:pPr>
        <w:pStyle w:val="ASFKListmark1"/>
      </w:pPr>
      <w:r>
        <w:t>«</w:t>
      </w:r>
      <w:r w:rsidR="00CD55C7" w:rsidRPr="00811D64">
        <w:t>№ п/п</w:t>
      </w:r>
      <w:r>
        <w:t>»</w:t>
      </w:r>
      <w:r w:rsidR="00CD55C7" w:rsidRPr="00811D64">
        <w:t xml:space="preserve"> – порядковый номер строки</w:t>
      </w:r>
      <w:r w:rsidR="004B5266">
        <w:t>; п</w:t>
      </w:r>
      <w:r w:rsidR="00CD55C7" w:rsidRPr="00811D64">
        <w:t>ри сохранении строки заполняется автомати</w:t>
      </w:r>
      <w:r w:rsidR="004B5266">
        <w:t>чески по порядку;</w:t>
      </w:r>
    </w:p>
    <w:p w:rsidR="00CD55C7" w:rsidRPr="0064058C" w:rsidRDefault="004B5266" w:rsidP="00574C42">
      <w:pPr>
        <w:pStyle w:val="ASFKListmark1"/>
      </w:pPr>
      <w:r>
        <w:lastRenderedPageBreak/>
        <w:t>г</w:t>
      </w:r>
      <w:r w:rsidR="00CD55C7" w:rsidRPr="0064058C">
        <w:t xml:space="preserve">руппа полей </w:t>
      </w:r>
      <w:r w:rsidR="001F20AD">
        <w:t>«</w:t>
      </w:r>
      <w:r w:rsidR="00CD55C7" w:rsidRPr="0064058C">
        <w:t>Заявка</w:t>
      </w:r>
      <w:r w:rsidR="001F20AD">
        <w:t>»</w:t>
      </w:r>
      <w:r w:rsidR="00CD55C7" w:rsidRPr="0064058C">
        <w:t>:</w:t>
      </w:r>
    </w:p>
    <w:p w:rsidR="00CD55C7" w:rsidRPr="002B1F3E" w:rsidRDefault="001F20AD" w:rsidP="002B1F3E">
      <w:pPr>
        <w:pStyle w:val="ASFKListmark2"/>
      </w:pPr>
      <w:r>
        <w:t>«</w:t>
      </w:r>
      <w:r w:rsidR="00CD55C7" w:rsidRPr="002B1F3E">
        <w:t>Номер</w:t>
      </w:r>
      <w:r>
        <w:t>»</w:t>
      </w:r>
      <w:r w:rsidR="00CD55C7" w:rsidRPr="002B1F3E">
        <w:t xml:space="preserve"> – регистрационный номер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CD55C7" w:rsidRPr="002B1F3E">
        <w:t>, присвоенный в органе ФК</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Номер, присвоенный в ФК</w:t>
      </w:r>
      <w:r>
        <w:t>»</w:t>
      </w:r>
      <w:r w:rsidR="004B5266">
        <w:t>;</w:t>
      </w:r>
    </w:p>
    <w:p w:rsidR="00CD55C7" w:rsidRPr="002B1F3E" w:rsidRDefault="001F20AD" w:rsidP="002B1F3E">
      <w:pPr>
        <w:pStyle w:val="ASFKListmark2"/>
      </w:pPr>
      <w:r>
        <w:t>«</w:t>
      </w:r>
      <w:r w:rsidR="00CD55C7" w:rsidRPr="002B1F3E">
        <w:t>Дата постановки на учет</w:t>
      </w:r>
      <w:r>
        <w:t>»</w:t>
      </w:r>
      <w:r w:rsidR="00CD55C7" w:rsidRPr="002B1F3E">
        <w:t xml:space="preserve"> – дата регистрации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Дата постановки на учет ФК</w:t>
      </w:r>
      <w:r>
        <w:t>»</w:t>
      </w:r>
      <w:r w:rsidR="004B5266">
        <w:t>; з</w:t>
      </w:r>
      <w:r w:rsidR="00CD55C7" w:rsidRPr="002B1F3E">
        <w:t>начение даты может быть выбрано</w:t>
      </w:r>
      <w:r w:rsidR="004B5266">
        <w:t xml:space="preserve"> с помощью системного календаря;</w:t>
      </w:r>
    </w:p>
    <w:p w:rsidR="00CD55C7" w:rsidRPr="002B1F3E" w:rsidRDefault="001F20AD" w:rsidP="002B1F3E">
      <w:pPr>
        <w:pStyle w:val="ASFKListmark2"/>
      </w:pPr>
      <w:r>
        <w:t>«</w:t>
      </w:r>
      <w:r w:rsidR="00CD55C7" w:rsidRPr="002B1F3E">
        <w:t>Код РУБП по Сводному реестру</w:t>
      </w:r>
      <w:r>
        <w:t>»</w:t>
      </w:r>
      <w:r w:rsidR="00CD55C7" w:rsidRPr="002B1F3E">
        <w:t xml:space="preserve"> – код СРРПБС</w:t>
      </w:r>
      <w:r w:rsidR="004B5266">
        <w:t>; з</w:t>
      </w:r>
      <w:r w:rsidR="00CD55C7" w:rsidRPr="002B1F3E">
        <w:t>начение может быть выбрано из справочника СРРПБС</w:t>
      </w:r>
      <w:r w:rsidR="00CD55C7" w:rsidRPr="002B1F3E">
        <w:rPr>
          <w:szCs w:val="22"/>
        </w:rPr>
        <w:t xml:space="preserve"> </w:t>
      </w:r>
      <w:r w:rsidR="00CD55C7" w:rsidRPr="002B1F3E">
        <w:t>в рамках федерал</w:t>
      </w:r>
      <w:r w:rsidR="004B5266">
        <w:t>ьного бюджета и выбранной главы;</w:t>
      </w:r>
    </w:p>
    <w:p w:rsidR="00CD55C7" w:rsidRPr="002B1F3E" w:rsidRDefault="001F20AD" w:rsidP="002B1F3E">
      <w:pPr>
        <w:pStyle w:val="ASFKListmark2"/>
      </w:pPr>
      <w:r>
        <w:t>«</w:t>
      </w:r>
      <w:r w:rsidR="00CD55C7" w:rsidRPr="002B1F3E">
        <w:t>Полное наименование</w:t>
      </w:r>
      <w:r>
        <w:t>»</w:t>
      </w:r>
      <w:r w:rsidR="00CD55C7" w:rsidRPr="002B1F3E">
        <w:t xml:space="preserve"> – полное наименование органа ФК</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2B1F3E" w:rsidRDefault="001F20AD" w:rsidP="002B1F3E">
      <w:pPr>
        <w:pStyle w:val="ASFKListmark2"/>
      </w:pPr>
      <w:r>
        <w:t>«</w:t>
      </w:r>
      <w:r w:rsidR="00CD55C7" w:rsidRPr="002B1F3E">
        <w:t>Код вышестоящего</w:t>
      </w:r>
      <w:r>
        <w:t>»</w:t>
      </w:r>
      <w:r w:rsidR="00CD55C7" w:rsidRPr="002B1F3E">
        <w:t xml:space="preserve"> – код СРРПБС вышестоящего ведомства</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811D64" w:rsidRDefault="001F20AD" w:rsidP="00574C42">
      <w:pPr>
        <w:pStyle w:val="ASFKListmark1"/>
      </w:pPr>
      <w:r>
        <w:t>«</w:t>
      </w:r>
      <w:r w:rsidR="00CD55C7" w:rsidRPr="00811D64">
        <w:t>Основание для аннулирования</w:t>
      </w:r>
      <w:r>
        <w:t>»</w:t>
      </w:r>
      <w:r w:rsidR="00CD55C7" w:rsidRPr="00811D64">
        <w:t xml:space="preserve"> – текст основания для аннулирования</w:t>
      </w:r>
      <w:r w:rsidR="004B5266">
        <w:t>; в</w:t>
      </w:r>
      <w:r w:rsidR="00447913">
        <w:t xml:space="preserve"> случае если </w:t>
      </w:r>
      <w:r w:rsidR="00CD55C7" w:rsidRPr="00811D64">
        <w:t xml:space="preserve">значение в поле </w:t>
      </w:r>
      <w:r>
        <w:t>«</w:t>
      </w:r>
      <w:r w:rsidR="00CD55C7" w:rsidRPr="00811D64">
        <w:t>Тип уведомления</w:t>
      </w:r>
      <w:r>
        <w:t>»</w:t>
      </w:r>
      <w:r w:rsidR="00CD55C7" w:rsidRPr="00811D64">
        <w:rPr>
          <w:szCs w:val="22"/>
        </w:rPr>
        <w:t xml:space="preserve"> равно </w:t>
      </w:r>
      <w:r>
        <w:t>«</w:t>
      </w:r>
      <w:r w:rsidR="00CD55C7" w:rsidRPr="00811D64">
        <w:t>Уведомление об аннулировании заявок</w:t>
      </w:r>
      <w:r>
        <w:t>»</w:t>
      </w:r>
      <w:r w:rsidR="00CD55C7" w:rsidRPr="00811D64">
        <w:t>.</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887CFB" w:rsidP="00881A26">
      <w:pPr>
        <w:pStyle w:val="32"/>
        <w:keepLines w:val="0"/>
        <w:suppressAutoHyphens w:val="0"/>
      </w:pPr>
      <w:bookmarkStart w:id="663" w:name="_Toc410283265"/>
      <w:bookmarkStart w:id="664" w:name="_Toc95745883"/>
      <w:bookmarkEnd w:id="654"/>
      <w:bookmarkEnd w:id="655"/>
      <w:bookmarkEnd w:id="656"/>
      <w:bookmarkEnd w:id="657"/>
      <w:bookmarkEnd w:id="658"/>
      <w:bookmarkEnd w:id="659"/>
      <w:bookmarkEnd w:id="660"/>
      <w:r>
        <w:t>Список извещений об изменении РУБП</w:t>
      </w:r>
      <w:bookmarkEnd w:id="663"/>
      <w:bookmarkEnd w:id="664"/>
    </w:p>
    <w:p w:rsidR="00CD55C7" w:rsidRPr="0064058C" w:rsidRDefault="00CD55C7" w:rsidP="00BB52A1">
      <w:pPr>
        <w:pStyle w:val="ASFKNormal"/>
      </w:pPr>
      <w:r w:rsidRPr="0064058C">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CD55C7" w:rsidRPr="0064058C" w:rsidRDefault="00CD55C7" w:rsidP="00BB52A1">
      <w:pPr>
        <w:pStyle w:val="ASFKNormal"/>
      </w:pPr>
      <w:r w:rsidRPr="0064058C">
        <w:t>Извещения об операциях включения (изменения или исключения) реквизитов УБП формируются в учетной систе</w:t>
      </w:r>
      <w:r w:rsidR="0067389A">
        <w:t xml:space="preserve">ме ЦАФК и доводятся через УФК </w:t>
      </w:r>
      <w:r w:rsidRPr="0064058C">
        <w:t>до остальных УБП.</w:t>
      </w:r>
    </w:p>
    <w:p w:rsidR="00CD55C7" w:rsidRPr="0064058C" w:rsidRDefault="00CD55C7" w:rsidP="00BB52A1">
      <w:pPr>
        <w:pStyle w:val="ASFKNormal"/>
      </w:pPr>
      <w:r w:rsidRPr="005C49E9">
        <w:t>Для работы с и</w:t>
      </w:r>
      <w:r w:rsidRPr="0064058C">
        <w:t>звещениями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5C49E9">
        <w:t>Список извещений об изменении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_Ref219626475 \h  \* MERGEFORMAT </w:instrText>
      </w:r>
      <w:r w:rsidRPr="0064058C">
        <w:fldChar w:fldCharType="separate"/>
      </w:r>
      <w:r w:rsidR="00F67D07">
        <w:t>81</w:t>
      </w:r>
      <w:r w:rsidRPr="0064058C">
        <w:fldChar w:fldCharType="end"/>
      </w:r>
      <w:r w:rsidRPr="0064058C">
        <w:t>.</w:t>
      </w:r>
    </w:p>
    <w:p w:rsidR="00EB3214" w:rsidRPr="00EB3214" w:rsidRDefault="00E65C78" w:rsidP="004E7BBA">
      <w:pPr>
        <w:pStyle w:val="ASFKFigure"/>
      </w:pPr>
      <w:r>
        <w:rPr>
          <w:noProof/>
        </w:rPr>
        <w:lastRenderedPageBreak/>
        <w:drawing>
          <wp:inline distT="0" distB="0" distL="0" distR="0">
            <wp:extent cx="6125845" cy="3568700"/>
            <wp:effectExtent l="0" t="0" r="0" b="0"/>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5" w:name="_Ref219626475"/>
      <w:bookmarkStart w:id="666" w:name="_Toc95746154"/>
      <w:r w:rsidR="00F67D07">
        <w:rPr>
          <w:noProof/>
        </w:rPr>
        <w:t>81</w:t>
      </w:r>
      <w:bookmarkEnd w:id="665"/>
      <w:r w:rsidRPr="0064058C">
        <w:fldChar w:fldCharType="end"/>
      </w:r>
      <w:r w:rsidRPr="0064058C">
        <w:t xml:space="preserve">. ЭФ </w:t>
      </w:r>
      <w:r w:rsidR="001F20AD">
        <w:t>«</w:t>
      </w:r>
      <w:r w:rsidRPr="0064058C">
        <w:t>Список извещений об изменении РУБП</w:t>
      </w:r>
      <w:r w:rsidR="001F20AD">
        <w:t>»</w:t>
      </w:r>
      <w:bookmarkEnd w:id="666"/>
    </w:p>
    <w:p w:rsidR="00CD55C7" w:rsidRPr="00345377" w:rsidRDefault="00CD55C7" w:rsidP="00881A26">
      <w:pPr>
        <w:pStyle w:val="41"/>
      </w:pPr>
      <w:bookmarkStart w:id="667" w:name="_Toc232827291"/>
      <w:r w:rsidRPr="00345377">
        <w:t>Доступные операции</w:t>
      </w:r>
      <w:bookmarkEnd w:id="667"/>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Default="00CD55C7">
      <w:pPr>
        <w:pStyle w:val="ASFKListmark1"/>
      </w:pPr>
      <w:r w:rsidRPr="0064058C">
        <w:t>просмотр;</w:t>
      </w:r>
    </w:p>
    <w:p w:rsidR="0067389A" w:rsidRPr="0064058C" w:rsidRDefault="0067389A">
      <w:pPr>
        <w:pStyle w:val="ASFKListmark1"/>
      </w:pPr>
      <w:r>
        <w:t xml:space="preserve">просмотр </w:t>
      </w:r>
      <w:r w:rsidR="004327EB">
        <w:t>ЭП</w:t>
      </w:r>
      <w:r>
        <w:t>;</w:t>
      </w:r>
    </w:p>
    <w:p w:rsidR="00CD55C7" w:rsidRPr="0064058C" w:rsidRDefault="00CD55C7">
      <w:pPr>
        <w:pStyle w:val="ASFKListmark1"/>
      </w:pPr>
      <w:r w:rsidRPr="0064058C">
        <w:t>печать.</w:t>
      </w:r>
    </w:p>
    <w:p w:rsidR="00CD55C7" w:rsidRPr="00345377" w:rsidRDefault="00CD55C7" w:rsidP="00881A26">
      <w:pPr>
        <w:pStyle w:val="41"/>
      </w:pPr>
      <w:bookmarkStart w:id="668" w:name="_Toc232827292"/>
      <w:r w:rsidRPr="00345377">
        <w:t>Экранная форма документа</w:t>
      </w:r>
      <w:bookmarkEnd w:id="668"/>
    </w:p>
    <w:p w:rsidR="00CD55C7" w:rsidRPr="0064058C" w:rsidRDefault="00CD55C7" w:rsidP="00BB52A1">
      <w:pPr>
        <w:pStyle w:val="ASFKNormal"/>
      </w:pPr>
      <w:r w:rsidRPr="0064058C">
        <w:t xml:space="preserve">Экранная форма документа отсутствует, так как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F20AD">
        <w:t>«</w:t>
      </w:r>
      <w:r w:rsidRPr="0064058C">
        <w:t>Содержание</w:t>
      </w:r>
      <w:r w:rsidR="001F20AD">
        <w:t>»</w:t>
      </w:r>
      <w:r w:rsidRPr="0064058C">
        <w:t xml:space="preserve"> можно просмотреть атрибуты реестровой записи извещения об операции включения (изменения или исключения) реквизитов УБП.</w:t>
      </w:r>
    </w:p>
    <w:p w:rsidR="00CD55C7" w:rsidRPr="00345377" w:rsidRDefault="00CD55C7" w:rsidP="00F018DF">
      <w:pPr>
        <w:pStyle w:val="21"/>
      </w:pPr>
      <w:bookmarkStart w:id="669" w:name="_Toc225934601"/>
      <w:bookmarkStart w:id="670" w:name="_Toc232827349"/>
      <w:bookmarkStart w:id="671" w:name="_Toc248062313"/>
      <w:bookmarkStart w:id="672" w:name="_Toc300216211"/>
      <w:bookmarkStart w:id="673" w:name="_Ref341281741"/>
      <w:bookmarkStart w:id="674" w:name="_Ref341890067"/>
      <w:bookmarkStart w:id="675" w:name="_Toc387858998"/>
      <w:bookmarkStart w:id="676" w:name="_Toc410283268"/>
      <w:bookmarkStart w:id="677" w:name="_Toc221011508"/>
      <w:bookmarkStart w:id="678" w:name="_Toc221012208"/>
      <w:bookmarkStart w:id="679" w:name="_Toc95745884"/>
      <w:r w:rsidRPr="00345377">
        <w:t xml:space="preserve">Группа документов </w:t>
      </w:r>
      <w:r w:rsidR="001F20AD">
        <w:t>«</w:t>
      </w:r>
      <w:r w:rsidR="005F7967" w:rsidRPr="00345377">
        <w:t>Реорганизация</w:t>
      </w:r>
      <w:r w:rsidR="001F20AD">
        <w:t>»</w:t>
      </w:r>
      <w:bookmarkEnd w:id="669"/>
      <w:bookmarkEnd w:id="670"/>
      <w:bookmarkEnd w:id="671"/>
      <w:bookmarkEnd w:id="672"/>
      <w:bookmarkEnd w:id="673"/>
      <w:bookmarkEnd w:id="674"/>
      <w:bookmarkEnd w:id="675"/>
      <w:bookmarkEnd w:id="676"/>
      <w:bookmarkEnd w:id="679"/>
    </w:p>
    <w:p w:rsidR="00675BAE" w:rsidRPr="0064058C" w:rsidRDefault="00675BAE" w:rsidP="00865B91">
      <w:pPr>
        <w:pStyle w:val="32"/>
      </w:pPr>
      <w:bookmarkStart w:id="680" w:name="_Ref299363129"/>
      <w:bookmarkStart w:id="681" w:name="_Toc341260904"/>
      <w:bookmarkStart w:id="682" w:name="_Toc387858999"/>
      <w:bookmarkStart w:id="683" w:name="_Toc410283269"/>
      <w:bookmarkStart w:id="684" w:name="_Ref468460860"/>
      <w:bookmarkStart w:id="685" w:name="_Ref528686422"/>
      <w:bookmarkStart w:id="686" w:name="_Ref60179399"/>
      <w:bookmarkStart w:id="687" w:name="_Toc95745885"/>
      <w:r w:rsidRPr="0064058C">
        <w:t xml:space="preserve">Акт приемки-передачи показателей лицевого счета </w:t>
      </w:r>
      <w:bookmarkEnd w:id="680"/>
      <w:r w:rsidRPr="0064058C">
        <w:t>ГРБС (РБС)</w:t>
      </w:r>
      <w:bookmarkEnd w:id="681"/>
      <w:bookmarkEnd w:id="682"/>
      <w:bookmarkEnd w:id="683"/>
      <w:bookmarkEnd w:id="684"/>
      <w:bookmarkEnd w:id="685"/>
      <w:bookmarkEnd w:id="686"/>
      <w:bookmarkEnd w:id="687"/>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передается ГРБС (РБС) из учетной системы ОрФК, либо из ГРБС (РБС) в учетную систему ОрФК.</w:t>
      </w:r>
    </w:p>
    <w:p w:rsidR="00675BAE" w:rsidRDefault="00675BAE" w:rsidP="00BB52A1">
      <w:pPr>
        <w:pStyle w:val="ASFKNormal"/>
      </w:pPr>
      <w:r w:rsidRPr="0064058C">
        <w:t xml:space="preserve">Для работы с </w:t>
      </w:r>
      <w:r w:rsidR="003E4298">
        <w:t xml:space="preserve">входящими </w:t>
      </w:r>
      <w:r w:rsidRPr="0064058C">
        <w:t xml:space="preserve">документами </w:t>
      </w:r>
      <w:r w:rsidR="001F20AD">
        <w:t>«</w:t>
      </w:r>
      <w:r w:rsidRPr="0064058C">
        <w:t>Акт приемки-передачи показателей лицевого ГРБС (РБС)</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w:t>
      </w:r>
      <w:r w:rsidR="003E4298">
        <w:t xml:space="preserve"> (входящий)</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_Ref245898148 \h  \* MERGEFORMAT </w:instrText>
      </w:r>
      <w:r w:rsidRPr="0064058C">
        <w:fldChar w:fldCharType="separate"/>
      </w:r>
      <w:r w:rsidR="00F67D07">
        <w:t>82</w:t>
      </w:r>
      <w:r w:rsidRPr="0064058C">
        <w:fldChar w:fldCharType="end"/>
      </w:r>
      <w:r w:rsidRPr="0064058C">
        <w:t>.</w:t>
      </w:r>
    </w:p>
    <w:p w:rsidR="003E4298" w:rsidRPr="0064058C" w:rsidRDefault="003E4298" w:rsidP="00BB52A1">
      <w:pPr>
        <w:pStyle w:val="ASFKNormal"/>
      </w:pPr>
      <w:r w:rsidRPr="0064058C">
        <w:lastRenderedPageBreak/>
        <w:t xml:space="preserve">Для работы с </w:t>
      </w:r>
      <w:r>
        <w:t xml:space="preserve">исходящими </w:t>
      </w:r>
      <w:r w:rsidRPr="0064058C">
        <w:t xml:space="preserve">документами </w:t>
      </w:r>
      <w:r>
        <w:t>«</w:t>
      </w:r>
      <w:r w:rsidRPr="0064058C">
        <w:t>Акт приемки-передачи показателей лицевого ГРБС (РБС)</w:t>
      </w:r>
      <w:r>
        <w:t>»</w:t>
      </w:r>
      <w:r w:rsidRPr="0064058C">
        <w:t xml:space="preserve"> следует перейти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лицевого счета ГРБС (РБС)</w:t>
      </w:r>
      <w:r>
        <w:t xml:space="preserve"> (исходящий)»</w:t>
      </w:r>
      <w:r w:rsidRPr="0064058C">
        <w:t>.</w:t>
      </w:r>
    </w:p>
    <w:p w:rsidR="00DE0869" w:rsidRPr="00DE0869" w:rsidRDefault="00E65C78" w:rsidP="00DE0869">
      <w:pPr>
        <w:pStyle w:val="ASFKFigure"/>
      </w:pPr>
      <w:r>
        <w:rPr>
          <w:noProof/>
        </w:rPr>
        <w:drawing>
          <wp:inline distT="0" distB="0" distL="0" distR="0">
            <wp:extent cx="6125845" cy="3755390"/>
            <wp:effectExtent l="0" t="0" r="0" b="0"/>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88" w:name="_Ref245898148"/>
      <w:bookmarkStart w:id="689" w:name="_Toc95746155"/>
      <w:r w:rsidR="00F67D07">
        <w:rPr>
          <w:noProof/>
        </w:rPr>
        <w:t>82</w:t>
      </w:r>
      <w:bookmarkEnd w:id="688"/>
      <w:r w:rsidRPr="0064058C">
        <w:fldChar w:fldCharType="end"/>
      </w:r>
      <w:r w:rsidRPr="0064058C">
        <w:t xml:space="preserve">. ЭФ списка документов </w:t>
      </w:r>
      <w:r w:rsidR="001F20AD">
        <w:t>«</w:t>
      </w:r>
      <w:r w:rsidRPr="0064058C">
        <w:t>Акт приемки-передачи показателей лицевого счета ГРБС (РБС)</w:t>
      </w:r>
      <w:r w:rsidR="003E4298">
        <w:t xml:space="preserve"> (входящий)</w:t>
      </w:r>
      <w:r w:rsidR="001F20AD">
        <w:t>»</w:t>
      </w:r>
      <w:bookmarkEnd w:id="689"/>
    </w:p>
    <w:p w:rsidR="00675BAE" w:rsidRPr="0064058C" w:rsidRDefault="00675BAE" w:rsidP="00F018DF">
      <w:pPr>
        <w:pStyle w:val="41"/>
      </w:pPr>
      <w:r w:rsidRPr="0064058C">
        <w:t>Доступные операции</w:t>
      </w:r>
    </w:p>
    <w:p w:rsidR="00675BAE" w:rsidRPr="0064058C" w:rsidRDefault="00675BAE" w:rsidP="00BB52A1">
      <w:pPr>
        <w:pStyle w:val="ASFKNormal"/>
      </w:pPr>
      <w:r w:rsidRPr="0064058C">
        <w:t xml:space="preserve">На АРМ </w:t>
      </w:r>
      <w:r w:rsidR="0067389A">
        <w:t>ГРБС</w:t>
      </w:r>
      <w:r w:rsidR="0067389A" w:rsidRPr="0064058C">
        <w:t xml:space="preserve"> </w:t>
      </w:r>
      <w:r w:rsidR="004327EB" w:rsidRPr="00B11F4A">
        <w:t>доступны следующие операции над документом</w:t>
      </w:r>
      <w:r w:rsidRPr="0064058C">
        <w:t>:</w:t>
      </w:r>
    </w:p>
    <w:p w:rsidR="00700C06" w:rsidRDefault="00700C06" w:rsidP="00700C06">
      <w:pPr>
        <w:pStyle w:val="ASFKListmark1"/>
      </w:pPr>
      <w:r>
        <w:t>просмотр и редактирование</w:t>
      </w:r>
      <w:r w:rsidRPr="0064058C">
        <w:t>;</w:t>
      </w:r>
    </w:p>
    <w:p w:rsidR="00700C06" w:rsidRDefault="00700C06" w:rsidP="00700C06">
      <w:pPr>
        <w:pStyle w:val="ASFKListmark1"/>
      </w:pPr>
      <w:r>
        <w:t>документарный контроль;</w:t>
      </w:r>
    </w:p>
    <w:p w:rsidR="00700C06" w:rsidRPr="0064058C" w:rsidRDefault="00700C06" w:rsidP="00700C06">
      <w:pPr>
        <w:pStyle w:val="ASFKListmark1"/>
      </w:pPr>
      <w:r>
        <w:t>просмотр и снятие ЭП;</w:t>
      </w:r>
    </w:p>
    <w:p w:rsidR="00700C06" w:rsidRDefault="00700C06" w:rsidP="00700C06">
      <w:pPr>
        <w:pStyle w:val="ASFKListmark1"/>
      </w:pPr>
      <w:r w:rsidRPr="0064058C">
        <w:t>печать</w:t>
      </w:r>
      <w:r>
        <w:t>;</w:t>
      </w:r>
    </w:p>
    <w:p w:rsidR="00700C06" w:rsidRPr="0064058C" w:rsidRDefault="00700C06" w:rsidP="00700C06">
      <w:pPr>
        <w:pStyle w:val="ASFKListmark1"/>
      </w:pPr>
      <w:r>
        <w:t>отправка.</w:t>
      </w:r>
    </w:p>
    <w:p w:rsidR="00675BAE" w:rsidRPr="0064058C" w:rsidRDefault="00675BAE" w:rsidP="00F018DF">
      <w:pPr>
        <w:pStyle w:val="41"/>
      </w:pPr>
      <w:r w:rsidRPr="0064058C">
        <w:t>Экранная форма документа</w:t>
      </w:r>
    </w:p>
    <w:p w:rsidR="00675BAE" w:rsidRPr="0064058C" w:rsidRDefault="00675BAE" w:rsidP="00BB52A1">
      <w:pPr>
        <w:pStyle w:val="ASFKNormal"/>
      </w:pPr>
      <w:r w:rsidRPr="0064058C">
        <w:t xml:space="preserve">ЭФ </w:t>
      </w:r>
      <w:r w:rsidR="001F20AD">
        <w:t>«</w:t>
      </w:r>
      <w:r w:rsidRPr="0064058C">
        <w:t>Акт приемки-передачи показателей лицевого счета главного распорядителя (распорядителя) бюджетных средств</w:t>
      </w:r>
      <w:r w:rsidR="001F20AD">
        <w:t>»</w:t>
      </w:r>
      <w:r w:rsidRPr="0064058C">
        <w:t xml:space="preserve"> представлена на рисунке </w:t>
      </w:r>
      <w:r w:rsidRPr="0064058C">
        <w:fldChar w:fldCharType="begin"/>
      </w:r>
      <w:r w:rsidRPr="0064058C">
        <w:instrText xml:space="preserve"> REF _Ref245898193 \h  \* MERGEFORMAT </w:instrText>
      </w:r>
      <w:r w:rsidRPr="0064058C">
        <w:fldChar w:fldCharType="separate"/>
      </w:r>
      <w:r w:rsidR="00F67D07">
        <w:t>83</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675BAE">
      <w:pPr>
        <w:pStyle w:val="ASFKListmark2"/>
      </w:pPr>
      <w:r>
        <w:t>«</w:t>
      </w:r>
      <w:r w:rsidR="00675BAE" w:rsidRPr="0064058C">
        <w:t>Раздел 1 Бюджетные ассигнования</w:t>
      </w:r>
      <w:r>
        <w:t>»</w:t>
      </w:r>
      <w:r w:rsidR="00675BAE" w:rsidRPr="0064058C">
        <w:t>;</w:t>
      </w:r>
    </w:p>
    <w:p w:rsidR="00675BAE" w:rsidRPr="0064058C" w:rsidRDefault="001F20AD" w:rsidP="00675BAE">
      <w:pPr>
        <w:pStyle w:val="ASFKListmark2"/>
      </w:pPr>
      <w:r>
        <w:t>«</w:t>
      </w:r>
      <w:r w:rsidR="00675BAE" w:rsidRPr="0064058C">
        <w:t>Раздел 2.1 Лимиты бюджетных обязательств</w:t>
      </w:r>
      <w:r>
        <w:t>»</w:t>
      </w:r>
      <w:r w:rsidR="00675BAE" w:rsidRPr="0064058C">
        <w:t>;</w:t>
      </w:r>
    </w:p>
    <w:p w:rsidR="00675BAE" w:rsidRPr="00811D64" w:rsidRDefault="001F20AD" w:rsidP="00675BAE">
      <w:pPr>
        <w:pStyle w:val="ASFKListmark2"/>
      </w:pPr>
      <w:r>
        <w:t>«</w:t>
      </w:r>
      <w:r w:rsidR="00675BAE" w:rsidRPr="00811D64">
        <w:t xml:space="preserve">Раздел 2.2 ЛБО на выплаты за счет </w:t>
      </w:r>
      <w:r w:rsidR="00675BAE" w:rsidRPr="00642CEF">
        <w:rPr>
          <w:rStyle w:val="ASFKReporterror"/>
        </w:rPr>
        <w:t xml:space="preserve">связ. </w:t>
      </w:r>
      <w:r w:rsidR="006E7405" w:rsidRPr="00642CEF">
        <w:rPr>
          <w:rStyle w:val="ASFKReporterror"/>
        </w:rPr>
        <w:t>И</w:t>
      </w:r>
      <w:r w:rsidR="00675BAE" w:rsidRPr="00642CEF">
        <w:rPr>
          <w:rStyle w:val="ASFKReporterror"/>
        </w:rPr>
        <w:t>ностр</w:t>
      </w:r>
      <w:r w:rsidR="00675BAE" w:rsidRPr="00811D64">
        <w:t xml:space="preserve">. </w:t>
      </w:r>
      <w:r w:rsidR="006E7405">
        <w:t>К</w:t>
      </w:r>
      <w:r w:rsidR="00675BAE" w:rsidRPr="00811D64">
        <w:t xml:space="preserve">редитов в тек. </w:t>
      </w:r>
      <w:r w:rsidR="00BD6E40">
        <w:t>Ф</w:t>
      </w:r>
      <w:r w:rsidR="00675BAE" w:rsidRPr="00811D64">
        <w:t xml:space="preserve">ин. </w:t>
      </w:r>
      <w:r w:rsidR="006E7405">
        <w:t>Г</w:t>
      </w:r>
      <w:r w:rsidR="00675BAE" w:rsidRPr="00811D64">
        <w:t>оду</w:t>
      </w:r>
      <w:r>
        <w:t>»</w:t>
      </w:r>
      <w:r w:rsidR="00675BAE" w:rsidRPr="00811D64">
        <w:t>;</w:t>
      </w:r>
    </w:p>
    <w:p w:rsidR="00675BAE" w:rsidRPr="00811D64" w:rsidRDefault="001F20AD" w:rsidP="00675BAE">
      <w:pPr>
        <w:pStyle w:val="ASFKListmark2"/>
      </w:pPr>
      <w:r>
        <w:t>«</w:t>
      </w:r>
      <w:r w:rsidR="00675BAE" w:rsidRPr="00811D64">
        <w:t xml:space="preserve">Раздел 2.3 ЛБО на выплаты в ин. </w:t>
      </w:r>
      <w:r w:rsidR="00B412A1" w:rsidRPr="00811D64">
        <w:t>В</w:t>
      </w:r>
      <w:r w:rsidR="00675BAE" w:rsidRPr="00811D64">
        <w:t xml:space="preserve">алюте в тек. </w:t>
      </w:r>
      <w:r w:rsidR="00B412A1" w:rsidRPr="00811D64">
        <w:t>Ф</w:t>
      </w:r>
      <w:r w:rsidR="00675BAE" w:rsidRPr="00811D64">
        <w:t xml:space="preserve">ин. </w:t>
      </w:r>
      <w:r w:rsidR="00B412A1" w:rsidRPr="00811D64">
        <w:t>Г</w:t>
      </w:r>
      <w:r w:rsidR="00675BAE" w:rsidRPr="00811D64">
        <w:t>оду</w:t>
      </w:r>
      <w:r>
        <w:t>»</w:t>
      </w:r>
      <w:r w:rsidR="00675BAE" w:rsidRPr="00811D64">
        <w:t>;</w:t>
      </w:r>
    </w:p>
    <w:p w:rsidR="00675BAE" w:rsidRPr="0064058C" w:rsidRDefault="001F20AD" w:rsidP="00675BAE">
      <w:pPr>
        <w:pStyle w:val="ASFKListmark2"/>
      </w:pPr>
      <w:r>
        <w:t>«</w:t>
      </w:r>
      <w:r w:rsidR="00675BAE" w:rsidRPr="0064058C">
        <w:t>Раздел 3.1 Предельные объемы финансирования</w:t>
      </w:r>
      <w:r>
        <w:t>»</w:t>
      </w:r>
      <w:r w:rsidR="00675BAE" w:rsidRPr="0064058C">
        <w:t>;</w:t>
      </w:r>
    </w:p>
    <w:p w:rsidR="00675BAE" w:rsidRPr="00811D64" w:rsidRDefault="001F20AD" w:rsidP="00675BAE">
      <w:pPr>
        <w:pStyle w:val="ASFKListmark2"/>
      </w:pPr>
      <w:r>
        <w:t>«</w:t>
      </w:r>
      <w:r w:rsidR="00675BAE" w:rsidRPr="00811D64">
        <w:t xml:space="preserve">Раздел 3.2 ПОФР на выплаты за счет связанных </w:t>
      </w:r>
      <w:r w:rsidR="00675BAE" w:rsidRPr="00642CEF">
        <w:rPr>
          <w:rStyle w:val="ASFKReporterror"/>
        </w:rPr>
        <w:t>иностр</w:t>
      </w:r>
      <w:r w:rsidR="00675BAE" w:rsidRPr="00811D64">
        <w:t xml:space="preserve">. </w:t>
      </w:r>
      <w:r w:rsidR="006E7405">
        <w:t>К</w:t>
      </w:r>
      <w:r w:rsidR="00675BAE" w:rsidRPr="00811D64">
        <w:t>редитов</w:t>
      </w:r>
      <w:r>
        <w:t>»</w:t>
      </w:r>
      <w:r w:rsidR="00675BAE" w:rsidRPr="00811D64">
        <w:t>;</w:t>
      </w:r>
    </w:p>
    <w:p w:rsidR="00675BAE" w:rsidRPr="00811D64" w:rsidRDefault="001F20AD" w:rsidP="00675BAE">
      <w:pPr>
        <w:pStyle w:val="ASFKListmark2"/>
      </w:pPr>
      <w:r>
        <w:t>«</w:t>
      </w:r>
      <w:r w:rsidR="00675BAE" w:rsidRPr="00811D64">
        <w:t xml:space="preserve">Раздел 3.3 ПОФР на выплаты в </w:t>
      </w:r>
      <w:r w:rsidR="00675BAE" w:rsidRPr="00642CEF">
        <w:rPr>
          <w:rStyle w:val="ASFKReporterror"/>
        </w:rPr>
        <w:t>иностр</w:t>
      </w:r>
      <w:r w:rsidR="00675BAE" w:rsidRPr="00811D64">
        <w:t xml:space="preserve">. </w:t>
      </w:r>
      <w:r w:rsidR="006E7405">
        <w:t>В</w:t>
      </w:r>
      <w:r w:rsidR="00675BAE" w:rsidRPr="00811D64">
        <w:t>алюте</w:t>
      </w:r>
      <w:r>
        <w:t>»</w:t>
      </w:r>
      <w:r w:rsidR="00675BAE" w:rsidRPr="00811D64">
        <w:t>;</w:t>
      </w:r>
    </w:p>
    <w:p w:rsidR="00675BAE" w:rsidRPr="00811D64" w:rsidRDefault="001F20AD" w:rsidP="00675BAE">
      <w:pPr>
        <w:pStyle w:val="ASFKListmark2"/>
      </w:pPr>
      <w:r>
        <w:lastRenderedPageBreak/>
        <w:t>«</w:t>
      </w:r>
      <w:r w:rsidR="00675BAE" w:rsidRPr="00811D64">
        <w:t xml:space="preserve">Раздел 3.4 ПОФР на выплаты за исключением связанных </w:t>
      </w:r>
      <w:r w:rsidR="00675BAE" w:rsidRPr="00642CEF">
        <w:rPr>
          <w:rStyle w:val="ASFKReporterror"/>
        </w:rPr>
        <w:t>иностр</w:t>
      </w:r>
      <w:r w:rsidR="00675BAE" w:rsidRPr="00811D64">
        <w:t xml:space="preserve">. </w:t>
      </w:r>
      <w:r w:rsidR="006E7405">
        <w:t>К</w:t>
      </w:r>
      <w:r w:rsidR="00675BAE" w:rsidRPr="00811D64">
        <w:t xml:space="preserve">редитов и ин. </w:t>
      </w:r>
      <w:r w:rsidR="00BD6E40">
        <w:t>В</w:t>
      </w:r>
      <w:r w:rsidR="00675BAE" w:rsidRPr="00811D64">
        <w:t>алюты</w:t>
      </w:r>
      <w:r>
        <w:t>»</w:t>
      </w:r>
      <w:r w:rsidR="00675BAE" w:rsidRPr="00811D64">
        <w:t>;</w:t>
      </w:r>
    </w:p>
    <w:p w:rsidR="00675BAE" w:rsidRPr="0064058C" w:rsidRDefault="001F20AD" w:rsidP="00675BAE">
      <w:pPr>
        <w:pStyle w:val="ASFKListmark1"/>
      </w:pPr>
      <w:r>
        <w:t>«</w:t>
      </w:r>
      <w:r w:rsidR="00675BAE" w:rsidRPr="0064058C">
        <w:t>Дополнительные атрибуты (2)</w:t>
      </w:r>
      <w:r>
        <w:t>»</w:t>
      </w:r>
      <w:r w:rsidR="00675BAE" w:rsidRPr="0064058C">
        <w:t>;</w:t>
      </w:r>
    </w:p>
    <w:p w:rsidR="00675BAE" w:rsidRPr="0064058C" w:rsidRDefault="001F20AD" w:rsidP="00675BAE">
      <w:pPr>
        <w:pStyle w:val="ASFKListmark1"/>
      </w:pPr>
      <w:r>
        <w:t>«</w:t>
      </w:r>
      <w:r w:rsidR="00675BAE" w:rsidRPr="0064058C">
        <w:t>Системные атрибуты</w:t>
      </w:r>
      <w:r>
        <w:t>»</w:t>
      </w:r>
      <w:r w:rsidR="00675BAE" w:rsidRPr="0064058C">
        <w:t>;</w:t>
      </w:r>
    </w:p>
    <w:p w:rsidR="00675BAE" w:rsidRPr="0064058C" w:rsidRDefault="001F20AD" w:rsidP="00675BAE">
      <w:pPr>
        <w:pStyle w:val="ASFKListmark1"/>
      </w:pPr>
      <w:r>
        <w:t>«</w:t>
      </w:r>
      <w:r w:rsidR="00675BAE" w:rsidRPr="0064058C">
        <w:t>Протоколы</w:t>
      </w:r>
      <w:r>
        <w:t>»</w:t>
      </w:r>
      <w:r w:rsidR="00675BAE" w:rsidRPr="0064058C">
        <w:t>.</w:t>
      </w:r>
    </w:p>
    <w:p w:rsidR="00675BAE" w:rsidRPr="0064058C" w:rsidRDefault="00E65C78" w:rsidP="00675BAE">
      <w:pPr>
        <w:pStyle w:val="ASFKFigure"/>
      </w:pPr>
      <w:r>
        <w:rPr>
          <w:noProof/>
        </w:rPr>
        <w:drawing>
          <wp:inline distT="0" distB="0" distL="0" distR="0">
            <wp:extent cx="6125845" cy="4846955"/>
            <wp:effectExtent l="0" t="0" r="0" b="0"/>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5845" cy="4846955"/>
                    </a:xfrm>
                    <a:prstGeom prst="rect">
                      <a:avLst/>
                    </a:prstGeom>
                    <a:noFill/>
                    <a:ln>
                      <a:noFill/>
                    </a:ln>
                  </pic:spPr>
                </pic:pic>
              </a:graphicData>
            </a:graphic>
          </wp:inline>
        </w:drawing>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90" w:name="_Ref245898193"/>
      <w:bookmarkStart w:id="691" w:name="_Toc95746156"/>
      <w:r w:rsidR="00F67D07">
        <w:rPr>
          <w:noProof/>
        </w:rPr>
        <w:t>83</w:t>
      </w:r>
      <w:bookmarkEnd w:id="690"/>
      <w:r w:rsidRPr="0064058C">
        <w:fldChar w:fldCharType="end"/>
      </w:r>
      <w:r w:rsidRPr="0064058C">
        <w:t xml:space="preserve">. ЭФ </w:t>
      </w:r>
      <w:r w:rsidR="001F20AD">
        <w:t>«</w:t>
      </w:r>
      <w:r w:rsidRPr="0064058C">
        <w:t>Акт приемки-передачи показателей лицевого счета ГРБС (РБС)</w:t>
      </w:r>
      <w:r w:rsidR="00F9698D">
        <w:t xml:space="preserve">», закладки </w:t>
      </w:r>
      <w:r w:rsidR="001F20AD">
        <w:t>«</w:t>
      </w:r>
      <w:r w:rsidRPr="0064058C">
        <w:t>Документ</w:t>
      </w:r>
      <w:r w:rsidR="00F9698D">
        <w:t xml:space="preserve">», закладки </w:t>
      </w:r>
      <w:r w:rsidR="001F20AD">
        <w:t>«</w:t>
      </w:r>
      <w:r w:rsidRPr="0064058C">
        <w:t>Раздел 1 Бюджетные ассигнования</w:t>
      </w:r>
      <w:r w:rsidR="001F20AD">
        <w:t>»</w:t>
      </w:r>
      <w:bookmarkEnd w:id="691"/>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вложенные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675BAE" w:rsidRPr="00830C60" w:rsidRDefault="00F17FF1" w:rsidP="00BB52A1">
      <w:pPr>
        <w:pStyle w:val="ASFKNormal"/>
      </w:pPr>
      <w:r>
        <w:t xml:space="preserve">Перечень </w:t>
      </w:r>
      <w:r w:rsidR="00675BAE" w:rsidRPr="00830C60">
        <w:t xml:space="preserve">полей </w:t>
      </w:r>
      <w:r w:rsidRPr="00F17FF1">
        <w:t>документа «Акт приемки-передачи показателей лицевого счета ГРБС (РБС)», закладки «Документ</w:t>
      </w:r>
      <w:r w:rsidR="00476519">
        <w:t>»</w:t>
      </w:r>
      <w:r>
        <w:t xml:space="preserve"> приведен в </w:t>
      </w:r>
      <w:r w:rsidRPr="00F17FF1">
        <w:t>таблице </w:t>
      </w:r>
      <w:r w:rsidRPr="00F17FF1">
        <w:fldChar w:fldCharType="begin"/>
      </w:r>
      <w:r w:rsidRPr="00F17FF1">
        <w:instrText xml:space="preserve"> REF _Ref341087093 \h  \* MERGEFORMAT </w:instrText>
      </w:r>
      <w:r w:rsidRPr="00F17FF1">
        <w:fldChar w:fldCharType="separate"/>
      </w:r>
      <w:r w:rsidR="00F67D07">
        <w:t>44</w:t>
      </w:r>
      <w:r w:rsidRPr="00F17FF1">
        <w:fldChar w:fldCharType="end"/>
      </w:r>
      <w:r w:rsidR="00675BAE"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2" w:name="_Ref341087093"/>
      <w:bookmarkStart w:id="693" w:name="_Toc95745977"/>
      <w:r w:rsidR="00F67D07">
        <w:rPr>
          <w:noProof/>
        </w:rPr>
        <w:t>44</w:t>
      </w:r>
      <w:bookmarkEnd w:id="692"/>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Документ</w:t>
      </w:r>
      <w:r w:rsidR="001F20AD">
        <w:t>»</w:t>
      </w:r>
      <w:bookmarkEnd w:id="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8"/>
        <w:gridCol w:w="5663"/>
      </w:tblGrid>
      <w:tr w:rsidR="002A2E9D" w:rsidRPr="00751DA5" w:rsidTr="00412DF7">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Описание</w:t>
            </w:r>
            <w:r>
              <w:t xml:space="preserve"> поля</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Номер</w:t>
            </w:r>
          </w:p>
        </w:tc>
        <w:tc>
          <w:tcPr>
            <w:tcW w:w="2940" w:type="pct"/>
            <w:shd w:val="clear" w:color="auto" w:fill="auto"/>
          </w:tcPr>
          <w:p w:rsidR="002A2E9D" w:rsidRPr="003A239A" w:rsidRDefault="002A2E9D" w:rsidP="00412DF7">
            <w:pPr>
              <w:pStyle w:val="ASFKTablenorm"/>
              <w:ind w:left="57" w:right="57"/>
            </w:pPr>
            <w:r w:rsidRPr="00826FAB">
              <w:t>Номер ЛС реорганизуемого Финансового органа</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Дата акта</w:t>
            </w:r>
          </w:p>
        </w:tc>
        <w:tc>
          <w:tcPr>
            <w:tcW w:w="2940" w:type="pct"/>
            <w:shd w:val="clear" w:color="auto" w:fill="auto"/>
          </w:tcPr>
          <w:p w:rsidR="002A2E9D" w:rsidRPr="003A239A" w:rsidRDefault="002A2E9D" w:rsidP="00412DF7">
            <w:pPr>
              <w:pStyle w:val="ASFKTablenorm"/>
              <w:ind w:left="57" w:right="57"/>
            </w:pPr>
            <w:r w:rsidRPr="00B11F4A">
              <w:t>Дата формирования акта</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B11F4A">
              <w:lastRenderedPageBreak/>
              <w:t>Ст</w:t>
            </w:r>
            <w:r w:rsidRPr="003A239A">
              <w:t>ат.</w:t>
            </w:r>
          </w:p>
        </w:tc>
        <w:tc>
          <w:tcPr>
            <w:tcW w:w="2940" w:type="pct"/>
            <w:shd w:val="clear" w:color="auto" w:fill="auto"/>
          </w:tcPr>
          <w:p w:rsidR="002A2E9D" w:rsidRPr="003A239A" w:rsidRDefault="002A2E9D" w:rsidP="00412DF7">
            <w:pPr>
              <w:pStyle w:val="ASFKTablenorm"/>
              <w:ind w:left="57" w:right="57"/>
            </w:pPr>
            <w:r w:rsidRPr="00B11F4A">
              <w:t>Значение заполняется авт</w:t>
            </w:r>
            <w:r w:rsidRPr="003A239A">
              <w:t>оматически при обработке или п</w:t>
            </w:r>
            <w:r w:rsidRPr="002A2E9D">
              <w:t>е</w:t>
            </w:r>
            <w:r w:rsidRPr="003A239A">
              <w:t>редается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rsidRPr="000E4EEB">
              <w:t xml:space="preserve">Группа полей </w:t>
            </w:r>
            <w:r>
              <w:t>«</w:t>
            </w:r>
            <w:r w:rsidRPr="003A239A">
              <w:t>Наименования</w:t>
            </w:r>
            <w:r>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Орган ФК-передающий</w:t>
            </w:r>
          </w:p>
        </w:tc>
        <w:tc>
          <w:tcPr>
            <w:tcW w:w="2940" w:type="pct"/>
            <w:shd w:val="clear" w:color="auto" w:fill="auto"/>
          </w:tcPr>
          <w:p w:rsidR="002A2E9D" w:rsidRPr="003A239A" w:rsidRDefault="002A2E9D" w:rsidP="00412DF7">
            <w:pPr>
              <w:pStyle w:val="ASFKTablenorm"/>
              <w:ind w:left="57" w:right="57"/>
            </w:pPr>
            <w:r w:rsidRPr="00B11F4A">
              <w:t xml:space="preserve">Наименование </w:t>
            </w:r>
            <w:r w:rsidR="005D0C9F">
              <w:t>ТОФК</w:t>
            </w:r>
            <w:r w:rsidRPr="00B11F4A">
              <w:t xml:space="preserve"> отправителя</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Орган ФК-принимающий</w:t>
            </w:r>
          </w:p>
        </w:tc>
        <w:tc>
          <w:tcPr>
            <w:tcW w:w="2940" w:type="pct"/>
            <w:shd w:val="clear" w:color="auto" w:fill="auto"/>
          </w:tcPr>
          <w:p w:rsidR="002A2E9D" w:rsidRPr="003A239A" w:rsidRDefault="002A2E9D" w:rsidP="00412DF7">
            <w:pPr>
              <w:pStyle w:val="ASFKTablenorm"/>
              <w:ind w:left="57" w:right="57"/>
            </w:pPr>
            <w:r w:rsidRPr="00B11F4A">
              <w:t xml:space="preserve">Наименование </w:t>
            </w:r>
            <w:r w:rsidR="005D0C9F">
              <w:t>ТОФК</w:t>
            </w:r>
            <w:r w:rsidRPr="00B11F4A">
              <w:t xml:space="preserve"> получателя</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ГРБС</w:t>
            </w:r>
          </w:p>
        </w:tc>
        <w:tc>
          <w:tcPr>
            <w:tcW w:w="2940" w:type="pct"/>
            <w:shd w:val="clear" w:color="auto" w:fill="auto"/>
          </w:tcPr>
          <w:p w:rsidR="002A2E9D" w:rsidRDefault="002A2E9D" w:rsidP="00412DF7">
            <w:pPr>
              <w:pStyle w:val="ASFKTablenorm"/>
              <w:ind w:left="57" w:right="57"/>
            </w:pPr>
            <w:r>
              <w:t>Наименование ГРБС.</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РБС</w:t>
            </w:r>
          </w:p>
        </w:tc>
        <w:tc>
          <w:tcPr>
            <w:tcW w:w="2940" w:type="pct"/>
            <w:shd w:val="clear" w:color="auto" w:fill="auto"/>
          </w:tcPr>
          <w:p w:rsidR="002A2E9D" w:rsidRPr="003A239A" w:rsidRDefault="002A2E9D" w:rsidP="00412DF7">
            <w:pPr>
              <w:pStyle w:val="ASFKTablenorm"/>
              <w:ind w:left="57" w:right="57"/>
            </w:pPr>
            <w:r w:rsidRPr="00B11F4A">
              <w:t>Наименование РБС</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Бюджет</w:t>
            </w:r>
          </w:p>
        </w:tc>
        <w:tc>
          <w:tcPr>
            <w:tcW w:w="2940" w:type="pct"/>
            <w:shd w:val="clear" w:color="auto" w:fill="auto"/>
          </w:tcPr>
          <w:p w:rsidR="002A2E9D" w:rsidRPr="003A239A" w:rsidRDefault="002A2E9D" w:rsidP="00412DF7">
            <w:pPr>
              <w:pStyle w:val="ASFKTablenorm"/>
              <w:ind w:left="57" w:right="57"/>
            </w:pPr>
            <w:r w:rsidRPr="00B11F4A">
              <w:t>Наименование бюджета для ЛС клиента, являющегося уч</w:t>
            </w:r>
            <w:r w:rsidRPr="002A2E9D">
              <w:t>а</w:t>
            </w:r>
            <w:r w:rsidRPr="003A239A">
              <w:t>стником бюджетн</w:t>
            </w:r>
            <w:r w:rsidRPr="002A2E9D">
              <w:t>о</w:t>
            </w:r>
            <w:r w:rsidRPr="003A239A">
              <w:t>го процесса.</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Фин. </w:t>
            </w:r>
            <w:r w:rsidR="006E7405">
              <w:t>О</w:t>
            </w:r>
            <w:r>
              <w:t>рган</w:t>
            </w:r>
          </w:p>
        </w:tc>
        <w:tc>
          <w:tcPr>
            <w:tcW w:w="2940" w:type="pct"/>
            <w:shd w:val="clear" w:color="auto" w:fill="auto"/>
          </w:tcPr>
          <w:p w:rsidR="002A2E9D" w:rsidRPr="003A239A" w:rsidRDefault="002A2E9D" w:rsidP="00412DF7">
            <w:pPr>
              <w:pStyle w:val="ASFKTablenorm"/>
              <w:ind w:left="57" w:right="57"/>
            </w:pPr>
            <w:r w:rsidRPr="00B11F4A">
              <w:t>Наименование ФО, обслуживающего данный бю</w:t>
            </w:r>
            <w:r w:rsidRPr="003A239A">
              <w:t>джет.</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Основание для пер</w:t>
            </w:r>
            <w:r w:rsidRPr="002A2E9D">
              <w:t>е</w:t>
            </w:r>
            <w:r w:rsidRPr="00B11F4A">
              <w:t>дачи</w:t>
            </w:r>
          </w:p>
        </w:tc>
        <w:tc>
          <w:tcPr>
            <w:tcW w:w="2940" w:type="pct"/>
            <w:shd w:val="clear" w:color="auto" w:fill="auto"/>
          </w:tcPr>
          <w:p w:rsidR="002A2E9D" w:rsidRPr="003A239A" w:rsidRDefault="002A2E9D" w:rsidP="00412DF7">
            <w:pPr>
              <w:pStyle w:val="ASFKTablenorm"/>
              <w:ind w:left="57" w:right="57"/>
            </w:pPr>
            <w:r w:rsidRPr="00B11F4A">
              <w:t>Основание для передачи</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rsidRPr="000E4EEB">
              <w:t xml:space="preserve">Группа полей </w:t>
            </w:r>
            <w:r>
              <w:t>«</w:t>
            </w:r>
            <w:r w:rsidRPr="003A239A">
              <w:t>Коды</w:t>
            </w:r>
            <w:r>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по КОФК</w:t>
            </w:r>
          </w:p>
        </w:tc>
        <w:tc>
          <w:tcPr>
            <w:tcW w:w="2940" w:type="pct"/>
            <w:shd w:val="clear" w:color="auto" w:fill="auto"/>
          </w:tcPr>
          <w:p w:rsidR="002A2E9D" w:rsidRPr="003A239A" w:rsidRDefault="002A2E9D" w:rsidP="00412DF7">
            <w:pPr>
              <w:pStyle w:val="ASFKTablenorm"/>
              <w:ind w:left="57" w:right="57"/>
            </w:pPr>
            <w:r w:rsidRPr="00B11F4A">
              <w:t xml:space="preserve">Код </w:t>
            </w:r>
            <w:r w:rsidR="005D0C9F">
              <w:t>ТОФК</w:t>
            </w:r>
            <w:r w:rsidRPr="00B11F4A">
              <w:t xml:space="preserve"> отправителя</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КОФК</w:t>
            </w:r>
          </w:p>
        </w:tc>
        <w:tc>
          <w:tcPr>
            <w:tcW w:w="2940" w:type="pct"/>
            <w:shd w:val="clear" w:color="auto" w:fill="auto"/>
          </w:tcPr>
          <w:p w:rsidR="002A2E9D" w:rsidRPr="003A239A" w:rsidRDefault="002A2E9D" w:rsidP="00412DF7">
            <w:pPr>
              <w:pStyle w:val="ASFKTablenorm"/>
              <w:ind w:left="57" w:right="57"/>
            </w:pPr>
            <w:r w:rsidRPr="00B11F4A">
              <w:t xml:space="preserve">Код </w:t>
            </w:r>
            <w:r w:rsidR="005D0C9F">
              <w:t>ТОФК</w:t>
            </w:r>
            <w:r w:rsidRPr="00B11F4A">
              <w:t xml:space="preserve"> получателя</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Глава по БК</w:t>
            </w:r>
          </w:p>
        </w:tc>
        <w:tc>
          <w:tcPr>
            <w:tcW w:w="2940" w:type="pct"/>
            <w:shd w:val="clear" w:color="auto" w:fill="auto"/>
          </w:tcPr>
          <w:p w:rsidR="002A2E9D" w:rsidRPr="003A239A" w:rsidRDefault="002A2E9D" w:rsidP="00412DF7">
            <w:pPr>
              <w:pStyle w:val="ASFKTablenorm"/>
              <w:ind w:left="57" w:right="57"/>
            </w:pPr>
            <w:r w:rsidRPr="00B11F4A">
              <w:t>Код ГРБС</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Сводному реес</w:t>
            </w:r>
            <w:r w:rsidR="002A2E9D" w:rsidRPr="002A2E9D">
              <w:t>т</w:t>
            </w:r>
            <w:r w:rsidR="002A2E9D" w:rsidRPr="003A239A">
              <w:t>ру</w:t>
            </w:r>
          </w:p>
        </w:tc>
        <w:tc>
          <w:tcPr>
            <w:tcW w:w="2940" w:type="pct"/>
            <w:shd w:val="clear" w:color="auto" w:fill="auto"/>
          </w:tcPr>
          <w:p w:rsidR="002A2E9D" w:rsidRPr="003A239A" w:rsidRDefault="002A2E9D" w:rsidP="00412DF7">
            <w:pPr>
              <w:pStyle w:val="ASFKTablenorm"/>
              <w:ind w:left="57" w:right="57"/>
            </w:pPr>
            <w:r w:rsidRPr="00B11F4A">
              <w:t>Код РБС по СРРПБС</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6A6312" w:rsidRDefault="00B412A1" w:rsidP="00412DF7">
            <w:pPr>
              <w:pStyle w:val="ASFKTablenorm"/>
              <w:ind w:left="57" w:right="57"/>
            </w:pPr>
            <w:r>
              <w:t>П</w:t>
            </w:r>
            <w:r w:rsidR="002A2E9D" w:rsidRPr="006A6312">
              <w:t>о ОКТМО</w:t>
            </w:r>
          </w:p>
        </w:tc>
        <w:tc>
          <w:tcPr>
            <w:tcW w:w="2940" w:type="pct"/>
            <w:shd w:val="clear" w:color="auto" w:fill="auto"/>
          </w:tcPr>
          <w:p w:rsidR="002A2E9D" w:rsidRPr="006A6312"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ОКПО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2D2D87">
              <w:t>Раздел 1 Бюджетные ассигнования</w:t>
            </w:r>
            <w:r>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5A1DBB">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первый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второй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5A1DBB">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Pr="00973E22" w:rsidRDefault="00744C27" w:rsidP="00412DF7">
            <w:pPr>
              <w:pStyle w:val="ASFKTablenorm"/>
              <w:ind w:left="57" w:right="57"/>
            </w:pPr>
            <w:r>
              <w:t>Заблокировано на тек.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lastRenderedPageBreak/>
              <w:t>Заблокирован на первый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t>Заблокировано на второй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rsidRPr="00744C27">
              <w:t>Подл</w:t>
            </w:r>
            <w:r w:rsidRPr="00E642D9">
              <w:rPr>
                <w:rStyle w:val="ASFKReporterror"/>
              </w:rPr>
              <w:t>. распред</w:t>
            </w:r>
            <w:r w:rsidRPr="00744C27">
              <w:t xml:space="preserve">. </w:t>
            </w:r>
            <w:r w:rsidR="009839CB" w:rsidRPr="00744C27">
              <w:t>Б</w:t>
            </w:r>
            <w:r w:rsidRPr="00744C27">
              <w:t>лок.</w:t>
            </w:r>
            <w:r>
              <w:t xml:space="preserve"> т</w:t>
            </w:r>
            <w:r w:rsidRPr="00744C27">
              <w:t>ек.год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rsidRPr="00744C27">
              <w:t xml:space="preserve">Подл. </w:t>
            </w:r>
            <w:r w:rsidRPr="00E642D9">
              <w:rPr>
                <w:rStyle w:val="ASFKReporterror"/>
              </w:rPr>
              <w:t>распред</w:t>
            </w:r>
            <w:r w:rsidRPr="00744C27">
              <w:t xml:space="preserve">. </w:t>
            </w:r>
            <w:r w:rsidR="009839CB" w:rsidRPr="00744C27">
              <w:t>Б</w:t>
            </w:r>
            <w:r w:rsidRPr="00744C27">
              <w:t>лок. 1-ый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rsidRPr="00744C27">
              <w:t xml:space="preserve">Подл. </w:t>
            </w:r>
            <w:r w:rsidRPr="00E642D9">
              <w:rPr>
                <w:rStyle w:val="ASFKReporterror"/>
              </w:rPr>
              <w:t>распред</w:t>
            </w:r>
            <w:r w:rsidRPr="00744C27">
              <w:t xml:space="preserve">. </w:t>
            </w:r>
            <w:r w:rsidR="009839CB" w:rsidRPr="00744C27">
              <w:t>Б</w:t>
            </w:r>
            <w:r w:rsidRPr="00744C27">
              <w:t>лок. 2-ой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2A2E9D" w:rsidRPr="00751DA5"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первый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второй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Pr="00151BEF" w:rsidRDefault="00744C27" w:rsidP="00412DF7">
            <w:pPr>
              <w:spacing w:before="60" w:after="60"/>
              <w:ind w:left="57" w:right="57" w:firstLine="0"/>
            </w:pPr>
            <w:r w:rsidRPr="00151BEF">
              <w:t>Заблокировано на тек. год</w:t>
            </w:r>
          </w:p>
        </w:tc>
        <w:tc>
          <w:tcPr>
            <w:tcW w:w="2940" w:type="pct"/>
            <w:shd w:val="clear" w:color="auto" w:fill="auto"/>
          </w:tcPr>
          <w:p w:rsidR="00744C27" w:rsidRDefault="00744C27"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Pr="00151BEF" w:rsidRDefault="00744C27" w:rsidP="00412DF7">
            <w:pPr>
              <w:spacing w:before="60" w:after="60"/>
              <w:ind w:left="57" w:right="57" w:firstLine="0"/>
            </w:pPr>
            <w:r w:rsidRPr="00151BEF">
              <w:t>Заблокировано на первый год</w:t>
            </w:r>
          </w:p>
        </w:tc>
        <w:tc>
          <w:tcPr>
            <w:tcW w:w="2940" w:type="pct"/>
            <w:shd w:val="clear" w:color="auto" w:fill="auto"/>
          </w:tcPr>
          <w:p w:rsidR="00744C27" w:rsidRDefault="00744C27"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Default="00744C27" w:rsidP="00412DF7">
            <w:pPr>
              <w:spacing w:before="60" w:after="60"/>
              <w:ind w:left="57" w:right="57" w:firstLine="0"/>
            </w:pPr>
            <w:r w:rsidRPr="00151BEF">
              <w:t>Заблокировано на второй год</w:t>
            </w:r>
          </w:p>
        </w:tc>
        <w:tc>
          <w:tcPr>
            <w:tcW w:w="2940" w:type="pct"/>
            <w:shd w:val="clear" w:color="auto" w:fill="auto"/>
          </w:tcPr>
          <w:p w:rsidR="00744C27" w:rsidRDefault="00744C27"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Подл</w:t>
            </w:r>
            <w:r w:rsidR="009C627F">
              <w:t>.</w:t>
            </w:r>
            <w:r w:rsidRPr="00973E22">
              <w:t xml:space="preserve"> </w:t>
            </w:r>
            <w:r w:rsidR="009C627F">
              <w:t>р</w:t>
            </w:r>
            <w:r w:rsidRPr="00973E22">
              <w:t>аспр</w:t>
            </w:r>
            <w:r w:rsidR="009C627F">
              <w:t>.</w:t>
            </w:r>
            <w:r w:rsidRPr="00973E22">
              <w:t xml:space="preserve"> </w:t>
            </w:r>
            <w:r w:rsidR="009839CB">
              <w:t>Б</w:t>
            </w:r>
            <w:r w:rsidR="009C627F">
              <w:t>лок. тек.</w:t>
            </w:r>
            <w:r>
              <w:t xml:space="preserve">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Подл</w:t>
            </w:r>
            <w:r w:rsidR="009C627F">
              <w:t>.</w:t>
            </w:r>
            <w:r>
              <w:t xml:space="preserve"> распр</w:t>
            </w:r>
            <w:r w:rsidR="009C627F">
              <w:t xml:space="preserve">. </w:t>
            </w:r>
            <w:r w:rsidR="009839CB">
              <w:t>Б</w:t>
            </w:r>
            <w:r w:rsidR="009C627F">
              <w:t>лок. 1-ый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9C627F" w:rsidP="00412DF7">
            <w:pPr>
              <w:pStyle w:val="ASFKTablenorm"/>
              <w:ind w:left="57" w:right="57"/>
            </w:pPr>
            <w:r>
              <w:t xml:space="preserve">Подл. распр. </w:t>
            </w:r>
            <w:r w:rsidR="009839CB">
              <w:t>Б</w:t>
            </w:r>
            <w:r>
              <w:t>лок. 2-ой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Раздел 2.1 Лимиты бюджетных обязательств</w:t>
            </w:r>
            <w:r>
              <w:t>»</w:t>
            </w:r>
          </w:p>
        </w:tc>
      </w:tr>
      <w:tr w:rsidR="00DF7272" w:rsidRPr="00B11F4A" w:rsidTr="00412DF7">
        <w:tc>
          <w:tcPr>
            <w:tcW w:w="2060" w:type="pct"/>
            <w:shd w:val="clear" w:color="auto" w:fill="auto"/>
          </w:tcPr>
          <w:p w:rsidR="00DF7272" w:rsidRDefault="00DF7272" w:rsidP="00412DF7">
            <w:pPr>
              <w:pStyle w:val="ASFKTablenorm"/>
              <w:ind w:left="57" w:right="57"/>
            </w:pPr>
            <w:r>
              <w:t>Код объекта ФАИП (КМИ)</w:t>
            </w:r>
          </w:p>
        </w:tc>
        <w:tc>
          <w:tcPr>
            <w:tcW w:w="2940" w:type="pct"/>
            <w:shd w:val="clear" w:color="auto" w:fill="auto"/>
          </w:tcPr>
          <w:p w:rsidR="00DF7272" w:rsidRDefault="00DF7272" w:rsidP="00412DF7">
            <w:pPr>
              <w:pStyle w:val="ASFKTablenorm"/>
              <w:ind w:left="57" w:right="57"/>
            </w:pPr>
            <w:r>
              <w:t>Импорт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первый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второй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9C627F" w:rsidRPr="00B11F4A" w:rsidTr="00412DF7">
        <w:tc>
          <w:tcPr>
            <w:tcW w:w="2060" w:type="pct"/>
            <w:shd w:val="clear" w:color="auto" w:fill="auto"/>
          </w:tcPr>
          <w:p w:rsidR="009C627F" w:rsidRPr="00D159A4" w:rsidRDefault="009C627F" w:rsidP="00412DF7">
            <w:pPr>
              <w:spacing w:before="60" w:after="60"/>
              <w:ind w:left="57" w:right="57" w:firstLine="0"/>
            </w:pPr>
            <w:r w:rsidRPr="00D159A4">
              <w:t>Заблокировано на тек. год</w:t>
            </w:r>
          </w:p>
        </w:tc>
        <w:tc>
          <w:tcPr>
            <w:tcW w:w="2940" w:type="pct"/>
            <w:shd w:val="clear" w:color="auto" w:fill="auto"/>
          </w:tcPr>
          <w:p w:rsidR="009C627F" w:rsidRDefault="004A0D99" w:rsidP="00412DF7">
            <w:pPr>
              <w:pStyle w:val="ASFKTablenorm"/>
              <w:ind w:left="57" w:right="57"/>
            </w:pPr>
            <w:r>
              <w:t>И</w:t>
            </w:r>
            <w:r w:rsidRPr="003A239A">
              <w:t>мпорт из OEBS.</w:t>
            </w:r>
          </w:p>
        </w:tc>
      </w:tr>
      <w:tr w:rsidR="009C627F" w:rsidRPr="00B11F4A" w:rsidTr="00412DF7">
        <w:tc>
          <w:tcPr>
            <w:tcW w:w="2060" w:type="pct"/>
            <w:shd w:val="clear" w:color="auto" w:fill="auto"/>
          </w:tcPr>
          <w:p w:rsidR="009C627F" w:rsidRPr="00D159A4" w:rsidRDefault="009C627F" w:rsidP="00412DF7">
            <w:pPr>
              <w:spacing w:before="60" w:after="60"/>
              <w:ind w:left="57" w:right="57" w:firstLine="0"/>
            </w:pPr>
            <w:r w:rsidRPr="00D159A4">
              <w:t>Заблокировано на первый год</w:t>
            </w:r>
          </w:p>
        </w:tc>
        <w:tc>
          <w:tcPr>
            <w:tcW w:w="2940" w:type="pct"/>
            <w:shd w:val="clear" w:color="auto" w:fill="auto"/>
          </w:tcPr>
          <w:p w:rsidR="009C627F" w:rsidRDefault="004A0D99" w:rsidP="00412DF7">
            <w:pPr>
              <w:pStyle w:val="ASFKTablenorm"/>
              <w:ind w:left="57" w:right="57"/>
            </w:pPr>
            <w:r>
              <w:t>И</w:t>
            </w:r>
            <w:r w:rsidRPr="003A239A">
              <w:t>мпорт из OEBS.</w:t>
            </w:r>
          </w:p>
        </w:tc>
      </w:tr>
      <w:tr w:rsidR="009C627F" w:rsidRPr="00B11F4A" w:rsidTr="00412DF7">
        <w:tc>
          <w:tcPr>
            <w:tcW w:w="2060" w:type="pct"/>
            <w:shd w:val="clear" w:color="auto" w:fill="auto"/>
          </w:tcPr>
          <w:p w:rsidR="009C627F" w:rsidRDefault="009C627F" w:rsidP="00412DF7">
            <w:pPr>
              <w:spacing w:before="60" w:after="60"/>
              <w:ind w:left="57" w:right="57" w:firstLine="0"/>
            </w:pPr>
            <w:r w:rsidRPr="00D159A4">
              <w:t>Заблокировано на второй год</w:t>
            </w:r>
          </w:p>
        </w:tc>
        <w:tc>
          <w:tcPr>
            <w:tcW w:w="2940" w:type="pct"/>
            <w:shd w:val="clear" w:color="auto" w:fill="auto"/>
          </w:tcPr>
          <w:p w:rsidR="009C627F" w:rsidRDefault="004A0D99"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1C04B8">
              <w:rPr>
                <w:rStyle w:val="ASFKReporterror"/>
              </w:rPr>
              <w:t>Подл.распр.блок.тек.</w:t>
            </w:r>
            <w:r w:rsidRPr="004A0D99">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1C04B8">
              <w:rPr>
                <w:rStyle w:val="ASFKReporterror"/>
              </w:rPr>
              <w:t>Подл.распр.блок.</w:t>
            </w:r>
            <w:r w:rsidRPr="004A0D99">
              <w:t xml:space="preserve"> 1-ый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4A0D99">
              <w:t>Подл.распр.блок.2-ой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lastRenderedPageBreak/>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1C04B8">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первый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второй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BD6E40">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1C04B8" w:rsidRPr="00B11F4A" w:rsidTr="00412DF7">
        <w:tc>
          <w:tcPr>
            <w:tcW w:w="2060" w:type="pct"/>
            <w:shd w:val="clear" w:color="auto" w:fill="auto"/>
          </w:tcPr>
          <w:p w:rsidR="001C04B8" w:rsidRPr="00B37178" w:rsidRDefault="001C04B8" w:rsidP="00412DF7">
            <w:pPr>
              <w:spacing w:before="60" w:after="60"/>
              <w:ind w:left="57" w:right="57" w:firstLine="0"/>
            </w:pPr>
            <w:r w:rsidRPr="00B37178">
              <w:t>Заблокировано на тек. год</w:t>
            </w:r>
          </w:p>
        </w:tc>
        <w:tc>
          <w:tcPr>
            <w:tcW w:w="2940" w:type="pct"/>
            <w:shd w:val="clear" w:color="auto" w:fill="auto"/>
          </w:tcPr>
          <w:p w:rsidR="001C04B8" w:rsidRDefault="001C04B8" w:rsidP="00412DF7">
            <w:pPr>
              <w:pStyle w:val="ASFKTablenorm"/>
              <w:ind w:left="57" w:right="57"/>
            </w:pPr>
            <w:r>
              <w:t>И</w:t>
            </w:r>
            <w:r w:rsidRPr="003A239A">
              <w:t>мпорт из OEBS</w:t>
            </w:r>
            <w:r>
              <w:t>.</w:t>
            </w:r>
          </w:p>
        </w:tc>
      </w:tr>
      <w:tr w:rsidR="001C04B8" w:rsidRPr="00B11F4A" w:rsidTr="00412DF7">
        <w:tc>
          <w:tcPr>
            <w:tcW w:w="2060" w:type="pct"/>
            <w:shd w:val="clear" w:color="auto" w:fill="auto"/>
          </w:tcPr>
          <w:p w:rsidR="001C04B8" w:rsidRPr="00B37178" w:rsidRDefault="001C04B8" w:rsidP="00412DF7">
            <w:pPr>
              <w:spacing w:before="60" w:after="60"/>
              <w:ind w:left="57" w:right="57" w:firstLine="0"/>
            </w:pPr>
            <w:r w:rsidRPr="00B37178">
              <w:t>Заблокировано на первый год</w:t>
            </w:r>
          </w:p>
        </w:tc>
        <w:tc>
          <w:tcPr>
            <w:tcW w:w="2940" w:type="pct"/>
            <w:shd w:val="clear" w:color="auto" w:fill="auto"/>
          </w:tcPr>
          <w:p w:rsidR="001C04B8" w:rsidRDefault="001C04B8" w:rsidP="00412DF7">
            <w:pPr>
              <w:pStyle w:val="ASFKTablenorm"/>
              <w:ind w:left="57" w:right="57"/>
            </w:pPr>
            <w:r>
              <w:t>И</w:t>
            </w:r>
            <w:r w:rsidRPr="003A239A">
              <w:t>мпорт из OEBS</w:t>
            </w:r>
            <w:r>
              <w:t>.</w:t>
            </w:r>
          </w:p>
        </w:tc>
      </w:tr>
      <w:tr w:rsidR="001C04B8" w:rsidRPr="00B11F4A" w:rsidTr="00412DF7">
        <w:tc>
          <w:tcPr>
            <w:tcW w:w="2060" w:type="pct"/>
            <w:shd w:val="clear" w:color="auto" w:fill="auto"/>
          </w:tcPr>
          <w:p w:rsidR="001C04B8" w:rsidRDefault="001C04B8" w:rsidP="00412DF7">
            <w:pPr>
              <w:spacing w:before="60" w:after="60"/>
              <w:ind w:left="57" w:right="57" w:firstLine="0"/>
            </w:pPr>
            <w:r w:rsidRPr="00B37178">
              <w:t>Заблокировано на второй год</w:t>
            </w:r>
          </w:p>
        </w:tc>
        <w:tc>
          <w:tcPr>
            <w:tcW w:w="2940" w:type="pct"/>
            <w:shd w:val="clear" w:color="auto" w:fill="auto"/>
          </w:tcPr>
          <w:p w:rsidR="001C04B8" w:rsidRDefault="001C04B8" w:rsidP="00412DF7">
            <w:pPr>
              <w:pStyle w:val="ASFKTablenorm"/>
              <w:ind w:left="57" w:right="57"/>
            </w:pPr>
            <w:r>
              <w:t>И</w:t>
            </w:r>
            <w:r w:rsidRPr="003A239A">
              <w:t>мпорт из OEBS</w:t>
            </w:r>
            <w:r>
              <w:t>.</w:t>
            </w:r>
          </w:p>
        </w:tc>
      </w:tr>
      <w:tr w:rsidR="002A2E9D" w:rsidRPr="00B11F4A" w:rsidTr="00412DF7">
        <w:tc>
          <w:tcPr>
            <w:tcW w:w="2060" w:type="pct"/>
            <w:shd w:val="clear" w:color="auto" w:fill="auto"/>
          </w:tcPr>
          <w:p w:rsidR="002A2E9D" w:rsidRPr="003A239A" w:rsidRDefault="001C04B8" w:rsidP="00412DF7">
            <w:pPr>
              <w:pStyle w:val="ASFKTablenorm"/>
              <w:ind w:left="57" w:right="57"/>
            </w:pPr>
            <w:r w:rsidRPr="001C04B8">
              <w:rPr>
                <w:rStyle w:val="ASFKReporterror"/>
              </w:rPr>
              <w:t>Подл.распр.блок.тек.</w:t>
            </w:r>
            <w:r w:rsidRPr="001C04B8">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1C04B8" w:rsidP="00412DF7">
            <w:pPr>
              <w:pStyle w:val="ASFKTablenorm"/>
              <w:ind w:left="57" w:right="57"/>
            </w:pPr>
            <w:r w:rsidRPr="001C04B8">
              <w:rPr>
                <w:rStyle w:val="ASFKReporterror"/>
              </w:rPr>
              <w:t>Подл.распр.блок.</w:t>
            </w:r>
            <w:r w:rsidRPr="001C04B8">
              <w:t xml:space="preserve"> 1-ый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BE353F" w:rsidP="00412DF7">
            <w:pPr>
              <w:pStyle w:val="ASFKTablenorm"/>
              <w:ind w:left="57" w:right="57"/>
            </w:pPr>
            <w:r>
              <w:t>Подл.распр.блок.2-ой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BD6E40">
              <w:t>Ф</w:t>
            </w:r>
            <w:r w:rsidRPr="00914979">
              <w:t xml:space="preserve">ин. </w:t>
            </w:r>
            <w:r w:rsidR="006E7405">
              <w:t>Г</w:t>
            </w:r>
            <w:r w:rsidRPr="00914979">
              <w:t>оду</w:t>
            </w:r>
            <w:r>
              <w:t>»</w:t>
            </w:r>
          </w:p>
        </w:tc>
      </w:tr>
      <w:tr w:rsidR="00DF7272" w:rsidTr="00412DF7">
        <w:tc>
          <w:tcPr>
            <w:tcW w:w="2060" w:type="pct"/>
            <w:shd w:val="clear" w:color="auto" w:fill="auto"/>
          </w:tcPr>
          <w:p w:rsidR="00DF7272" w:rsidRDefault="00DF7272" w:rsidP="00412DF7">
            <w:pPr>
              <w:pStyle w:val="ASFKTablenorm"/>
              <w:ind w:left="57" w:right="57"/>
            </w:pPr>
            <w:r>
              <w:t>Код объекта ФАИП (КМИ)</w:t>
            </w:r>
          </w:p>
        </w:tc>
        <w:tc>
          <w:tcPr>
            <w:tcW w:w="2940" w:type="pct"/>
            <w:shd w:val="clear" w:color="auto" w:fill="auto"/>
          </w:tcPr>
          <w:p w:rsidR="00DF7272" w:rsidRDefault="00DF7272" w:rsidP="00412DF7">
            <w:pPr>
              <w:pStyle w:val="ASFKTablenorm"/>
              <w:ind w:left="57" w:right="57"/>
            </w:pPr>
            <w:r>
              <w:t>Импорт из OEBS.</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оду</w:t>
            </w:r>
            <w:r>
              <w:t>»</w:t>
            </w:r>
          </w:p>
        </w:tc>
      </w:tr>
      <w:tr w:rsidR="00DF7272" w:rsidTr="00412DF7">
        <w:tc>
          <w:tcPr>
            <w:tcW w:w="2060" w:type="pct"/>
            <w:shd w:val="clear" w:color="auto" w:fill="auto"/>
          </w:tcPr>
          <w:p w:rsidR="00DF7272" w:rsidRDefault="00DF7272" w:rsidP="00412DF7">
            <w:pPr>
              <w:pStyle w:val="ASFKTablenorm"/>
              <w:ind w:left="57" w:right="57"/>
            </w:pPr>
            <w:r>
              <w:t>Код объекта ФАИП (КМИ)</w:t>
            </w:r>
          </w:p>
        </w:tc>
        <w:tc>
          <w:tcPr>
            <w:tcW w:w="2940" w:type="pct"/>
            <w:shd w:val="clear" w:color="auto" w:fill="auto"/>
          </w:tcPr>
          <w:p w:rsidR="00DF7272" w:rsidRDefault="00DF7272" w:rsidP="00412DF7">
            <w:pPr>
              <w:pStyle w:val="ASFKTablenorm"/>
              <w:ind w:left="57" w:right="57"/>
            </w:pPr>
            <w:r>
              <w:t>Импорт из OEBS.</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lastRenderedPageBreak/>
              <w:t>Вкладка</w:t>
            </w:r>
            <w:r w:rsidRPr="003A239A">
              <w:t xml:space="preserve"> </w:t>
            </w:r>
            <w:r>
              <w:t>«</w:t>
            </w:r>
            <w:r w:rsidRPr="00914979">
              <w:t>Раздел 3.1 Предельные объемы финансирования</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редитов</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 xml:space="preserve">редитов»,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алюте</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 xml:space="preserve">алюте»,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3.4 ПОФР на выплаты за исключением связанных </w:t>
            </w:r>
            <w:r w:rsidRPr="00642CEF">
              <w:rPr>
                <w:rStyle w:val="ASFKReporterror"/>
              </w:rPr>
              <w:t>иностр</w:t>
            </w:r>
            <w:r w:rsidRPr="00914979">
              <w:t xml:space="preserve">. </w:t>
            </w:r>
            <w:r w:rsidR="006E7405">
              <w:t>К</w:t>
            </w:r>
            <w:r w:rsidRPr="00914979">
              <w:t xml:space="preserve">редитов и </w:t>
            </w:r>
            <w:r w:rsidRPr="00642CEF">
              <w:rPr>
                <w:rStyle w:val="ASFKReporterror"/>
              </w:rPr>
              <w:t>ин</w:t>
            </w:r>
            <w:r w:rsidRPr="00914979">
              <w:t xml:space="preserve">. </w:t>
            </w:r>
            <w:r w:rsidR="00BD6E40">
              <w:t>В</w:t>
            </w:r>
            <w:r w:rsidRPr="00914979">
              <w:t>алюты</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lastRenderedPageBreak/>
              <w:t>Вкладка</w:t>
            </w:r>
            <w:r w:rsidRPr="003A239A">
              <w:t xml:space="preserve"> </w:t>
            </w:r>
            <w:r>
              <w:t>«</w:t>
            </w:r>
            <w:r w:rsidRPr="00914979">
              <w:t xml:space="preserve">Раздел 3.4 ПОФР на выплаты за исключением связанных </w:t>
            </w:r>
            <w:r w:rsidRPr="00880DD6">
              <w:rPr>
                <w:rStyle w:val="ASFKReporterror"/>
              </w:rPr>
              <w:t>иностр</w:t>
            </w:r>
            <w:r w:rsidRPr="00914979">
              <w:t xml:space="preserve">. </w:t>
            </w:r>
            <w:r w:rsidR="006E7405">
              <w:t>К</w:t>
            </w:r>
            <w:r w:rsidRPr="00914979">
              <w:t xml:space="preserve">редитов и ин. </w:t>
            </w:r>
            <w:r w:rsidR="00BD6E40">
              <w:t>В</w:t>
            </w:r>
            <w:r w:rsidRPr="00914979">
              <w:t xml:space="preserve">алюты»,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bl>
    <w:p w:rsidR="00675BAE" w:rsidRPr="0064058C" w:rsidRDefault="00115377" w:rsidP="00BB52A1">
      <w:pPr>
        <w:pStyle w:val="ASFKNormal"/>
      </w:pPr>
      <w:r w:rsidRPr="00115377">
        <w:t>ЭФ документа «Акт приемки-передачи показателей лицевого счета главного распорядителя (распорядителя)», закладки «Дополнительные атрибуты (2)»</w:t>
      </w:r>
      <w:r>
        <w:t xml:space="preserve"> представлена н</w:t>
      </w:r>
      <w:r w:rsidR="00675BAE" w:rsidRPr="0064058C">
        <w:t>а рисунке</w:t>
      </w:r>
      <w:r w:rsidR="007A657B" w:rsidRPr="0064058C">
        <w:t> </w:t>
      </w:r>
      <w:r w:rsidR="00675BAE" w:rsidRPr="0064058C">
        <w:fldChar w:fldCharType="begin"/>
      </w:r>
      <w:r w:rsidR="00675BAE" w:rsidRPr="0064058C">
        <w:instrText xml:space="preserve"> REF _Ref245898194 \h  \* MERGEFORMAT </w:instrText>
      </w:r>
      <w:r w:rsidR="00675BAE" w:rsidRPr="0064058C">
        <w:fldChar w:fldCharType="separate"/>
      </w:r>
      <w:r w:rsidR="00F67D07">
        <w:rPr>
          <w:noProof/>
        </w:rPr>
        <w:t>84</w:t>
      </w:r>
      <w:r w:rsidR="00675BAE" w:rsidRPr="0064058C">
        <w:fldChar w:fldCharType="end"/>
      </w:r>
      <w:r w:rsidR="00675BAE" w:rsidRPr="0064058C">
        <w:t>.</w:t>
      </w:r>
    </w:p>
    <w:p w:rsidR="00675BAE" w:rsidRPr="0064058C" w:rsidRDefault="00E65C78" w:rsidP="00675BAE">
      <w:pPr>
        <w:pStyle w:val="ASFKFigure"/>
      </w:pPr>
      <w:r>
        <w:rPr>
          <w:noProof/>
        </w:rPr>
        <w:drawing>
          <wp:inline distT="0" distB="0" distL="0" distR="0">
            <wp:extent cx="6214110" cy="3479800"/>
            <wp:effectExtent l="0" t="0" r="0" b="0"/>
            <wp:docPr id="168" name="Рисунок 1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214110" cy="3479800"/>
                    </a:xfrm>
                    <a:prstGeom prst="rect">
                      <a:avLst/>
                    </a:prstGeom>
                    <a:noFill/>
                    <a:ln>
                      <a:noFill/>
                    </a:ln>
                  </pic:spPr>
                </pic:pic>
              </a:graphicData>
            </a:graphic>
          </wp:inline>
        </w:drawing>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94" w:name="_Ref245898194"/>
      <w:bookmarkStart w:id="695" w:name="_Toc95746157"/>
      <w:r w:rsidR="00F67D07">
        <w:rPr>
          <w:noProof/>
        </w:rPr>
        <w:t>84</w:t>
      </w:r>
      <w:bookmarkEnd w:id="694"/>
      <w:r w:rsidRPr="0064058C">
        <w:fldChar w:fldCharType="end"/>
      </w:r>
      <w:r w:rsidRPr="0064058C">
        <w:t xml:space="preserve">. ЭФ </w:t>
      </w:r>
      <w:r w:rsidR="00115377">
        <w:t xml:space="preserve">документа </w:t>
      </w:r>
      <w:r w:rsidR="001F20AD">
        <w:t>«</w:t>
      </w:r>
      <w:r w:rsidRPr="0064058C">
        <w:t>Акт приемки-передачи показателей лицевого счета главного распорядителя (распорядителя)</w:t>
      </w:r>
      <w:r w:rsidR="00F9698D">
        <w:t xml:space="preserve">», закладки </w:t>
      </w:r>
      <w:r w:rsidR="001F20AD">
        <w:t>«</w:t>
      </w:r>
      <w:r w:rsidRPr="0064058C">
        <w:t>Дополнительные атрибуты (2)</w:t>
      </w:r>
      <w:r w:rsidR="001F20AD">
        <w:t>»</w:t>
      </w:r>
      <w:bookmarkEnd w:id="695"/>
    </w:p>
    <w:p w:rsidR="00675BAE" w:rsidRPr="0064058C" w:rsidRDefault="00675BAE" w:rsidP="00BB52A1">
      <w:pPr>
        <w:pStyle w:val="ASFKNormal"/>
      </w:pPr>
      <w:r w:rsidRPr="0064058C">
        <w:t xml:space="preserve">Перечень полей </w:t>
      </w:r>
      <w:r w:rsidR="00115377" w:rsidRPr="00115377">
        <w:t>документа «Акт приемки-передачи показателей лицевого счета ГРБС (РБС)», закладки «Дополнительные атрибуты (2)»</w:t>
      </w:r>
      <w:r w:rsidR="00115377">
        <w:t xml:space="preserve"> </w:t>
      </w:r>
      <w:r w:rsidRPr="0064058C">
        <w:t xml:space="preserve">приведен </w:t>
      </w:r>
      <w:r w:rsidR="00FD7488">
        <w:t>в таблице </w:t>
      </w:r>
      <w:r w:rsidRPr="0064058C">
        <w:fldChar w:fldCharType="begin"/>
      </w:r>
      <w:r w:rsidRPr="0064058C">
        <w:instrText xml:space="preserve"> REF _Ref341269801 \h  \* MERGEFORMAT </w:instrText>
      </w:r>
      <w:r w:rsidRPr="0064058C">
        <w:fldChar w:fldCharType="separate"/>
      </w:r>
      <w:r w:rsidR="00F67D07">
        <w:rPr>
          <w:noProof/>
        </w:rPr>
        <w:t>45</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6" w:name="_Ref341269801"/>
      <w:bookmarkStart w:id="697" w:name="_Toc95745978"/>
      <w:r w:rsidR="00F67D07">
        <w:rPr>
          <w:noProof/>
        </w:rPr>
        <w:t>45</w:t>
      </w:r>
      <w:bookmarkEnd w:id="696"/>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Дополнительные атрибуты (2)</w:t>
      </w:r>
      <w:r w:rsidR="001F20AD">
        <w:t>»</w:t>
      </w:r>
      <w:bookmarkEnd w:id="6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6"/>
        <w:gridCol w:w="6495"/>
      </w:tblGrid>
      <w:tr w:rsidR="004242FC" w:rsidRPr="00751DA5" w:rsidTr="00412DF7">
        <w:trPr>
          <w:trHeight w:val="70"/>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698" w:name="_Ref299363138"/>
            <w:bookmarkStart w:id="699" w:name="_Toc341260905"/>
            <w:bookmarkStart w:id="700" w:name="_Toc387859000"/>
            <w:bookmarkStart w:id="701" w:name="_Toc410283270"/>
            <w:r w:rsidRPr="00B11F4A">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rsidTr="00412DF7">
        <w:trPr>
          <w:trHeight w:val="810"/>
        </w:trPr>
        <w:tc>
          <w:tcPr>
            <w:tcW w:w="1628" w:type="pct"/>
            <w:shd w:val="clear" w:color="auto" w:fill="auto"/>
          </w:tcPr>
          <w:p w:rsidR="004242FC" w:rsidRPr="00B95D7A" w:rsidRDefault="004242FC" w:rsidP="00412DF7">
            <w:pPr>
              <w:pStyle w:val="ASFKTablenorm"/>
              <w:ind w:left="57" w:right="57"/>
            </w:pPr>
            <w:r w:rsidRPr="00B95D7A">
              <w:t>Бизнес-cтатус (код)</w:t>
            </w:r>
          </w:p>
        </w:tc>
        <w:tc>
          <w:tcPr>
            <w:tcW w:w="3372" w:type="pct"/>
            <w:shd w:val="clear" w:color="auto" w:fill="auto"/>
          </w:tcPr>
          <w:p w:rsidR="004242FC" w:rsidRPr="00B95D7A" w:rsidRDefault="004242FC" w:rsidP="00412DF7">
            <w:pPr>
              <w:pStyle w:val="ASFKTablenorm"/>
              <w:ind w:left="57" w:right="57"/>
            </w:pPr>
            <w:r w:rsidRPr="00B95D7A">
              <w:t>Код бизнес-статуса.</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или присыл</w:t>
            </w:r>
            <w:r w:rsidRPr="004242FC">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4242FC" w:rsidRPr="00B95D7A" w:rsidTr="00412DF7">
        <w:trPr>
          <w:trHeight w:val="810"/>
        </w:trPr>
        <w:tc>
          <w:tcPr>
            <w:tcW w:w="1628" w:type="pct"/>
            <w:shd w:val="clear" w:color="auto" w:fill="auto"/>
          </w:tcPr>
          <w:p w:rsidR="004242FC" w:rsidRPr="00B95D7A" w:rsidRDefault="004242FC" w:rsidP="00412DF7">
            <w:pPr>
              <w:pStyle w:val="ASFKTablenorm"/>
              <w:ind w:left="57" w:right="57"/>
            </w:pPr>
            <w:r w:rsidRPr="00B95D7A">
              <w:t>Бизнес статус (наименование)</w:t>
            </w:r>
          </w:p>
        </w:tc>
        <w:tc>
          <w:tcPr>
            <w:tcW w:w="3372" w:type="pct"/>
            <w:shd w:val="clear" w:color="auto" w:fill="auto"/>
          </w:tcPr>
          <w:p w:rsidR="004242FC" w:rsidRPr="00B95D7A" w:rsidRDefault="004242FC" w:rsidP="00412DF7">
            <w:pPr>
              <w:pStyle w:val="ASFKTablenorm"/>
              <w:ind w:left="57" w:right="57"/>
            </w:pPr>
            <w:r w:rsidRPr="00B95D7A">
              <w:t>Наименование бизнес-статуса.</w:t>
            </w:r>
          </w:p>
          <w:p w:rsidR="004242FC" w:rsidRPr="003A239A" w:rsidRDefault="004242FC" w:rsidP="00412DF7">
            <w:pPr>
              <w:pStyle w:val="ASFKTablenorm"/>
              <w:ind w:left="57" w:right="57"/>
            </w:pPr>
            <w:r w:rsidRPr="00B95D7A">
              <w:t>Наименования поля заполняются по коду из спр</w:t>
            </w:r>
            <w:r w:rsidRPr="003A239A">
              <w:t>авочника. Закрыто для редактирования</w:t>
            </w:r>
          </w:p>
        </w:tc>
      </w:tr>
      <w:tr w:rsidR="004242FC" w:rsidRPr="00B95D7A" w:rsidTr="00412DF7">
        <w:trPr>
          <w:trHeight w:val="330"/>
        </w:trPr>
        <w:tc>
          <w:tcPr>
            <w:tcW w:w="1628" w:type="pct"/>
            <w:shd w:val="clear" w:color="auto" w:fill="auto"/>
          </w:tcPr>
          <w:p w:rsidR="004242FC" w:rsidRPr="00B95D7A" w:rsidRDefault="004242FC" w:rsidP="00412DF7">
            <w:pPr>
              <w:pStyle w:val="ASFKTablenorm"/>
              <w:ind w:left="57" w:right="57"/>
            </w:pPr>
            <w:r w:rsidRPr="00B95D7A">
              <w:t>Статус утверждения (код)</w:t>
            </w:r>
          </w:p>
        </w:tc>
        <w:tc>
          <w:tcPr>
            <w:tcW w:w="3372" w:type="pct"/>
            <w:shd w:val="clear" w:color="auto" w:fill="auto"/>
          </w:tcPr>
          <w:p w:rsidR="004242FC" w:rsidRPr="00B95D7A" w:rsidRDefault="004242FC" w:rsidP="00412DF7">
            <w:pPr>
              <w:pStyle w:val="ASFKTablenorm"/>
              <w:ind w:left="57" w:right="57"/>
            </w:pPr>
            <w:r w:rsidRPr="00B95D7A">
              <w:t>Код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4242FC" w:rsidRPr="00B95D7A" w:rsidTr="00412DF7">
        <w:trPr>
          <w:trHeight w:val="330"/>
        </w:trPr>
        <w:tc>
          <w:tcPr>
            <w:tcW w:w="1628" w:type="pct"/>
            <w:shd w:val="clear" w:color="auto" w:fill="auto"/>
          </w:tcPr>
          <w:p w:rsidR="004242FC" w:rsidRPr="003A239A" w:rsidRDefault="004242FC" w:rsidP="00412DF7">
            <w:pPr>
              <w:pStyle w:val="ASFKTablenorm"/>
              <w:ind w:left="57" w:right="57"/>
            </w:pPr>
            <w:r w:rsidRPr="00B95D7A">
              <w:lastRenderedPageBreak/>
              <w:t>Статус утверждения (наимен</w:t>
            </w:r>
            <w:r w:rsidRPr="004242FC">
              <w:t>о</w:t>
            </w:r>
            <w:r w:rsidRPr="003A239A">
              <w:t>вание)</w:t>
            </w:r>
          </w:p>
        </w:tc>
        <w:tc>
          <w:tcPr>
            <w:tcW w:w="3372" w:type="pct"/>
            <w:shd w:val="clear" w:color="auto" w:fill="auto"/>
          </w:tcPr>
          <w:p w:rsidR="004242FC" w:rsidRPr="00B95D7A" w:rsidRDefault="004242FC" w:rsidP="00412DF7">
            <w:pPr>
              <w:pStyle w:val="ASFKTablenorm"/>
              <w:ind w:left="57" w:right="57"/>
            </w:pPr>
            <w:r w:rsidRPr="00B95D7A">
              <w:t>Наименование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4242FC" w:rsidRPr="00B95D7A" w:rsidTr="00412DF7">
        <w:trPr>
          <w:trHeight w:val="491"/>
        </w:trPr>
        <w:tc>
          <w:tcPr>
            <w:tcW w:w="1628" w:type="pct"/>
            <w:shd w:val="clear" w:color="auto" w:fill="auto"/>
          </w:tcPr>
          <w:p w:rsidR="004242FC" w:rsidRPr="00B95D7A" w:rsidRDefault="004242FC" w:rsidP="00412DF7">
            <w:pPr>
              <w:pStyle w:val="ASFKTablenorm"/>
              <w:ind w:left="57" w:right="57"/>
            </w:pPr>
            <w:r w:rsidRPr="00B95D7A">
              <w:t>Статус передачи (код)</w:t>
            </w:r>
          </w:p>
        </w:tc>
        <w:tc>
          <w:tcPr>
            <w:tcW w:w="3372" w:type="pct"/>
            <w:shd w:val="clear" w:color="auto" w:fill="auto"/>
          </w:tcPr>
          <w:p w:rsidR="004242FC" w:rsidRPr="00B95D7A" w:rsidRDefault="004242FC" w:rsidP="00412DF7">
            <w:pPr>
              <w:pStyle w:val="ASFKTablenorm"/>
              <w:ind w:left="57" w:right="57"/>
            </w:pPr>
            <w:r w:rsidRPr="00B95D7A">
              <w:t>Код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Закрыто для редактирования.</w:t>
            </w:r>
          </w:p>
        </w:tc>
      </w:tr>
      <w:tr w:rsidR="004242FC" w:rsidRPr="00B95D7A" w:rsidTr="00412DF7">
        <w:trPr>
          <w:trHeight w:val="491"/>
        </w:trPr>
        <w:tc>
          <w:tcPr>
            <w:tcW w:w="1628" w:type="pct"/>
            <w:shd w:val="clear" w:color="auto" w:fill="auto"/>
          </w:tcPr>
          <w:p w:rsidR="004242FC" w:rsidRPr="003A239A" w:rsidRDefault="004242FC" w:rsidP="00412DF7">
            <w:pPr>
              <w:pStyle w:val="ASFKTablenorm"/>
              <w:ind w:left="57" w:right="57"/>
            </w:pPr>
            <w:r w:rsidRPr="00B95D7A">
              <w:t>Статус передачи (наименов</w:t>
            </w:r>
            <w:r w:rsidRPr="004242FC">
              <w:t>а</w:t>
            </w:r>
            <w:r w:rsidRPr="003A239A">
              <w:t>ние)</w:t>
            </w:r>
          </w:p>
        </w:tc>
        <w:tc>
          <w:tcPr>
            <w:tcW w:w="3372" w:type="pct"/>
            <w:shd w:val="clear" w:color="auto" w:fill="auto"/>
          </w:tcPr>
          <w:p w:rsidR="004242FC" w:rsidRPr="00B95D7A" w:rsidRDefault="004242FC" w:rsidP="00412DF7">
            <w:pPr>
              <w:pStyle w:val="ASFKTablenorm"/>
              <w:ind w:left="57" w:right="57"/>
            </w:pPr>
            <w:r w:rsidRPr="00B95D7A">
              <w:t>Наименование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Передающая сторона</w:t>
            </w:r>
            <w:r>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передающ</w:t>
            </w:r>
            <w:r w:rsidRPr="003A239A">
              <w:t>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органа ФК, переда</w:t>
            </w:r>
            <w:r w:rsidRPr="003A239A">
              <w:t>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3A239A">
              <w:t>ргана ФК, пер</w:t>
            </w:r>
            <w:r w:rsidRPr="004242FC">
              <w:t>е</w:t>
            </w:r>
            <w:r w:rsidRPr="003A239A">
              <w:t>дающего акт. 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органа ФК, п</w:t>
            </w:r>
            <w:r w:rsidRPr="003A239A">
              <w:t>ередающего акт. Импорт из OEBS.</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подписи акта передающей стороной</w:t>
            </w:r>
            <w:r w:rsidRPr="003A239A">
              <w:t>.</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Принимающая сторона</w:t>
            </w:r>
            <w:r>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принимающ</w:t>
            </w:r>
            <w:r w:rsidRPr="003A239A">
              <w:t>его акт. 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органа ФК, прин</w:t>
            </w:r>
            <w:r w:rsidRPr="003A239A">
              <w:t>имающего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3A239A">
              <w:t>ргана ФК, прин</w:t>
            </w:r>
            <w:r w:rsidRPr="004242FC">
              <w:t>и</w:t>
            </w:r>
            <w:r w:rsidRPr="003A239A">
              <w:t>мающего акт. 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органа ФК, принима</w:t>
            </w:r>
            <w:r w:rsidRPr="003A239A">
              <w:t>ющего акт. Импорт из OEBS.</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подписи акта принимающей стор</w:t>
            </w:r>
            <w:r w:rsidRPr="003A239A">
              <w:t>оной.</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3A239A" w:rsidRDefault="004242FC" w:rsidP="00412DF7">
            <w:pPr>
              <w:pStyle w:val="ASFKTablenorm"/>
              <w:ind w:left="57" w:right="57"/>
            </w:pPr>
            <w:r>
              <w:t>Поля без группы</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клиента (упо</w:t>
            </w:r>
            <w:r w:rsidRPr="003A239A">
              <w:t>лн</w:t>
            </w:r>
            <w:r w:rsidRPr="004242FC">
              <w:t>о</w:t>
            </w:r>
            <w:r w:rsidRPr="003A239A">
              <w:t>моченное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руководителя клиента</w:t>
            </w:r>
            <w:r w:rsidRPr="003A239A">
              <w:t>.</w:t>
            </w:r>
          </w:p>
          <w:p w:rsidR="004242FC" w:rsidRPr="003A239A" w:rsidRDefault="004242FC" w:rsidP="00412DF7">
            <w:pPr>
              <w:pStyle w:val="ASFKTablenorm"/>
              <w:ind w:left="57" w:right="57"/>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lastRenderedPageBreak/>
              <w:t>Руководитель клиента (упо</w:t>
            </w:r>
            <w:r w:rsidRPr="003A239A">
              <w:t>лн</w:t>
            </w:r>
            <w:r w:rsidRPr="004242FC">
              <w:t>о</w:t>
            </w:r>
            <w:r w:rsidRPr="003A239A">
              <w:t>моченное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клиента</w:t>
            </w:r>
            <w:r w:rsidRPr="003A239A">
              <w:t>.</w:t>
            </w:r>
          </w:p>
          <w:p w:rsidR="004242FC" w:rsidRPr="003A239A" w:rsidRDefault="004242FC" w:rsidP="00412DF7">
            <w:pPr>
              <w:pStyle w:val="ASFKTablenorm"/>
              <w:ind w:left="57" w:right="57"/>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клиента (уполномоченное л</w:t>
            </w:r>
            <w:r w:rsidRPr="003A239A">
              <w:t>ицо). Дол</w:t>
            </w:r>
            <w:r w:rsidRPr="004242FC">
              <w:t>ж</w:t>
            </w:r>
            <w:r w:rsidRPr="003A239A">
              <w:t>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кл</w:t>
            </w:r>
            <w:r w:rsidRPr="003A239A">
              <w:t>иента. Заполняе</w:t>
            </w:r>
            <w:r w:rsidRPr="004242FC">
              <w:t>т</w:t>
            </w:r>
            <w:r w:rsidRPr="003A239A">
              <w:t xml:space="preserve">ся вручную или выбором из справочника </w:t>
            </w:r>
            <w:r>
              <w:t>«</w:t>
            </w:r>
            <w:r w:rsidRPr="003A239A">
              <w:t>Список сотрудников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клиента (уполномоченное л</w:t>
            </w:r>
            <w:r w:rsidRPr="003A239A">
              <w:t>ицо). Ра</w:t>
            </w:r>
            <w:r w:rsidRPr="004242FC">
              <w:t>с</w:t>
            </w:r>
            <w:r w:rsidRPr="003A239A">
              <w:t>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клиента</w:t>
            </w:r>
            <w:r w:rsidRPr="003A239A">
              <w:t>.</w:t>
            </w:r>
          </w:p>
          <w:p w:rsidR="004242FC" w:rsidRPr="003A239A" w:rsidRDefault="004242FC" w:rsidP="00412DF7">
            <w:pPr>
              <w:pStyle w:val="ASFKTablenorm"/>
              <w:ind w:left="57" w:right="57"/>
            </w:pPr>
            <w:r w:rsidRPr="00711AA3">
              <w:t xml:space="preserve">Заполняется вручную или выбором из справочника </w:t>
            </w:r>
            <w:r>
              <w:t>«</w:t>
            </w:r>
            <w:r w:rsidRPr="00711AA3">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утвержде</w:t>
            </w:r>
            <w:r w:rsidRPr="003A239A">
              <w:t>ния (подписания) акта клиентом.</w:t>
            </w:r>
          </w:p>
          <w:p w:rsidR="004242FC" w:rsidRPr="003A239A" w:rsidRDefault="004242FC" w:rsidP="00412DF7">
            <w:pPr>
              <w:pStyle w:val="ASFKTablenorm"/>
              <w:ind w:left="57" w:right="57"/>
            </w:pPr>
            <w:r w:rsidRPr="00B95D7A">
              <w:t>З</w:t>
            </w:r>
            <w:r w:rsidRPr="003A239A">
              <w:t>аполняется вручную или выбором из календаря.</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Дата регистрации в органе ФК о</w:t>
            </w:r>
            <w:r w:rsidRPr="003A239A">
              <w:t>тправителя</w:t>
            </w:r>
          </w:p>
        </w:tc>
        <w:tc>
          <w:tcPr>
            <w:tcW w:w="3372" w:type="pct"/>
            <w:shd w:val="clear" w:color="auto" w:fill="auto"/>
          </w:tcPr>
          <w:p w:rsidR="004242FC" w:rsidRPr="003A239A" w:rsidRDefault="004242FC" w:rsidP="00412DF7">
            <w:pPr>
              <w:pStyle w:val="ASFKTablenorm"/>
              <w:ind w:left="57" w:right="57"/>
            </w:pPr>
            <w:r w:rsidRPr="00B95D7A">
              <w:t>Дата регистрации в органе ФК отправителя.</w:t>
            </w:r>
          </w:p>
          <w:p w:rsidR="004242FC" w:rsidRPr="003A239A" w:rsidRDefault="004242FC" w:rsidP="00412DF7">
            <w:pPr>
              <w:pStyle w:val="ASFKTablenorm"/>
              <w:ind w:left="57" w:right="57"/>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Дата регистрации в органе ФК п</w:t>
            </w:r>
            <w:r w:rsidRPr="003A239A">
              <w:t>олучателя</w:t>
            </w:r>
          </w:p>
        </w:tc>
        <w:tc>
          <w:tcPr>
            <w:tcW w:w="3372" w:type="pct"/>
            <w:shd w:val="clear" w:color="auto" w:fill="auto"/>
          </w:tcPr>
          <w:p w:rsidR="004242FC" w:rsidRPr="003A239A" w:rsidRDefault="004242FC" w:rsidP="00412DF7">
            <w:pPr>
              <w:pStyle w:val="ASFKTablenorm"/>
              <w:ind w:left="57" w:right="57"/>
            </w:pPr>
            <w:r w:rsidRPr="00B95D7A">
              <w:t>Дата регистрации в органе ФК получателя.</w:t>
            </w:r>
          </w:p>
          <w:p w:rsidR="004242FC" w:rsidRPr="003A239A" w:rsidRDefault="004242FC" w:rsidP="00412DF7">
            <w:pPr>
              <w:pStyle w:val="ASFKTablenorm"/>
              <w:ind w:left="57" w:right="57"/>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rsidR="00675BAE" w:rsidRPr="0064058C" w:rsidRDefault="00675BAE" w:rsidP="00881A26">
      <w:pPr>
        <w:pStyle w:val="32"/>
      </w:pPr>
      <w:bookmarkStart w:id="702" w:name="_Ref468460868"/>
      <w:bookmarkStart w:id="703" w:name="_Toc95745886"/>
      <w:r w:rsidRPr="0064058C">
        <w:t xml:space="preserve">Акт приемки-передачи показателей лицевого счета ГРБС (РБС) </w:t>
      </w:r>
      <w:bookmarkEnd w:id="698"/>
      <w:bookmarkEnd w:id="699"/>
      <w:bookmarkEnd w:id="700"/>
      <w:bookmarkEnd w:id="701"/>
      <w:r w:rsidR="00E139E7">
        <w:t>(для отр</w:t>
      </w:r>
      <w:r w:rsidR="00E139E7" w:rsidRPr="00E139E7">
        <w:t>а</w:t>
      </w:r>
      <w:r w:rsidR="00E139E7">
        <w:t>жения операций за ____ – ____ годы)</w:t>
      </w:r>
      <w:bookmarkEnd w:id="702"/>
      <w:bookmarkEnd w:id="703"/>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передается ГРБС (РБС) из учетной системы ОрФК, либо из ГРБС (РБС) в учетную систему ОрФК.</w:t>
      </w:r>
    </w:p>
    <w:p w:rsidR="00675BAE" w:rsidRPr="0064058C" w:rsidRDefault="00675BAE" w:rsidP="00BB52A1">
      <w:pPr>
        <w:pStyle w:val="ASFKNormal"/>
      </w:pPr>
      <w:r w:rsidRPr="0064058C">
        <w:t xml:space="preserve">Для работы с документами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 за период</w:t>
      </w:r>
      <w:r w:rsidR="001F20AD">
        <w:t>»</w:t>
      </w:r>
      <w:r w:rsidRPr="0064058C">
        <w:t>. Откроется ЭФ списка документов, представленная на рисунке </w:t>
      </w:r>
      <w:r w:rsidRPr="0064058C">
        <w:fldChar w:fldCharType="begin"/>
      </w:r>
      <w:r w:rsidRPr="0064058C">
        <w:instrText xml:space="preserve"> REF _Ref246141556 \h  \* MERGEFORMAT </w:instrText>
      </w:r>
      <w:r w:rsidRPr="0064058C">
        <w:fldChar w:fldCharType="separate"/>
      </w:r>
      <w:r w:rsidR="00F67D07">
        <w:t>85</w:t>
      </w:r>
      <w:r w:rsidRPr="0064058C">
        <w:fldChar w:fldCharType="end"/>
      </w:r>
      <w:r w:rsidRPr="0064058C">
        <w:t>.</w:t>
      </w:r>
    </w:p>
    <w:p w:rsidR="00DE0869" w:rsidRPr="00DE0869" w:rsidRDefault="00E65C78" w:rsidP="00DE0869">
      <w:pPr>
        <w:pStyle w:val="ASFKFigure"/>
      </w:pPr>
      <w:r>
        <w:rPr>
          <w:noProof/>
        </w:rPr>
        <w:lastRenderedPageBreak/>
        <w:drawing>
          <wp:inline distT="0" distB="0" distL="0" distR="0">
            <wp:extent cx="6125845" cy="3755390"/>
            <wp:effectExtent l="0" t="0" r="0" b="0"/>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4" w:name="_Ref246141556"/>
      <w:bookmarkStart w:id="705" w:name="_Toc95746158"/>
      <w:r w:rsidR="00F67D07">
        <w:rPr>
          <w:noProof/>
        </w:rPr>
        <w:t>85</w:t>
      </w:r>
      <w:bookmarkEnd w:id="704"/>
      <w:r w:rsidRPr="0064058C">
        <w:fldChar w:fldCharType="end"/>
      </w:r>
      <w:r w:rsidRPr="0064058C">
        <w:t xml:space="preserve">. ЭФ списка документов </w:t>
      </w:r>
      <w:r w:rsidR="001F20AD">
        <w:t>«</w:t>
      </w:r>
      <w:r w:rsidR="00E139E7">
        <w:t>Акт приемки-передачи показателей лицевого счета ГРБС (РБС) (для отражения операций за ____ – ____ годы)</w:t>
      </w:r>
      <w:r w:rsidR="001F20AD">
        <w:t>»</w:t>
      </w:r>
      <w:bookmarkEnd w:id="705"/>
    </w:p>
    <w:p w:rsidR="00675BAE" w:rsidRPr="0064058C" w:rsidRDefault="00675BAE" w:rsidP="00881A26">
      <w:pPr>
        <w:pStyle w:val="41"/>
      </w:pPr>
      <w:r w:rsidRPr="0064058C">
        <w:t>Доступные операции</w:t>
      </w:r>
    </w:p>
    <w:p w:rsidR="00675BAE" w:rsidRPr="0064058C" w:rsidRDefault="00675BAE" w:rsidP="00BB52A1">
      <w:pPr>
        <w:pStyle w:val="ASFKNormal"/>
      </w:pPr>
      <w:r w:rsidRPr="0064058C">
        <w:t xml:space="preserve">На АРМ </w:t>
      </w:r>
      <w:r w:rsidR="006C51A7">
        <w:t>ГРБС</w:t>
      </w:r>
      <w:r w:rsidRPr="0064058C">
        <w:t xml:space="preserve"> доступны следующие операции над документом:</w:t>
      </w:r>
    </w:p>
    <w:p w:rsidR="00675BAE" w:rsidRDefault="00700C06" w:rsidP="00F44B8F">
      <w:pPr>
        <w:pStyle w:val="ASFKListmark1"/>
      </w:pPr>
      <w:r>
        <w:t>п</w:t>
      </w:r>
      <w:r w:rsidR="006C51A7">
        <w:t>росмотр</w:t>
      </w:r>
      <w:r>
        <w:t xml:space="preserve"> и редактирование</w:t>
      </w:r>
      <w:r w:rsidR="00675BAE" w:rsidRPr="0064058C">
        <w:t>;</w:t>
      </w:r>
    </w:p>
    <w:p w:rsidR="00700C06" w:rsidRPr="0064058C" w:rsidRDefault="00700C06" w:rsidP="00F44B8F">
      <w:pPr>
        <w:pStyle w:val="ASFKListmark1"/>
      </w:pPr>
      <w:r>
        <w:t>документарный контроль;</w:t>
      </w:r>
    </w:p>
    <w:p w:rsidR="006C51A7" w:rsidRDefault="00601E75" w:rsidP="00F44B8F">
      <w:pPr>
        <w:pStyle w:val="ASFKListmark1"/>
      </w:pPr>
      <w:r>
        <w:t>просмотр</w:t>
      </w:r>
      <w:r w:rsidR="00700C06">
        <w:t>, подписание</w:t>
      </w:r>
      <w:r>
        <w:t xml:space="preserve"> </w:t>
      </w:r>
      <w:r w:rsidR="00E139E7">
        <w:t xml:space="preserve">и снятие </w:t>
      </w:r>
      <w:r w:rsidR="006E0EEE">
        <w:t>ЭП</w:t>
      </w:r>
      <w:r w:rsidR="006C51A7">
        <w:t>;</w:t>
      </w:r>
    </w:p>
    <w:p w:rsidR="00700C06" w:rsidRDefault="00700C06" w:rsidP="00700C06">
      <w:pPr>
        <w:pStyle w:val="ASFKListmark1"/>
      </w:pPr>
      <w:r w:rsidRPr="0064058C">
        <w:t>удаление;</w:t>
      </w:r>
    </w:p>
    <w:p w:rsidR="00700C06" w:rsidRDefault="00700C06" w:rsidP="00F44B8F">
      <w:pPr>
        <w:pStyle w:val="ASFKListmark1"/>
      </w:pPr>
      <w:r>
        <w:t>отправка;</w:t>
      </w:r>
    </w:p>
    <w:p w:rsidR="00675BAE" w:rsidRPr="0064058C" w:rsidRDefault="00675BAE" w:rsidP="00F44B8F">
      <w:pPr>
        <w:pStyle w:val="ASFKListmark1"/>
      </w:pPr>
      <w:r w:rsidRPr="0064058C">
        <w:t>печать</w:t>
      </w:r>
      <w:r w:rsidR="006C51A7">
        <w:t>.</w:t>
      </w:r>
    </w:p>
    <w:p w:rsidR="00675BAE" w:rsidRPr="0064058C" w:rsidRDefault="00675BAE" w:rsidP="00881A26">
      <w:pPr>
        <w:pStyle w:val="41"/>
      </w:pPr>
      <w:r w:rsidRPr="0064058C">
        <w:t>Экранная форма документа</w:t>
      </w:r>
    </w:p>
    <w:p w:rsidR="00675BAE" w:rsidRPr="0064058C" w:rsidRDefault="00675BAE" w:rsidP="00BB52A1">
      <w:pPr>
        <w:pStyle w:val="ASFKNormal"/>
      </w:pPr>
      <w:r w:rsidRPr="0064058C">
        <w:t xml:space="preserve">ЭФ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представлена на рисунк</w:t>
      </w:r>
      <w:r w:rsidR="003E4298">
        <w:t>е</w:t>
      </w:r>
      <w:r w:rsidRPr="0064058C">
        <w:t> </w:t>
      </w:r>
      <w:r w:rsidRPr="0064058C">
        <w:fldChar w:fldCharType="begin"/>
      </w:r>
      <w:r w:rsidRPr="0064058C">
        <w:instrText xml:space="preserve"> REF _Ref246141573 \h  \* MERGEFORMAT </w:instrText>
      </w:r>
      <w:r w:rsidRPr="0064058C">
        <w:fldChar w:fldCharType="separate"/>
      </w:r>
      <w:r w:rsidR="00F67D07">
        <w:t>86</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F44B8F">
      <w:pPr>
        <w:pStyle w:val="ASFKListmark2"/>
      </w:pPr>
      <w:r>
        <w:t>«</w:t>
      </w:r>
      <w:r w:rsidR="00675BAE" w:rsidRPr="0064058C">
        <w:t>Раздел 1 Бюджетные ассигнования</w:t>
      </w:r>
      <w:r>
        <w:t>»</w:t>
      </w:r>
      <w:r w:rsidR="00675BAE" w:rsidRPr="0064058C">
        <w:t>;</w:t>
      </w:r>
    </w:p>
    <w:p w:rsidR="00675BAE" w:rsidRPr="0064058C" w:rsidRDefault="001F20AD" w:rsidP="00F44B8F">
      <w:pPr>
        <w:pStyle w:val="ASFKListmark2"/>
      </w:pPr>
      <w:r>
        <w:t>«</w:t>
      </w:r>
      <w:r w:rsidR="00675BAE" w:rsidRPr="0064058C">
        <w:t>Раздел 2.1 Лимиты бюджетных обязательств</w:t>
      </w:r>
      <w:r>
        <w:t>»</w:t>
      </w:r>
      <w:r w:rsidR="00675BAE" w:rsidRPr="0064058C">
        <w:t>;</w:t>
      </w:r>
    </w:p>
    <w:p w:rsidR="00675BAE" w:rsidRPr="0064058C" w:rsidRDefault="001F20AD" w:rsidP="00F44B8F">
      <w:pPr>
        <w:pStyle w:val="ASFKListmark2"/>
      </w:pPr>
      <w:r>
        <w:t>«</w:t>
      </w:r>
      <w:r w:rsidR="00675BAE" w:rsidRPr="0064058C">
        <w:t xml:space="preserve">Раздел 2.2 ЛБО на выплаты за счет </w:t>
      </w:r>
      <w:r w:rsidR="00675BAE" w:rsidRPr="00401EE9">
        <w:rPr>
          <w:rStyle w:val="ASFKReporterror"/>
        </w:rPr>
        <w:t xml:space="preserve">связ. </w:t>
      </w:r>
      <w:r w:rsidR="006E7405" w:rsidRPr="00401EE9">
        <w:rPr>
          <w:rStyle w:val="ASFKReporterror"/>
        </w:rPr>
        <w:t>И</w:t>
      </w:r>
      <w:r w:rsidR="00675BAE" w:rsidRPr="00401EE9">
        <w:rPr>
          <w:rStyle w:val="ASFKReporterror"/>
        </w:rPr>
        <w:t>ностр</w:t>
      </w:r>
      <w:r w:rsidR="00675BAE" w:rsidRPr="0064058C">
        <w:t xml:space="preserve">. </w:t>
      </w:r>
      <w:r w:rsidR="006E7405">
        <w:t>К</w:t>
      </w:r>
      <w:r w:rsidR="00675BAE" w:rsidRPr="0064058C">
        <w:t xml:space="preserve">редитов в тек. </w:t>
      </w:r>
      <w:r w:rsidR="00BD6E40">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 xml:space="preserve">Раздел 2.3 ЛБО на выплаты в ин. </w:t>
      </w:r>
      <w:r w:rsidR="00BD6E40">
        <w:t>В</w:t>
      </w:r>
      <w:r w:rsidR="00675BAE" w:rsidRPr="0064058C">
        <w:t xml:space="preserve">алюте в тек. </w:t>
      </w:r>
      <w:r w:rsidR="00BD6E40">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Раздел 3.1 Предельные объемы финансирования</w:t>
      </w:r>
      <w:r>
        <w:t>»</w:t>
      </w:r>
      <w:r w:rsidR="00675BAE" w:rsidRPr="0064058C">
        <w:t>;</w:t>
      </w:r>
    </w:p>
    <w:p w:rsidR="00675BAE" w:rsidRPr="0064058C" w:rsidRDefault="001F20AD" w:rsidP="00F44B8F">
      <w:pPr>
        <w:pStyle w:val="ASFKListmark2"/>
      </w:pPr>
      <w:r>
        <w:t>«</w:t>
      </w:r>
      <w:r w:rsidR="00675BAE" w:rsidRPr="0064058C">
        <w:t xml:space="preserve">Раздел 3.2 ПОФР на выплаты за счет связанных </w:t>
      </w:r>
      <w:r w:rsidR="00675BAE" w:rsidRPr="00401EE9">
        <w:rPr>
          <w:rStyle w:val="ASFKReporterror"/>
        </w:rPr>
        <w:t>иностр</w:t>
      </w:r>
      <w:r w:rsidR="00675BAE" w:rsidRPr="0064058C">
        <w:t xml:space="preserve">. </w:t>
      </w:r>
      <w:r w:rsidR="006E7405">
        <w:t>К</w:t>
      </w:r>
      <w:r w:rsidR="00675BAE" w:rsidRPr="0064058C">
        <w:t>редитов</w:t>
      </w:r>
      <w:r>
        <w:t>»</w:t>
      </w:r>
      <w:r w:rsidR="00675BAE" w:rsidRPr="0064058C">
        <w:t>;</w:t>
      </w:r>
    </w:p>
    <w:p w:rsidR="00675BAE" w:rsidRPr="0064058C" w:rsidRDefault="001F20AD" w:rsidP="00F44B8F">
      <w:pPr>
        <w:pStyle w:val="ASFKListmark2"/>
      </w:pPr>
      <w:r>
        <w:t>«</w:t>
      </w:r>
      <w:r w:rsidR="00675BAE" w:rsidRPr="0064058C">
        <w:t xml:space="preserve">Раздел 3.3 ПОФР на выплаты в </w:t>
      </w:r>
      <w:r w:rsidR="00675BAE" w:rsidRPr="00401EE9">
        <w:rPr>
          <w:rStyle w:val="ASFKReporterror"/>
        </w:rPr>
        <w:t>иностр</w:t>
      </w:r>
      <w:r w:rsidR="00675BAE" w:rsidRPr="0064058C">
        <w:t xml:space="preserve">. </w:t>
      </w:r>
      <w:r w:rsidR="006E7405">
        <w:t>В</w:t>
      </w:r>
      <w:r w:rsidR="00675BAE" w:rsidRPr="0064058C">
        <w:t>алюте</w:t>
      </w:r>
      <w:r>
        <w:t>»</w:t>
      </w:r>
      <w:r w:rsidR="00675BAE" w:rsidRPr="0064058C">
        <w:t>;</w:t>
      </w:r>
    </w:p>
    <w:p w:rsidR="00675BAE" w:rsidRPr="0064058C" w:rsidRDefault="001F20AD" w:rsidP="00F44B8F">
      <w:pPr>
        <w:pStyle w:val="ASFKListmark2"/>
      </w:pPr>
      <w:r>
        <w:t>«</w:t>
      </w:r>
      <w:r w:rsidR="00675BAE" w:rsidRPr="0064058C">
        <w:t xml:space="preserve">Раздел 3.4 ПОФР на выплаты за исключением связанных </w:t>
      </w:r>
      <w:r w:rsidR="00675BAE" w:rsidRPr="00401EE9">
        <w:rPr>
          <w:rStyle w:val="ASFKReporterror"/>
        </w:rPr>
        <w:t>иностр</w:t>
      </w:r>
      <w:r w:rsidR="00675BAE" w:rsidRPr="0064058C">
        <w:t xml:space="preserve">. </w:t>
      </w:r>
      <w:r w:rsidR="006E7405">
        <w:t>К</w:t>
      </w:r>
      <w:r w:rsidR="00675BAE" w:rsidRPr="0064058C">
        <w:t xml:space="preserve">редитов и ин. </w:t>
      </w:r>
      <w:r w:rsidR="00B412A1" w:rsidRPr="0064058C">
        <w:t>В</w:t>
      </w:r>
      <w:r w:rsidR="00675BAE" w:rsidRPr="0064058C">
        <w:t>алюты</w:t>
      </w:r>
      <w:r>
        <w:t>»</w:t>
      </w:r>
      <w:r w:rsidR="00675BAE" w:rsidRPr="0064058C">
        <w:t>;</w:t>
      </w:r>
    </w:p>
    <w:p w:rsidR="00675BAE" w:rsidRPr="0064058C" w:rsidRDefault="001F20AD" w:rsidP="00675BAE">
      <w:pPr>
        <w:pStyle w:val="ASFKListmark1"/>
      </w:pPr>
      <w:r>
        <w:t>«</w:t>
      </w:r>
      <w:r w:rsidR="00675BAE" w:rsidRPr="0064058C">
        <w:t>Дополнительные атрибуты (2)</w:t>
      </w:r>
      <w:r>
        <w:t>»</w:t>
      </w:r>
      <w:r w:rsidR="0031216B">
        <w:t>;</w:t>
      </w:r>
    </w:p>
    <w:p w:rsidR="00675BAE" w:rsidRPr="0064058C" w:rsidRDefault="001F20AD" w:rsidP="00675BAE">
      <w:pPr>
        <w:pStyle w:val="ASFKListmark1"/>
      </w:pPr>
      <w:r>
        <w:t>«</w:t>
      </w:r>
      <w:r w:rsidR="00675BAE" w:rsidRPr="0064058C">
        <w:t>Системные атрибуты</w:t>
      </w:r>
      <w:r>
        <w:t>»</w:t>
      </w:r>
      <w:r w:rsidR="0031216B">
        <w:t>;</w:t>
      </w:r>
    </w:p>
    <w:p w:rsidR="00675BAE" w:rsidRPr="0064058C" w:rsidRDefault="001F20AD" w:rsidP="00675BAE">
      <w:pPr>
        <w:pStyle w:val="ASFKListmark1"/>
      </w:pPr>
      <w:r>
        <w:lastRenderedPageBreak/>
        <w:t>«</w:t>
      </w:r>
      <w:r w:rsidR="00675BAE" w:rsidRPr="0064058C">
        <w:t>Протоколы</w:t>
      </w:r>
      <w:r>
        <w:t>»</w:t>
      </w:r>
      <w:r w:rsidR="00675BAE" w:rsidRPr="0064058C">
        <w:t>.</w:t>
      </w:r>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675BAE" w:rsidRPr="0064058C" w:rsidRDefault="00675BAE" w:rsidP="00BB52A1">
      <w:pPr>
        <w:pStyle w:val="ASFKNormal"/>
      </w:pPr>
      <w:r w:rsidRPr="0064058C">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00676E7A">
        <w:t xml:space="preserve"> </w:t>
      </w:r>
      <w:r w:rsidRPr="0064058C">
        <w:t>вкладок недоступны для редактирования.</w:t>
      </w:r>
    </w:p>
    <w:p w:rsidR="00675BAE" w:rsidRPr="0064058C" w:rsidRDefault="00E65C78" w:rsidP="00675BAE">
      <w:pPr>
        <w:pStyle w:val="ASFKFigure"/>
      </w:pPr>
      <w:r>
        <w:rPr>
          <w:noProof/>
        </w:rPr>
        <w:drawing>
          <wp:inline distT="0" distB="0" distL="0" distR="0">
            <wp:extent cx="6125845" cy="4749800"/>
            <wp:effectExtent l="0" t="0" r="0"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6" w:name="_Ref246141573"/>
      <w:bookmarkStart w:id="707" w:name="_Toc95746159"/>
      <w:r w:rsidR="00F67D07">
        <w:rPr>
          <w:noProof/>
        </w:rPr>
        <w:t>86</w:t>
      </w:r>
      <w:bookmarkEnd w:id="706"/>
      <w:r w:rsidRPr="0064058C">
        <w:fldChar w:fldCharType="end"/>
      </w:r>
      <w:r w:rsidRPr="0064058C">
        <w:t xml:space="preserve">. ЭФ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Документ</w:t>
      </w:r>
      <w:r w:rsidR="00F9698D">
        <w:t xml:space="preserve">», </w:t>
      </w:r>
      <w:r w:rsidR="00F7756C">
        <w:t>в</w:t>
      </w:r>
      <w:r w:rsidR="00F9698D">
        <w:t xml:space="preserve">кладки </w:t>
      </w:r>
      <w:r w:rsidR="001F20AD">
        <w:t>«</w:t>
      </w:r>
      <w:r w:rsidRPr="0064058C">
        <w:t>Раздел 1. Бюджетные ассигнования</w:t>
      </w:r>
      <w:r w:rsidR="001F20AD">
        <w:t>»</w:t>
      </w:r>
      <w:bookmarkEnd w:id="707"/>
    </w:p>
    <w:p w:rsidR="00675BAE" w:rsidRPr="00830C60" w:rsidRDefault="00675BAE" w:rsidP="00BB52A1">
      <w:pPr>
        <w:pStyle w:val="ASFKNormal"/>
      </w:pPr>
      <w:r w:rsidRPr="00830C60">
        <w:t xml:space="preserve">Перечень полей документа </w:t>
      </w:r>
      <w:r w:rsidR="00F7756C" w:rsidRPr="00F7756C">
        <w:t>«Акт приемки-передачи показателей лицевого ГРБС (РБС) за период», закладки «Документ»</w:t>
      </w:r>
      <w:r w:rsidRPr="00830C60">
        <w:t xml:space="preserve"> приведен </w:t>
      </w:r>
      <w:r w:rsidR="00FD7488">
        <w:t>в таблице </w:t>
      </w:r>
      <w:r w:rsidRPr="00830C60">
        <w:fldChar w:fldCharType="begin"/>
      </w:r>
      <w:r w:rsidRPr="00830C60">
        <w:instrText xml:space="preserve"> REF _Ref317611155 \h  \* MERGEFORMAT </w:instrText>
      </w:r>
      <w:r w:rsidRPr="00830C60">
        <w:fldChar w:fldCharType="separate"/>
      </w:r>
      <w:r w:rsidR="00F67D07">
        <w:t>46</w:t>
      </w:r>
      <w:r w:rsidRPr="00830C60">
        <w:fldChar w:fldCharType="end"/>
      </w:r>
      <w:r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08" w:name="_Ref317611155"/>
      <w:bookmarkStart w:id="709" w:name="_Toc95745979"/>
      <w:r w:rsidR="00F67D07">
        <w:rPr>
          <w:noProof/>
        </w:rPr>
        <w:t>46</w:t>
      </w:r>
      <w:bookmarkEnd w:id="708"/>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Документ</w:t>
      </w:r>
      <w:r w:rsidR="001F20AD">
        <w:t>»</w:t>
      </w:r>
      <w:bookmarkEnd w:id="7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1"/>
        <w:gridCol w:w="5900"/>
      </w:tblGrid>
      <w:tr w:rsidR="004242FC" w:rsidRPr="00751DA5" w:rsidTr="00412DF7">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Номер</w:t>
            </w:r>
          </w:p>
        </w:tc>
        <w:tc>
          <w:tcPr>
            <w:tcW w:w="3063" w:type="pct"/>
            <w:shd w:val="clear" w:color="auto" w:fill="auto"/>
          </w:tcPr>
          <w:p w:rsidR="004242FC" w:rsidRPr="003A239A" w:rsidRDefault="004242FC" w:rsidP="00412DF7">
            <w:pPr>
              <w:pStyle w:val="ASFKTablenorm"/>
              <w:ind w:left="57" w:right="57"/>
            </w:pPr>
            <w:r w:rsidRPr="00826FAB">
              <w:t>Номер ЛС реорганизуемого Финансового органа</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Дата акта</w:t>
            </w:r>
          </w:p>
        </w:tc>
        <w:tc>
          <w:tcPr>
            <w:tcW w:w="3063" w:type="pct"/>
            <w:shd w:val="clear" w:color="auto" w:fill="auto"/>
          </w:tcPr>
          <w:p w:rsidR="004242FC" w:rsidRPr="003A239A" w:rsidRDefault="004242FC" w:rsidP="00412DF7">
            <w:pPr>
              <w:pStyle w:val="ASFKTablenorm"/>
              <w:ind w:left="57" w:right="57"/>
            </w:pPr>
            <w:r w:rsidRPr="00B11F4A">
              <w:t>Дата формирования акта</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 xml:space="preserve">Год с </w:t>
            </w:r>
          </w:p>
        </w:tc>
        <w:tc>
          <w:tcPr>
            <w:tcW w:w="3063" w:type="pct"/>
            <w:shd w:val="clear" w:color="auto" w:fill="auto"/>
          </w:tcPr>
          <w:p w:rsidR="004242FC" w:rsidRPr="003A239A" w:rsidRDefault="004242FC" w:rsidP="00412DF7">
            <w:pPr>
              <w:pStyle w:val="ASFKTablenorm"/>
              <w:ind w:left="57" w:right="57"/>
            </w:pPr>
            <w:r w:rsidRPr="00B11F4A">
              <w:t>Год начала периода</w:t>
            </w:r>
            <w:r w:rsidRPr="003A239A">
              <w:t>.</w:t>
            </w:r>
          </w:p>
          <w:p w:rsidR="004242FC" w:rsidRPr="003A239A" w:rsidRDefault="004242FC" w:rsidP="00412DF7">
            <w:pPr>
              <w:pStyle w:val="ASFKTablenorm"/>
              <w:ind w:left="57" w:right="57"/>
            </w:pPr>
            <w:r>
              <w:lastRenderedPageBreak/>
              <w:t>И</w:t>
            </w:r>
            <w:r w:rsidRPr="003A239A">
              <w:t>мпорт из OEBS.</w:t>
            </w:r>
          </w:p>
        </w:tc>
      </w:tr>
      <w:tr w:rsidR="004242FC" w:rsidRPr="00751DA5" w:rsidTr="00412DF7">
        <w:trPr>
          <w:trHeight w:val="396"/>
        </w:trPr>
        <w:tc>
          <w:tcPr>
            <w:tcW w:w="1937" w:type="pct"/>
            <w:shd w:val="clear" w:color="auto" w:fill="auto"/>
          </w:tcPr>
          <w:p w:rsidR="004242FC" w:rsidRPr="00B11F4A" w:rsidRDefault="004242FC" w:rsidP="00412DF7">
            <w:pPr>
              <w:pStyle w:val="ASFKTablenorm"/>
              <w:ind w:left="57" w:right="57"/>
            </w:pPr>
            <w:r w:rsidRPr="00B11F4A">
              <w:lastRenderedPageBreak/>
              <w:t xml:space="preserve">Год по </w:t>
            </w:r>
          </w:p>
        </w:tc>
        <w:tc>
          <w:tcPr>
            <w:tcW w:w="3063" w:type="pct"/>
            <w:shd w:val="clear" w:color="auto" w:fill="auto"/>
          </w:tcPr>
          <w:p w:rsidR="004242FC" w:rsidRPr="003A239A" w:rsidRDefault="004242FC" w:rsidP="00412DF7">
            <w:pPr>
              <w:pStyle w:val="ASFKTablenorm"/>
              <w:ind w:left="57" w:right="57"/>
            </w:pPr>
            <w:r w:rsidRPr="00B11F4A">
              <w:t>Год конца периода</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Ст.</w:t>
            </w:r>
          </w:p>
        </w:tc>
        <w:tc>
          <w:tcPr>
            <w:tcW w:w="3063" w:type="pct"/>
            <w:shd w:val="clear" w:color="auto" w:fill="auto"/>
          </w:tcPr>
          <w:p w:rsidR="004242FC" w:rsidRPr="003A239A" w:rsidRDefault="004242FC" w:rsidP="00412DF7">
            <w:pPr>
              <w:pStyle w:val="ASFKTablenorm"/>
              <w:ind w:left="57" w:right="57"/>
            </w:pPr>
            <w:r w:rsidRPr="00B11F4A">
              <w:t>Значение заполняется авт</w:t>
            </w:r>
            <w:r w:rsidRPr="003A239A">
              <w:t>оматически при обработке или п</w:t>
            </w:r>
            <w:r w:rsidRPr="004242FC">
              <w:t>е</w:t>
            </w:r>
            <w:r w:rsidRPr="003A239A">
              <w:t>редается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rsidRPr="000E4EEB">
              <w:t xml:space="preserve">Группа полей </w:t>
            </w:r>
            <w:r>
              <w:t>«</w:t>
            </w:r>
            <w:r w:rsidRPr="003A239A">
              <w:t>Наименования</w:t>
            </w:r>
            <w:r>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Орган ФК-передающий</w:t>
            </w:r>
          </w:p>
        </w:tc>
        <w:tc>
          <w:tcPr>
            <w:tcW w:w="3063" w:type="pct"/>
            <w:shd w:val="clear" w:color="auto" w:fill="auto"/>
          </w:tcPr>
          <w:p w:rsidR="004242FC" w:rsidRPr="003A239A" w:rsidRDefault="004242FC" w:rsidP="00412DF7">
            <w:pPr>
              <w:pStyle w:val="ASFKTablenorm"/>
              <w:ind w:left="57" w:right="57"/>
            </w:pPr>
            <w:r w:rsidRPr="00B11F4A">
              <w:t xml:space="preserve">Наименование </w:t>
            </w:r>
            <w:r w:rsidR="005D0C9F">
              <w:t>ТОФК</w:t>
            </w:r>
            <w:r w:rsidRPr="00B11F4A">
              <w:t xml:space="preserve"> отправителя</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Орган ФК-принимающий</w:t>
            </w:r>
          </w:p>
        </w:tc>
        <w:tc>
          <w:tcPr>
            <w:tcW w:w="3063" w:type="pct"/>
            <w:shd w:val="clear" w:color="auto" w:fill="auto"/>
          </w:tcPr>
          <w:p w:rsidR="004242FC" w:rsidRPr="003A239A" w:rsidRDefault="004242FC" w:rsidP="00412DF7">
            <w:pPr>
              <w:pStyle w:val="ASFKTablenorm"/>
              <w:ind w:left="57" w:right="57"/>
            </w:pPr>
            <w:r w:rsidRPr="00B11F4A">
              <w:t xml:space="preserve">Наименование </w:t>
            </w:r>
            <w:r w:rsidR="005D0C9F">
              <w:t>ТОФК</w:t>
            </w:r>
            <w:r w:rsidRPr="00B11F4A">
              <w:t xml:space="preserve"> получателя</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ГРБС</w:t>
            </w:r>
          </w:p>
        </w:tc>
        <w:tc>
          <w:tcPr>
            <w:tcW w:w="3063" w:type="pct"/>
            <w:shd w:val="clear" w:color="auto" w:fill="auto"/>
          </w:tcPr>
          <w:p w:rsidR="004242FC" w:rsidRPr="003A239A" w:rsidRDefault="004242FC" w:rsidP="00412DF7">
            <w:pPr>
              <w:pStyle w:val="ASFKTablenorm"/>
              <w:ind w:left="57" w:right="57"/>
            </w:pPr>
            <w:r>
              <w:t>Наименование ГРБС.</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РБС</w:t>
            </w:r>
          </w:p>
        </w:tc>
        <w:tc>
          <w:tcPr>
            <w:tcW w:w="3063" w:type="pct"/>
            <w:shd w:val="clear" w:color="auto" w:fill="auto"/>
          </w:tcPr>
          <w:p w:rsidR="004242FC" w:rsidRPr="003A239A" w:rsidRDefault="004242FC" w:rsidP="00412DF7">
            <w:pPr>
              <w:pStyle w:val="ASFKTablenorm"/>
              <w:ind w:left="57" w:right="57"/>
            </w:pPr>
            <w:r w:rsidRPr="00B11F4A">
              <w:t>Наименование РБС</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Бюджет</w:t>
            </w:r>
          </w:p>
        </w:tc>
        <w:tc>
          <w:tcPr>
            <w:tcW w:w="3063" w:type="pct"/>
            <w:shd w:val="clear" w:color="auto" w:fill="auto"/>
          </w:tcPr>
          <w:p w:rsidR="004242FC" w:rsidRPr="003A239A" w:rsidRDefault="004242FC" w:rsidP="00412DF7">
            <w:pPr>
              <w:pStyle w:val="ASFKTablenorm"/>
              <w:ind w:left="57" w:right="57"/>
            </w:pPr>
            <w:r w:rsidRPr="00B11F4A">
              <w:t>Наименование бюджета для ЛС клиента, являющегося уч</w:t>
            </w:r>
            <w:r w:rsidRPr="002D2D87">
              <w:t>а</w:t>
            </w:r>
            <w:r w:rsidRPr="003A239A">
              <w:t>с</w:t>
            </w:r>
            <w:r w:rsidRPr="004242FC">
              <w:t>т</w:t>
            </w:r>
            <w:r w:rsidRPr="003A239A">
              <w:t>ником бюджетного процесса.</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Фин. </w:t>
            </w:r>
            <w:r w:rsidR="00B412A1">
              <w:t>О</w:t>
            </w:r>
            <w:r>
              <w:t>рган</w:t>
            </w:r>
          </w:p>
        </w:tc>
        <w:tc>
          <w:tcPr>
            <w:tcW w:w="3063" w:type="pct"/>
            <w:shd w:val="clear" w:color="auto" w:fill="auto"/>
          </w:tcPr>
          <w:p w:rsidR="004242FC" w:rsidRPr="003A239A" w:rsidRDefault="004242FC" w:rsidP="00412DF7">
            <w:pPr>
              <w:pStyle w:val="ASFKTablenorm"/>
              <w:ind w:left="57" w:right="57"/>
            </w:pPr>
            <w:r w:rsidRPr="00B11F4A">
              <w:t>Наименование ФО, обслуживающего данный бю</w:t>
            </w:r>
            <w:r w:rsidRPr="003A239A">
              <w:t>джет.</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Основание для передачи</w:t>
            </w:r>
          </w:p>
        </w:tc>
        <w:tc>
          <w:tcPr>
            <w:tcW w:w="3063" w:type="pct"/>
            <w:shd w:val="clear" w:color="auto" w:fill="auto"/>
          </w:tcPr>
          <w:p w:rsidR="004242FC" w:rsidRPr="003A239A" w:rsidRDefault="004242FC" w:rsidP="00412DF7">
            <w:pPr>
              <w:pStyle w:val="ASFKTablenorm"/>
              <w:ind w:left="57" w:right="57"/>
            </w:pPr>
            <w:r w:rsidRPr="00B11F4A">
              <w:t>Основание для передачи</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rsidRPr="000E4EEB">
              <w:t xml:space="preserve">Группа полей </w:t>
            </w:r>
            <w:r>
              <w:t>«</w:t>
            </w:r>
            <w:r w:rsidRPr="003A239A">
              <w:t>Коды</w:t>
            </w:r>
            <w:r>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по КОФК</w:t>
            </w:r>
          </w:p>
        </w:tc>
        <w:tc>
          <w:tcPr>
            <w:tcW w:w="3063" w:type="pct"/>
            <w:shd w:val="clear" w:color="auto" w:fill="auto"/>
          </w:tcPr>
          <w:p w:rsidR="004242FC" w:rsidRPr="003A239A" w:rsidRDefault="004242FC" w:rsidP="00412DF7">
            <w:pPr>
              <w:pStyle w:val="ASFKTablenorm"/>
              <w:ind w:left="57" w:right="57"/>
            </w:pPr>
            <w:r w:rsidRPr="00B11F4A">
              <w:t xml:space="preserve">Код </w:t>
            </w:r>
            <w:r w:rsidR="005D0C9F">
              <w:t>ТОФК</w:t>
            </w:r>
            <w:r w:rsidRPr="00B11F4A">
              <w:t xml:space="preserve"> отправителя</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КОФК</w:t>
            </w:r>
          </w:p>
        </w:tc>
        <w:tc>
          <w:tcPr>
            <w:tcW w:w="3063" w:type="pct"/>
            <w:shd w:val="clear" w:color="auto" w:fill="auto"/>
          </w:tcPr>
          <w:p w:rsidR="004242FC" w:rsidRPr="003A239A" w:rsidRDefault="004242FC" w:rsidP="00412DF7">
            <w:pPr>
              <w:pStyle w:val="ASFKTablenorm"/>
              <w:ind w:left="57" w:right="57"/>
            </w:pPr>
            <w:r w:rsidRPr="00B11F4A">
              <w:t xml:space="preserve">Код </w:t>
            </w:r>
            <w:r w:rsidR="005D0C9F">
              <w:t>ТОФК</w:t>
            </w:r>
            <w:r w:rsidRPr="00B11F4A">
              <w:t xml:space="preserve"> получателя</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Глава по БК</w:t>
            </w:r>
          </w:p>
        </w:tc>
        <w:tc>
          <w:tcPr>
            <w:tcW w:w="3063" w:type="pct"/>
            <w:shd w:val="clear" w:color="auto" w:fill="auto"/>
          </w:tcPr>
          <w:p w:rsidR="004242FC" w:rsidRPr="003A239A" w:rsidRDefault="004242FC" w:rsidP="00412DF7">
            <w:pPr>
              <w:pStyle w:val="ASFKTablenorm"/>
              <w:ind w:left="57" w:right="57"/>
            </w:pPr>
            <w:r w:rsidRPr="00B11F4A">
              <w:t>Код ГРБС</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Сводному реестру</w:t>
            </w:r>
          </w:p>
        </w:tc>
        <w:tc>
          <w:tcPr>
            <w:tcW w:w="3063" w:type="pct"/>
            <w:shd w:val="clear" w:color="auto" w:fill="auto"/>
          </w:tcPr>
          <w:p w:rsidR="004242FC" w:rsidRPr="003A239A" w:rsidRDefault="004242FC" w:rsidP="00412DF7">
            <w:pPr>
              <w:pStyle w:val="ASFKTablenorm"/>
              <w:ind w:left="57" w:right="57"/>
            </w:pPr>
            <w:r w:rsidRPr="00B11F4A">
              <w:t>Код РБС по СРРПБС</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t>о ОКТМ</w:t>
            </w:r>
            <w:r w:rsidR="004242FC" w:rsidRPr="003A239A">
              <w:t>О</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ОКПО</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t>Вкладка</w:t>
            </w:r>
            <w:r w:rsidRPr="003A239A">
              <w:t xml:space="preserve"> </w:t>
            </w:r>
            <w:r>
              <w:t>«</w:t>
            </w:r>
            <w:r w:rsidRPr="00010C43">
              <w:t>Раздел 1 Бюджетные ассигнования</w:t>
            </w:r>
            <w:r>
              <w:t>»</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lastRenderedPageBreak/>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1-ый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2-ой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3-ий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Default="003A5EC0" w:rsidP="00412DF7">
            <w:pPr>
              <w:spacing w:before="60" w:after="60"/>
              <w:ind w:left="57" w:right="57" w:firstLine="0"/>
            </w:pPr>
            <w:r w:rsidRPr="00D257E6">
              <w:t>Заблокировано 4-ый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3A5EC0" w:rsidP="00412DF7">
            <w:pPr>
              <w:pStyle w:val="ASFKTablenorm"/>
              <w:ind w:left="57" w:right="57"/>
            </w:pPr>
            <w:r w:rsidRPr="003A5EC0">
              <w:t>Подл.распр.блок.1-ый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1-ый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2-ой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3-ий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Default="003A5EC0" w:rsidP="00412DF7">
            <w:pPr>
              <w:spacing w:before="60" w:after="60"/>
              <w:ind w:left="57" w:right="57" w:firstLine="0"/>
            </w:pPr>
            <w:r w:rsidRPr="00B57730">
              <w:t>Заблокировано 4-ый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973E22" w:rsidRDefault="00FE6DE4" w:rsidP="00412DF7">
            <w:pPr>
              <w:pStyle w:val="ASFKTablenorm"/>
              <w:ind w:left="57" w:right="57"/>
            </w:pPr>
            <w:r w:rsidRPr="003A5EC0">
              <w:t>Подл.распр.блок.1-ый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t>Подл.распр.блок.2-ой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t>Подл.распр.блок.3-ий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t>Подл.распр.блок.4-ый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Раздел 2.1 Лимиты бюджетных обязательств</w:t>
            </w:r>
            <w:r>
              <w:t>»</w:t>
            </w:r>
          </w:p>
        </w:tc>
      </w:tr>
      <w:tr w:rsidR="004242FC" w:rsidRPr="00B11F4A" w:rsidTr="00412DF7">
        <w:tc>
          <w:tcPr>
            <w:tcW w:w="1937" w:type="pct"/>
            <w:shd w:val="clear" w:color="auto" w:fill="auto"/>
          </w:tcPr>
          <w:p w:rsidR="004242FC" w:rsidRDefault="004242FC" w:rsidP="00412DF7">
            <w:pPr>
              <w:pStyle w:val="ASFKTablenorm"/>
              <w:ind w:left="57" w:right="57"/>
            </w:pPr>
            <w:r>
              <w:t>Номер строки</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lastRenderedPageBreak/>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1-ый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2-ой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3-ий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Default="00FE6DE4" w:rsidP="00412DF7">
            <w:pPr>
              <w:spacing w:before="60" w:after="60"/>
              <w:ind w:left="57" w:right="57" w:firstLine="0"/>
            </w:pPr>
            <w:r w:rsidRPr="00B57730">
              <w:t>Заблокировано 4-ый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973E22" w:rsidRDefault="00FE6DE4" w:rsidP="00412DF7">
            <w:pPr>
              <w:pStyle w:val="ASFKTablenorm"/>
              <w:ind w:left="57" w:right="57"/>
            </w:pPr>
            <w:r w:rsidRPr="003A5EC0">
              <w:t>Подл.распр.блок.1-ый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Подл.распр.блок.2-ой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Подл.распр.блок.3-ий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Подл.распр.блок.4-ый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1-ый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2-ой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3-ий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Default="00FE6DE4" w:rsidP="00412DF7">
            <w:pPr>
              <w:spacing w:before="60" w:after="60"/>
              <w:ind w:left="57" w:right="57" w:firstLine="0"/>
            </w:pPr>
            <w:r w:rsidRPr="00B57730">
              <w:t>Заблокировано 4-ый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973E22" w:rsidRDefault="00FE6DE4" w:rsidP="00412DF7">
            <w:pPr>
              <w:pStyle w:val="ASFKTablenorm"/>
              <w:ind w:left="57" w:right="57"/>
            </w:pPr>
            <w:r w:rsidRPr="003A5EC0">
              <w:t>Подл.распр.блок.1-ый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Подл.распр.блок.2-ой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Подл.распр.блок.3-ий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Подл.распр.блок.4-ый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BD6E40">
              <w:t>Ф</w:t>
            </w:r>
            <w:r w:rsidRPr="00010C43">
              <w:t xml:space="preserve">ин. </w:t>
            </w:r>
            <w:r w:rsidR="006E7405">
              <w:t>Г</w:t>
            </w:r>
            <w:r w:rsidRPr="00010C43">
              <w:t>оду</w:t>
            </w:r>
            <w:r>
              <w:t>»</w:t>
            </w:r>
          </w:p>
        </w:tc>
      </w:tr>
      <w:tr w:rsidR="004242FC" w:rsidRPr="00B11F4A" w:rsidTr="00412DF7">
        <w:tc>
          <w:tcPr>
            <w:tcW w:w="1937" w:type="pct"/>
            <w:shd w:val="clear" w:color="auto" w:fill="auto"/>
          </w:tcPr>
          <w:p w:rsidR="004242FC" w:rsidRDefault="004242FC" w:rsidP="00412DF7">
            <w:pPr>
              <w:pStyle w:val="ASFKTablenorm"/>
              <w:ind w:left="57" w:right="57"/>
            </w:pPr>
            <w:r>
              <w:t>Номер строки</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lastRenderedPageBreak/>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163F42" w:rsidRDefault="00FE6DE4" w:rsidP="00412DF7">
            <w:pPr>
              <w:spacing w:before="60" w:after="60"/>
              <w:ind w:left="57" w:right="57" w:firstLine="0"/>
            </w:pPr>
            <w:r w:rsidRPr="00163F42">
              <w:t>Заблокировано 1-ый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163F42" w:rsidRDefault="00FE6DE4" w:rsidP="00412DF7">
            <w:pPr>
              <w:spacing w:before="60" w:after="60"/>
              <w:ind w:left="57" w:right="57" w:firstLine="0"/>
            </w:pPr>
            <w:r w:rsidRPr="00163F42">
              <w:t>Заблокировано 2-ой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163F42" w:rsidRDefault="00FE6DE4" w:rsidP="00412DF7">
            <w:pPr>
              <w:spacing w:before="60" w:after="60"/>
              <w:ind w:left="57" w:right="57" w:firstLine="0"/>
            </w:pPr>
            <w:r w:rsidRPr="00163F42">
              <w:t>Подл.распр.блок.1-ый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Default="00FE6DE4" w:rsidP="00412DF7">
            <w:pPr>
              <w:spacing w:before="60" w:after="60"/>
              <w:ind w:left="57" w:right="57" w:firstLine="0"/>
            </w:pPr>
            <w:r w:rsidRPr="00163F42">
              <w:t>Подл.распр.блок.2-ой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BD6E40">
              <w:t>Ф</w:t>
            </w:r>
            <w:r w:rsidRPr="00010C43">
              <w:t xml:space="preserve">ин. </w:t>
            </w:r>
            <w:r w:rsidR="006E7405">
              <w:t>Г</w:t>
            </w:r>
            <w:r w:rsidRPr="00010C43">
              <w:t xml:space="preserve">оду»,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9491E" w:rsidRPr="00B11F4A" w:rsidTr="00412DF7">
        <w:tc>
          <w:tcPr>
            <w:tcW w:w="1937" w:type="pct"/>
            <w:shd w:val="clear" w:color="auto" w:fill="auto"/>
          </w:tcPr>
          <w:p w:rsidR="0049491E" w:rsidRPr="00900C4C" w:rsidRDefault="0049491E" w:rsidP="00412DF7">
            <w:pPr>
              <w:spacing w:before="60" w:after="60"/>
              <w:ind w:left="57" w:right="57" w:firstLine="0"/>
            </w:pPr>
            <w:r w:rsidRPr="00900C4C">
              <w:t>Заблокировано 1-ый год</w:t>
            </w:r>
          </w:p>
        </w:tc>
        <w:tc>
          <w:tcPr>
            <w:tcW w:w="3063" w:type="pct"/>
            <w:shd w:val="clear" w:color="auto" w:fill="auto"/>
          </w:tcPr>
          <w:p w:rsidR="0049491E" w:rsidRDefault="0049491E" w:rsidP="00412DF7">
            <w:pPr>
              <w:pStyle w:val="ASFKTablenorm"/>
              <w:ind w:left="57" w:right="57"/>
            </w:pPr>
            <w:r>
              <w:t>И</w:t>
            </w:r>
            <w:r w:rsidRPr="003A239A">
              <w:t>мпорт из OEBS.</w:t>
            </w:r>
          </w:p>
        </w:tc>
      </w:tr>
      <w:tr w:rsidR="0049491E" w:rsidRPr="00B11F4A" w:rsidTr="00412DF7">
        <w:tc>
          <w:tcPr>
            <w:tcW w:w="1937" w:type="pct"/>
            <w:shd w:val="clear" w:color="auto" w:fill="auto"/>
          </w:tcPr>
          <w:p w:rsidR="0049491E" w:rsidRPr="00900C4C" w:rsidRDefault="0049491E" w:rsidP="00412DF7">
            <w:pPr>
              <w:spacing w:before="60" w:after="60"/>
              <w:ind w:left="57" w:right="57" w:firstLine="0"/>
            </w:pPr>
            <w:r w:rsidRPr="00900C4C">
              <w:t>Заблокировано 2-ой год</w:t>
            </w:r>
          </w:p>
        </w:tc>
        <w:tc>
          <w:tcPr>
            <w:tcW w:w="3063" w:type="pct"/>
            <w:shd w:val="clear" w:color="auto" w:fill="auto"/>
          </w:tcPr>
          <w:p w:rsidR="0049491E" w:rsidRDefault="0049491E" w:rsidP="00412DF7">
            <w:pPr>
              <w:pStyle w:val="ASFKTablenorm"/>
              <w:ind w:left="57" w:right="57"/>
            </w:pPr>
            <w:r>
              <w:t>И</w:t>
            </w:r>
            <w:r w:rsidRPr="003A239A">
              <w:t>мпорт из OEBS.</w:t>
            </w:r>
          </w:p>
        </w:tc>
      </w:tr>
      <w:tr w:rsidR="0049491E" w:rsidRPr="00B11F4A" w:rsidTr="00412DF7">
        <w:tc>
          <w:tcPr>
            <w:tcW w:w="1937" w:type="pct"/>
            <w:shd w:val="clear" w:color="auto" w:fill="auto"/>
          </w:tcPr>
          <w:p w:rsidR="0049491E" w:rsidRPr="00900C4C" w:rsidRDefault="0049491E" w:rsidP="00412DF7">
            <w:pPr>
              <w:spacing w:before="60" w:after="60"/>
              <w:ind w:left="57" w:right="57" w:firstLine="0"/>
            </w:pPr>
            <w:r w:rsidRPr="00900C4C">
              <w:t>Подл.распр.блок.1-ый год</w:t>
            </w:r>
          </w:p>
        </w:tc>
        <w:tc>
          <w:tcPr>
            <w:tcW w:w="3063" w:type="pct"/>
            <w:shd w:val="clear" w:color="auto" w:fill="auto"/>
          </w:tcPr>
          <w:p w:rsidR="0049491E" w:rsidRDefault="0049491E" w:rsidP="00412DF7">
            <w:pPr>
              <w:pStyle w:val="ASFKTablenorm"/>
              <w:ind w:left="57" w:right="57"/>
            </w:pPr>
            <w:r>
              <w:t>И</w:t>
            </w:r>
            <w:r w:rsidRPr="003A239A">
              <w:t>мпорт из OEBS.</w:t>
            </w:r>
          </w:p>
        </w:tc>
      </w:tr>
      <w:tr w:rsidR="0049491E" w:rsidRPr="00B11F4A" w:rsidTr="00412DF7">
        <w:tc>
          <w:tcPr>
            <w:tcW w:w="1937" w:type="pct"/>
            <w:shd w:val="clear" w:color="auto" w:fill="auto"/>
          </w:tcPr>
          <w:p w:rsidR="0049491E" w:rsidRDefault="0049491E" w:rsidP="00412DF7">
            <w:pPr>
              <w:spacing w:before="60" w:after="60"/>
              <w:ind w:left="57" w:right="57" w:firstLine="0"/>
            </w:pPr>
            <w:r w:rsidRPr="00900C4C">
              <w:t>Подл.распр.блок.2-ой год</w:t>
            </w:r>
          </w:p>
        </w:tc>
        <w:tc>
          <w:tcPr>
            <w:tcW w:w="3063" w:type="pct"/>
            <w:shd w:val="clear" w:color="auto" w:fill="auto"/>
          </w:tcPr>
          <w:p w:rsidR="0049491E" w:rsidRDefault="0049491E"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2.3 ЛБО на выплаты в ин. </w:t>
            </w:r>
            <w:r w:rsidR="00BD6E40">
              <w:t>В</w:t>
            </w:r>
            <w:r w:rsidRPr="00010C43">
              <w:t xml:space="preserve">алюте в тек. </w:t>
            </w:r>
            <w:r w:rsidR="00BD6E40">
              <w:t>Ф</w:t>
            </w:r>
            <w:r w:rsidRPr="00010C43">
              <w:t xml:space="preserve">ин. </w:t>
            </w:r>
            <w:r w:rsidR="006E7405">
              <w:t>Г</w:t>
            </w:r>
            <w:r w:rsidRPr="00010C43">
              <w:t>оду</w:t>
            </w:r>
            <w:r>
              <w:t>»</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2.3 ЛБО на выплаты в ин. </w:t>
            </w:r>
            <w:r w:rsidR="00BD6E40">
              <w:t>В</w:t>
            </w:r>
            <w:r w:rsidRPr="00010C43">
              <w:t xml:space="preserve">алюте в тек. </w:t>
            </w:r>
            <w:r w:rsidR="00BD6E40">
              <w:t>Ф</w:t>
            </w:r>
            <w:r w:rsidRPr="00010C43">
              <w:t xml:space="preserve">ин. </w:t>
            </w:r>
            <w:r w:rsidR="006E7405">
              <w:t>Г</w:t>
            </w:r>
            <w:r w:rsidRPr="00010C43">
              <w:t xml:space="preserve">оду»,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lastRenderedPageBreak/>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Раздел 3.1 Предельные объемы финансирования</w:t>
            </w:r>
            <w:r>
              <w:t>»</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редитов</w:t>
            </w:r>
            <w:r>
              <w:t>»</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 xml:space="preserve">редитов»,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алюте</w:t>
            </w:r>
            <w:r>
              <w:t>»</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lastRenderedPageBreak/>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 xml:space="preserve">алюте»,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BD6E40">
              <w:t>В</w:t>
            </w:r>
            <w:r w:rsidRPr="00010C43">
              <w:t>алюты</w:t>
            </w:r>
            <w:r>
              <w:t>»</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t>Вкладка</w:t>
            </w:r>
            <w:r w:rsidRPr="003A239A">
              <w:t xml:space="preserve">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BD6E40">
              <w:t>В</w:t>
            </w:r>
            <w:r w:rsidRPr="00010C43">
              <w:t xml:space="preserve">алюты»,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bl>
    <w:p w:rsidR="00675BAE" w:rsidRPr="0064058C" w:rsidRDefault="00F7756C" w:rsidP="00BB52A1">
      <w:pPr>
        <w:pStyle w:val="ASFKNormal"/>
      </w:pPr>
      <w:r w:rsidRPr="00F7756C">
        <w:t>ЭФ 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t xml:space="preserve"> представлена на </w:t>
      </w:r>
      <w:r w:rsidR="00D82734">
        <w:t>рис</w:t>
      </w:r>
      <w:r>
        <w:t>унке</w:t>
      </w:r>
      <w:r w:rsidR="00D82734">
        <w:t> </w:t>
      </w:r>
      <w:r w:rsidR="00675BAE" w:rsidRPr="0064058C">
        <w:fldChar w:fldCharType="begin"/>
      </w:r>
      <w:r w:rsidR="00675BAE" w:rsidRPr="0064058C">
        <w:instrText xml:space="preserve"> REF _Ref246141575 \h  \* MERGEFORMAT </w:instrText>
      </w:r>
      <w:r w:rsidR="00675BAE" w:rsidRPr="0064058C">
        <w:fldChar w:fldCharType="separate"/>
      </w:r>
      <w:r w:rsidR="00F67D07">
        <w:t>87</w:t>
      </w:r>
      <w:r w:rsidR="00675BAE" w:rsidRPr="0064058C">
        <w:fldChar w:fldCharType="end"/>
      </w:r>
      <w:r w:rsidR="00675BAE" w:rsidRPr="0064058C">
        <w:t>.</w:t>
      </w:r>
    </w:p>
    <w:p w:rsidR="00675BAE" w:rsidRPr="0064058C" w:rsidRDefault="00E65C78" w:rsidP="00675BAE">
      <w:pPr>
        <w:pStyle w:val="ASFKFigure"/>
      </w:pPr>
      <w:r>
        <w:rPr>
          <w:noProof/>
        </w:rPr>
        <w:lastRenderedPageBreak/>
        <w:drawing>
          <wp:inline distT="0" distB="0" distL="0" distR="0">
            <wp:extent cx="6125845" cy="3479800"/>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10" w:name="_Ref246141575"/>
      <w:bookmarkStart w:id="711" w:name="_Toc95746160"/>
      <w:r w:rsidR="00F67D07">
        <w:rPr>
          <w:noProof/>
        </w:rPr>
        <w:t>87</w:t>
      </w:r>
      <w:bookmarkEnd w:id="710"/>
      <w:r w:rsidRPr="0064058C">
        <w:fldChar w:fldCharType="end"/>
      </w:r>
      <w:r w:rsidRPr="0064058C">
        <w:t xml:space="preserve">. ЭФ </w:t>
      </w:r>
      <w:r w:rsidR="00F7756C">
        <w:t xml:space="preserve">документа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Дополнительные атрибуты (2)</w:t>
      </w:r>
      <w:r w:rsidR="001F20AD">
        <w:t>»</w:t>
      </w:r>
      <w:bookmarkEnd w:id="711"/>
    </w:p>
    <w:p w:rsidR="00675BAE" w:rsidRPr="0064058C" w:rsidRDefault="00675BAE" w:rsidP="00BB52A1">
      <w:pPr>
        <w:pStyle w:val="ASFKNormal"/>
      </w:pPr>
      <w:r w:rsidRPr="0064058C">
        <w:t xml:space="preserve">Перечень полей </w:t>
      </w:r>
      <w:r w:rsidR="00F7756C" w:rsidRPr="00F7756C">
        <w:t>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rsidRPr="0064058C">
        <w:t xml:space="preserve"> приведен </w:t>
      </w:r>
      <w:r w:rsidR="00FD7488">
        <w:t>в таблице </w:t>
      </w:r>
      <w:r w:rsidRPr="0064058C">
        <w:fldChar w:fldCharType="begin"/>
      </w:r>
      <w:r w:rsidRPr="0064058C">
        <w:instrText xml:space="preserve"> REF _Ref341091659 \h  \* MERGEFORMAT </w:instrText>
      </w:r>
      <w:r w:rsidRPr="0064058C">
        <w:fldChar w:fldCharType="separate"/>
      </w:r>
      <w:r w:rsidR="00F67D07">
        <w:rPr>
          <w:noProof/>
        </w:rPr>
        <w:t>47</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12" w:name="_Ref341091659"/>
      <w:bookmarkStart w:id="713" w:name="_Toc95745980"/>
      <w:r w:rsidR="00F67D07">
        <w:rPr>
          <w:noProof/>
        </w:rPr>
        <w:t>47</w:t>
      </w:r>
      <w:bookmarkEnd w:id="712"/>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Дополнительные атрибуты (2)</w:t>
      </w:r>
      <w:r w:rsidR="001F20AD">
        <w:t>»</w:t>
      </w:r>
      <w:bookmarkEnd w:id="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60"/>
        <w:gridCol w:w="5971"/>
      </w:tblGrid>
      <w:tr w:rsidR="004242FC" w:rsidRPr="00751DA5" w:rsidTr="00412DF7">
        <w:trPr>
          <w:trHeight w:val="70"/>
          <w:tblHeader/>
        </w:trPr>
        <w:tc>
          <w:tcPr>
            <w:tcW w:w="19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714" w:name="_Ref299363153"/>
            <w:bookmarkStart w:id="715" w:name="_Toc341260906"/>
            <w:bookmarkStart w:id="716" w:name="_Toc387859001"/>
            <w:bookmarkStart w:id="717" w:name="_Toc410283271"/>
            <w:r w:rsidRPr="00B11F4A">
              <w:t>Наименование поля</w:t>
            </w:r>
          </w:p>
        </w:tc>
        <w:tc>
          <w:tcPr>
            <w:tcW w:w="31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rsidTr="00412DF7">
        <w:trPr>
          <w:trHeight w:val="340"/>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Статусы документа</w:t>
            </w:r>
            <w:r>
              <w:t>»</w:t>
            </w:r>
          </w:p>
        </w:tc>
      </w:tr>
      <w:tr w:rsidR="004242FC" w:rsidRPr="00B95D7A" w:rsidTr="00412DF7">
        <w:trPr>
          <w:trHeight w:val="810"/>
        </w:trPr>
        <w:tc>
          <w:tcPr>
            <w:tcW w:w="1900" w:type="pct"/>
            <w:shd w:val="clear" w:color="auto" w:fill="auto"/>
          </w:tcPr>
          <w:p w:rsidR="004242FC" w:rsidRPr="003A239A" w:rsidRDefault="004242FC" w:rsidP="00412DF7">
            <w:pPr>
              <w:pStyle w:val="ASFKTablenorm"/>
              <w:ind w:left="57" w:right="57"/>
            </w:pPr>
            <w:r w:rsidRPr="00B95D7A">
              <w:t>Бизнес-</w:t>
            </w:r>
            <w:r w:rsidR="00AD0BF1">
              <w:t>статус</w:t>
            </w:r>
            <w:r w:rsidRPr="003A239A">
              <w:t xml:space="preserve"> (код)</w:t>
            </w:r>
          </w:p>
        </w:tc>
        <w:tc>
          <w:tcPr>
            <w:tcW w:w="3100" w:type="pct"/>
            <w:shd w:val="clear" w:color="auto" w:fill="auto"/>
          </w:tcPr>
          <w:p w:rsidR="004242FC" w:rsidRPr="00B95D7A" w:rsidRDefault="004242FC" w:rsidP="00412DF7">
            <w:pPr>
              <w:pStyle w:val="ASFKTablenorm"/>
              <w:ind w:left="57" w:right="57"/>
            </w:pPr>
            <w:r w:rsidRPr="00B95D7A">
              <w:t>Код бизнес-статуса.</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4242FC" w:rsidRPr="00B95D7A" w:rsidTr="00412DF7">
        <w:trPr>
          <w:trHeight w:val="810"/>
        </w:trPr>
        <w:tc>
          <w:tcPr>
            <w:tcW w:w="1900" w:type="pct"/>
            <w:shd w:val="clear" w:color="auto" w:fill="auto"/>
          </w:tcPr>
          <w:p w:rsidR="004242FC" w:rsidRPr="00B95D7A" w:rsidRDefault="004242FC" w:rsidP="00412DF7">
            <w:pPr>
              <w:pStyle w:val="ASFKTablenorm"/>
              <w:ind w:left="57" w:right="57"/>
            </w:pPr>
            <w:r w:rsidRPr="00B95D7A">
              <w:t>Бизнес статус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бизнес-статуса.</w:t>
            </w:r>
          </w:p>
          <w:p w:rsidR="004242FC" w:rsidRPr="003A239A" w:rsidRDefault="004242FC" w:rsidP="00412DF7">
            <w:pPr>
              <w:pStyle w:val="ASFKTablenorm"/>
              <w:ind w:left="57" w:right="57"/>
            </w:pPr>
            <w:r w:rsidRPr="00B95D7A">
              <w:t>Наименования поля заполняются по коду из спр</w:t>
            </w:r>
            <w:r w:rsidRPr="003A239A">
              <w:t>авочника. З</w:t>
            </w:r>
            <w:r w:rsidRPr="004242FC">
              <w:t>а</w:t>
            </w:r>
            <w:r w:rsidRPr="003A239A">
              <w:t>крыто для редактирования.</w:t>
            </w:r>
          </w:p>
        </w:tc>
      </w:tr>
      <w:tr w:rsidR="004242FC" w:rsidRPr="00B95D7A" w:rsidTr="00412DF7">
        <w:trPr>
          <w:trHeight w:val="330"/>
        </w:trPr>
        <w:tc>
          <w:tcPr>
            <w:tcW w:w="1900" w:type="pct"/>
            <w:shd w:val="clear" w:color="auto" w:fill="auto"/>
          </w:tcPr>
          <w:p w:rsidR="004242FC" w:rsidRPr="003A239A" w:rsidRDefault="004242FC" w:rsidP="00412DF7">
            <w:pPr>
              <w:pStyle w:val="ASFKTablenorm"/>
              <w:ind w:left="57" w:right="57"/>
            </w:pPr>
            <w:r w:rsidRPr="00B95D7A">
              <w:t>Статус утверждения</w:t>
            </w:r>
            <w:r w:rsidRPr="003A239A">
              <w:t xml:space="preserve"> (код)</w:t>
            </w:r>
          </w:p>
        </w:tc>
        <w:tc>
          <w:tcPr>
            <w:tcW w:w="3100" w:type="pct"/>
            <w:shd w:val="clear" w:color="auto" w:fill="auto"/>
          </w:tcPr>
          <w:p w:rsidR="004242FC" w:rsidRPr="003A239A" w:rsidRDefault="004242FC" w:rsidP="00412DF7">
            <w:pPr>
              <w:pStyle w:val="ASFKTablenorm"/>
              <w:ind w:left="57" w:right="57"/>
            </w:pPr>
            <w:r w:rsidRPr="00B95D7A">
              <w:t>Код</w:t>
            </w:r>
            <w:r w:rsidRPr="003A239A">
              <w:t xml:space="preserve">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rsidTr="00412DF7">
        <w:trPr>
          <w:trHeight w:val="330"/>
        </w:trPr>
        <w:tc>
          <w:tcPr>
            <w:tcW w:w="1900" w:type="pct"/>
            <w:shd w:val="clear" w:color="auto" w:fill="auto"/>
          </w:tcPr>
          <w:p w:rsidR="004242FC" w:rsidRPr="00B95D7A" w:rsidRDefault="004242FC" w:rsidP="00412DF7">
            <w:pPr>
              <w:pStyle w:val="ASFKTablenorm"/>
              <w:ind w:left="57" w:right="57"/>
            </w:pPr>
            <w:r w:rsidRPr="00B95D7A">
              <w:t>Статус утверждения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rsidTr="00412DF7">
        <w:trPr>
          <w:trHeight w:val="491"/>
        </w:trPr>
        <w:tc>
          <w:tcPr>
            <w:tcW w:w="1900" w:type="pct"/>
            <w:shd w:val="clear" w:color="auto" w:fill="auto"/>
          </w:tcPr>
          <w:p w:rsidR="004242FC" w:rsidRPr="003A239A" w:rsidRDefault="004242FC" w:rsidP="00412DF7">
            <w:pPr>
              <w:pStyle w:val="ASFKTablenorm"/>
              <w:ind w:left="57" w:right="57"/>
            </w:pPr>
            <w:r w:rsidRPr="00B95D7A">
              <w:t>Статус передачи</w:t>
            </w:r>
            <w:r w:rsidRPr="003A239A">
              <w:t xml:space="preserve"> (код)</w:t>
            </w:r>
          </w:p>
        </w:tc>
        <w:tc>
          <w:tcPr>
            <w:tcW w:w="3100" w:type="pct"/>
            <w:shd w:val="clear" w:color="auto" w:fill="auto"/>
          </w:tcPr>
          <w:p w:rsidR="004242FC" w:rsidRPr="003A239A" w:rsidRDefault="004242FC" w:rsidP="00412DF7">
            <w:pPr>
              <w:pStyle w:val="ASFKTablenorm"/>
              <w:ind w:left="57" w:right="57"/>
            </w:pPr>
            <w:r w:rsidRPr="00B95D7A">
              <w:t xml:space="preserve">Код </w:t>
            </w:r>
            <w:r w:rsidRPr="003A239A">
              <w:t>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Закр</w:t>
            </w:r>
            <w:r w:rsidRPr="004242FC">
              <w:t>ы</w:t>
            </w:r>
            <w:r w:rsidRPr="003A239A">
              <w:t>то для редактирования.</w:t>
            </w:r>
          </w:p>
        </w:tc>
      </w:tr>
      <w:tr w:rsidR="004242FC" w:rsidRPr="00B95D7A" w:rsidTr="00412DF7">
        <w:trPr>
          <w:trHeight w:val="491"/>
        </w:trPr>
        <w:tc>
          <w:tcPr>
            <w:tcW w:w="1900" w:type="pct"/>
            <w:shd w:val="clear" w:color="auto" w:fill="auto"/>
          </w:tcPr>
          <w:p w:rsidR="004242FC" w:rsidRPr="00B95D7A" w:rsidRDefault="004242FC" w:rsidP="00412DF7">
            <w:pPr>
              <w:pStyle w:val="ASFKTablenorm"/>
              <w:ind w:left="57" w:right="57"/>
            </w:pPr>
            <w:r w:rsidRPr="00B95D7A">
              <w:lastRenderedPageBreak/>
              <w:t>Статус передачи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w:t>
            </w:r>
            <w:r w:rsidRPr="004242FC">
              <w:t>ы</w:t>
            </w:r>
            <w:r w:rsidRPr="003A239A">
              <w:t>то для редактирования.</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Передающая сторона</w:t>
            </w:r>
            <w:r>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Руководитель органа Федерального казначейс</w:t>
            </w:r>
            <w:r w:rsidRPr="003A239A">
              <w:t>тва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переда</w:t>
            </w:r>
            <w:r w:rsidRPr="004242FC">
              <w:t>ю</w:t>
            </w:r>
            <w:r w:rsidRPr="00B95D7A">
              <w:t>щего акт</w:t>
            </w:r>
            <w:r w:rsidRPr="003A239A">
              <w:t>.</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органа ФК, переда</w:t>
            </w:r>
            <w:r w:rsidRPr="003A239A">
              <w:t>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2D2D87">
              <w:t>р</w:t>
            </w:r>
            <w:r w:rsidRPr="003A239A">
              <w:t>гана ФК, передающего акт. 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органа ФК, переда</w:t>
            </w:r>
            <w:r w:rsidRPr="003A239A">
              <w:t>ющего акт. И</w:t>
            </w:r>
            <w:r w:rsidRPr="004242FC">
              <w:t>м</w:t>
            </w:r>
            <w:r w:rsidRPr="003A239A">
              <w:t>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Дата подписания</w:t>
            </w:r>
          </w:p>
        </w:tc>
        <w:tc>
          <w:tcPr>
            <w:tcW w:w="3100" w:type="pct"/>
            <w:shd w:val="clear" w:color="auto" w:fill="auto"/>
          </w:tcPr>
          <w:p w:rsidR="004242FC" w:rsidRPr="003A239A" w:rsidRDefault="004242FC" w:rsidP="00412DF7">
            <w:pPr>
              <w:pStyle w:val="ASFKTablenorm"/>
              <w:ind w:left="57" w:right="57"/>
            </w:pPr>
            <w:r w:rsidRPr="00B95D7A">
              <w:t>Дата подписи акта передающей стороной</w:t>
            </w:r>
            <w:r w:rsidRPr="003A239A">
              <w:t>.</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Принимающая сторона</w:t>
            </w:r>
            <w:r>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A050ED">
              <w:t>Руководитель органа Федерального казначейс</w:t>
            </w:r>
            <w:r w:rsidRPr="003A239A">
              <w:t>тва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прин</w:t>
            </w:r>
            <w:r w:rsidRPr="004242FC">
              <w:t>и</w:t>
            </w:r>
            <w:r w:rsidRPr="00B95D7A">
              <w:t>мающего акт</w:t>
            </w:r>
            <w:r w:rsidRPr="003A239A">
              <w:t>.</w:t>
            </w:r>
          </w:p>
          <w:p w:rsidR="004242FC" w:rsidRPr="003A239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A050ED">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органа ФК, прин</w:t>
            </w:r>
            <w:r w:rsidRPr="003A239A">
              <w:t>имающего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2D2D87">
              <w:t>р</w:t>
            </w:r>
            <w:r w:rsidRPr="003A239A">
              <w:t>гана ФК, принимающего акт.</w:t>
            </w:r>
          </w:p>
          <w:p w:rsidR="004242FC" w:rsidRPr="003A239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органа ФК, прин</w:t>
            </w:r>
            <w:r w:rsidRPr="003A239A">
              <w:t>има</w:t>
            </w:r>
            <w:r w:rsidRPr="002D2D87">
              <w:t>ю</w:t>
            </w:r>
            <w:r w:rsidRPr="003A239A">
              <w:t>щего акт.</w:t>
            </w:r>
          </w:p>
          <w:p w:rsidR="004242FC" w:rsidRPr="003A239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Дата подписания</w:t>
            </w:r>
          </w:p>
        </w:tc>
        <w:tc>
          <w:tcPr>
            <w:tcW w:w="3100" w:type="pct"/>
            <w:shd w:val="clear" w:color="auto" w:fill="auto"/>
          </w:tcPr>
          <w:p w:rsidR="004242FC" w:rsidRPr="003A239A" w:rsidRDefault="004242FC" w:rsidP="00412DF7">
            <w:pPr>
              <w:pStyle w:val="ASFKTablenorm"/>
              <w:ind w:left="57" w:right="57"/>
            </w:pPr>
            <w:r w:rsidRPr="00B95D7A">
              <w:t>Дата подписи акта принимающей стор</w:t>
            </w:r>
            <w:r w:rsidRPr="003A239A">
              <w:t>оной.</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3A239A" w:rsidRDefault="004242FC" w:rsidP="00412DF7">
            <w:pPr>
              <w:pStyle w:val="ASFKTablenorm"/>
              <w:ind w:left="57" w:right="57"/>
            </w:pPr>
            <w:r w:rsidRPr="00B95D7A">
              <w:t xml:space="preserve">Группа полей </w:t>
            </w:r>
            <w:r>
              <w:t>«</w:t>
            </w:r>
            <w:r w:rsidRPr="003A239A">
              <w:t>Визы клиента</w:t>
            </w:r>
            <w:r>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Руководитель клиента (уполномоче</w:t>
            </w:r>
            <w:r w:rsidRPr="004242FC">
              <w:t>н</w:t>
            </w:r>
            <w:r w:rsidRPr="00B95D7A">
              <w:t>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клиента</w:t>
            </w:r>
            <w:r w:rsidRPr="003A239A">
              <w:t>.</w:t>
            </w:r>
          </w:p>
          <w:p w:rsidR="004242FC" w:rsidRPr="003A239A" w:rsidRDefault="004242FC" w:rsidP="00412DF7">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Руководитель клиента (уполномоче</w:t>
            </w:r>
            <w:r w:rsidRPr="004242FC">
              <w:t>н</w:t>
            </w:r>
            <w:r w:rsidRPr="00B95D7A">
              <w:t>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клиента</w:t>
            </w:r>
            <w:r w:rsidRPr="003A239A">
              <w:t>.</w:t>
            </w:r>
          </w:p>
          <w:p w:rsidR="004242FC" w:rsidRPr="003A239A" w:rsidRDefault="004242FC" w:rsidP="00412DF7">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Главный бухгалтер клиента (уполн</w:t>
            </w:r>
            <w:r w:rsidRPr="004242FC">
              <w:t>о</w:t>
            </w:r>
            <w:r w:rsidRPr="00B95D7A">
              <w:t>моченное л</w:t>
            </w:r>
            <w:r w:rsidRPr="003A239A">
              <w:t>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клиента</w:t>
            </w:r>
            <w:r w:rsidRPr="003A239A">
              <w:t>. З</w:t>
            </w:r>
            <w:r w:rsidRPr="004242FC">
              <w:t>а</w:t>
            </w:r>
            <w:r w:rsidRPr="003A239A">
              <w:t xml:space="preserve">полняется вручную или выбором из справочника </w:t>
            </w:r>
            <w:r>
              <w:t>«</w:t>
            </w:r>
            <w:r w:rsidRPr="003A239A">
              <w:t>Список с</w:t>
            </w:r>
            <w:r w:rsidRPr="004242FC">
              <w:t>о</w:t>
            </w:r>
            <w:r w:rsidRPr="003A239A">
              <w:t>трудников</w:t>
            </w:r>
            <w:r>
              <w:t>»</w:t>
            </w:r>
            <w:r w:rsidRPr="003A239A">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Главный бухгалтер клиента (уполн</w:t>
            </w:r>
            <w:r w:rsidRPr="004242FC">
              <w:t>о</w:t>
            </w:r>
            <w:r w:rsidRPr="00B95D7A">
              <w:t>моченное л</w:t>
            </w:r>
            <w:r w:rsidRPr="003A239A">
              <w:t>ицо). Расшифровка по</w:t>
            </w:r>
            <w:r w:rsidRPr="004242FC">
              <w:t>д</w:t>
            </w:r>
            <w:r w:rsidRPr="003A239A">
              <w:t>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клиента</w:t>
            </w:r>
            <w:r w:rsidRPr="003A239A">
              <w:t>.</w:t>
            </w:r>
          </w:p>
          <w:p w:rsidR="004242FC" w:rsidRPr="003A239A" w:rsidRDefault="004242FC" w:rsidP="00412DF7">
            <w:pPr>
              <w:pStyle w:val="ASFKTablenorm"/>
              <w:ind w:left="57" w:right="57"/>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lastRenderedPageBreak/>
              <w:t>Дата подписания</w:t>
            </w:r>
          </w:p>
        </w:tc>
        <w:tc>
          <w:tcPr>
            <w:tcW w:w="3100" w:type="pct"/>
            <w:shd w:val="clear" w:color="auto" w:fill="auto"/>
          </w:tcPr>
          <w:p w:rsidR="004242FC" w:rsidRPr="003A239A" w:rsidRDefault="004242FC" w:rsidP="00412DF7">
            <w:pPr>
              <w:pStyle w:val="ASFKTablenorm"/>
              <w:ind w:left="57" w:right="57"/>
            </w:pPr>
            <w:r w:rsidRPr="00B95D7A">
              <w:t>Дата утверждения (подписания) акта клиентом.</w:t>
            </w:r>
          </w:p>
          <w:p w:rsidR="004242FC" w:rsidRPr="003A239A" w:rsidRDefault="004242FC" w:rsidP="00412DF7">
            <w:pPr>
              <w:pStyle w:val="ASFKTablenorm"/>
              <w:ind w:left="57" w:right="57"/>
            </w:pPr>
            <w:r w:rsidRPr="00B95D7A">
              <w:t>З</w:t>
            </w:r>
            <w:r w:rsidRPr="003A239A">
              <w:t>аполняется вручную или выбором из календаря.</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Дата регистрации в органе ФК отпр</w:t>
            </w:r>
            <w:r w:rsidRPr="004242FC">
              <w:t>а</w:t>
            </w:r>
            <w:r w:rsidRPr="00B95D7A">
              <w:t>в</w:t>
            </w:r>
            <w:r w:rsidRPr="003A239A">
              <w:t>ителя</w:t>
            </w:r>
          </w:p>
        </w:tc>
        <w:tc>
          <w:tcPr>
            <w:tcW w:w="3100" w:type="pct"/>
            <w:shd w:val="clear" w:color="auto" w:fill="auto"/>
          </w:tcPr>
          <w:p w:rsidR="004242FC" w:rsidRPr="003A239A" w:rsidRDefault="004242FC" w:rsidP="00412DF7">
            <w:pPr>
              <w:pStyle w:val="ASFKTablenorm"/>
              <w:ind w:left="57" w:right="57"/>
            </w:pPr>
            <w:r w:rsidRPr="00B95D7A">
              <w:t>Дата регистрации в органе ФК отправителя.</w:t>
            </w:r>
          </w:p>
          <w:p w:rsidR="004242FC" w:rsidRPr="003A239A" w:rsidRDefault="004242FC" w:rsidP="00412DF7">
            <w:pPr>
              <w:pStyle w:val="ASFKTablenorm"/>
              <w:ind w:left="57" w:right="57"/>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Дата регистрации в органе ФК пол</w:t>
            </w:r>
            <w:r w:rsidRPr="004242FC">
              <w:t>у</w:t>
            </w:r>
            <w:r w:rsidRPr="00B95D7A">
              <w:t>ч</w:t>
            </w:r>
            <w:r w:rsidRPr="003A239A">
              <w:t>ателя</w:t>
            </w:r>
          </w:p>
        </w:tc>
        <w:tc>
          <w:tcPr>
            <w:tcW w:w="3100" w:type="pct"/>
            <w:shd w:val="clear" w:color="auto" w:fill="auto"/>
          </w:tcPr>
          <w:p w:rsidR="004242FC" w:rsidRPr="003A239A" w:rsidRDefault="004242FC" w:rsidP="00412DF7">
            <w:pPr>
              <w:pStyle w:val="ASFKTablenorm"/>
              <w:ind w:left="57" w:right="57"/>
            </w:pPr>
            <w:r w:rsidRPr="00B95D7A">
              <w:t>Дата регистрации в органе ФК получателя.</w:t>
            </w:r>
          </w:p>
          <w:p w:rsidR="004242FC" w:rsidRPr="003A239A" w:rsidRDefault="004242FC" w:rsidP="00412DF7">
            <w:pPr>
              <w:pStyle w:val="ASFKTablenorm"/>
              <w:ind w:left="57" w:right="57"/>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bl>
    <w:p w:rsidR="005F7967" w:rsidRPr="0064058C" w:rsidRDefault="005F7967" w:rsidP="00881A26">
      <w:pPr>
        <w:pStyle w:val="32"/>
      </w:pPr>
      <w:bookmarkStart w:id="718" w:name="_Ref468699241"/>
      <w:bookmarkStart w:id="719" w:name="_Toc95745887"/>
      <w:r w:rsidRPr="0064058C">
        <w:t xml:space="preserve">Акт приемки-передачи показателей лицевого счета ГАИФ (АИФ с полномочиями </w:t>
      </w:r>
      <w:bookmarkEnd w:id="714"/>
      <w:r w:rsidRPr="0064058C">
        <w:t>ГАИФ)</w:t>
      </w:r>
      <w:bookmarkEnd w:id="715"/>
      <w:bookmarkEnd w:id="716"/>
      <w:bookmarkEnd w:id="717"/>
      <w:bookmarkEnd w:id="718"/>
      <w:bookmarkEnd w:id="719"/>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предназначен для передачи показателей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_Ref246143835 \h  \* MERGEFORMAT </w:instrText>
      </w:r>
      <w:r w:rsidRPr="0064058C">
        <w:fldChar w:fldCharType="separate"/>
      </w:r>
      <w:r w:rsidR="00F67D07">
        <w:t>88</w:t>
      </w:r>
      <w:r w:rsidRPr="0064058C">
        <w:fldChar w:fldCharType="end"/>
      </w:r>
      <w:r w:rsidRPr="0064058C">
        <w:t>.</w:t>
      </w:r>
    </w:p>
    <w:p w:rsidR="002E5CC0" w:rsidRPr="002E5CC0" w:rsidRDefault="00E65C78" w:rsidP="002E5CC0">
      <w:pPr>
        <w:pStyle w:val="ASFKFigure"/>
      </w:pPr>
      <w:r>
        <w:rPr>
          <w:noProof/>
        </w:rPr>
        <w:drawing>
          <wp:inline distT="0" distB="0" distL="0" distR="0">
            <wp:extent cx="6125845" cy="310705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0" w:name="_Ref246143835"/>
      <w:bookmarkStart w:id="721" w:name="_Toc95746161"/>
      <w:r w:rsidR="00F67D07">
        <w:rPr>
          <w:noProof/>
        </w:rPr>
        <w:t>88</w:t>
      </w:r>
      <w:bookmarkEnd w:id="720"/>
      <w:r w:rsidRPr="0064058C">
        <w:fldChar w:fldCharType="end"/>
      </w:r>
      <w:r w:rsidRPr="0064058C">
        <w:t xml:space="preserve">. ЭФ списка документов </w:t>
      </w:r>
      <w:r w:rsidR="001F20AD">
        <w:t>«</w:t>
      </w:r>
      <w:r w:rsidR="00700C06">
        <w:t xml:space="preserve">Акт приемки-передачи показателей лицевого счета </w:t>
      </w:r>
      <w:r w:rsidRPr="0064058C">
        <w:t>ГАИФ (АИФ с полномочиями ГАИФ)</w:t>
      </w:r>
      <w:r w:rsidR="001F20AD">
        <w:t>»</w:t>
      </w:r>
      <w:bookmarkEnd w:id="721"/>
    </w:p>
    <w:p w:rsidR="005F7967" w:rsidRPr="0064058C" w:rsidRDefault="005F7967" w:rsidP="00881A26">
      <w:pPr>
        <w:pStyle w:val="41"/>
      </w:pPr>
      <w:r w:rsidRPr="0064058C">
        <w:lastRenderedPageBreak/>
        <w:t>Доступные операции</w:t>
      </w:r>
    </w:p>
    <w:p w:rsidR="005F7967" w:rsidRPr="0064058C" w:rsidRDefault="005F7967" w:rsidP="00BB52A1">
      <w:pPr>
        <w:pStyle w:val="ASFKNormal"/>
      </w:pPr>
      <w:r w:rsidRPr="0064058C">
        <w:t xml:space="preserve">На АРМ </w:t>
      </w:r>
      <w:r w:rsidR="00C4775A">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2"/>
      </w:pPr>
      <w:r>
        <w:t>просмотр и редактирование</w:t>
      </w:r>
      <w:r w:rsidRPr="0064058C">
        <w:t>;</w:t>
      </w:r>
    </w:p>
    <w:p w:rsidR="0031216B" w:rsidRDefault="0031216B" w:rsidP="0031216B">
      <w:pPr>
        <w:pStyle w:val="ASFKListmark2"/>
      </w:pPr>
      <w:r>
        <w:t>документарный контроль;</w:t>
      </w:r>
    </w:p>
    <w:p w:rsidR="0031216B" w:rsidRPr="0064058C" w:rsidRDefault="0031216B" w:rsidP="0031216B">
      <w:pPr>
        <w:pStyle w:val="ASFKListmark2"/>
      </w:pPr>
      <w:r>
        <w:t>подписание ЭП;</w:t>
      </w:r>
    </w:p>
    <w:p w:rsidR="0031216B" w:rsidRDefault="0031216B" w:rsidP="0031216B">
      <w:pPr>
        <w:pStyle w:val="ASFKListmark2"/>
      </w:pPr>
      <w:r>
        <w:t>печать;</w:t>
      </w:r>
    </w:p>
    <w:p w:rsidR="0031216B" w:rsidRPr="0064058C" w:rsidRDefault="0031216B" w:rsidP="0031216B">
      <w:pPr>
        <w:pStyle w:val="ASFKListmark2"/>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w:t>
      </w:r>
      <w:r w:rsidR="00283494">
        <w:t xml:space="preserve">документа </w:t>
      </w:r>
      <w:r w:rsidR="003E4298">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представлена на рисунке </w:t>
      </w:r>
      <w:r w:rsidRPr="0064058C">
        <w:fldChar w:fldCharType="begin"/>
      </w:r>
      <w:r w:rsidRPr="0064058C">
        <w:instrText xml:space="preserve"> REF _Ref246143836 \h  \* MERGEFORMAT </w:instrText>
      </w:r>
      <w:r w:rsidRPr="0064058C">
        <w:fldChar w:fldCharType="separate"/>
      </w:r>
      <w:r w:rsidR="00F67D07">
        <w:t>89</w:t>
      </w:r>
      <w:r w:rsidRPr="0064058C">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31216B">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5F7967" w:rsidRPr="0064058C" w:rsidRDefault="00E65C78" w:rsidP="005F7967">
      <w:pPr>
        <w:pStyle w:val="ASFKFigure"/>
      </w:pPr>
      <w:r>
        <w:rPr>
          <w:noProof/>
        </w:rPr>
        <w:lastRenderedPageBreak/>
        <w:drawing>
          <wp:inline distT="0" distB="0" distL="0" distR="0">
            <wp:extent cx="6134735" cy="5211445"/>
            <wp:effectExtent l="0" t="0" r="0" b="0"/>
            <wp:docPr id="173" name="Рисунок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34735" cy="5211445"/>
                    </a:xfrm>
                    <a:prstGeom prst="rect">
                      <a:avLst/>
                    </a:prstGeom>
                    <a:noFill/>
                    <a:ln>
                      <a:noFill/>
                    </a:ln>
                  </pic:spPr>
                </pic:pic>
              </a:graphicData>
            </a:graphic>
          </wp:inline>
        </w:drawing>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2" w:name="_Ref246143836"/>
      <w:bookmarkStart w:id="723" w:name="_Toc95746162"/>
      <w:r w:rsidR="00F67D07">
        <w:rPr>
          <w:noProof/>
        </w:rPr>
        <w:t>89</w:t>
      </w:r>
      <w:bookmarkEnd w:id="722"/>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Документ</w:t>
      </w:r>
      <w:r w:rsidR="00283494">
        <w:t>», в</w:t>
      </w:r>
      <w:r w:rsidR="00F9698D">
        <w:t xml:space="preserve">кладки </w:t>
      </w:r>
      <w:r w:rsidR="001F20AD">
        <w:t>«</w:t>
      </w:r>
      <w:r w:rsidRPr="0064058C">
        <w:t>Раздел 1. Бюджетные ассигнования</w:t>
      </w:r>
      <w:r w:rsidR="001F20AD">
        <w:t>»</w:t>
      </w:r>
      <w:bookmarkEnd w:id="723"/>
    </w:p>
    <w:p w:rsidR="005F7967" w:rsidRPr="00830C60" w:rsidRDefault="00283494" w:rsidP="00BB52A1">
      <w:pPr>
        <w:pStyle w:val="ASFKNormal"/>
      </w:pPr>
      <w:r w:rsidRPr="00830C60">
        <w:t>П</w:t>
      </w:r>
      <w:r w:rsidR="005F7967" w:rsidRPr="00830C60">
        <w:t xml:space="preserve">еречень полей документа </w:t>
      </w:r>
      <w:r w:rsidR="001F20AD">
        <w:t>«</w:t>
      </w:r>
      <w:r w:rsidR="005F7967" w:rsidRPr="00830C60">
        <w:t>Акт приемки-передачи показателей лицевого счета ГАИФ (АИФ с полномочиями ГАИФ)</w:t>
      </w:r>
      <w:r w:rsidR="001F20AD">
        <w:t>»</w:t>
      </w:r>
      <w:r>
        <w:t xml:space="preserve"> приведен в</w:t>
      </w:r>
      <w:r w:rsidRPr="00283494">
        <w:t xml:space="preserve"> таблице </w:t>
      </w:r>
      <w:r w:rsidRPr="00283494">
        <w:fldChar w:fldCharType="begin"/>
      </w:r>
      <w:r w:rsidRPr="00283494">
        <w:instrText xml:space="preserve"> REF _Ref317611203 \h  \* MERGEFORMAT </w:instrText>
      </w:r>
      <w:r w:rsidRPr="00283494">
        <w:fldChar w:fldCharType="separate"/>
      </w:r>
      <w:r w:rsidR="00F67D07">
        <w:t>48</w:t>
      </w:r>
      <w:r w:rsidRPr="00283494">
        <w:fldChar w:fldCharType="end"/>
      </w:r>
      <w:r w:rsidR="005F7967" w:rsidRPr="00830C60">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4" w:name="_Ref317611203"/>
      <w:bookmarkStart w:id="725" w:name="_Toc95745981"/>
      <w:r w:rsidR="00F67D07">
        <w:rPr>
          <w:noProof/>
        </w:rPr>
        <w:t>48</w:t>
      </w:r>
      <w:bookmarkEnd w:id="724"/>
      <w:r>
        <w:rPr>
          <w:noProof/>
        </w:rPr>
        <w:fldChar w:fldCharType="end"/>
      </w:r>
      <w:r w:rsidR="005F7967" w:rsidRPr="0064058C">
        <w:t xml:space="preserve">. Описание полей документа </w:t>
      </w:r>
      <w:r w:rsidR="001F20AD">
        <w:t>«</w:t>
      </w:r>
      <w:r w:rsidR="005F7967" w:rsidRPr="0064058C">
        <w:t>Акт приемки-передачи показателей лицевого счета ГАИФ (АИФ с полномочиями ГАИФ)</w:t>
      </w:r>
      <w:r w:rsidR="00283494">
        <w:t>»</w:t>
      </w:r>
      <w:bookmarkEnd w:id="7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8"/>
        <w:gridCol w:w="6613"/>
      </w:tblGrid>
      <w:tr w:rsidR="005F7967" w:rsidRPr="002667B1" w:rsidTr="00412DF7">
        <w:trPr>
          <w:trHeight w:val="305"/>
          <w:tblHeader/>
        </w:trPr>
        <w:tc>
          <w:tcPr>
            <w:tcW w:w="15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466E08" w:rsidRDefault="005F7967" w:rsidP="00B01597">
            <w:pPr>
              <w:pStyle w:val="ASFKTableHead"/>
            </w:pPr>
            <w:r w:rsidRPr="0064058C">
              <w:t>Описание</w:t>
            </w:r>
            <w:r w:rsidR="00466E08">
              <w:t xml:space="preserve"> поля</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Номер</w:t>
            </w:r>
          </w:p>
        </w:tc>
        <w:tc>
          <w:tcPr>
            <w:tcW w:w="3433" w:type="pct"/>
            <w:shd w:val="clear" w:color="auto" w:fill="auto"/>
          </w:tcPr>
          <w:p w:rsidR="005F7967" w:rsidRPr="0064058C" w:rsidRDefault="005F7967" w:rsidP="00412DF7">
            <w:pPr>
              <w:pStyle w:val="ASFKTablenorm"/>
              <w:ind w:left="57" w:right="57"/>
            </w:pPr>
            <w:r w:rsidRPr="0064058C">
              <w:t>Номер ЛС ГАИФ (АИФ с полномочиями ГАИФ)</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Дата акта</w:t>
            </w:r>
          </w:p>
        </w:tc>
        <w:tc>
          <w:tcPr>
            <w:tcW w:w="3433" w:type="pct"/>
            <w:shd w:val="clear" w:color="auto" w:fill="auto"/>
          </w:tcPr>
          <w:p w:rsidR="005F7967" w:rsidRPr="0064058C" w:rsidRDefault="005F7967" w:rsidP="00412DF7">
            <w:pPr>
              <w:pStyle w:val="ASFKTablenorm"/>
              <w:ind w:left="57" w:right="57"/>
            </w:pPr>
            <w:r w:rsidRPr="0064058C">
              <w:t>Дата формирования акта</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Стат.</w:t>
            </w:r>
          </w:p>
        </w:tc>
        <w:tc>
          <w:tcPr>
            <w:tcW w:w="3433" w:type="pct"/>
            <w:shd w:val="clear" w:color="auto" w:fill="auto"/>
          </w:tcPr>
          <w:p w:rsidR="005F7967" w:rsidRPr="0064058C" w:rsidRDefault="005F7967" w:rsidP="00412DF7">
            <w:pPr>
              <w:pStyle w:val="ASFKTablenorm"/>
              <w:ind w:left="57" w:right="57"/>
            </w:pPr>
            <w:r w:rsidRPr="0064058C">
              <w:t xml:space="preserve">Код бизнес-статуса документа. Значение заполняется автоматически при обработке или передается из </w:t>
            </w:r>
            <w:r w:rsidRPr="00412DF7">
              <w:rPr>
                <w:lang w:val="en-US"/>
              </w:rPr>
              <w:t>OEBS</w:t>
            </w:r>
            <w:r w:rsidRPr="0064058C">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Орган ФК-передающий</w:t>
            </w:r>
          </w:p>
        </w:tc>
        <w:tc>
          <w:tcPr>
            <w:tcW w:w="3433" w:type="pct"/>
            <w:shd w:val="clear" w:color="auto" w:fill="auto"/>
          </w:tcPr>
          <w:p w:rsidR="005F7967" w:rsidRPr="0064058C" w:rsidRDefault="005F7967" w:rsidP="00412DF7">
            <w:pPr>
              <w:pStyle w:val="ASFKTablenorm"/>
              <w:ind w:left="57" w:right="57"/>
            </w:pPr>
            <w:r w:rsidRPr="0064058C">
              <w:t xml:space="preserve">Наименование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D7622" w:rsidP="00412DF7">
            <w:pPr>
              <w:pStyle w:val="ASFKTablenorm"/>
              <w:ind w:left="57" w:right="57"/>
            </w:pPr>
            <w:r>
              <w:t>П</w:t>
            </w:r>
            <w:r w:rsidR="005F7967" w:rsidRPr="0064058C">
              <w:t>о КОФК</w:t>
            </w:r>
          </w:p>
        </w:tc>
        <w:tc>
          <w:tcPr>
            <w:tcW w:w="3433" w:type="pct"/>
            <w:shd w:val="clear" w:color="auto" w:fill="auto"/>
          </w:tcPr>
          <w:p w:rsidR="005F7967" w:rsidRPr="0064058C" w:rsidRDefault="005F7967" w:rsidP="00412DF7">
            <w:pPr>
              <w:pStyle w:val="ASFKTablenorm"/>
              <w:ind w:left="57" w:right="57"/>
            </w:pPr>
            <w:r w:rsidRPr="0064058C">
              <w:t xml:space="preserve">Код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Орган ФК-принимающий</w:t>
            </w:r>
          </w:p>
        </w:tc>
        <w:tc>
          <w:tcPr>
            <w:tcW w:w="3433" w:type="pct"/>
            <w:shd w:val="clear" w:color="auto" w:fill="auto"/>
          </w:tcPr>
          <w:p w:rsidR="005F7967" w:rsidRPr="0064058C" w:rsidRDefault="005F7967" w:rsidP="00412DF7">
            <w:pPr>
              <w:pStyle w:val="ASFKTablenorm"/>
              <w:ind w:left="57" w:right="57"/>
            </w:pPr>
            <w:r w:rsidRPr="0064058C">
              <w:t xml:space="preserve">Наименование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D7622" w:rsidP="00412DF7">
            <w:pPr>
              <w:pStyle w:val="ASFKTablenorm"/>
              <w:ind w:left="57" w:right="57"/>
            </w:pPr>
            <w:r>
              <w:t>П</w:t>
            </w:r>
            <w:r w:rsidR="005F7967" w:rsidRPr="0064058C">
              <w:t>о КОФК</w:t>
            </w:r>
          </w:p>
        </w:tc>
        <w:tc>
          <w:tcPr>
            <w:tcW w:w="3433" w:type="pct"/>
            <w:shd w:val="clear" w:color="auto" w:fill="auto"/>
          </w:tcPr>
          <w:p w:rsidR="005F7967" w:rsidRPr="0064058C" w:rsidRDefault="005F7967" w:rsidP="00412DF7">
            <w:pPr>
              <w:pStyle w:val="ASFKTablenorm"/>
              <w:ind w:left="57" w:right="57"/>
            </w:pPr>
            <w:r w:rsidRPr="0064058C">
              <w:t xml:space="preserve">Код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lastRenderedPageBreak/>
              <w:t>ГАИФ</w:t>
            </w:r>
          </w:p>
        </w:tc>
        <w:tc>
          <w:tcPr>
            <w:tcW w:w="3433" w:type="pct"/>
            <w:shd w:val="clear" w:color="auto" w:fill="auto"/>
          </w:tcPr>
          <w:p w:rsidR="005F7967" w:rsidRPr="0064058C" w:rsidRDefault="005F7967" w:rsidP="00412DF7">
            <w:pPr>
              <w:pStyle w:val="ASFKTablenorm"/>
              <w:ind w:left="57" w:right="57"/>
            </w:pPr>
            <w:r w:rsidRPr="0064058C">
              <w:t>Наименование ГАИФ</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Глава по БК</w:t>
            </w:r>
          </w:p>
        </w:tc>
        <w:tc>
          <w:tcPr>
            <w:tcW w:w="3433" w:type="pct"/>
            <w:shd w:val="clear" w:color="auto" w:fill="auto"/>
          </w:tcPr>
          <w:p w:rsidR="005F7967" w:rsidRPr="0064058C" w:rsidRDefault="005F7967" w:rsidP="00412DF7">
            <w:pPr>
              <w:pStyle w:val="ASFKTablenorm"/>
              <w:ind w:left="57" w:right="57"/>
            </w:pPr>
            <w:r w:rsidRPr="0064058C">
              <w:t>Код ГАИФ</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АИФ с полномочиями ГАИФ</w:t>
            </w:r>
          </w:p>
        </w:tc>
        <w:tc>
          <w:tcPr>
            <w:tcW w:w="3433" w:type="pct"/>
            <w:shd w:val="clear" w:color="auto" w:fill="auto"/>
          </w:tcPr>
          <w:p w:rsidR="005F7967" w:rsidRPr="0064058C" w:rsidRDefault="005F7967" w:rsidP="00412DF7">
            <w:pPr>
              <w:pStyle w:val="ASFKTablenorm"/>
              <w:ind w:left="57" w:right="57"/>
            </w:pPr>
            <w:r w:rsidRPr="0064058C">
              <w:t>Наименование АИФ с полномочиями ГАИФ</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D7622" w:rsidP="00412DF7">
            <w:pPr>
              <w:pStyle w:val="ASFKTablenorm"/>
              <w:ind w:left="57" w:right="57"/>
            </w:pPr>
            <w:r>
              <w:t>П</w:t>
            </w:r>
            <w:r w:rsidR="005F7967" w:rsidRPr="0064058C">
              <w:t>о Сводному реестру</w:t>
            </w:r>
          </w:p>
        </w:tc>
        <w:tc>
          <w:tcPr>
            <w:tcW w:w="3433" w:type="pct"/>
            <w:shd w:val="clear" w:color="auto" w:fill="auto"/>
          </w:tcPr>
          <w:p w:rsidR="005F7967" w:rsidRPr="0064058C" w:rsidRDefault="005F7967" w:rsidP="00412DF7">
            <w:pPr>
              <w:pStyle w:val="ASFKTablenorm"/>
              <w:ind w:left="57" w:right="57"/>
            </w:pPr>
            <w:r w:rsidRPr="0064058C">
              <w:t>Код АИФ с полномочиями ГАИФ по СРРПБС</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Бюджет</w:t>
            </w:r>
          </w:p>
        </w:tc>
        <w:tc>
          <w:tcPr>
            <w:tcW w:w="3433" w:type="pct"/>
            <w:shd w:val="clear" w:color="auto" w:fill="auto"/>
          </w:tcPr>
          <w:p w:rsidR="005F7967" w:rsidRPr="0064058C" w:rsidRDefault="005F7967" w:rsidP="00412DF7">
            <w:pPr>
              <w:pStyle w:val="ASFKTablenorm"/>
              <w:ind w:left="57" w:right="57"/>
            </w:pPr>
            <w:r w:rsidRPr="0064058C">
              <w:t>Наименование бюджета для ЛС клиента, являющегося участником бюджетного процесса</w:t>
            </w:r>
            <w:r w:rsidR="00DA5A2B" w:rsidRPr="0064058C">
              <w:t>.</w:t>
            </w:r>
            <w:r w:rsidR="005D7622">
              <w:t xml:space="preserve"> </w:t>
            </w:r>
            <w:r w:rsidR="005D7622" w:rsidRPr="005D7622">
              <w:t>Импорт из OEBS.</w:t>
            </w:r>
          </w:p>
        </w:tc>
      </w:tr>
      <w:tr w:rsidR="005D7622" w:rsidRPr="002667B1" w:rsidTr="00412DF7">
        <w:tc>
          <w:tcPr>
            <w:tcW w:w="1567" w:type="pct"/>
            <w:shd w:val="clear" w:color="auto" w:fill="auto"/>
          </w:tcPr>
          <w:p w:rsidR="005D7622" w:rsidRPr="0064058C" w:rsidRDefault="00B412A1" w:rsidP="00412DF7">
            <w:pPr>
              <w:pStyle w:val="ASFKTablenorm"/>
              <w:ind w:left="57" w:right="57"/>
            </w:pPr>
            <w:r>
              <w:t>П</w:t>
            </w:r>
            <w:r w:rsidR="005D7622">
              <w:t>о ОКТМО</w:t>
            </w:r>
          </w:p>
        </w:tc>
        <w:tc>
          <w:tcPr>
            <w:tcW w:w="3433" w:type="pct"/>
            <w:shd w:val="clear" w:color="auto" w:fill="auto"/>
          </w:tcPr>
          <w:p w:rsidR="005D7622" w:rsidRPr="0064058C" w:rsidRDefault="005D7622" w:rsidP="00412DF7">
            <w:pPr>
              <w:pStyle w:val="ASFKTablenorm"/>
              <w:ind w:left="57" w:right="57"/>
            </w:pPr>
            <w:r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Финансовый орган</w:t>
            </w:r>
          </w:p>
        </w:tc>
        <w:tc>
          <w:tcPr>
            <w:tcW w:w="3433" w:type="pct"/>
            <w:shd w:val="clear" w:color="auto" w:fill="auto"/>
          </w:tcPr>
          <w:p w:rsidR="005F7967" w:rsidRPr="0064058C" w:rsidRDefault="005F7967" w:rsidP="00412DF7">
            <w:pPr>
              <w:pStyle w:val="ASFKTablenorm"/>
              <w:ind w:left="57" w:right="57"/>
            </w:pPr>
            <w:r w:rsidRPr="0064058C">
              <w:t>Наименование ФО, обслуживающего данный бюджет</w:t>
            </w:r>
            <w:r w:rsidR="00DA5A2B" w:rsidRPr="0064058C">
              <w:t>.</w:t>
            </w:r>
            <w:r w:rsidR="005D7622">
              <w:t xml:space="preserve"> </w:t>
            </w:r>
            <w:r w:rsidR="005D7622" w:rsidRPr="005D7622">
              <w:t>Импорт из OEBS.</w:t>
            </w:r>
          </w:p>
        </w:tc>
      </w:tr>
      <w:tr w:rsidR="005D7622" w:rsidRPr="002667B1" w:rsidTr="00412DF7">
        <w:tc>
          <w:tcPr>
            <w:tcW w:w="1567" w:type="pct"/>
            <w:shd w:val="clear" w:color="auto" w:fill="auto"/>
          </w:tcPr>
          <w:p w:rsidR="005D7622" w:rsidRPr="0064058C" w:rsidRDefault="00B412A1" w:rsidP="00412DF7">
            <w:pPr>
              <w:pStyle w:val="ASFKTablenorm"/>
              <w:ind w:left="57" w:right="57"/>
            </w:pPr>
            <w:r>
              <w:t>П</w:t>
            </w:r>
            <w:r w:rsidR="005D7622">
              <w:t>о ОКПО</w:t>
            </w:r>
          </w:p>
        </w:tc>
        <w:tc>
          <w:tcPr>
            <w:tcW w:w="3433" w:type="pct"/>
            <w:shd w:val="clear" w:color="auto" w:fill="auto"/>
          </w:tcPr>
          <w:p w:rsidR="005D7622" w:rsidRPr="0064058C" w:rsidRDefault="005D7622" w:rsidP="00412DF7">
            <w:pPr>
              <w:pStyle w:val="ASFKTablenorm"/>
              <w:ind w:left="57" w:right="57"/>
            </w:pPr>
            <w:r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Основание для передачи</w:t>
            </w:r>
          </w:p>
        </w:tc>
        <w:tc>
          <w:tcPr>
            <w:tcW w:w="3433" w:type="pct"/>
            <w:shd w:val="clear" w:color="auto" w:fill="auto"/>
          </w:tcPr>
          <w:p w:rsidR="005F7967" w:rsidRPr="0064058C" w:rsidRDefault="005F7967" w:rsidP="00412DF7">
            <w:pPr>
              <w:pStyle w:val="ASFKTablenorm"/>
              <w:ind w:left="57" w:right="57"/>
            </w:pPr>
            <w:r w:rsidRPr="0064058C">
              <w:t>Основание для передачи</w:t>
            </w:r>
            <w:r w:rsidR="00DA5A2B" w:rsidRPr="0064058C">
              <w:t>.</w:t>
            </w:r>
            <w:r w:rsidR="005D7622">
              <w:t xml:space="preserve"> </w:t>
            </w:r>
            <w:r w:rsidR="005D7622" w:rsidRPr="005D7622">
              <w:t>Импорт из OEBS.</w:t>
            </w:r>
          </w:p>
        </w:tc>
      </w:tr>
    </w:tbl>
    <w:p w:rsidR="005F7967" w:rsidRPr="0064058C" w:rsidRDefault="00283494" w:rsidP="00BB52A1">
      <w:pPr>
        <w:pStyle w:val="ASFKNormal"/>
      </w:pPr>
      <w:r>
        <w:t xml:space="preserve">ЭФ </w:t>
      </w:r>
      <w:r w:rsidRPr="00283494">
        <w:t>документа «Акт приемки-передачи показателей лицевого счета ГАИФ (АИФ с полномочиями ГАИФ)»,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_Ref246143838 \h </w:instrText>
      </w:r>
      <w:r w:rsidR="00675BAE" w:rsidRPr="0064058C">
        <w:instrText xml:space="preserve"> \* MERGEFORMAT </w:instrText>
      </w:r>
      <w:r w:rsidR="00EB63AD" w:rsidRPr="0064058C">
        <w:fldChar w:fldCharType="separate"/>
      </w:r>
      <w:r w:rsidR="00F67D07">
        <w:rPr>
          <w:noProof/>
        </w:rPr>
        <w:t>90</w:t>
      </w:r>
      <w:r w:rsidR="00EB63AD" w:rsidRPr="0064058C">
        <w:fldChar w:fldCharType="end"/>
      </w:r>
      <w:r w:rsidR="005F7967" w:rsidRPr="0064058C">
        <w:t>.</w:t>
      </w:r>
    </w:p>
    <w:p w:rsidR="005F7967" w:rsidRPr="0064058C" w:rsidRDefault="00E65C78" w:rsidP="005F7967">
      <w:pPr>
        <w:pStyle w:val="ASFKFigure"/>
        <w:rPr>
          <w:lang w:val="en-US"/>
        </w:rPr>
      </w:pPr>
      <w:r>
        <w:rPr>
          <w:noProof/>
        </w:rPr>
        <w:drawing>
          <wp:inline distT="0" distB="0" distL="0" distR="0">
            <wp:extent cx="6125845" cy="3293745"/>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6" w:name="_Ref246143838"/>
      <w:bookmarkStart w:id="727" w:name="_Toc95746163"/>
      <w:r w:rsidR="00F67D07">
        <w:rPr>
          <w:noProof/>
        </w:rPr>
        <w:t>90</w:t>
      </w:r>
      <w:bookmarkEnd w:id="726"/>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Дополнительные атрибуты</w:t>
      </w:r>
      <w:r w:rsidR="001F20AD">
        <w:t>»</w:t>
      </w:r>
      <w:bookmarkEnd w:id="727"/>
    </w:p>
    <w:p w:rsidR="005F7967" w:rsidRPr="0064058C" w:rsidRDefault="00283494" w:rsidP="00BB52A1">
      <w:pPr>
        <w:pStyle w:val="ASFKNormal"/>
      </w:pPr>
      <w:r w:rsidRPr="00283494">
        <w:t>Перечень полей документа «Акт приемки-передачи показателей лицевого счета ГАИФ (АИФ с полномочиями ГАИФ)», закладки «Дополнительные атрибуты»</w:t>
      </w:r>
      <w:r>
        <w:t xml:space="preserve"> </w:t>
      </w:r>
      <w:r w:rsidR="005F7967" w:rsidRPr="0064058C">
        <w:t xml:space="preserve">приведен </w:t>
      </w:r>
      <w:r w:rsidR="00FD7488">
        <w:t>в таблице </w:t>
      </w:r>
      <w:r w:rsidR="005F7967" w:rsidRPr="0064058C">
        <w:fldChar w:fldCharType="begin"/>
      </w:r>
      <w:r w:rsidR="005F7967" w:rsidRPr="0064058C">
        <w:instrText xml:space="preserve"> REF _Ref341093477 \h </w:instrText>
      </w:r>
      <w:r w:rsidR="00675BAE" w:rsidRPr="0064058C">
        <w:instrText xml:space="preserve"> \* MERGEFORMAT </w:instrText>
      </w:r>
      <w:r w:rsidR="005F7967" w:rsidRPr="0064058C">
        <w:fldChar w:fldCharType="separate"/>
      </w:r>
      <w:r w:rsidR="00F67D07">
        <w:rPr>
          <w:noProof/>
        </w:rPr>
        <w:t>49</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8" w:name="_Ref341093477"/>
      <w:bookmarkStart w:id="729" w:name="_Toc95745982"/>
      <w:r w:rsidR="00F67D07">
        <w:rPr>
          <w:noProof/>
        </w:rPr>
        <w:t>49</w:t>
      </w:r>
      <w:bookmarkEnd w:id="728"/>
      <w:r>
        <w:rPr>
          <w:noProof/>
        </w:rPr>
        <w:fldChar w:fldCharType="end"/>
      </w:r>
      <w:r w:rsidR="005F7967" w:rsidRPr="0064058C">
        <w:t xml:space="preserve">. </w:t>
      </w:r>
      <w:r w:rsidR="00283494">
        <w:t>Описание</w:t>
      </w:r>
      <w:r w:rsidR="005F7967" w:rsidRPr="0064058C">
        <w:t xml:space="preserve"> полей документа </w:t>
      </w:r>
      <w:r w:rsidR="001F20AD">
        <w:t>«</w:t>
      </w:r>
      <w:r w:rsidR="005F7967" w:rsidRPr="0064058C">
        <w:t>Акт приемки-передачи показателей лицевого счета ГАИФ (АИФ с полномочиями ГАИФ)</w:t>
      </w:r>
      <w:r w:rsidR="00F9698D">
        <w:t xml:space="preserve">», закладки </w:t>
      </w:r>
      <w:r w:rsidR="001F20AD">
        <w:t>«</w:t>
      </w:r>
      <w:r w:rsidR="005F7967" w:rsidRPr="0064058C">
        <w:t>Дополнительные атрибуты</w:t>
      </w:r>
      <w:r w:rsidR="001F20AD">
        <w:t>»</w:t>
      </w:r>
      <w:bookmarkEnd w:id="7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9"/>
        <w:gridCol w:w="5692"/>
      </w:tblGrid>
      <w:tr w:rsidR="00B01597" w:rsidRPr="002667B1" w:rsidTr="00412DF7">
        <w:trPr>
          <w:trHeight w:val="8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466E08">
              <w:t xml:space="preserve"> поля</w:t>
            </w:r>
          </w:p>
        </w:tc>
      </w:tr>
      <w:tr w:rsidR="005F7967" w:rsidRPr="005D7622" w:rsidTr="00412DF7">
        <w:trPr>
          <w:trHeight w:val="96"/>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Статусы документа</w:t>
            </w:r>
            <w:r w:rsidR="001F20AD" w:rsidRPr="005D7622">
              <w:t>»</w:t>
            </w:r>
          </w:p>
        </w:tc>
      </w:tr>
      <w:tr w:rsidR="00B01597" w:rsidRPr="005D7622" w:rsidTr="00412DF7">
        <w:trPr>
          <w:trHeight w:val="70"/>
        </w:trPr>
        <w:tc>
          <w:tcPr>
            <w:tcW w:w="2045" w:type="pct"/>
            <w:shd w:val="clear" w:color="auto" w:fill="auto"/>
          </w:tcPr>
          <w:p w:rsidR="005F7967" w:rsidRPr="005D7622" w:rsidRDefault="005F7967" w:rsidP="00412DF7">
            <w:pPr>
              <w:pStyle w:val="ASFKTablenorm"/>
              <w:ind w:left="57" w:right="57"/>
            </w:pPr>
            <w:r w:rsidRPr="005D7622">
              <w:t>Бизнес-</w:t>
            </w:r>
            <w:r w:rsidR="00223886" w:rsidRPr="005D7622">
              <w:t>статус</w:t>
            </w:r>
          </w:p>
        </w:tc>
        <w:tc>
          <w:tcPr>
            <w:tcW w:w="2955" w:type="pct"/>
            <w:shd w:val="clear" w:color="auto" w:fill="auto"/>
          </w:tcPr>
          <w:p w:rsidR="005F7967" w:rsidRPr="005D7622" w:rsidRDefault="005F7967" w:rsidP="00412DF7">
            <w:pPr>
              <w:pStyle w:val="ASFKTablenorm"/>
              <w:ind w:left="57" w:right="57"/>
            </w:pPr>
            <w:r w:rsidRPr="005D7622">
              <w:t xml:space="preserve">Код и наименование бизнес-статуса документа. </w:t>
            </w:r>
          </w:p>
          <w:p w:rsidR="005D7622" w:rsidRPr="005D7622" w:rsidRDefault="005D7622" w:rsidP="00412DF7">
            <w:pPr>
              <w:pStyle w:val="ASFKTablenorm"/>
              <w:ind w:left="57" w:right="57"/>
            </w:pPr>
            <w:r w:rsidRPr="005D7622">
              <w:lastRenderedPageBreak/>
              <w:t>Закрыто для редактирования.</w:t>
            </w:r>
          </w:p>
          <w:p w:rsidR="005D7622" w:rsidRPr="005D7622" w:rsidRDefault="005D7622" w:rsidP="00412DF7">
            <w:pPr>
              <w:pStyle w:val="ASFKTablenorm"/>
              <w:ind w:left="57" w:right="57"/>
            </w:pPr>
            <w:r w:rsidRPr="005D7622">
              <w:t>Код заполняется автоматически при обработке документа или присылается из OEBS.</w:t>
            </w:r>
            <w:r w:rsidR="00E12011">
              <w:t xml:space="preserve"> </w:t>
            </w:r>
            <w:r w:rsidRPr="005D7622">
              <w:t>Равен значению поля «Статус» закладки «Документ».</w:t>
            </w:r>
          </w:p>
          <w:p w:rsidR="005D7622" w:rsidRPr="005D7622" w:rsidRDefault="005D7622" w:rsidP="00412DF7">
            <w:pPr>
              <w:pStyle w:val="ASFKTablenorm"/>
              <w:ind w:left="57" w:right="57"/>
            </w:pPr>
            <w:r w:rsidRPr="005D7622">
              <w:t>Наименование поля заполняется по коду из справочника.</w:t>
            </w:r>
          </w:p>
        </w:tc>
      </w:tr>
      <w:tr w:rsidR="00B01597" w:rsidRPr="005D7622" w:rsidTr="00412DF7">
        <w:trPr>
          <w:trHeight w:val="150"/>
        </w:trPr>
        <w:tc>
          <w:tcPr>
            <w:tcW w:w="2045" w:type="pct"/>
            <w:shd w:val="clear" w:color="auto" w:fill="auto"/>
          </w:tcPr>
          <w:p w:rsidR="005F7967" w:rsidRPr="005D7622" w:rsidRDefault="005F7967" w:rsidP="00412DF7">
            <w:pPr>
              <w:pStyle w:val="ASFKTablenorm"/>
              <w:ind w:left="57" w:right="57"/>
            </w:pPr>
            <w:r w:rsidRPr="005D7622">
              <w:lastRenderedPageBreak/>
              <w:t>Статус утверждения</w:t>
            </w:r>
          </w:p>
        </w:tc>
        <w:tc>
          <w:tcPr>
            <w:tcW w:w="2955" w:type="pct"/>
            <w:shd w:val="clear" w:color="auto" w:fill="auto"/>
          </w:tcPr>
          <w:p w:rsidR="005D7622" w:rsidRPr="005D7622" w:rsidRDefault="005F7967" w:rsidP="00412DF7">
            <w:pPr>
              <w:pStyle w:val="ASFKTablenorm"/>
              <w:ind w:left="57" w:right="57"/>
            </w:pPr>
            <w:r w:rsidRPr="005D7622">
              <w:t xml:space="preserve">Код и наименование статуса утверждения документа. </w:t>
            </w:r>
          </w:p>
          <w:p w:rsidR="005F7967" w:rsidRPr="005D7622" w:rsidRDefault="005D7622" w:rsidP="00412DF7">
            <w:pPr>
              <w:pStyle w:val="ASFKTablenorm"/>
              <w:ind w:left="57" w:right="57"/>
            </w:pPr>
            <w:r w:rsidRPr="005D7622">
              <w:t>Заполняется автоматически при утверждении документа. Закрыто для редактирования.</w:t>
            </w:r>
          </w:p>
        </w:tc>
      </w:tr>
      <w:tr w:rsidR="00B01597" w:rsidRPr="005D7622" w:rsidTr="00412DF7">
        <w:trPr>
          <w:trHeight w:val="134"/>
        </w:trPr>
        <w:tc>
          <w:tcPr>
            <w:tcW w:w="2045" w:type="pct"/>
            <w:shd w:val="clear" w:color="auto" w:fill="auto"/>
          </w:tcPr>
          <w:p w:rsidR="005F7967" w:rsidRPr="005D7622" w:rsidRDefault="005F7967" w:rsidP="00412DF7">
            <w:pPr>
              <w:pStyle w:val="ASFKTablenorm"/>
              <w:ind w:left="57" w:right="57"/>
            </w:pPr>
            <w:r w:rsidRPr="005D7622">
              <w:t>Статус передачи</w:t>
            </w:r>
          </w:p>
        </w:tc>
        <w:tc>
          <w:tcPr>
            <w:tcW w:w="2955" w:type="pct"/>
            <w:shd w:val="clear" w:color="auto" w:fill="auto"/>
          </w:tcPr>
          <w:p w:rsidR="005F7967" w:rsidRPr="005D7622" w:rsidRDefault="005F7967" w:rsidP="00412DF7">
            <w:pPr>
              <w:pStyle w:val="ASFKTablenorm"/>
              <w:ind w:left="57" w:right="57"/>
            </w:pPr>
            <w:r w:rsidRPr="005D7622">
              <w:t>Код и наименование статуса передачи документа</w:t>
            </w:r>
            <w:r w:rsidR="00DA5A2B" w:rsidRPr="005D7622">
              <w:t>.</w:t>
            </w:r>
          </w:p>
          <w:p w:rsidR="005D7622" w:rsidRPr="005D7622" w:rsidRDefault="005D7622" w:rsidP="00412DF7">
            <w:pPr>
              <w:pStyle w:val="ASFKTablenorm"/>
              <w:ind w:left="57" w:right="57"/>
            </w:pPr>
            <w:r w:rsidRPr="005D7622">
              <w:t>Заполняется автоматически при обработке документа. Закрыто для редактирования.</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Передающая сторона</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органа ФК, передающего акт.</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 xml:space="preserve">ФИО руководителя органа ФК, передающего акт.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органа ФК, передающего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органа ФК, передающего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подписания</w:t>
            </w:r>
          </w:p>
        </w:tc>
        <w:tc>
          <w:tcPr>
            <w:tcW w:w="2955" w:type="pct"/>
            <w:shd w:val="clear" w:color="auto" w:fill="auto"/>
          </w:tcPr>
          <w:p w:rsidR="005F7967" w:rsidRPr="005D7622" w:rsidRDefault="005F7967" w:rsidP="00412DF7">
            <w:pPr>
              <w:pStyle w:val="ASFKTablenorm"/>
              <w:ind w:left="57" w:right="57"/>
            </w:pPr>
            <w:r w:rsidRPr="005D7622">
              <w:t>Дата подписи акта передающей стороной.</w:t>
            </w:r>
          </w:p>
          <w:p w:rsidR="005D7622" w:rsidRPr="005D7622" w:rsidRDefault="005D7622" w:rsidP="00412DF7">
            <w:pPr>
              <w:pStyle w:val="ASFKTablenorm"/>
              <w:ind w:left="57" w:right="57"/>
            </w:pPr>
            <w:r w:rsidRPr="005D7622">
              <w:t>Импорт из OEBS.</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Принимающая сторона</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органа ФК, принимающего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 xml:space="preserve">ФИО руководителя органа ФК, принимающего акт.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органа ФК, принимающего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органа ФК, принимающего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96"/>
        </w:trPr>
        <w:tc>
          <w:tcPr>
            <w:tcW w:w="2045" w:type="pct"/>
            <w:shd w:val="clear" w:color="auto" w:fill="auto"/>
          </w:tcPr>
          <w:p w:rsidR="005F7967" w:rsidRPr="005D7622" w:rsidRDefault="005F7967" w:rsidP="00412DF7">
            <w:pPr>
              <w:pStyle w:val="ASFKTablenorm"/>
              <w:ind w:left="57" w:right="57"/>
            </w:pPr>
            <w:r w:rsidRPr="005D7622">
              <w:t>Дата подписания</w:t>
            </w:r>
          </w:p>
        </w:tc>
        <w:tc>
          <w:tcPr>
            <w:tcW w:w="2955" w:type="pct"/>
            <w:shd w:val="clear" w:color="auto" w:fill="auto"/>
          </w:tcPr>
          <w:p w:rsidR="005F7967" w:rsidRPr="005D7622" w:rsidRDefault="005F7967" w:rsidP="00412DF7">
            <w:pPr>
              <w:pStyle w:val="ASFKTablenorm"/>
              <w:ind w:left="57" w:right="57"/>
            </w:pPr>
            <w:r w:rsidRPr="005D7622">
              <w:t>Дата подписи акта принимающей стороной.</w:t>
            </w:r>
            <w:r w:rsidR="005D7622" w:rsidRPr="005D7622">
              <w:t xml:space="preserve"> </w:t>
            </w:r>
          </w:p>
          <w:p w:rsidR="005D7622" w:rsidRPr="005D7622" w:rsidRDefault="005D7622" w:rsidP="00412DF7">
            <w:pPr>
              <w:pStyle w:val="ASFKTablenorm"/>
              <w:ind w:left="57" w:right="57"/>
            </w:pPr>
            <w:r w:rsidRPr="005D7622">
              <w:t>Импорт из OEBS.</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Клиент</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клиента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lastRenderedPageBreak/>
              <w:t>Руководитель клиента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руководителя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клиента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клиента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подписания</w:t>
            </w:r>
          </w:p>
        </w:tc>
        <w:tc>
          <w:tcPr>
            <w:tcW w:w="2955" w:type="pct"/>
            <w:shd w:val="clear" w:color="auto" w:fill="auto"/>
          </w:tcPr>
          <w:p w:rsidR="005D7622" w:rsidRPr="005D7622" w:rsidRDefault="005F7967" w:rsidP="00412DF7">
            <w:pPr>
              <w:pStyle w:val="ASFKTablenorm"/>
              <w:ind w:left="57" w:right="57"/>
            </w:pPr>
            <w:r w:rsidRPr="005D7622">
              <w:t xml:space="preserve">Дата утверждения (подписания) акта клиентом. </w:t>
            </w:r>
          </w:p>
          <w:p w:rsidR="005D7622" w:rsidRPr="005D7622" w:rsidRDefault="005D7622" w:rsidP="00412DF7">
            <w:pPr>
              <w:pStyle w:val="ASFKTablenorm"/>
              <w:ind w:left="57" w:right="57"/>
            </w:pPr>
            <w:r w:rsidRPr="005D7622">
              <w:t>Заполняется вручную или выбором даты из календаря.</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регистрации в органе ФК отправителя</w:t>
            </w:r>
          </w:p>
        </w:tc>
        <w:tc>
          <w:tcPr>
            <w:tcW w:w="2955" w:type="pct"/>
            <w:shd w:val="clear" w:color="auto" w:fill="auto"/>
          </w:tcPr>
          <w:p w:rsidR="005D7622" w:rsidRPr="005D7622" w:rsidRDefault="005F7967" w:rsidP="00412DF7">
            <w:pPr>
              <w:pStyle w:val="ASFKTablenorm"/>
              <w:ind w:left="57" w:right="57"/>
            </w:pPr>
            <w:r w:rsidRPr="005D7622">
              <w:t xml:space="preserve">Дата регистрации в органе ФК отправителя. </w:t>
            </w:r>
          </w:p>
          <w:p w:rsidR="005F7967" w:rsidRPr="005D7622" w:rsidRDefault="005D7622" w:rsidP="00412DF7">
            <w:pPr>
              <w:pStyle w:val="ASFKTablenorm"/>
              <w:ind w:left="57" w:right="57"/>
            </w:pPr>
            <w:r w:rsidRPr="005D7622">
              <w:t>Заполняется автоматически при обработке документа или присылается из OEBS. Закрыто для редактирования.</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регистрации в органе ФК получателя</w:t>
            </w:r>
          </w:p>
        </w:tc>
        <w:tc>
          <w:tcPr>
            <w:tcW w:w="2955" w:type="pct"/>
            <w:shd w:val="clear" w:color="auto" w:fill="auto"/>
          </w:tcPr>
          <w:p w:rsidR="005D7622" w:rsidRPr="005D7622" w:rsidRDefault="005F7967" w:rsidP="00412DF7">
            <w:pPr>
              <w:pStyle w:val="ASFKTablenorm"/>
              <w:ind w:left="57" w:right="57"/>
            </w:pPr>
            <w:r w:rsidRPr="005D7622">
              <w:t xml:space="preserve">Дата регистрации в органе ФК получателя. </w:t>
            </w:r>
          </w:p>
          <w:p w:rsidR="005F7967" w:rsidRPr="005D7622" w:rsidRDefault="005D7622" w:rsidP="00412DF7">
            <w:pPr>
              <w:pStyle w:val="ASFKTablenorm"/>
              <w:ind w:left="57" w:right="57"/>
            </w:pPr>
            <w:r w:rsidRPr="005D7622">
              <w:t>Заполняется автоматически при обработке документа или присылается из OEBS. Закрыто для редактирования.</w:t>
            </w:r>
          </w:p>
        </w:tc>
      </w:tr>
    </w:tbl>
    <w:p w:rsidR="005F7967" w:rsidRPr="0064058C" w:rsidRDefault="005F7967" w:rsidP="00881A26">
      <w:pPr>
        <w:pStyle w:val="32"/>
      </w:pPr>
      <w:bookmarkStart w:id="730" w:name="_Ref299363158"/>
      <w:bookmarkStart w:id="731" w:name="_Toc341260907"/>
      <w:bookmarkStart w:id="732" w:name="_Toc387859002"/>
      <w:bookmarkStart w:id="733" w:name="_Toc410283272"/>
      <w:bookmarkStart w:id="734" w:name="_Toc95745888"/>
      <w:r w:rsidRPr="0064058C">
        <w:t>Акт приемки-передачи показателей лицевого счета ГАИФ (АИФ с полномочиями ГАИФ) (для отражения операций за ____ – ____ годы)</w:t>
      </w:r>
      <w:bookmarkEnd w:id="730"/>
      <w:bookmarkEnd w:id="731"/>
      <w:bookmarkEnd w:id="732"/>
      <w:bookmarkEnd w:id="733"/>
      <w:bookmarkEnd w:id="734"/>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w:t>
      </w:r>
      <w:r w:rsidR="00FF55DB">
        <w:t xml:space="preserve">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F67D07">
        <w:t>91</w:t>
      </w:r>
      <w:r w:rsidRPr="0064058C">
        <w:fldChar w:fldCharType="end"/>
      </w:r>
      <w:r w:rsidRPr="0064058C">
        <w:t>.</w:t>
      </w:r>
    </w:p>
    <w:p w:rsidR="00306DBD" w:rsidRPr="00306DBD" w:rsidRDefault="00E65C78" w:rsidP="00306DBD">
      <w:pPr>
        <w:pStyle w:val="ASFKFigure"/>
      </w:pPr>
      <w:r>
        <w:rPr>
          <w:noProof/>
        </w:rPr>
        <w:lastRenderedPageBreak/>
        <w:drawing>
          <wp:inline distT="0" distB="0" distL="0" distR="0">
            <wp:extent cx="6125845" cy="3098165"/>
            <wp:effectExtent l="0" t="0" r="0"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5" w:name="_Ref246151107"/>
      <w:bookmarkStart w:id="736" w:name="_Toc95746164"/>
      <w:r w:rsidR="00F67D07">
        <w:rPr>
          <w:noProof/>
        </w:rPr>
        <w:t>91</w:t>
      </w:r>
      <w:bookmarkEnd w:id="735"/>
      <w:r w:rsidRPr="0064058C">
        <w:fldChar w:fldCharType="end"/>
      </w:r>
      <w:r w:rsidRPr="0064058C">
        <w:t xml:space="preserve">. ЭФ списка документов </w:t>
      </w:r>
      <w:r w:rsidR="001F20AD">
        <w:t>«</w:t>
      </w:r>
      <w:r w:rsidRPr="0064058C">
        <w:t xml:space="preserve">Акт приемки-передачи показателей лицевого счета ГАИФ (АИФ с полномочиями ГАИФ) (для отражения операций </w:t>
      </w:r>
      <w:r w:rsidR="00B01597">
        <w:br/>
      </w:r>
      <w:r w:rsidRPr="0064058C">
        <w:t>за ____ – ____ годы)</w:t>
      </w:r>
      <w:r w:rsidR="001F20AD">
        <w:t>»</w:t>
      </w:r>
      <w:bookmarkEnd w:id="736"/>
    </w:p>
    <w:p w:rsidR="005F7967" w:rsidRPr="0064058C" w:rsidRDefault="005F7967" w:rsidP="00881A26">
      <w:pPr>
        <w:pStyle w:val="41"/>
      </w:pPr>
      <w:r w:rsidRPr="0064058C">
        <w:t>Доступные операции</w:t>
      </w:r>
    </w:p>
    <w:p w:rsidR="005F7967" w:rsidRPr="0064058C" w:rsidRDefault="005F7967" w:rsidP="00BB52A1">
      <w:pPr>
        <w:pStyle w:val="ASFKNormal"/>
      </w:pPr>
      <w:r w:rsidRPr="0064058C">
        <w:t xml:space="preserve">На АРМ </w:t>
      </w:r>
      <w:r w:rsidR="00DE1836">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1"/>
      </w:pPr>
      <w:r>
        <w:t>просмотр и редактирование;</w:t>
      </w:r>
    </w:p>
    <w:p w:rsidR="0031216B" w:rsidRDefault="0031216B" w:rsidP="0031216B">
      <w:pPr>
        <w:pStyle w:val="ASFKListmark1"/>
      </w:pPr>
      <w:r>
        <w:t>документарный контроль;</w:t>
      </w:r>
    </w:p>
    <w:p w:rsidR="0031216B" w:rsidRDefault="0031216B" w:rsidP="0031216B">
      <w:pPr>
        <w:pStyle w:val="ASFKListmark1"/>
      </w:pPr>
      <w:r>
        <w:t>подписание ЭП;</w:t>
      </w:r>
    </w:p>
    <w:p w:rsidR="0031216B" w:rsidRDefault="0031216B" w:rsidP="0031216B">
      <w:pPr>
        <w:pStyle w:val="ASFKListmark1"/>
      </w:pPr>
      <w:r>
        <w:t>печать;</w:t>
      </w:r>
    </w:p>
    <w:p w:rsidR="0031216B" w:rsidRPr="0064058C" w:rsidRDefault="0031216B" w:rsidP="0031216B">
      <w:pPr>
        <w:pStyle w:val="ASFKListmark1"/>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документа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представлена на рисун</w:t>
      </w:r>
      <w:r w:rsidR="00FF55DB">
        <w:t>ках</w:t>
      </w:r>
      <w:r w:rsidRPr="0064058C">
        <w:t> </w:t>
      </w:r>
      <w:r w:rsidRPr="0064058C">
        <w:fldChar w:fldCharType="begin"/>
      </w:r>
      <w:r w:rsidRPr="0064058C">
        <w:instrText xml:space="preserve"> REF _Ref246151109 \h  \* MERGEFORMAT </w:instrText>
      </w:r>
      <w:r w:rsidRPr="0064058C">
        <w:fldChar w:fldCharType="separate"/>
      </w:r>
      <w:r w:rsidR="00F67D07">
        <w:t>92</w:t>
      </w:r>
      <w:r w:rsidRPr="0064058C">
        <w:fldChar w:fldCharType="end"/>
      </w:r>
      <w:r w:rsidR="00FF55DB">
        <w:t xml:space="preserve">, </w:t>
      </w:r>
      <w:r w:rsidR="00FF55DB" w:rsidRPr="00FF55DB">
        <w:fldChar w:fldCharType="begin"/>
      </w:r>
      <w:r w:rsidR="00FF55DB" w:rsidRPr="00FF55DB">
        <w:instrText xml:space="preserve"> REF _Ref246151111 \h  \* MERGEFORMAT </w:instrText>
      </w:r>
      <w:r w:rsidR="00FF55DB" w:rsidRPr="00FF55DB">
        <w:fldChar w:fldCharType="separate"/>
      </w:r>
      <w:r w:rsidR="00F67D07">
        <w:t>93</w:t>
      </w:r>
      <w:r w:rsidR="00FF55DB" w:rsidRPr="00FF55DB">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5F7967" w:rsidRPr="0064058C">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5F7967" w:rsidRPr="0064058C" w:rsidRDefault="00E65C78" w:rsidP="005F7967">
      <w:pPr>
        <w:pStyle w:val="ASFKFigure"/>
      </w:pPr>
      <w:r>
        <w:rPr>
          <w:noProof/>
        </w:rPr>
        <w:lastRenderedPageBreak/>
        <w:drawing>
          <wp:inline distT="0" distB="0" distL="0" distR="0">
            <wp:extent cx="6125845" cy="447421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5845" cy="4474210"/>
                    </a:xfrm>
                    <a:prstGeom prst="rect">
                      <a:avLst/>
                    </a:prstGeom>
                    <a:noFill/>
                    <a:ln>
                      <a:noFill/>
                    </a:ln>
                  </pic:spPr>
                </pic:pic>
              </a:graphicData>
            </a:graphic>
          </wp:inline>
        </w:drawing>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7" w:name="_Ref246151109"/>
      <w:bookmarkStart w:id="738" w:name="_Toc95746165"/>
      <w:r w:rsidR="00F67D07">
        <w:rPr>
          <w:noProof/>
        </w:rPr>
        <w:t>92</w:t>
      </w:r>
      <w:bookmarkEnd w:id="737"/>
      <w:r w:rsidRPr="0064058C">
        <w:fldChar w:fldCharType="end"/>
      </w:r>
      <w:r w:rsidRPr="0064058C">
        <w:t xml:space="preserve">. ЭФ 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Документ</w:t>
      </w:r>
      <w:r w:rsidR="00F9698D">
        <w:t xml:space="preserve">», </w:t>
      </w:r>
      <w:r w:rsidR="00FF55DB">
        <w:t>в</w:t>
      </w:r>
      <w:r w:rsidR="00F9698D">
        <w:t xml:space="preserve">кладки </w:t>
      </w:r>
      <w:r w:rsidR="001F20AD">
        <w:t>«</w:t>
      </w:r>
      <w:r w:rsidRPr="0064058C">
        <w:t>Раздел 1. Бюджетные ассигнования</w:t>
      </w:r>
      <w:r w:rsidR="001F20AD">
        <w:t>»</w:t>
      </w:r>
      <w:bookmarkEnd w:id="738"/>
    </w:p>
    <w:p w:rsidR="005F7967" w:rsidRPr="0064058C" w:rsidRDefault="005F7967" w:rsidP="00BB52A1">
      <w:pPr>
        <w:pStyle w:val="ASFKNormal"/>
      </w:pPr>
      <w:r w:rsidRPr="0064058C">
        <w:t>Перечень полей</w:t>
      </w:r>
      <w:r w:rsidR="00FF55DB">
        <w:t xml:space="preserve"> </w:t>
      </w:r>
      <w:r w:rsidR="00FF55DB" w:rsidRPr="00FF55DB">
        <w:t>документа «Акт приемки-передачи показателей ЛС ГАИФ дефицита бюджета за период», закладки «Документ»</w:t>
      </w:r>
      <w:r w:rsidRPr="0064058C">
        <w:t xml:space="preserve"> приведен </w:t>
      </w:r>
      <w:r w:rsidR="00FD7488">
        <w:t>в таблице </w:t>
      </w:r>
      <w:r w:rsidRPr="0064058C">
        <w:fldChar w:fldCharType="begin"/>
      </w:r>
      <w:r w:rsidRPr="0064058C">
        <w:instrText xml:space="preserve"> REF _Ref341101920 \h </w:instrText>
      </w:r>
      <w:r w:rsidR="00675BAE" w:rsidRPr="0064058C">
        <w:instrText xml:space="preserve"> \* MERGEFORMAT </w:instrText>
      </w:r>
      <w:r w:rsidRPr="0064058C">
        <w:fldChar w:fldCharType="separate"/>
      </w:r>
      <w:r w:rsidR="00F67D07">
        <w:rPr>
          <w:noProof/>
        </w:rPr>
        <w:t>50</w:t>
      </w:r>
      <w:r w:rsidRPr="0064058C">
        <w:fldChar w:fldCharType="end"/>
      </w:r>
      <w:r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39" w:name="_Ref341101920"/>
      <w:bookmarkStart w:id="740" w:name="_Toc95745983"/>
      <w:r w:rsidR="00F67D07">
        <w:rPr>
          <w:noProof/>
        </w:rPr>
        <w:t>50</w:t>
      </w:r>
      <w:bookmarkEnd w:id="739"/>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Документ</w:t>
      </w:r>
      <w:r w:rsidR="001F20AD">
        <w:t>»</w:t>
      </w:r>
      <w:bookmarkEnd w:id="7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40"/>
        <w:gridCol w:w="6591"/>
      </w:tblGrid>
      <w:tr w:rsidR="005F7967" w:rsidRPr="0064058C" w:rsidTr="00412DF7">
        <w:trPr>
          <w:trHeight w:val="305"/>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Номер</w:t>
            </w:r>
          </w:p>
        </w:tc>
        <w:tc>
          <w:tcPr>
            <w:tcW w:w="3422" w:type="pct"/>
            <w:shd w:val="clear" w:color="auto" w:fill="auto"/>
          </w:tcPr>
          <w:p w:rsidR="005F7967" w:rsidRPr="007A6EF8" w:rsidRDefault="005F7967" w:rsidP="00412DF7">
            <w:pPr>
              <w:pStyle w:val="ASFKTablenorm"/>
              <w:ind w:left="57" w:right="57"/>
            </w:pPr>
            <w:r w:rsidRPr="007A6EF8">
              <w:t>Номер ЛС ГАИФ (АИФ с полномочиями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Дата акта</w:t>
            </w:r>
          </w:p>
        </w:tc>
        <w:tc>
          <w:tcPr>
            <w:tcW w:w="3422" w:type="pct"/>
            <w:shd w:val="clear" w:color="auto" w:fill="auto"/>
          </w:tcPr>
          <w:p w:rsidR="005F7967" w:rsidRPr="007A6EF8" w:rsidRDefault="005F7967" w:rsidP="00412DF7">
            <w:pPr>
              <w:pStyle w:val="ASFKTablenorm"/>
              <w:ind w:left="57" w:right="57"/>
            </w:pPr>
            <w:r w:rsidRPr="007A6EF8">
              <w:t>Дата формирования акта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t>Год с</w:t>
            </w:r>
          </w:p>
        </w:tc>
        <w:tc>
          <w:tcPr>
            <w:tcW w:w="3422" w:type="pct"/>
            <w:shd w:val="clear" w:color="auto" w:fill="auto"/>
          </w:tcPr>
          <w:p w:rsidR="005F7967" w:rsidRPr="007A6EF8" w:rsidRDefault="005F7967" w:rsidP="00412DF7">
            <w:pPr>
              <w:pStyle w:val="ASFKTablenorm"/>
              <w:ind w:left="57" w:right="57"/>
            </w:pPr>
            <w:r w:rsidRPr="007A6EF8">
              <w:t>Год начала периода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t>Год п</w:t>
            </w:r>
            <w:r w:rsidR="005F7967" w:rsidRPr="007A6EF8">
              <w:t xml:space="preserve">о </w:t>
            </w:r>
          </w:p>
        </w:tc>
        <w:tc>
          <w:tcPr>
            <w:tcW w:w="3422" w:type="pct"/>
            <w:shd w:val="clear" w:color="auto" w:fill="auto"/>
          </w:tcPr>
          <w:p w:rsidR="005F7967" w:rsidRPr="007A6EF8" w:rsidRDefault="005F7967" w:rsidP="00412DF7">
            <w:pPr>
              <w:pStyle w:val="ASFKTablenorm"/>
              <w:ind w:left="57" w:right="57"/>
            </w:pPr>
            <w:r w:rsidRPr="007A6EF8">
              <w:t>Год конца периода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Стат.</w:t>
            </w:r>
          </w:p>
        </w:tc>
        <w:tc>
          <w:tcPr>
            <w:tcW w:w="3422" w:type="pct"/>
            <w:shd w:val="clear" w:color="auto" w:fill="auto"/>
          </w:tcPr>
          <w:p w:rsidR="005F7967" w:rsidRPr="007A6EF8" w:rsidRDefault="005F7967" w:rsidP="00412DF7">
            <w:pPr>
              <w:pStyle w:val="ASFKTablenorm"/>
              <w:ind w:left="57" w:right="57"/>
            </w:pPr>
            <w:r w:rsidRPr="007A6EF8">
              <w:t>Код бизнес-статуса документа. Значение заполняется автоматически при обработке или передается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Орган ФК-передающий</w:t>
            </w:r>
          </w:p>
        </w:tc>
        <w:tc>
          <w:tcPr>
            <w:tcW w:w="3422" w:type="pct"/>
            <w:shd w:val="clear" w:color="auto" w:fill="auto"/>
          </w:tcPr>
          <w:p w:rsidR="005F7967" w:rsidRPr="007A6EF8" w:rsidRDefault="005F7967" w:rsidP="00412DF7">
            <w:pPr>
              <w:pStyle w:val="ASFKTablenorm"/>
              <w:ind w:left="57" w:right="57"/>
            </w:pPr>
            <w:r w:rsidRPr="007A6EF8">
              <w:t xml:space="preserve">Наименование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КОФК</w:t>
            </w:r>
          </w:p>
        </w:tc>
        <w:tc>
          <w:tcPr>
            <w:tcW w:w="3422" w:type="pct"/>
            <w:shd w:val="clear" w:color="auto" w:fill="auto"/>
          </w:tcPr>
          <w:p w:rsidR="005F7967" w:rsidRPr="007A6EF8" w:rsidRDefault="005F7967" w:rsidP="00412DF7">
            <w:pPr>
              <w:pStyle w:val="ASFKTablenorm"/>
              <w:ind w:left="57" w:right="57"/>
            </w:pPr>
            <w:r w:rsidRPr="007A6EF8">
              <w:t xml:space="preserve">Код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Орган ФК-принимающий</w:t>
            </w:r>
          </w:p>
        </w:tc>
        <w:tc>
          <w:tcPr>
            <w:tcW w:w="3422" w:type="pct"/>
            <w:shd w:val="clear" w:color="auto" w:fill="auto"/>
          </w:tcPr>
          <w:p w:rsidR="005F7967" w:rsidRPr="007A6EF8" w:rsidRDefault="005F7967" w:rsidP="00412DF7">
            <w:pPr>
              <w:pStyle w:val="ASFKTablenorm"/>
              <w:ind w:left="57" w:right="57"/>
            </w:pPr>
            <w:r w:rsidRPr="007A6EF8">
              <w:t xml:space="preserve">Наименование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КОФК</w:t>
            </w:r>
          </w:p>
        </w:tc>
        <w:tc>
          <w:tcPr>
            <w:tcW w:w="3422" w:type="pct"/>
            <w:shd w:val="clear" w:color="auto" w:fill="auto"/>
          </w:tcPr>
          <w:p w:rsidR="005F7967" w:rsidRPr="007A6EF8" w:rsidRDefault="005F7967" w:rsidP="00412DF7">
            <w:pPr>
              <w:pStyle w:val="ASFKTablenorm"/>
              <w:ind w:left="57" w:right="57"/>
            </w:pPr>
            <w:r w:rsidRPr="007A6EF8">
              <w:t xml:space="preserve">Код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ГАИФ</w:t>
            </w:r>
          </w:p>
        </w:tc>
        <w:tc>
          <w:tcPr>
            <w:tcW w:w="3422" w:type="pct"/>
            <w:shd w:val="clear" w:color="auto" w:fill="auto"/>
          </w:tcPr>
          <w:p w:rsidR="005F7967" w:rsidRPr="007A6EF8" w:rsidRDefault="005F7967" w:rsidP="00412DF7">
            <w:pPr>
              <w:pStyle w:val="ASFKTablenorm"/>
              <w:ind w:left="57" w:right="57"/>
            </w:pPr>
            <w:r w:rsidRPr="007A6EF8">
              <w:t>Наименование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lastRenderedPageBreak/>
              <w:t>Глава по БК</w:t>
            </w:r>
          </w:p>
        </w:tc>
        <w:tc>
          <w:tcPr>
            <w:tcW w:w="3422" w:type="pct"/>
            <w:shd w:val="clear" w:color="auto" w:fill="auto"/>
          </w:tcPr>
          <w:p w:rsidR="005F7967" w:rsidRPr="007A6EF8" w:rsidRDefault="005F7967" w:rsidP="00412DF7">
            <w:pPr>
              <w:pStyle w:val="ASFKTablenorm"/>
              <w:ind w:left="57" w:right="57"/>
            </w:pPr>
            <w:r w:rsidRPr="007A6EF8">
              <w:t>Код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АИФ с полномочиями ГАИФ</w:t>
            </w:r>
          </w:p>
        </w:tc>
        <w:tc>
          <w:tcPr>
            <w:tcW w:w="3422" w:type="pct"/>
            <w:shd w:val="clear" w:color="auto" w:fill="auto"/>
          </w:tcPr>
          <w:p w:rsidR="005F7967" w:rsidRPr="007A6EF8" w:rsidRDefault="005F7967" w:rsidP="00412DF7">
            <w:pPr>
              <w:pStyle w:val="ASFKTablenorm"/>
              <w:ind w:left="57" w:right="57"/>
            </w:pPr>
            <w:r w:rsidRPr="007A6EF8">
              <w:t>Наименование АИФ с полномочиями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Сводному реестру</w:t>
            </w:r>
          </w:p>
        </w:tc>
        <w:tc>
          <w:tcPr>
            <w:tcW w:w="3422" w:type="pct"/>
            <w:shd w:val="clear" w:color="auto" w:fill="auto"/>
          </w:tcPr>
          <w:p w:rsidR="005F7967" w:rsidRPr="007A6EF8" w:rsidRDefault="005F7967" w:rsidP="00412DF7">
            <w:pPr>
              <w:pStyle w:val="ASFKTablenorm"/>
              <w:ind w:left="57" w:right="57"/>
            </w:pPr>
            <w:r w:rsidRPr="007A6EF8">
              <w:t>Код АИФ с полномочиями ГАИФ по СРРПБС</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Бюджет</w:t>
            </w:r>
          </w:p>
        </w:tc>
        <w:tc>
          <w:tcPr>
            <w:tcW w:w="3422" w:type="pct"/>
            <w:shd w:val="clear" w:color="auto" w:fill="auto"/>
          </w:tcPr>
          <w:p w:rsidR="005F7967" w:rsidRPr="007A6EF8" w:rsidRDefault="005F7967" w:rsidP="00412DF7">
            <w:pPr>
              <w:pStyle w:val="ASFKTablenorm"/>
              <w:ind w:left="57" w:right="57"/>
            </w:pPr>
            <w:r w:rsidRPr="007A6EF8">
              <w:t>Наименование бюджета для ЛС клиента, являющегося участником бюджетного процесса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B412A1" w:rsidP="00412DF7">
            <w:pPr>
              <w:pStyle w:val="ASFKTablenorm"/>
              <w:ind w:left="57" w:right="57"/>
            </w:pPr>
            <w:r w:rsidRPr="007A6EF8">
              <w:t>П</w:t>
            </w:r>
            <w:r w:rsidR="007A6EF8" w:rsidRPr="007A6EF8">
              <w:t>о ОКТМО</w:t>
            </w:r>
          </w:p>
        </w:tc>
        <w:tc>
          <w:tcPr>
            <w:tcW w:w="3422" w:type="pct"/>
            <w:shd w:val="clear" w:color="auto" w:fill="auto"/>
          </w:tcPr>
          <w:p w:rsidR="005F7967" w:rsidRPr="007A6EF8" w:rsidRDefault="007A6EF8" w:rsidP="00412DF7">
            <w:pPr>
              <w:pStyle w:val="ASFKTablenorm"/>
              <w:ind w:left="57" w:right="57"/>
            </w:pPr>
            <w:r w:rsidRPr="007A6EF8">
              <w:t>Импорт из OEBS.</w:t>
            </w:r>
          </w:p>
        </w:tc>
      </w:tr>
      <w:tr w:rsidR="007A6EF8" w:rsidRPr="007A6EF8" w:rsidTr="00412DF7">
        <w:tc>
          <w:tcPr>
            <w:tcW w:w="1578" w:type="pct"/>
            <w:shd w:val="clear" w:color="auto" w:fill="auto"/>
          </w:tcPr>
          <w:p w:rsidR="007A6EF8" w:rsidRPr="007A6EF8" w:rsidRDefault="007A6EF8" w:rsidP="00412DF7">
            <w:pPr>
              <w:pStyle w:val="ASFKTablenorm"/>
              <w:ind w:left="57" w:right="57"/>
            </w:pPr>
            <w:r w:rsidRPr="007A6EF8">
              <w:t>Финансовый орган</w:t>
            </w:r>
          </w:p>
        </w:tc>
        <w:tc>
          <w:tcPr>
            <w:tcW w:w="3422" w:type="pct"/>
            <w:shd w:val="clear" w:color="auto" w:fill="auto"/>
          </w:tcPr>
          <w:p w:rsidR="007A6EF8" w:rsidRPr="007A6EF8" w:rsidRDefault="007A6EF8" w:rsidP="00412DF7">
            <w:pPr>
              <w:pStyle w:val="ASFKTablenorm"/>
              <w:ind w:left="57" w:right="57"/>
            </w:pPr>
            <w:r w:rsidRPr="007A6EF8">
              <w:t>Наименование ФО, обслуживающего данный бюджет.</w:t>
            </w:r>
            <w:r>
              <w:t xml:space="preserve"> </w:t>
            </w:r>
            <w:r w:rsidRPr="007A6EF8">
              <w:t>Импорт из OEBS.</w:t>
            </w:r>
          </w:p>
        </w:tc>
      </w:tr>
      <w:tr w:rsidR="007A6EF8" w:rsidRPr="007A6EF8" w:rsidTr="00412DF7">
        <w:tc>
          <w:tcPr>
            <w:tcW w:w="1578" w:type="pct"/>
            <w:shd w:val="clear" w:color="auto" w:fill="auto"/>
          </w:tcPr>
          <w:p w:rsidR="007A6EF8" w:rsidRPr="007A6EF8" w:rsidRDefault="00B412A1" w:rsidP="00412DF7">
            <w:pPr>
              <w:pStyle w:val="ASFKTablenorm"/>
              <w:ind w:left="57" w:right="57"/>
            </w:pPr>
            <w:r w:rsidRPr="007A6EF8">
              <w:t>П</w:t>
            </w:r>
            <w:r w:rsidR="007A6EF8" w:rsidRPr="007A6EF8">
              <w:t>о ОКПО</w:t>
            </w:r>
          </w:p>
        </w:tc>
        <w:tc>
          <w:tcPr>
            <w:tcW w:w="3422" w:type="pct"/>
            <w:shd w:val="clear" w:color="auto" w:fill="auto"/>
          </w:tcPr>
          <w:p w:rsidR="007A6EF8" w:rsidRPr="007A6EF8" w:rsidRDefault="007A6EF8" w:rsidP="00412DF7">
            <w:pPr>
              <w:pStyle w:val="ASFKTablenorm"/>
              <w:ind w:left="57" w:right="57"/>
            </w:pPr>
            <w:r w:rsidRPr="007A6EF8">
              <w:t>Импорт из OEBS.</w:t>
            </w:r>
          </w:p>
        </w:tc>
      </w:tr>
      <w:tr w:rsidR="007A6EF8" w:rsidRPr="007A6EF8" w:rsidTr="00412DF7">
        <w:tc>
          <w:tcPr>
            <w:tcW w:w="1578" w:type="pct"/>
            <w:shd w:val="clear" w:color="auto" w:fill="auto"/>
          </w:tcPr>
          <w:p w:rsidR="007A6EF8" w:rsidRPr="007A6EF8" w:rsidRDefault="007A6EF8" w:rsidP="00412DF7">
            <w:pPr>
              <w:pStyle w:val="ASFKTablenorm"/>
              <w:ind w:left="57" w:right="57"/>
            </w:pPr>
            <w:r w:rsidRPr="007A6EF8">
              <w:t>Основание для передачи</w:t>
            </w:r>
          </w:p>
        </w:tc>
        <w:tc>
          <w:tcPr>
            <w:tcW w:w="3422" w:type="pct"/>
            <w:shd w:val="clear" w:color="auto" w:fill="auto"/>
          </w:tcPr>
          <w:p w:rsidR="007A6EF8" w:rsidRPr="007A6EF8" w:rsidRDefault="007A6EF8" w:rsidP="00412DF7">
            <w:pPr>
              <w:pStyle w:val="ASFKTablenorm"/>
              <w:ind w:left="57" w:right="57"/>
            </w:pPr>
            <w:r w:rsidRPr="007A6EF8">
              <w:t>Основание для передачи.</w:t>
            </w:r>
            <w:r>
              <w:t xml:space="preserve"> </w:t>
            </w:r>
            <w:r w:rsidRPr="007A6EF8">
              <w:t>Импорт из OEBS.</w:t>
            </w:r>
          </w:p>
        </w:tc>
      </w:tr>
    </w:tbl>
    <w:p w:rsidR="005F7967" w:rsidRPr="0064058C" w:rsidRDefault="00FF55DB" w:rsidP="00BB52A1">
      <w:pPr>
        <w:pStyle w:val="ASFKNormal"/>
      </w:pPr>
      <w:r w:rsidRPr="00FF55DB">
        <w:t>ЭФ документа «Акт приемки-передачи показателей ЛС ГАИФ дефицита бюджета за период»,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_Ref246151111 \h </w:instrText>
      </w:r>
      <w:r w:rsidR="00675BAE" w:rsidRPr="0064058C">
        <w:instrText xml:space="preserve"> \* MERGEFORMAT </w:instrText>
      </w:r>
      <w:r w:rsidR="00EB63AD" w:rsidRPr="0064058C">
        <w:fldChar w:fldCharType="separate"/>
      </w:r>
      <w:r w:rsidR="00F67D07">
        <w:rPr>
          <w:noProof/>
        </w:rPr>
        <w:t>93</w:t>
      </w:r>
      <w:r w:rsidR="00EB63AD" w:rsidRPr="0064058C">
        <w:fldChar w:fldCharType="end"/>
      </w:r>
      <w:r w:rsidR="005F7967" w:rsidRPr="0064058C">
        <w:t>.</w:t>
      </w:r>
    </w:p>
    <w:p w:rsidR="005F7967" w:rsidRPr="0064058C" w:rsidRDefault="00E65C78" w:rsidP="005F7967">
      <w:pPr>
        <w:pStyle w:val="ASFKFigure"/>
      </w:pPr>
      <w:r>
        <w:rPr>
          <w:noProof/>
        </w:rPr>
        <w:drawing>
          <wp:inline distT="0" distB="0" distL="0" distR="0">
            <wp:extent cx="6134735" cy="3470910"/>
            <wp:effectExtent l="0" t="0" r="0" b="0"/>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41" w:name="_Ref246151111"/>
      <w:bookmarkStart w:id="742" w:name="_Toc95746166"/>
      <w:r w:rsidR="00F67D07">
        <w:rPr>
          <w:noProof/>
        </w:rPr>
        <w:t>93</w:t>
      </w:r>
      <w:bookmarkEnd w:id="741"/>
      <w:r w:rsidRPr="0064058C">
        <w:fldChar w:fldCharType="end"/>
      </w:r>
      <w:r w:rsidRPr="0064058C">
        <w:t xml:space="preserve">. ЭФ </w:t>
      </w:r>
      <w:r w:rsidR="00FF55DB">
        <w:t xml:space="preserve">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Дополнительные атрибуты</w:t>
      </w:r>
      <w:r w:rsidR="001F20AD">
        <w:t>»</w:t>
      </w:r>
      <w:bookmarkEnd w:id="742"/>
    </w:p>
    <w:p w:rsidR="005F7967" w:rsidRPr="0064058C" w:rsidRDefault="00FF55DB" w:rsidP="00BB52A1">
      <w:pPr>
        <w:pStyle w:val="ASFKNormal"/>
      </w:pPr>
      <w:r w:rsidRPr="00FF55DB">
        <w:t>Перечень полей документа «Акт приемки-передачи показателей ЛС ГАИФ дефицита бюджета за период», закладки «Дополнительные документы»</w:t>
      </w:r>
      <w:r w:rsidR="005F7967" w:rsidRPr="0064058C">
        <w:t xml:space="preserve"> приведен </w:t>
      </w:r>
      <w:r w:rsidR="00FD7488">
        <w:t>в таблице </w:t>
      </w:r>
      <w:r w:rsidR="005F7967" w:rsidRPr="0064058C">
        <w:fldChar w:fldCharType="begin"/>
      </w:r>
      <w:r w:rsidR="005F7967" w:rsidRPr="0064058C">
        <w:instrText xml:space="preserve"> REF _Ref341102048 \h </w:instrText>
      </w:r>
      <w:r w:rsidR="00675BAE" w:rsidRPr="0064058C">
        <w:instrText xml:space="preserve"> \* MERGEFORMAT </w:instrText>
      </w:r>
      <w:r w:rsidR="005F7967" w:rsidRPr="0064058C">
        <w:fldChar w:fldCharType="separate"/>
      </w:r>
      <w:r w:rsidR="00F67D07">
        <w:rPr>
          <w:noProof/>
        </w:rPr>
        <w:t>51</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43" w:name="_Ref341102048"/>
      <w:bookmarkStart w:id="744" w:name="_Toc95745984"/>
      <w:r w:rsidR="00F67D07">
        <w:rPr>
          <w:noProof/>
        </w:rPr>
        <w:t>51</w:t>
      </w:r>
      <w:bookmarkEnd w:id="743"/>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Дополнительные документы</w:t>
      </w:r>
      <w:r w:rsidR="001F20AD">
        <w:t>»</w:t>
      </w:r>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9"/>
        <w:gridCol w:w="5692"/>
      </w:tblGrid>
      <w:tr w:rsidR="005F7967" w:rsidRPr="0064058C" w:rsidTr="00412DF7">
        <w:trPr>
          <w:trHeight w:val="35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7A6EF8">
              <w:t xml:space="preserve"> поля</w:t>
            </w:r>
          </w:p>
        </w:tc>
      </w:tr>
      <w:tr w:rsidR="007A6EF8" w:rsidRPr="002B3360" w:rsidTr="00412DF7">
        <w:trPr>
          <w:trHeight w:val="96"/>
        </w:trPr>
        <w:tc>
          <w:tcPr>
            <w:tcW w:w="5000" w:type="pct"/>
            <w:gridSpan w:val="2"/>
            <w:shd w:val="clear" w:color="auto" w:fill="auto"/>
          </w:tcPr>
          <w:p w:rsidR="007A6EF8" w:rsidRPr="007A6EF8" w:rsidRDefault="007A6EF8" w:rsidP="00412DF7">
            <w:pPr>
              <w:pStyle w:val="ASFKTablenorm"/>
              <w:ind w:left="57" w:right="57"/>
            </w:pPr>
            <w:r w:rsidRPr="007A6EF8">
              <w:t>Группа полей «Статусы документа»</w:t>
            </w:r>
          </w:p>
        </w:tc>
      </w:tr>
      <w:tr w:rsidR="007A6EF8" w:rsidRPr="002B3360" w:rsidTr="00412DF7">
        <w:trPr>
          <w:trHeight w:val="70"/>
        </w:trPr>
        <w:tc>
          <w:tcPr>
            <w:tcW w:w="2045" w:type="pct"/>
            <w:shd w:val="clear" w:color="auto" w:fill="auto"/>
          </w:tcPr>
          <w:p w:rsidR="007A6EF8" w:rsidRPr="007A6EF8" w:rsidRDefault="007A6EF8" w:rsidP="00412DF7">
            <w:pPr>
              <w:pStyle w:val="ASFKTablenorm"/>
              <w:ind w:left="57" w:right="57"/>
            </w:pPr>
            <w:r w:rsidRPr="007A6EF8">
              <w:t>Бизнес-</w:t>
            </w:r>
            <w:r w:rsidR="00415355" w:rsidRPr="007A6EF8">
              <w:t>статус</w:t>
            </w:r>
          </w:p>
        </w:tc>
        <w:tc>
          <w:tcPr>
            <w:tcW w:w="2955" w:type="pct"/>
            <w:shd w:val="clear" w:color="auto" w:fill="auto"/>
          </w:tcPr>
          <w:p w:rsidR="007A6EF8" w:rsidRPr="007A6EF8" w:rsidRDefault="007A6EF8" w:rsidP="00412DF7">
            <w:pPr>
              <w:pStyle w:val="ASFKTablenorm"/>
              <w:ind w:left="57" w:right="57"/>
            </w:pPr>
            <w:r w:rsidRPr="007A6EF8">
              <w:t xml:space="preserve">Код и наименование бизнес-статуса документа. </w:t>
            </w:r>
          </w:p>
          <w:p w:rsidR="007A6EF8" w:rsidRPr="007A6EF8" w:rsidRDefault="007A6EF8" w:rsidP="00412DF7">
            <w:pPr>
              <w:pStyle w:val="ASFKTablenorm"/>
              <w:ind w:left="57" w:right="57"/>
            </w:pPr>
            <w:r w:rsidRPr="007A6EF8">
              <w:t>Закрыто для редактирования.</w:t>
            </w:r>
          </w:p>
          <w:p w:rsidR="007A6EF8" w:rsidRPr="007A6EF8" w:rsidRDefault="007A6EF8" w:rsidP="00412DF7">
            <w:pPr>
              <w:pStyle w:val="ASFKTablenorm"/>
              <w:ind w:left="57" w:right="57"/>
            </w:pPr>
            <w:r w:rsidRPr="007A6EF8">
              <w:lastRenderedPageBreak/>
              <w:t>Код заполняется автоматически при обработке документа или присылается из OEBS.</w:t>
            </w:r>
            <w:r w:rsidR="00E12011">
              <w:t xml:space="preserve"> </w:t>
            </w:r>
            <w:r w:rsidRPr="007A6EF8">
              <w:t>Равен значению поля «Статус» закладки «Документ».</w:t>
            </w:r>
          </w:p>
          <w:p w:rsidR="007A6EF8" w:rsidRPr="007A6EF8" w:rsidRDefault="007A6EF8" w:rsidP="00412DF7">
            <w:pPr>
              <w:pStyle w:val="ASFKTablenorm"/>
              <w:ind w:left="57" w:right="57"/>
            </w:pPr>
            <w:r w:rsidRPr="007A6EF8">
              <w:t>Наименование поля заполняется по коду из справочника.</w:t>
            </w:r>
          </w:p>
        </w:tc>
      </w:tr>
      <w:tr w:rsidR="007A6EF8" w:rsidRPr="002B3360" w:rsidTr="00412DF7">
        <w:trPr>
          <w:trHeight w:val="150"/>
        </w:trPr>
        <w:tc>
          <w:tcPr>
            <w:tcW w:w="2045" w:type="pct"/>
            <w:shd w:val="clear" w:color="auto" w:fill="auto"/>
          </w:tcPr>
          <w:p w:rsidR="007A6EF8" w:rsidRPr="007A6EF8" w:rsidRDefault="007A6EF8" w:rsidP="00412DF7">
            <w:pPr>
              <w:pStyle w:val="ASFKTablenorm"/>
              <w:ind w:left="57" w:right="57"/>
            </w:pPr>
            <w:r w:rsidRPr="007A6EF8">
              <w:lastRenderedPageBreak/>
              <w:t>Статус утверждения</w:t>
            </w:r>
          </w:p>
        </w:tc>
        <w:tc>
          <w:tcPr>
            <w:tcW w:w="2955" w:type="pct"/>
            <w:shd w:val="clear" w:color="auto" w:fill="auto"/>
          </w:tcPr>
          <w:p w:rsidR="007A6EF8" w:rsidRPr="007A6EF8" w:rsidRDefault="007A6EF8" w:rsidP="00412DF7">
            <w:pPr>
              <w:pStyle w:val="ASFKTablenorm"/>
              <w:ind w:left="57" w:right="57"/>
            </w:pPr>
            <w:r w:rsidRPr="007A6EF8">
              <w:t xml:space="preserve">Код и наименование статуса утверждения документа. </w:t>
            </w:r>
          </w:p>
          <w:p w:rsidR="007A6EF8" w:rsidRPr="007A6EF8" w:rsidRDefault="007A6EF8" w:rsidP="00412DF7">
            <w:pPr>
              <w:pStyle w:val="ASFKTablenorm"/>
              <w:ind w:left="57" w:right="57"/>
            </w:pPr>
            <w:r w:rsidRPr="007A6EF8">
              <w:t>Заполняется автоматически при утверждении документа. Закрыто для редактирования.</w:t>
            </w:r>
          </w:p>
        </w:tc>
      </w:tr>
      <w:tr w:rsidR="007A6EF8" w:rsidRPr="002B3360" w:rsidTr="00412DF7">
        <w:trPr>
          <w:trHeight w:val="134"/>
        </w:trPr>
        <w:tc>
          <w:tcPr>
            <w:tcW w:w="2045" w:type="pct"/>
            <w:shd w:val="clear" w:color="auto" w:fill="auto"/>
          </w:tcPr>
          <w:p w:rsidR="007A6EF8" w:rsidRPr="007A6EF8" w:rsidRDefault="007A6EF8" w:rsidP="00412DF7">
            <w:pPr>
              <w:pStyle w:val="ASFKTablenorm"/>
              <w:ind w:left="57" w:right="57"/>
            </w:pPr>
            <w:r w:rsidRPr="007A6EF8">
              <w:t>Статус передачи</w:t>
            </w:r>
          </w:p>
        </w:tc>
        <w:tc>
          <w:tcPr>
            <w:tcW w:w="2955" w:type="pct"/>
            <w:shd w:val="clear" w:color="auto" w:fill="auto"/>
          </w:tcPr>
          <w:p w:rsidR="007A6EF8" w:rsidRPr="007A6EF8" w:rsidRDefault="007A6EF8" w:rsidP="00412DF7">
            <w:pPr>
              <w:pStyle w:val="ASFKTablenorm"/>
              <w:ind w:left="57" w:right="57"/>
            </w:pPr>
            <w:r w:rsidRPr="007A6EF8">
              <w:t>Код и наименование статуса передачи документа.</w:t>
            </w:r>
          </w:p>
          <w:p w:rsidR="007A6EF8" w:rsidRPr="007A6EF8" w:rsidRDefault="007A6EF8" w:rsidP="00412DF7">
            <w:pPr>
              <w:pStyle w:val="ASFKTablenorm"/>
              <w:ind w:left="57" w:right="57"/>
            </w:pPr>
            <w:r w:rsidRPr="007A6EF8">
              <w:t>Заполняется автоматически при обработке документа. Закрыто для редактирования.</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«Передающая сторона»</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Наименование должности руководителя органа ФК, передающего акт.</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органа ФК, передающего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органа ФК, передающего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органа ФК, передающего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Дата подписи акта передающей стороной.</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«Принимающая сторона»</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руководителя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96"/>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 xml:space="preserve">Дата подписи акта принимающей стороной.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«Клиент»</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клиента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руководителя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клиента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клиента. </w:t>
            </w:r>
          </w:p>
          <w:p w:rsidR="007A6EF8" w:rsidRPr="007A6EF8" w:rsidRDefault="007A6EF8" w:rsidP="00412DF7">
            <w:pPr>
              <w:pStyle w:val="ASFKTablenorm"/>
              <w:ind w:left="57" w:right="57"/>
            </w:pPr>
            <w:r w:rsidRPr="007A6EF8">
              <w:lastRenderedPageBreak/>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lastRenderedPageBreak/>
              <w:t>Главный бухгалтер клиента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клиента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 xml:space="preserve">Дата утверждения (подписания) акта клиентом. </w:t>
            </w:r>
          </w:p>
          <w:p w:rsidR="007A6EF8" w:rsidRPr="007A6EF8" w:rsidRDefault="007A6EF8" w:rsidP="00412DF7">
            <w:pPr>
              <w:pStyle w:val="ASFKTablenorm"/>
              <w:ind w:left="57" w:right="57"/>
            </w:pPr>
            <w:r w:rsidRPr="007A6EF8">
              <w:t>Заполняется вручную или выбором даты из календаря.</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регистрации в органе ФК отправителя</w:t>
            </w:r>
          </w:p>
        </w:tc>
        <w:tc>
          <w:tcPr>
            <w:tcW w:w="2955" w:type="pct"/>
            <w:shd w:val="clear" w:color="auto" w:fill="auto"/>
          </w:tcPr>
          <w:p w:rsidR="007A6EF8" w:rsidRPr="007A6EF8" w:rsidRDefault="007A6EF8" w:rsidP="00412DF7">
            <w:pPr>
              <w:pStyle w:val="ASFKTablenorm"/>
              <w:ind w:left="57" w:right="57"/>
            </w:pPr>
            <w:r w:rsidRPr="007A6EF8">
              <w:t xml:space="preserve">Дата регистрации в органе ФК отправителя. </w:t>
            </w:r>
          </w:p>
          <w:p w:rsidR="007A6EF8" w:rsidRPr="007A6EF8" w:rsidRDefault="007A6EF8" w:rsidP="00412DF7">
            <w:pPr>
              <w:pStyle w:val="ASFKTablenorm"/>
              <w:ind w:left="57" w:right="57"/>
            </w:pPr>
            <w:r w:rsidRPr="007A6EF8">
              <w:t>Заполняется автоматически при обработке документа или присылается из OEBS. Закрыто для редактирования.</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регистрации в органе ФК получателя</w:t>
            </w:r>
          </w:p>
        </w:tc>
        <w:tc>
          <w:tcPr>
            <w:tcW w:w="2955" w:type="pct"/>
            <w:shd w:val="clear" w:color="auto" w:fill="auto"/>
          </w:tcPr>
          <w:p w:rsidR="007A6EF8" w:rsidRPr="007A6EF8" w:rsidRDefault="007A6EF8" w:rsidP="00412DF7">
            <w:pPr>
              <w:pStyle w:val="ASFKTablenorm"/>
              <w:ind w:left="57" w:right="57"/>
            </w:pPr>
            <w:r w:rsidRPr="007A6EF8">
              <w:t xml:space="preserve">Дата регистрации в органе ФК получателя. </w:t>
            </w:r>
          </w:p>
          <w:p w:rsidR="007A6EF8" w:rsidRPr="007A6EF8" w:rsidRDefault="007A6EF8" w:rsidP="00412DF7">
            <w:pPr>
              <w:pStyle w:val="ASFKTablenorm"/>
              <w:ind w:left="57" w:right="57"/>
            </w:pPr>
            <w:r w:rsidRPr="007A6EF8">
              <w:t>Заполняется автоматически при обработке документа или присылается из OEBS. Закрыто для редактирования.</w:t>
            </w:r>
          </w:p>
        </w:tc>
      </w:tr>
      <w:tr w:rsidR="005F7967" w:rsidRPr="0064058C" w:rsidTr="00412DF7">
        <w:trPr>
          <w:trHeight w:val="344"/>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Статусы документа</w:t>
            </w:r>
            <w:r w:rsidR="001F20AD" w:rsidRPr="00412DF7">
              <w:rPr>
                <w:rStyle w:val="ASFKSymBold"/>
                <w:b w:val="0"/>
              </w:rPr>
              <w:t>»</w:t>
            </w:r>
          </w:p>
        </w:tc>
      </w:tr>
      <w:tr w:rsidR="005F7967" w:rsidRPr="0064058C" w:rsidTr="00412DF7">
        <w:trPr>
          <w:trHeight w:val="96"/>
        </w:trPr>
        <w:tc>
          <w:tcPr>
            <w:tcW w:w="2045" w:type="pct"/>
            <w:shd w:val="clear" w:color="auto" w:fill="auto"/>
          </w:tcPr>
          <w:p w:rsidR="005F7967" w:rsidRPr="0064058C" w:rsidRDefault="005F7967" w:rsidP="00412DF7">
            <w:pPr>
              <w:pStyle w:val="ASFKTablenorm"/>
              <w:ind w:left="57" w:right="57"/>
            </w:pPr>
            <w:r w:rsidRPr="0064058C">
              <w:t>Бизнес-</w:t>
            </w:r>
            <w:r w:rsidR="00415355" w:rsidRPr="0064058C">
              <w:t>статус</w:t>
            </w:r>
          </w:p>
        </w:tc>
        <w:tc>
          <w:tcPr>
            <w:tcW w:w="2955" w:type="pct"/>
            <w:shd w:val="clear" w:color="auto" w:fill="auto"/>
          </w:tcPr>
          <w:p w:rsidR="005F7967" w:rsidRPr="0064058C" w:rsidRDefault="005F7967" w:rsidP="00412DF7">
            <w:pPr>
              <w:pStyle w:val="ASFKTablenorm"/>
              <w:ind w:left="57" w:right="57"/>
            </w:pPr>
            <w:r w:rsidRPr="0064058C">
              <w:t>Код и наименование бизнес-статуса документа. Доставляется из OEBS.</w:t>
            </w:r>
          </w:p>
        </w:tc>
      </w:tr>
      <w:tr w:rsidR="005F7967" w:rsidRPr="0064058C" w:rsidTr="00412DF7">
        <w:trPr>
          <w:trHeight w:val="345"/>
        </w:trPr>
        <w:tc>
          <w:tcPr>
            <w:tcW w:w="2045" w:type="pct"/>
            <w:shd w:val="clear" w:color="auto" w:fill="auto"/>
          </w:tcPr>
          <w:p w:rsidR="005F7967" w:rsidRPr="0064058C" w:rsidRDefault="005F7967" w:rsidP="00412DF7">
            <w:pPr>
              <w:pStyle w:val="ASFKTablenorm"/>
              <w:ind w:left="57" w:right="57"/>
            </w:pPr>
            <w:r w:rsidRPr="0064058C">
              <w:t>Статус утверждения</w:t>
            </w:r>
          </w:p>
        </w:tc>
        <w:tc>
          <w:tcPr>
            <w:tcW w:w="2955" w:type="pct"/>
            <w:shd w:val="clear" w:color="auto" w:fill="auto"/>
          </w:tcPr>
          <w:p w:rsidR="005F7967" w:rsidRPr="0064058C" w:rsidRDefault="005F7967" w:rsidP="00412DF7">
            <w:pPr>
              <w:pStyle w:val="ASFKTablenorm"/>
              <w:ind w:left="57" w:right="57"/>
            </w:pPr>
            <w:r w:rsidRPr="0064058C">
              <w:t>Код и наименование статуса утверждения документа. Доставляется из OEBS.</w:t>
            </w:r>
          </w:p>
        </w:tc>
      </w:tr>
      <w:tr w:rsidR="005F7967" w:rsidRPr="0064058C" w:rsidTr="00412DF7">
        <w:trPr>
          <w:trHeight w:val="102"/>
        </w:trPr>
        <w:tc>
          <w:tcPr>
            <w:tcW w:w="2045" w:type="pct"/>
            <w:shd w:val="clear" w:color="auto" w:fill="auto"/>
          </w:tcPr>
          <w:p w:rsidR="005F7967" w:rsidRPr="0064058C" w:rsidRDefault="005F7967" w:rsidP="00412DF7">
            <w:pPr>
              <w:pStyle w:val="ASFKTablenorm"/>
              <w:ind w:left="57" w:right="57"/>
            </w:pPr>
            <w:r w:rsidRPr="0064058C">
              <w:t>Статус передачи</w:t>
            </w:r>
          </w:p>
        </w:tc>
        <w:tc>
          <w:tcPr>
            <w:tcW w:w="2955" w:type="pct"/>
            <w:shd w:val="clear" w:color="auto" w:fill="auto"/>
          </w:tcPr>
          <w:p w:rsidR="005F7967" w:rsidRPr="0064058C" w:rsidRDefault="005F7967" w:rsidP="00412DF7">
            <w:pPr>
              <w:pStyle w:val="ASFKTablenorm"/>
              <w:ind w:left="57" w:right="57"/>
            </w:pPr>
            <w:r w:rsidRPr="0064058C">
              <w:t>Код и наименование статуса передачи документа</w:t>
            </w:r>
            <w:r w:rsidR="00DA5A2B" w:rsidRPr="0064058C">
              <w:t>.</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Передающая сторона</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руководителя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 xml:space="preserve">ФИО руководителя органа ФК, передающего акт. </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подписи акта передающей стороной.</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Принимающая сторона</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руководителя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 xml:space="preserve">ФИО руководителя органа ФК, принимающего акт. </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подписи акта принимающей стороной.</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lastRenderedPageBreak/>
              <w:t xml:space="preserve">Группа полей </w:t>
            </w:r>
            <w:r w:rsidR="001F20AD" w:rsidRPr="00412DF7">
              <w:rPr>
                <w:rStyle w:val="ASFKSymBold"/>
                <w:b w:val="0"/>
              </w:rPr>
              <w:t>«</w:t>
            </w:r>
            <w:r w:rsidRPr="00412DF7">
              <w:rPr>
                <w:rStyle w:val="ASFKSymBold"/>
                <w:b w:val="0"/>
              </w:rPr>
              <w:t>Клиент</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клиента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руководителя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клиента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руководителя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клиента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клиента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клиента.</w:t>
            </w:r>
          </w:p>
        </w:tc>
      </w:tr>
      <w:tr w:rsidR="005F7967" w:rsidRPr="0064058C" w:rsidTr="00412DF7">
        <w:trPr>
          <w:trHeight w:val="29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утверждения (подписания) акта клиентом. Заполняется вручную или выбором из календаря.</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регистрации в органе ФК отправителя</w:t>
            </w:r>
          </w:p>
        </w:tc>
        <w:tc>
          <w:tcPr>
            <w:tcW w:w="2955" w:type="pct"/>
            <w:shd w:val="clear" w:color="auto" w:fill="auto"/>
          </w:tcPr>
          <w:p w:rsidR="005F7967" w:rsidRPr="0064058C" w:rsidRDefault="005F7967" w:rsidP="00412DF7">
            <w:pPr>
              <w:pStyle w:val="ASFKTablenorm"/>
              <w:ind w:left="57" w:right="57"/>
            </w:pPr>
            <w:r w:rsidRPr="0064058C">
              <w:t>Дата регистрации в органе ФК отправителя. Доставляется из OEBS.</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регистрации в органе ФК получателя</w:t>
            </w:r>
          </w:p>
        </w:tc>
        <w:tc>
          <w:tcPr>
            <w:tcW w:w="2955" w:type="pct"/>
            <w:shd w:val="clear" w:color="auto" w:fill="auto"/>
          </w:tcPr>
          <w:p w:rsidR="005F7967" w:rsidRPr="0064058C" w:rsidRDefault="005F7967" w:rsidP="00412DF7">
            <w:pPr>
              <w:pStyle w:val="ASFKTablenorm"/>
              <w:ind w:left="57" w:right="57"/>
            </w:pPr>
            <w:r w:rsidRPr="0064058C">
              <w:t>Дата регистрации в органе ФК получателя. Доставляется из OEBS.</w:t>
            </w:r>
          </w:p>
        </w:tc>
      </w:tr>
    </w:tbl>
    <w:p w:rsidR="00BA7D1B" w:rsidRPr="00345377" w:rsidRDefault="00BA7D1B" w:rsidP="00BA7D1B">
      <w:pPr>
        <w:pStyle w:val="21"/>
      </w:pPr>
      <w:bookmarkStart w:id="745" w:name="_Toc248062310"/>
      <w:bookmarkStart w:id="746" w:name="_Toc300216209"/>
      <w:bookmarkStart w:id="747" w:name="_Ref342037921"/>
      <w:bookmarkStart w:id="748" w:name="_Toc387858996"/>
      <w:bookmarkStart w:id="749" w:name="_Toc410283266"/>
      <w:bookmarkStart w:id="750" w:name="_Ref273435318"/>
      <w:bookmarkStart w:id="751" w:name="_Toc300216219"/>
      <w:bookmarkStart w:id="752" w:name="_Toc387859012"/>
      <w:bookmarkStart w:id="753" w:name="_Toc410283273"/>
      <w:bookmarkStart w:id="754" w:name="_Toc221011512"/>
      <w:bookmarkStart w:id="755" w:name="_Toc221012212"/>
      <w:bookmarkStart w:id="756" w:name="_Toc225934625"/>
      <w:bookmarkStart w:id="757" w:name="_Toc232827390"/>
      <w:bookmarkStart w:id="758" w:name="_Toc95745889"/>
      <w:bookmarkEnd w:id="677"/>
      <w:bookmarkEnd w:id="678"/>
      <w:r w:rsidRPr="00345377">
        <w:t xml:space="preserve">Группа документов </w:t>
      </w:r>
      <w:r>
        <w:t>«</w:t>
      </w:r>
      <w:r w:rsidRPr="00345377">
        <w:t>Неисполненные</w:t>
      </w:r>
      <w:r>
        <w:t>»</w:t>
      </w:r>
      <w:bookmarkEnd w:id="745"/>
      <w:bookmarkEnd w:id="746"/>
      <w:bookmarkEnd w:id="747"/>
      <w:bookmarkEnd w:id="748"/>
      <w:bookmarkEnd w:id="749"/>
      <w:bookmarkEnd w:id="758"/>
    </w:p>
    <w:p w:rsidR="00BA7D1B" w:rsidRPr="0064058C" w:rsidRDefault="00BA7D1B" w:rsidP="00BA7D1B">
      <w:pPr>
        <w:pStyle w:val="ASFKNormal"/>
      </w:pPr>
      <w:r w:rsidRPr="0064058C">
        <w:t>В случае неуспешной обработки первичного ЭД на АРМ ГРБС или в учетной системе ОрФК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p>
    <w:p w:rsidR="003B5663" w:rsidRPr="00821226" w:rsidRDefault="003B5663" w:rsidP="003B5663">
      <w:pPr>
        <w:pStyle w:val="32"/>
      </w:pPr>
      <w:bookmarkStart w:id="759" w:name="_Ref58711519"/>
      <w:bookmarkStart w:id="760" w:name="_Toc95745890"/>
      <w:r>
        <w:t>Входящее уведомление</w:t>
      </w:r>
      <w:r w:rsidRPr="00821226">
        <w:t xml:space="preserve"> </w:t>
      </w:r>
      <w:r>
        <w:t>(</w:t>
      </w:r>
      <w:r w:rsidRPr="00821226">
        <w:t>протокол</w:t>
      </w:r>
      <w:r>
        <w:t>)</w:t>
      </w:r>
      <w:bookmarkEnd w:id="759"/>
      <w:bookmarkEnd w:id="760"/>
    </w:p>
    <w:p w:rsidR="00BA7D1B" w:rsidRPr="004700E2" w:rsidRDefault="00BA7D1B" w:rsidP="00BA7D1B">
      <w:pPr>
        <w:pStyle w:val="ASFKNormal"/>
      </w:pPr>
      <w:r w:rsidRPr="004700E2">
        <w:t xml:space="preserve">Документ </w:t>
      </w:r>
      <w:r>
        <w:t>«</w:t>
      </w:r>
      <w:r w:rsidR="003B5663">
        <w:t>Уведомление (п</w:t>
      </w:r>
      <w:r w:rsidR="003B5663" w:rsidRPr="008E1A87">
        <w:t>ротокол</w:t>
      </w:r>
      <w:r w:rsidR="003B5663">
        <w:t>)</w:t>
      </w:r>
      <w:r>
        <w:t>»</w:t>
      </w:r>
      <w:r w:rsidRPr="004700E2">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BA7D1B">
        <w:t>н</w:t>
      </w:r>
      <w:r w:rsidRPr="004700E2">
        <w:t>троля по месту обслуживания.</w:t>
      </w:r>
    </w:p>
    <w:p w:rsidR="00BA7D1B" w:rsidRPr="004700E2" w:rsidRDefault="00BA7D1B" w:rsidP="00BA7D1B">
      <w:pPr>
        <w:pStyle w:val="ASFKNormal"/>
      </w:pPr>
      <w:r w:rsidRPr="004700E2">
        <w:t xml:space="preserve">Возможны 4 варианта формирования </w:t>
      </w:r>
      <w:r>
        <w:t>«</w:t>
      </w:r>
      <w:r w:rsidR="003B5663">
        <w:t>Уведомление (п</w:t>
      </w:r>
      <w:r w:rsidR="003B5663" w:rsidRPr="008E1A87">
        <w:t>ротокол</w:t>
      </w:r>
      <w:r w:rsidR="003B5663">
        <w:t>)</w:t>
      </w:r>
      <w:r>
        <w:t>»</w:t>
      </w:r>
      <w:r w:rsidRPr="004700E2">
        <w:t>:</w:t>
      </w:r>
    </w:p>
    <w:p w:rsidR="00BA7D1B" w:rsidRPr="00BA7D1B" w:rsidRDefault="00BA7D1B" w:rsidP="00050E42">
      <w:pPr>
        <w:pStyle w:val="ASFKListnum"/>
        <w:numPr>
          <w:ilvl w:val="0"/>
          <w:numId w:val="50"/>
        </w:numPr>
      </w:pPr>
      <w:r w:rsidRPr="004700E2">
        <w:t>Создание протокола в OEBS в случае отказа документа учетной подсистемой АСФК. При этом происходит рассылка протокола из OEBS в АРМ и во все тра</w:t>
      </w:r>
      <w:r w:rsidRPr="00BA7D1B">
        <w:t>нзитные узлы.</w:t>
      </w:r>
    </w:p>
    <w:p w:rsidR="00BA7D1B" w:rsidRPr="004700E2" w:rsidRDefault="00BA7D1B" w:rsidP="00BA7D1B">
      <w:pPr>
        <w:pStyle w:val="ASFKListnum"/>
      </w:pPr>
      <w:r w:rsidRPr="004700E2">
        <w:t>Создание протокола ручным способом в ОФК в случае отказа документа, предо</w:t>
      </w:r>
      <w:r w:rsidRPr="00BA7D1B">
        <w:t>с</w:t>
      </w:r>
      <w:r w:rsidRPr="004700E2">
        <w:t>тавленного на бумажном носителе и не подлежащего регистрации в АСФК. При этом происходит пересылка протокола из ОФК в OEBS.</w:t>
      </w:r>
    </w:p>
    <w:p w:rsidR="00BA7D1B" w:rsidRPr="004700E2" w:rsidRDefault="00BA7D1B" w:rsidP="00BA7D1B">
      <w:pPr>
        <w:pStyle w:val="ASFKListnum"/>
      </w:pPr>
      <w:r w:rsidRPr="004700E2">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BA7D1B">
        <w:t>и</w:t>
      </w:r>
      <w:r w:rsidRPr="004700E2">
        <w:t>теля).</w:t>
      </w:r>
    </w:p>
    <w:p w:rsidR="00BA7D1B" w:rsidRPr="004700E2" w:rsidRDefault="00BA7D1B" w:rsidP="00BA7D1B">
      <w:pPr>
        <w:pStyle w:val="ASFKListnum"/>
      </w:pPr>
      <w:r w:rsidRPr="004700E2">
        <w:t>Создание протокола при отказе или регистрации заявки РУБП или Сведений об о</w:t>
      </w:r>
      <w:r w:rsidRPr="00BA7D1B">
        <w:t>р</w:t>
      </w:r>
      <w:r w:rsidRPr="004700E2">
        <w:t>ганизации. При этом производится пересылка протокола клиенту на портале, кот</w:t>
      </w:r>
      <w:r w:rsidRPr="00BA7D1B">
        <w:t>о</w:t>
      </w:r>
      <w:r w:rsidRPr="004700E2">
        <w:t>рый сформировал исходный документ.</w:t>
      </w:r>
    </w:p>
    <w:p w:rsidR="00BA7D1B" w:rsidRPr="00BA7D1B" w:rsidRDefault="00BA7D1B" w:rsidP="00BA7D1B">
      <w:pPr>
        <w:pStyle w:val="ASFKNormal"/>
        <w:rPr>
          <w:rFonts w:eastAsia="Calibri"/>
        </w:rPr>
      </w:pPr>
      <w:r w:rsidRPr="00BA7D1B">
        <w:rPr>
          <w:rFonts w:eastAsia="Calibri"/>
        </w:rPr>
        <w:t xml:space="preserve">При получении от </w:t>
      </w:r>
      <w:r w:rsidR="004271D0">
        <w:rPr>
          <w:rFonts w:eastAsia="Calibri"/>
        </w:rPr>
        <w:t>OEBS</w:t>
      </w:r>
      <w:r w:rsidRPr="00BA7D1B">
        <w:rPr>
          <w:rFonts w:eastAsia="Calibri"/>
        </w:rPr>
        <w:t xml:space="preserve"> протокола с типом «ПРТ» на документы группы РСД (с типами РСС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сведения</w:t>
      </w:r>
      <w:r w:rsidRPr="00BA7D1B">
        <w:rPr>
          <w:rFonts w:eastAsia="Calibri"/>
        </w:rPr>
        <w:t xml:space="preserve">) или РСН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изменения</w:t>
      </w:r>
      <w:r w:rsidRPr="00BA7D1B">
        <w:rPr>
          <w:rFonts w:eastAsia="Calibri"/>
        </w:rPr>
        <w:t>)) необходимо доставлять протокол по одному из сценариев в зависимости от отправителя родительского документа.</w:t>
      </w:r>
    </w:p>
    <w:p w:rsidR="00BA7D1B" w:rsidRPr="0064058C" w:rsidRDefault="00BA7D1B" w:rsidP="00BA7D1B">
      <w:pPr>
        <w:pStyle w:val="ASFKNormal"/>
      </w:pPr>
      <w:r w:rsidRPr="00BA7D1B">
        <w:rPr>
          <w:rFonts w:eastAsia="Calibri"/>
        </w:rPr>
        <w:t>Протокол доводится на АРМ ГРБС отправителя родительского документа по ранее принятой стандартной схеме маршрутизации.</w:t>
      </w:r>
    </w:p>
    <w:p w:rsidR="00BA7D1B" w:rsidRPr="0064058C" w:rsidRDefault="00BA7D1B" w:rsidP="00BA7D1B">
      <w:pPr>
        <w:pStyle w:val="ASFKNormal"/>
      </w:pPr>
      <w:r w:rsidRPr="0064058C">
        <w:lastRenderedPageBreak/>
        <w:t xml:space="preserve">Для </w:t>
      </w:r>
      <w:r w:rsidR="00FF55DB">
        <w:t xml:space="preserve">работы с </w:t>
      </w:r>
      <w:r w:rsidR="00FF55DB" w:rsidRPr="00FF55DB">
        <w:t>документ</w:t>
      </w:r>
      <w:r w:rsidR="00FF55DB">
        <w:t>ами</w:t>
      </w:r>
      <w:r w:rsidR="00FF55DB" w:rsidRPr="00FF55DB">
        <w:t xml:space="preserve"> «</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rsidR="00FF55DB" w:rsidRPr="00FF55DB">
        <w:t>»</w:t>
      </w:r>
      <w:r w:rsidR="00FF55DB">
        <w:t xml:space="preserve"> </w:t>
      </w:r>
      <w:r w:rsidRPr="0064058C">
        <w:t xml:space="preserve">следует перейти в пункт меню </w:t>
      </w:r>
      <w:r>
        <w:t>«</w:t>
      </w:r>
      <w:r w:rsidRPr="0064058C">
        <w:t>Документы</w:t>
      </w:r>
      <w:r>
        <w:t xml:space="preserve"> – </w:t>
      </w:r>
      <w:r w:rsidRPr="0064058C">
        <w:t>Н</w:t>
      </w:r>
      <w:r w:rsidRPr="00BA7D1B">
        <w:t>е</w:t>
      </w:r>
      <w:r w:rsidRPr="0064058C">
        <w:t>исполненные</w:t>
      </w:r>
      <w:r>
        <w:t xml:space="preserve"> – </w:t>
      </w:r>
      <w:r w:rsidR="003B5663">
        <w:t>Уведомления (</w:t>
      </w:r>
      <w:r w:rsidR="003B5663" w:rsidRPr="00821226">
        <w:t>Протоколы</w:t>
      </w:r>
      <w:r w:rsidR="003B5663">
        <w:t>)</w:t>
      </w:r>
      <w:r>
        <w:t xml:space="preserve"> – </w:t>
      </w:r>
      <w:r w:rsidR="003B5663">
        <w:t>Входящее уведомление</w:t>
      </w:r>
      <w:r w:rsidRPr="0064058C">
        <w:t xml:space="preserve"> </w:t>
      </w:r>
      <w:r w:rsidR="003B5663">
        <w:t>«</w:t>
      </w:r>
      <w:r w:rsidRPr="0064058C">
        <w:t>протокол</w:t>
      </w:r>
      <w:r>
        <w:t>»</w:t>
      </w:r>
      <w:r w:rsidRPr="0064058C">
        <w:t>. Откроется ЭФ списка документов, пре</w:t>
      </w:r>
      <w:r w:rsidRPr="00BA7D1B">
        <w:t>д</w:t>
      </w:r>
      <w:r w:rsidRPr="0064058C">
        <w:t>ста</w:t>
      </w:r>
      <w:r w:rsidRPr="00BA7D1B">
        <w:t>в</w:t>
      </w:r>
      <w:r w:rsidRPr="0064058C">
        <w:t>ленная на рисунке </w:t>
      </w:r>
      <w:r w:rsidRPr="0064058C">
        <w:fldChar w:fldCharType="begin"/>
      </w:r>
      <w:r w:rsidRPr="0064058C">
        <w:instrText xml:space="preserve"> REF _Ref225075982 \h  \* MERGEFORMAT </w:instrText>
      </w:r>
      <w:r w:rsidRPr="0064058C">
        <w:fldChar w:fldCharType="separate"/>
      </w:r>
      <w:r w:rsidR="00F67D07">
        <w:t>94</w:t>
      </w:r>
      <w:r w:rsidRPr="0064058C">
        <w:fldChar w:fldCharType="end"/>
      </w:r>
      <w:r w:rsidRPr="0064058C">
        <w:t>.</w:t>
      </w:r>
    </w:p>
    <w:p w:rsidR="00BA7D1B" w:rsidRPr="007E2465" w:rsidRDefault="00E65C78" w:rsidP="00BA7D1B">
      <w:pPr>
        <w:pStyle w:val="ASFKFigure"/>
      </w:pPr>
      <w:r>
        <w:rPr>
          <w:noProof/>
        </w:rPr>
        <w:drawing>
          <wp:inline distT="0" distB="0" distL="0" distR="0">
            <wp:extent cx="6125845" cy="3293745"/>
            <wp:effectExtent l="0" t="0" r="0"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1" w:name="_Ref225075982"/>
      <w:bookmarkStart w:id="762" w:name="_Toc95746167"/>
      <w:r w:rsidR="00F67D07">
        <w:rPr>
          <w:noProof/>
        </w:rPr>
        <w:t>94</w:t>
      </w:r>
      <w:bookmarkEnd w:id="761"/>
      <w:r w:rsidRPr="0064058C">
        <w:fldChar w:fldCharType="end"/>
      </w:r>
      <w:r w:rsidRPr="0064058C">
        <w:t xml:space="preserve">. ЭФ списка документов </w:t>
      </w:r>
      <w:r>
        <w:t>«</w:t>
      </w:r>
      <w:r w:rsidR="003B5663" w:rsidRPr="003B5663">
        <w:t xml:space="preserve"> </w:t>
      </w:r>
      <w:r w:rsidR="003B5663" w:rsidRPr="00821226">
        <w:t>Входящ</w:t>
      </w:r>
      <w:r w:rsidR="003B5663">
        <w:rPr>
          <w:lang w:val="ru-RU"/>
        </w:rPr>
        <w:t>ее уведомление</w:t>
      </w:r>
      <w:r w:rsidR="003B5663" w:rsidRPr="00821226">
        <w:t xml:space="preserve"> </w:t>
      </w:r>
      <w:r w:rsidR="003B5663">
        <w:rPr>
          <w:lang w:val="ru-RU"/>
        </w:rPr>
        <w:t>(</w:t>
      </w:r>
      <w:r w:rsidR="003B5663" w:rsidRPr="00821226">
        <w:t>протокол</w:t>
      </w:r>
      <w:r w:rsidR="003B5663">
        <w:rPr>
          <w:lang w:val="ru-RU"/>
        </w:rPr>
        <w:t>)</w:t>
      </w:r>
      <w:r>
        <w:t>»</w:t>
      </w:r>
      <w:bookmarkEnd w:id="762"/>
    </w:p>
    <w:p w:rsidR="00BA7D1B" w:rsidRPr="00345377" w:rsidRDefault="00BA7D1B" w:rsidP="00BA7D1B">
      <w:pPr>
        <w:pStyle w:val="41"/>
      </w:pPr>
      <w:bookmarkStart w:id="763" w:name="_Toc232827343"/>
      <w:r w:rsidRPr="00345377">
        <w:t>Доступные операции</w:t>
      </w:r>
      <w:bookmarkEnd w:id="763"/>
    </w:p>
    <w:p w:rsidR="00BA7D1B" w:rsidRPr="0064058C" w:rsidRDefault="00BA7D1B" w:rsidP="00BA7D1B">
      <w:pPr>
        <w:pStyle w:val="ASFKNormal"/>
      </w:pPr>
      <w:r w:rsidRPr="0064058C">
        <w:t>На АРМ ГРБС доступны следующие операции над док</w:t>
      </w:r>
      <w:r w:rsidRPr="00BA7D1B">
        <w:t>у</w:t>
      </w:r>
      <w:r w:rsidRPr="0064058C">
        <w:t>ментом:</w:t>
      </w:r>
    </w:p>
    <w:p w:rsidR="00BA7D1B" w:rsidRPr="0064058C" w:rsidRDefault="00BA7D1B" w:rsidP="00BA7D1B">
      <w:pPr>
        <w:pStyle w:val="ASFKListmark2"/>
      </w:pPr>
      <w:r w:rsidRPr="0064058C">
        <w:t>просмотр;</w:t>
      </w:r>
    </w:p>
    <w:p w:rsidR="00BA7D1B" w:rsidRPr="0064058C" w:rsidRDefault="00BA7D1B" w:rsidP="00BA7D1B">
      <w:pPr>
        <w:pStyle w:val="ASFKListmark2"/>
      </w:pPr>
      <w:r w:rsidRPr="0064058C">
        <w:t xml:space="preserve">проверка </w:t>
      </w:r>
      <w:r>
        <w:t>ЭП</w:t>
      </w:r>
      <w:r w:rsidRPr="0064058C">
        <w:t>;</w:t>
      </w:r>
    </w:p>
    <w:p w:rsidR="00BA7D1B" w:rsidRPr="0064058C" w:rsidRDefault="00BA7D1B" w:rsidP="00BA7D1B">
      <w:pPr>
        <w:pStyle w:val="ASFKListmark2"/>
      </w:pPr>
      <w:r w:rsidRPr="0064058C">
        <w:t>печать.</w:t>
      </w:r>
    </w:p>
    <w:p w:rsidR="00BA7D1B" w:rsidRPr="00345377" w:rsidRDefault="00BA7D1B" w:rsidP="00BA7D1B">
      <w:pPr>
        <w:pStyle w:val="41"/>
      </w:pPr>
      <w:bookmarkStart w:id="764" w:name="_Toc232827344"/>
      <w:r w:rsidRPr="00345377">
        <w:t>Экранная форма документа</w:t>
      </w:r>
      <w:bookmarkEnd w:id="764"/>
    </w:p>
    <w:p w:rsidR="00BA7D1B" w:rsidRPr="0064058C" w:rsidRDefault="00BA7D1B" w:rsidP="00BA7D1B">
      <w:pPr>
        <w:pStyle w:val="ASFKNormal"/>
      </w:pPr>
      <w:r w:rsidRPr="0064058C">
        <w:t xml:space="preserve">ЭФ </w:t>
      </w:r>
      <w:r w:rsidR="00FF55DB">
        <w:t xml:space="preserve">документа </w:t>
      </w:r>
      <w:r>
        <w:t>«</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t>»</w:t>
      </w:r>
      <w:r w:rsidRPr="0064058C">
        <w:t xml:space="preserve"> представлена на рисунке </w:t>
      </w:r>
      <w:r w:rsidRPr="0064058C">
        <w:fldChar w:fldCharType="begin"/>
      </w:r>
      <w:r w:rsidRPr="0064058C">
        <w:instrText xml:space="preserve"> REF _Ref225076009 \h  \* MERGEFORMAT </w:instrText>
      </w:r>
      <w:r w:rsidRPr="0064058C">
        <w:fldChar w:fldCharType="separate"/>
      </w:r>
      <w:r w:rsidR="00F67D07">
        <w:t>95</w:t>
      </w:r>
      <w:r w:rsidRPr="0064058C">
        <w:fldChar w:fldCharType="end"/>
      </w:r>
      <w:r w:rsidRPr="0064058C">
        <w:t>. Форма содержит следующие закладки:</w:t>
      </w:r>
    </w:p>
    <w:p w:rsidR="00BA7D1B" w:rsidRPr="0064058C" w:rsidRDefault="00BA7D1B" w:rsidP="00BA7D1B">
      <w:pPr>
        <w:pStyle w:val="ASFKListmark1"/>
      </w:pPr>
      <w:r>
        <w:t>«</w:t>
      </w:r>
      <w:r w:rsidRPr="0064058C">
        <w:t>Основные</w:t>
      </w:r>
      <w:r>
        <w:t>»</w:t>
      </w:r>
      <w:r w:rsidRPr="0064058C">
        <w:t>;</w:t>
      </w:r>
    </w:p>
    <w:p w:rsidR="00BA7D1B" w:rsidRPr="0064058C" w:rsidRDefault="00BA7D1B" w:rsidP="00BA7D1B">
      <w:pPr>
        <w:pStyle w:val="ASFKListmark1"/>
      </w:pPr>
      <w:r>
        <w:t>«</w:t>
      </w:r>
      <w:r w:rsidRPr="0064058C">
        <w:t>Системные атрибуты</w:t>
      </w:r>
      <w:r>
        <w:t>»</w:t>
      </w:r>
      <w:r w:rsidRPr="0064058C">
        <w:t>.</w:t>
      </w:r>
    </w:p>
    <w:p w:rsidR="00BA7D1B" w:rsidRPr="004700E2" w:rsidRDefault="00E65C78" w:rsidP="00BA7D1B">
      <w:pPr>
        <w:pStyle w:val="ASFKFigure"/>
      </w:pPr>
      <w:r>
        <w:rPr>
          <w:noProof/>
        </w:rPr>
        <w:lastRenderedPageBreak/>
        <w:drawing>
          <wp:inline distT="0" distB="0" distL="0" distR="0">
            <wp:extent cx="6125845" cy="5290820"/>
            <wp:effectExtent l="0" t="0" r="0"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5290820"/>
                    </a:xfrm>
                    <a:prstGeom prst="rect">
                      <a:avLst/>
                    </a:prstGeom>
                    <a:noFill/>
                    <a:ln>
                      <a:noFill/>
                    </a:ln>
                  </pic:spPr>
                </pic:pic>
              </a:graphicData>
            </a:graphic>
          </wp:inline>
        </w:drawing>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5" w:name="_Ref225076009"/>
      <w:bookmarkStart w:id="766" w:name="_Toc95746168"/>
      <w:r w:rsidR="00F67D07">
        <w:rPr>
          <w:noProof/>
        </w:rPr>
        <w:t>95</w:t>
      </w:r>
      <w:bookmarkEnd w:id="765"/>
      <w:r w:rsidRPr="0064058C">
        <w:fldChar w:fldCharType="end"/>
      </w:r>
      <w:r w:rsidRPr="0064058C">
        <w:t>. ЭФ</w:t>
      </w:r>
      <w:r>
        <w:t xml:space="preserve"> документа</w:t>
      </w:r>
      <w:r w:rsidRPr="0064058C">
        <w:t xml:space="preserve"> </w:t>
      </w:r>
      <w:r>
        <w:t>«</w:t>
      </w:r>
      <w:r w:rsidR="003B5663" w:rsidRPr="003B5663">
        <w:rPr>
          <w:lang w:val="ru-RU"/>
        </w:rPr>
        <w:t xml:space="preserve"> </w:t>
      </w:r>
      <w:r w:rsidR="003B5663">
        <w:rPr>
          <w:lang w:val="ru-RU"/>
        </w:rPr>
        <w:t>Уведомление (протокол)</w:t>
      </w:r>
      <w:r w:rsidR="00F9698D">
        <w:t xml:space="preserve">», закладки </w:t>
      </w:r>
      <w:r>
        <w:t>«</w:t>
      </w:r>
      <w:r w:rsidRPr="0064058C">
        <w:t>Основные</w:t>
      </w:r>
      <w:r>
        <w:t>»</w:t>
      </w:r>
      <w:bookmarkEnd w:id="766"/>
    </w:p>
    <w:p w:rsidR="00BA7D1B" w:rsidRPr="0064058C" w:rsidRDefault="00BA7D1B" w:rsidP="00BA7D1B">
      <w:pPr>
        <w:pStyle w:val="ASFKNormal"/>
      </w:pPr>
      <w:r w:rsidRPr="0064058C">
        <w:t xml:space="preserve">Перечень полей </w:t>
      </w:r>
      <w:r>
        <w:t>документа</w:t>
      </w:r>
      <w:r w:rsidRPr="0064058C">
        <w:t xml:space="preserve"> </w:t>
      </w:r>
      <w:r>
        <w:t>«</w:t>
      </w:r>
      <w:r w:rsidR="003B5663">
        <w:t>Уведомление (протокол)</w:t>
      </w:r>
      <w:r w:rsidR="00FF55DB" w:rsidRPr="00FF55DB">
        <w:t>», закладки «Основные</w:t>
      </w:r>
      <w:r>
        <w:t>»</w:t>
      </w:r>
      <w:r w:rsidRPr="0064058C">
        <w:t xml:space="preserve"> приведен </w:t>
      </w:r>
      <w:r>
        <w:t>в таблице </w:t>
      </w:r>
      <w:r w:rsidRPr="0064058C">
        <w:fldChar w:fldCharType="begin"/>
      </w:r>
      <w:r w:rsidRPr="0064058C">
        <w:instrText xml:space="preserve"> REF _Ref247002310 \h  \* MERGEFORMAT </w:instrText>
      </w:r>
      <w:r w:rsidRPr="0064058C">
        <w:fldChar w:fldCharType="separate"/>
      </w:r>
      <w:r w:rsidR="00F67D07">
        <w:t>52</w:t>
      </w:r>
      <w:r w:rsidRPr="0064058C">
        <w:fldChar w:fldCharType="end"/>
      </w:r>
      <w:r w:rsidRPr="0064058C">
        <w:t>.</w:t>
      </w:r>
    </w:p>
    <w:p w:rsidR="00BA7D1B" w:rsidRPr="0064058C" w:rsidRDefault="005A75E6" w:rsidP="00BA7D1B">
      <w:pPr>
        <w:pStyle w:val="ASFKNameTable"/>
      </w:pPr>
      <w:r>
        <w:rPr>
          <w:noProof/>
        </w:rPr>
        <w:fldChar w:fldCharType="begin"/>
      </w:r>
      <w:r>
        <w:rPr>
          <w:noProof/>
        </w:rPr>
        <w:instrText xml:space="preserve"> SEQ Таблица \* ARABIC </w:instrText>
      </w:r>
      <w:r>
        <w:rPr>
          <w:noProof/>
        </w:rPr>
        <w:fldChar w:fldCharType="separate"/>
      </w:r>
      <w:bookmarkStart w:id="767" w:name="_Ref247002310"/>
      <w:bookmarkStart w:id="768" w:name="_Toc95745985"/>
      <w:r w:rsidR="00F67D07">
        <w:rPr>
          <w:noProof/>
        </w:rPr>
        <w:t>52</w:t>
      </w:r>
      <w:bookmarkEnd w:id="767"/>
      <w:r>
        <w:rPr>
          <w:noProof/>
        </w:rPr>
        <w:fldChar w:fldCharType="end"/>
      </w:r>
      <w:r w:rsidR="00BA7D1B" w:rsidRPr="0064058C">
        <w:t xml:space="preserve">. Описание полей документа </w:t>
      </w:r>
      <w:r w:rsidR="00BA7D1B">
        <w:t>«</w:t>
      </w:r>
      <w:r w:rsidR="003B5663">
        <w:t>Уведомление (протокол)</w:t>
      </w:r>
      <w:r w:rsidR="00FF55DB" w:rsidRPr="00FF55DB">
        <w:t>», закладки «Основные</w:t>
      </w:r>
      <w:r w:rsidR="00BA7D1B">
        <w:t>»</w:t>
      </w:r>
      <w:bookmarkEnd w:id="7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BA7D1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Описание поля</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Протокол №</w:t>
            </w:r>
          </w:p>
        </w:tc>
        <w:tc>
          <w:tcPr>
            <w:tcW w:w="3656" w:type="pct"/>
            <w:shd w:val="clear" w:color="auto" w:fill="auto"/>
          </w:tcPr>
          <w:p w:rsidR="00BA7D1B" w:rsidRPr="00BA7D1B" w:rsidRDefault="00BA7D1B" w:rsidP="00412DF7">
            <w:pPr>
              <w:pStyle w:val="ASFKTablenorm"/>
              <w:ind w:left="57" w:right="57"/>
            </w:pPr>
            <w:r w:rsidRPr="004D10E8">
              <w:t xml:space="preserve">Уникальный номер протокола. Сформирован по шаблону </w:t>
            </w:r>
            <w:r w:rsidRPr="00BA7D1B">
              <w:t>«Тип документа</w:t>
            </w:r>
            <w:r w:rsidR="004271D0">
              <w:t xml:space="preserve"> </w:t>
            </w:r>
            <w:r w:rsidRPr="00BA7D1B">
              <w:t>–</w:t>
            </w:r>
            <w:r w:rsidR="004271D0">
              <w:t xml:space="preserve"> </w:t>
            </w:r>
            <w:r w:rsidRPr="00BA7D1B">
              <w:t>КОФК отправителя</w:t>
            </w:r>
            <w:r w:rsidR="004271D0">
              <w:t xml:space="preserve"> </w:t>
            </w:r>
            <w:r w:rsidRPr="00BA7D1B">
              <w:t>–</w:t>
            </w:r>
            <w:r w:rsidR="004271D0">
              <w:t xml:space="preserve"> </w:t>
            </w:r>
            <w:r w:rsidRPr="00BA7D1B">
              <w:t>Порядковый номер» (не более 8 символов).</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Дата</w:t>
            </w:r>
          </w:p>
        </w:tc>
        <w:tc>
          <w:tcPr>
            <w:tcW w:w="3656" w:type="pct"/>
            <w:shd w:val="clear" w:color="auto" w:fill="auto"/>
          </w:tcPr>
          <w:p w:rsidR="00BA7D1B" w:rsidRPr="00BA7D1B" w:rsidRDefault="00BA7D1B" w:rsidP="00412DF7">
            <w:pPr>
              <w:pStyle w:val="ASFKTablenorm"/>
              <w:ind w:left="57" w:right="57"/>
            </w:pPr>
            <w:r w:rsidRPr="004D10E8">
              <w:t>Дата создания протокола</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Откуда</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w:t>
            </w:r>
            <w:r w:rsidR="005D0C9F">
              <w:t>ТОФК</w:t>
            </w:r>
            <w:r w:rsidRPr="004D10E8">
              <w:t>, передавшего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По КОФК</w:t>
            </w:r>
          </w:p>
        </w:tc>
        <w:tc>
          <w:tcPr>
            <w:tcW w:w="3656" w:type="pct"/>
            <w:shd w:val="clear" w:color="auto" w:fill="auto"/>
          </w:tcPr>
          <w:p w:rsidR="00BA7D1B" w:rsidRPr="00BA7D1B" w:rsidRDefault="00BA7D1B" w:rsidP="00412DF7">
            <w:pPr>
              <w:pStyle w:val="ASFKTablenorm"/>
              <w:ind w:left="57" w:right="57"/>
            </w:pPr>
            <w:r w:rsidRPr="004D10E8">
              <w:t xml:space="preserve">Код по КОФК </w:t>
            </w:r>
            <w:r w:rsidR="005D0C9F">
              <w:t>ТОФК</w:t>
            </w:r>
            <w:r w:rsidRPr="004D10E8">
              <w:t>, передавшего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Куда</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w:t>
            </w:r>
            <w:r w:rsidR="005D0C9F">
              <w:t>ТОФК</w:t>
            </w:r>
            <w:r w:rsidRPr="004D10E8">
              <w:t>, которому направлен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По КОФК</w:t>
            </w:r>
          </w:p>
        </w:tc>
        <w:tc>
          <w:tcPr>
            <w:tcW w:w="3656" w:type="pct"/>
            <w:shd w:val="clear" w:color="auto" w:fill="auto"/>
          </w:tcPr>
          <w:p w:rsidR="00BA7D1B" w:rsidRPr="00BA7D1B" w:rsidRDefault="00BA7D1B" w:rsidP="00412DF7">
            <w:pPr>
              <w:pStyle w:val="ASFKTablenorm"/>
              <w:ind w:left="57" w:right="57"/>
            </w:pPr>
            <w:r w:rsidRPr="004D10E8">
              <w:t xml:space="preserve">Код по КОФК </w:t>
            </w:r>
            <w:r w:rsidR="005D0C9F">
              <w:t>ТОФК</w:t>
            </w:r>
            <w:r w:rsidRPr="004D10E8">
              <w:t>, которому направлен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Документ</w:t>
            </w:r>
          </w:p>
        </w:tc>
        <w:tc>
          <w:tcPr>
            <w:tcW w:w="3656" w:type="pct"/>
            <w:shd w:val="clear" w:color="auto" w:fill="auto"/>
          </w:tcPr>
          <w:p w:rsidR="00BA7D1B" w:rsidRPr="00BA7D1B" w:rsidRDefault="00BA7D1B" w:rsidP="00412DF7">
            <w:pPr>
              <w:pStyle w:val="ASFKTablenorm"/>
              <w:ind w:left="57" w:right="57"/>
            </w:pPr>
            <w:r w:rsidRPr="004D10E8">
              <w:t>Наименование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Номер документа</w:t>
            </w:r>
          </w:p>
        </w:tc>
        <w:tc>
          <w:tcPr>
            <w:tcW w:w="3656" w:type="pct"/>
            <w:shd w:val="clear" w:color="auto" w:fill="auto"/>
          </w:tcPr>
          <w:p w:rsidR="00BA7D1B" w:rsidRPr="00BA7D1B" w:rsidRDefault="00BA7D1B" w:rsidP="00412DF7">
            <w:pPr>
              <w:pStyle w:val="ASFKTablenorm"/>
              <w:ind w:left="57" w:right="57"/>
            </w:pPr>
            <w:r w:rsidRPr="004D10E8">
              <w:t>Номер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lastRenderedPageBreak/>
              <w:t>Дата документа</w:t>
            </w:r>
          </w:p>
        </w:tc>
        <w:tc>
          <w:tcPr>
            <w:tcW w:w="3656" w:type="pct"/>
            <w:shd w:val="clear" w:color="auto" w:fill="auto"/>
          </w:tcPr>
          <w:p w:rsidR="00BA7D1B" w:rsidRPr="00BA7D1B" w:rsidRDefault="00BA7D1B" w:rsidP="00412DF7">
            <w:pPr>
              <w:pStyle w:val="ASFKTablenorm"/>
              <w:ind w:left="57" w:right="57"/>
            </w:pPr>
            <w:r w:rsidRPr="004D10E8">
              <w:t>Дата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Клиент</w:t>
            </w:r>
          </w:p>
        </w:tc>
        <w:tc>
          <w:tcPr>
            <w:tcW w:w="3656" w:type="pct"/>
            <w:shd w:val="clear" w:color="auto" w:fill="auto"/>
          </w:tcPr>
          <w:p w:rsidR="00BA7D1B" w:rsidRPr="00BA7D1B" w:rsidRDefault="00BA7D1B" w:rsidP="00412DF7">
            <w:pPr>
              <w:pStyle w:val="ASFKTablenorm"/>
              <w:ind w:left="57" w:right="57"/>
            </w:pPr>
            <w:r w:rsidRPr="004D10E8">
              <w:t>Наименование по СРРПБС клиента-отправителя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412A1" w:rsidP="00412DF7">
            <w:pPr>
              <w:pStyle w:val="ASFKTablenorm"/>
              <w:ind w:left="57" w:right="57"/>
            </w:pPr>
            <w:r w:rsidRPr="0064058C">
              <w:t>П</w:t>
            </w:r>
            <w:r w:rsidR="00BA7D1B" w:rsidRPr="0064058C">
              <w:t>о Сводному реестру</w:t>
            </w:r>
          </w:p>
        </w:tc>
        <w:tc>
          <w:tcPr>
            <w:tcW w:w="3656" w:type="pct"/>
            <w:shd w:val="clear" w:color="auto" w:fill="auto"/>
          </w:tcPr>
          <w:p w:rsidR="00BA7D1B" w:rsidRPr="00BA7D1B" w:rsidRDefault="00BA7D1B" w:rsidP="00412DF7">
            <w:pPr>
              <w:pStyle w:val="ASFKTablenorm"/>
              <w:ind w:left="57" w:right="57"/>
            </w:pPr>
            <w:r w:rsidRPr="004D10E8">
              <w:t>Код по СРРПБС клиента-отправителя документа, по которому сформ</w:t>
            </w:r>
            <w:r w:rsidRPr="00BA7D1B">
              <w:t>ирован протокол.</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Номер лицевого счета</w:t>
            </w:r>
          </w:p>
        </w:tc>
        <w:tc>
          <w:tcPr>
            <w:tcW w:w="3656" w:type="pct"/>
            <w:shd w:val="clear" w:color="auto" w:fill="auto"/>
          </w:tcPr>
          <w:p w:rsidR="00BA7D1B" w:rsidRPr="00BA7D1B" w:rsidRDefault="00BA7D1B" w:rsidP="00412DF7">
            <w:pPr>
              <w:pStyle w:val="ASFKTablenorm"/>
              <w:ind w:left="57" w:right="57"/>
            </w:pPr>
            <w:r w:rsidRPr="004D10E8">
              <w:t>Номер лицевого счета клиента</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Бюджет</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бюджета из справочника </w:t>
            </w:r>
            <w:r w:rsidRPr="00BA7D1B">
              <w:t>«Бюджеты».</w:t>
            </w:r>
          </w:p>
        </w:tc>
      </w:tr>
      <w:tr w:rsidR="00BA7D1B" w:rsidRPr="0064058C" w:rsidTr="00412DF7">
        <w:tc>
          <w:tcPr>
            <w:tcW w:w="1344" w:type="pct"/>
            <w:shd w:val="clear" w:color="auto" w:fill="auto"/>
          </w:tcPr>
          <w:p w:rsidR="00BA7D1B" w:rsidRPr="00BA7D1B" w:rsidRDefault="00BA7D1B" w:rsidP="00412DF7">
            <w:pPr>
              <w:pStyle w:val="ASFKTablenorm"/>
              <w:ind w:left="57" w:right="57"/>
            </w:pPr>
            <w:r w:rsidRPr="0064058C">
              <w:t>Финансовый о</w:t>
            </w:r>
            <w:r w:rsidRPr="00BA7D1B">
              <w:t>рган</w:t>
            </w:r>
          </w:p>
        </w:tc>
        <w:tc>
          <w:tcPr>
            <w:tcW w:w="3656" w:type="pct"/>
            <w:shd w:val="clear" w:color="auto" w:fill="auto"/>
          </w:tcPr>
          <w:p w:rsidR="00BA7D1B" w:rsidRPr="00BA7D1B" w:rsidRDefault="00BA7D1B" w:rsidP="00412DF7">
            <w:pPr>
              <w:pStyle w:val="ASFKTablenorm"/>
              <w:ind w:left="57" w:right="57"/>
            </w:pPr>
            <w:r w:rsidRPr="004D10E8">
              <w:t>Наименование ФО, обслуживающего бюджет</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Указание</w:t>
            </w:r>
          </w:p>
        </w:tc>
        <w:tc>
          <w:tcPr>
            <w:tcW w:w="3656" w:type="pct"/>
            <w:shd w:val="clear" w:color="auto" w:fill="auto"/>
          </w:tcPr>
          <w:p w:rsidR="00BA7D1B" w:rsidRPr="00BA7D1B" w:rsidRDefault="00BA7D1B" w:rsidP="00412DF7">
            <w:pPr>
              <w:pStyle w:val="ASFKTablenorm"/>
              <w:ind w:left="57" w:right="57"/>
            </w:pPr>
            <w:r w:rsidRPr="004D10E8">
              <w:t>Указание</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Дата указания</w:t>
            </w:r>
          </w:p>
        </w:tc>
        <w:tc>
          <w:tcPr>
            <w:tcW w:w="3656" w:type="pct"/>
            <w:shd w:val="clear" w:color="auto" w:fill="auto"/>
          </w:tcPr>
          <w:p w:rsidR="00BA7D1B" w:rsidRPr="00BA7D1B" w:rsidRDefault="00BA7D1B" w:rsidP="00412DF7">
            <w:pPr>
              <w:pStyle w:val="ASFKTablenorm"/>
              <w:ind w:left="57" w:right="57"/>
            </w:pPr>
            <w:r w:rsidRPr="004D10E8">
              <w:t>Дата указания, по умолчанию совпадает с датой создания протокола</w:t>
            </w:r>
            <w:r w:rsidRPr="00BA7D1B">
              <w:t>.</w:t>
            </w:r>
          </w:p>
        </w:tc>
      </w:tr>
      <w:tr w:rsidR="00BA7D1B" w:rsidRPr="0064058C" w:rsidTr="00412DF7">
        <w:tc>
          <w:tcPr>
            <w:tcW w:w="5000" w:type="pct"/>
            <w:gridSpan w:val="2"/>
            <w:shd w:val="clear" w:color="auto" w:fill="auto"/>
          </w:tcPr>
          <w:p w:rsidR="00BA7D1B" w:rsidRPr="00BA7D1B" w:rsidRDefault="00415355" w:rsidP="00412DF7">
            <w:pPr>
              <w:pStyle w:val="ASFKTablenorm"/>
              <w:ind w:left="57" w:right="57"/>
            </w:pPr>
            <w:r>
              <w:t>Групп</w:t>
            </w:r>
            <w:r w:rsidRPr="00A13820">
              <w:t>а</w:t>
            </w:r>
            <w:r w:rsidR="004271D0" w:rsidRPr="00A13820">
              <w:t xml:space="preserve"> полей</w:t>
            </w:r>
            <w:r w:rsidR="004271D0" w:rsidRPr="00BA7D1B">
              <w:t xml:space="preserve"> </w:t>
            </w:r>
            <w:r w:rsidR="00BA7D1B" w:rsidRPr="00BA7D1B">
              <w:t>«Перечень сообщений/ошибок»</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Тип сообщения</w:t>
            </w:r>
          </w:p>
        </w:tc>
        <w:tc>
          <w:tcPr>
            <w:tcW w:w="3656" w:type="pct"/>
            <w:shd w:val="clear" w:color="auto" w:fill="auto"/>
          </w:tcPr>
          <w:p w:rsidR="00BA7D1B" w:rsidRPr="00BA7D1B" w:rsidRDefault="00BA7D1B" w:rsidP="00412DF7">
            <w:pPr>
              <w:pStyle w:val="ASFKTablenorm"/>
              <w:ind w:left="57" w:right="57"/>
            </w:pPr>
            <w:r w:rsidRPr="00A13820">
              <w:t xml:space="preserve">Тип сообщения </w:t>
            </w:r>
            <w:r w:rsidRPr="00BA7D1B">
              <w:t>«Ошибка».</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Сообщение</w:t>
            </w:r>
          </w:p>
        </w:tc>
        <w:tc>
          <w:tcPr>
            <w:tcW w:w="3656" w:type="pct"/>
            <w:shd w:val="clear" w:color="auto" w:fill="auto"/>
          </w:tcPr>
          <w:p w:rsidR="00BA7D1B" w:rsidRPr="00BA7D1B" w:rsidRDefault="00BA7D1B" w:rsidP="00412DF7">
            <w:pPr>
              <w:pStyle w:val="ASFKTablenorm"/>
              <w:ind w:left="57" w:right="57"/>
            </w:pPr>
            <w:r w:rsidRPr="00A13820">
              <w:t>Текст сообщения</w:t>
            </w:r>
            <w:r w:rsidRPr="00BA7D1B">
              <w:t>.</w:t>
            </w:r>
          </w:p>
        </w:tc>
      </w:tr>
      <w:tr w:rsidR="00BA7D1B" w:rsidRPr="0064058C" w:rsidTr="00412DF7">
        <w:trPr>
          <w:trHeight w:val="77"/>
        </w:trPr>
        <w:tc>
          <w:tcPr>
            <w:tcW w:w="5000" w:type="pct"/>
            <w:gridSpan w:val="2"/>
            <w:shd w:val="clear" w:color="auto" w:fill="auto"/>
          </w:tcPr>
          <w:p w:rsidR="00BA7D1B" w:rsidRPr="00BA7D1B" w:rsidRDefault="004271D0" w:rsidP="00412DF7">
            <w:pPr>
              <w:pStyle w:val="ASFKTablenorm"/>
              <w:ind w:left="57" w:right="57"/>
            </w:pPr>
            <w:r>
              <w:t>Поля без группы</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Должность</w:t>
            </w:r>
          </w:p>
        </w:tc>
        <w:tc>
          <w:tcPr>
            <w:tcW w:w="3656" w:type="pct"/>
            <w:shd w:val="clear" w:color="auto" w:fill="auto"/>
          </w:tcPr>
          <w:p w:rsidR="00BA7D1B" w:rsidRPr="00BA7D1B" w:rsidRDefault="00BA7D1B" w:rsidP="00412DF7">
            <w:pPr>
              <w:pStyle w:val="ASFKTablenorm"/>
              <w:ind w:left="57" w:right="57"/>
            </w:pPr>
            <w:r w:rsidRPr="00A13820">
              <w:t>Должность ответственного исполнителя</w:t>
            </w:r>
            <w:r w:rsidRPr="00BA7D1B">
              <w:t>.</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Расшифровка подписи</w:t>
            </w:r>
          </w:p>
        </w:tc>
        <w:tc>
          <w:tcPr>
            <w:tcW w:w="3656" w:type="pct"/>
            <w:shd w:val="clear" w:color="auto" w:fill="auto"/>
          </w:tcPr>
          <w:p w:rsidR="00BA7D1B" w:rsidRPr="00BA7D1B" w:rsidRDefault="00BA7D1B" w:rsidP="00412DF7">
            <w:pPr>
              <w:pStyle w:val="ASFKTablenorm"/>
              <w:ind w:left="57" w:right="57"/>
            </w:pPr>
            <w:r w:rsidRPr="00A13820">
              <w:t>ФИО ответственного исполнителя</w:t>
            </w:r>
            <w:r w:rsidRPr="00BA7D1B">
              <w:t>.</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Телефон</w:t>
            </w:r>
          </w:p>
        </w:tc>
        <w:tc>
          <w:tcPr>
            <w:tcW w:w="3656" w:type="pct"/>
            <w:shd w:val="clear" w:color="auto" w:fill="auto"/>
          </w:tcPr>
          <w:p w:rsidR="00BA7D1B" w:rsidRPr="00BA7D1B" w:rsidRDefault="00BA7D1B" w:rsidP="00412DF7">
            <w:pPr>
              <w:pStyle w:val="ASFKTablenorm"/>
              <w:ind w:left="57" w:right="57"/>
            </w:pPr>
            <w:r w:rsidRPr="00A13820">
              <w:t>Номер телефона исполнителя</w:t>
            </w:r>
            <w:r w:rsidRPr="00BA7D1B">
              <w:t>.</w:t>
            </w:r>
          </w:p>
        </w:tc>
      </w:tr>
      <w:tr w:rsidR="00BA7D1B" w:rsidRPr="0064058C" w:rsidTr="00412DF7">
        <w:trPr>
          <w:trHeight w:val="77"/>
        </w:trPr>
        <w:tc>
          <w:tcPr>
            <w:tcW w:w="1344" w:type="pct"/>
            <w:shd w:val="clear" w:color="auto" w:fill="auto"/>
          </w:tcPr>
          <w:p w:rsidR="00BA7D1B" w:rsidRPr="0064058C" w:rsidRDefault="00BA7D1B" w:rsidP="00412DF7">
            <w:pPr>
              <w:pStyle w:val="ASFKTablenorm"/>
              <w:ind w:left="57" w:right="57"/>
            </w:pPr>
            <w:r w:rsidRPr="0064058C">
              <w:t>Дата подписи</w:t>
            </w:r>
          </w:p>
        </w:tc>
        <w:tc>
          <w:tcPr>
            <w:tcW w:w="3656" w:type="pct"/>
            <w:shd w:val="clear" w:color="auto" w:fill="auto"/>
          </w:tcPr>
          <w:p w:rsidR="00BA7D1B" w:rsidRPr="00BA7D1B" w:rsidRDefault="00BA7D1B" w:rsidP="00412DF7">
            <w:pPr>
              <w:pStyle w:val="ASFKTablenorm"/>
              <w:ind w:left="57" w:right="57"/>
            </w:pPr>
            <w:r w:rsidRPr="00A13820">
              <w:t>Дата подписи протокола ответственным исполнителем</w:t>
            </w:r>
            <w:r w:rsidRPr="00BA7D1B">
              <w:t>.</w:t>
            </w:r>
          </w:p>
        </w:tc>
      </w:tr>
      <w:tr w:rsidR="00BA7D1B" w:rsidRPr="0064058C" w:rsidTr="00412DF7">
        <w:trPr>
          <w:trHeight w:val="77"/>
        </w:trPr>
        <w:tc>
          <w:tcPr>
            <w:tcW w:w="1344" w:type="pct"/>
            <w:shd w:val="clear" w:color="auto" w:fill="auto"/>
          </w:tcPr>
          <w:p w:rsidR="00BA7D1B" w:rsidRPr="0064058C" w:rsidRDefault="00BA7D1B" w:rsidP="00412DF7">
            <w:pPr>
              <w:pStyle w:val="ASFKTablenorm"/>
              <w:ind w:left="57" w:right="57"/>
            </w:pPr>
            <w:r w:rsidRPr="0064058C">
              <w:t>Статус</w:t>
            </w:r>
          </w:p>
        </w:tc>
        <w:tc>
          <w:tcPr>
            <w:tcW w:w="3656" w:type="pct"/>
            <w:shd w:val="clear" w:color="auto" w:fill="auto"/>
          </w:tcPr>
          <w:p w:rsidR="00BA7D1B" w:rsidRPr="00BA7D1B" w:rsidRDefault="00BA7D1B" w:rsidP="00412DF7">
            <w:pPr>
              <w:pStyle w:val="ASFKTablenorm"/>
              <w:ind w:left="57" w:right="57"/>
            </w:pPr>
            <w:r w:rsidRPr="00A13820">
              <w:t>Код и наименование бизнес-статуса протокола</w:t>
            </w:r>
            <w:r w:rsidRPr="00BA7D1B">
              <w:t>.</w:t>
            </w:r>
          </w:p>
        </w:tc>
      </w:tr>
    </w:tbl>
    <w:p w:rsidR="00BA7D1B" w:rsidRPr="0064058C" w:rsidRDefault="00BA7D1B" w:rsidP="00BA7D1B">
      <w:pPr>
        <w:pStyle w:val="ASFKNormal"/>
      </w:pPr>
      <w:r w:rsidRPr="0064058C">
        <w:t xml:space="preserve">Для просмотра сообщения в табличном блоке </w:t>
      </w:r>
      <w:r>
        <w:t>«</w:t>
      </w:r>
      <w:r w:rsidRPr="0064058C">
        <w:t>Перечень сообщений/ошибок</w:t>
      </w:r>
      <w:r>
        <w:t>»</w:t>
      </w:r>
      <w:r w:rsidRPr="0064058C">
        <w:t xml:space="preserve"> следует нажать на кнопку </w:t>
      </w:r>
      <w:r w:rsidR="00E65C78">
        <w:rPr>
          <w:noProof/>
        </w:rPr>
        <w:drawing>
          <wp:inline distT="0" distB="0" distL="0" distR="0">
            <wp:extent cx="186690" cy="274955"/>
            <wp:effectExtent l="0" t="0" r="0" b="0"/>
            <wp:docPr id="180" name="Рисунок 18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Snap9"/>
                    <pic:cNvPicPr>
                      <a:picLocks noChangeAspect="1" noChangeArrowheads="1"/>
                    </pic:cNvPicPr>
                  </pic:nvPicPr>
                  <pic:blipFill>
                    <a:blip r:embed="rId156">
                      <a:lum bright="-10000" contrast="20000"/>
                      <a:extLst>
                        <a:ext uri="{28A0092B-C50C-407E-A947-70E740481C1C}">
                          <a14:useLocalDpi xmlns:a14="http://schemas.microsoft.com/office/drawing/2010/main" val="0"/>
                        </a:ext>
                      </a:extLst>
                    </a:blip>
                    <a:srcRect/>
                    <a:stretch>
                      <a:fillRect/>
                    </a:stretch>
                  </pic:blipFill>
                  <pic:spPr bwMode="auto">
                    <a:xfrm>
                      <a:off x="0" y="0"/>
                      <a:ext cx="186690" cy="274955"/>
                    </a:xfrm>
                    <a:prstGeom prst="rect">
                      <a:avLst/>
                    </a:prstGeom>
                    <a:noFill/>
                    <a:ln>
                      <a:noFill/>
                    </a:ln>
                  </pic:spPr>
                </pic:pic>
              </a:graphicData>
            </a:graphic>
          </wp:inline>
        </w:drawing>
      </w:r>
      <w:r w:rsidRPr="0064058C">
        <w:t> </w:t>
      </w:r>
      <w:r>
        <w:t>(Открыть строку для просмотра)</w:t>
      </w:r>
      <w:r w:rsidRPr="0064058C">
        <w:t xml:space="preserve">. Откроется форма </w:t>
      </w:r>
      <w:r>
        <w:t>«</w:t>
      </w:r>
      <w:r w:rsidRPr="0064058C">
        <w:t>Просмотр зап</w:t>
      </w:r>
      <w:r w:rsidRPr="00BA7D1B">
        <w:t>и</w:t>
      </w:r>
      <w:r w:rsidRPr="0064058C">
        <w:t>си</w:t>
      </w:r>
      <w:r>
        <w:t>»</w:t>
      </w:r>
      <w:r w:rsidRPr="0064058C">
        <w:t xml:space="preserve"> </w:t>
      </w:r>
      <w:r>
        <w:t>(рис. </w:t>
      </w:r>
      <w:r w:rsidRPr="0064058C">
        <w:fldChar w:fldCharType="begin"/>
      </w:r>
      <w:r w:rsidRPr="0064058C">
        <w:instrText xml:space="preserve"> REF _Ref230597513 \h  \* MERGEFORMAT </w:instrText>
      </w:r>
      <w:r w:rsidRPr="0064058C">
        <w:fldChar w:fldCharType="separate"/>
      </w:r>
      <w:r w:rsidR="00F67D07">
        <w:t>96</w:t>
      </w:r>
      <w:r w:rsidRPr="0064058C">
        <w:fldChar w:fldCharType="end"/>
      </w:r>
      <w:r w:rsidRPr="0064058C">
        <w:t xml:space="preserve">), содержащее параметры </w:t>
      </w:r>
      <w:r>
        <w:t>«</w:t>
      </w:r>
      <w:r w:rsidRPr="0064058C">
        <w:t>Тип сообщения</w:t>
      </w:r>
      <w:r>
        <w:t>»</w:t>
      </w:r>
      <w:r w:rsidRPr="0064058C">
        <w:t xml:space="preserve"> и </w:t>
      </w:r>
      <w:r>
        <w:t>«</w:t>
      </w:r>
      <w:r w:rsidRPr="0064058C">
        <w:t>Сообщ</w:t>
      </w:r>
      <w:r w:rsidRPr="00BA7D1B">
        <w:t>е</w:t>
      </w:r>
      <w:r w:rsidRPr="0064058C">
        <w:t>ние</w:t>
      </w:r>
      <w:r>
        <w:t>»</w:t>
      </w:r>
      <w:r w:rsidRPr="0064058C">
        <w:t>.</w:t>
      </w:r>
    </w:p>
    <w:p w:rsidR="00BA7D1B" w:rsidRPr="007E2465" w:rsidRDefault="00E65C78" w:rsidP="00BA7D1B">
      <w:pPr>
        <w:pStyle w:val="ASFKFigure"/>
      </w:pPr>
      <w:r>
        <w:rPr>
          <w:noProof/>
        </w:rPr>
        <w:drawing>
          <wp:inline distT="0" distB="0" distL="0" distR="0">
            <wp:extent cx="6125845" cy="2112645"/>
            <wp:effectExtent l="0" t="0" r="0"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9" w:name="_Ref230597513"/>
      <w:bookmarkStart w:id="770" w:name="_Toc95746169"/>
      <w:r w:rsidR="00F67D07">
        <w:rPr>
          <w:noProof/>
        </w:rPr>
        <w:t>96</w:t>
      </w:r>
      <w:bookmarkEnd w:id="769"/>
      <w:r w:rsidRPr="0064058C">
        <w:fldChar w:fldCharType="end"/>
      </w:r>
      <w:r w:rsidRPr="0064058C">
        <w:t xml:space="preserve">. </w:t>
      </w:r>
      <w:r w:rsidR="00494309">
        <w:t>Форма «Просмотр записи</w:t>
      </w:r>
      <w:r>
        <w:t>»</w:t>
      </w:r>
      <w:bookmarkEnd w:id="770"/>
    </w:p>
    <w:p w:rsidR="00BA7D1B" w:rsidRPr="0064058C" w:rsidRDefault="00BA7D1B" w:rsidP="00BA7D1B">
      <w:pPr>
        <w:pStyle w:val="ASFKNormal"/>
      </w:pPr>
      <w:r w:rsidRPr="0064058C">
        <w:t xml:space="preserve">На закладке </w:t>
      </w:r>
      <w:r>
        <w:t>«</w:t>
      </w:r>
      <w:r w:rsidRPr="0064058C">
        <w:t>Системные атрибуты</w:t>
      </w:r>
      <w:r>
        <w:t>»</w:t>
      </w:r>
      <w:r w:rsidRPr="0064058C">
        <w:t xml:space="preserve"> </w:t>
      </w:r>
      <w:r>
        <w:t>(рис. </w:t>
      </w:r>
      <w:r w:rsidRPr="0064058C">
        <w:fldChar w:fldCharType="begin"/>
      </w:r>
      <w:r w:rsidRPr="0064058C">
        <w:instrText xml:space="preserve"> REF _Ref230598149 \h  \* MERGEFORMAT </w:instrText>
      </w:r>
      <w:r w:rsidRPr="0064058C">
        <w:fldChar w:fldCharType="separate"/>
      </w:r>
      <w:r w:rsidR="00F67D07">
        <w:t>97</w:t>
      </w:r>
      <w:r w:rsidRPr="0064058C">
        <w:fldChar w:fldCharType="end"/>
      </w:r>
      <w:r w:rsidRPr="0064058C">
        <w:t>) отображается полный перечень ошибок, обнаруженных при проверке д</w:t>
      </w:r>
      <w:r w:rsidRPr="00BA7D1B">
        <w:t>о</w:t>
      </w:r>
      <w:r w:rsidRPr="0064058C">
        <w:t>кумента клиента.</w:t>
      </w:r>
    </w:p>
    <w:p w:rsidR="00BA7D1B" w:rsidRPr="00145A5A" w:rsidRDefault="00E65C78" w:rsidP="00BA7D1B">
      <w:pPr>
        <w:pStyle w:val="ASFKFigure"/>
      </w:pPr>
      <w:r>
        <w:rPr>
          <w:noProof/>
        </w:rPr>
        <w:lastRenderedPageBreak/>
        <w:drawing>
          <wp:inline distT="0" distB="0" distL="0" distR="0">
            <wp:extent cx="6125845" cy="3835400"/>
            <wp:effectExtent l="0" t="0" r="0" b="0"/>
            <wp:docPr id="182" name="Рисунок 18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5"/>
                    <pic:cNvPicPr>
                      <a:picLocks noChangeAspect="1" noChangeArrowheads="1"/>
                    </pic:cNvPicPr>
                  </pic:nvPicPr>
                  <pic:blipFill>
                    <a:blip r:embed="rId158">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71" w:name="_Ref230598149"/>
      <w:bookmarkStart w:id="772" w:name="_Toc95746170"/>
      <w:r w:rsidR="00F67D07">
        <w:rPr>
          <w:noProof/>
        </w:rPr>
        <w:t>97</w:t>
      </w:r>
      <w:bookmarkEnd w:id="771"/>
      <w:r w:rsidRPr="0064058C">
        <w:fldChar w:fldCharType="end"/>
      </w:r>
      <w:r w:rsidRPr="0064058C">
        <w:t xml:space="preserve">. ЭФ </w:t>
      </w:r>
      <w:r>
        <w:t>документа «</w:t>
      </w:r>
      <w:r w:rsidR="003B5663">
        <w:t>Уведомление</w:t>
      </w:r>
      <w:r w:rsidR="003B5663" w:rsidRPr="00821226">
        <w:t xml:space="preserve"> </w:t>
      </w:r>
      <w:r w:rsidR="003B5663">
        <w:t>(</w:t>
      </w:r>
      <w:r w:rsidR="003B5663" w:rsidRPr="00821226">
        <w:t>протокол</w:t>
      </w:r>
      <w:r w:rsidR="003B5663">
        <w:t>)</w:t>
      </w:r>
      <w:r w:rsidR="00F9698D">
        <w:t xml:space="preserve">», закладки </w:t>
      </w:r>
      <w:r>
        <w:t>«</w:t>
      </w:r>
      <w:r w:rsidRPr="0064058C">
        <w:t>Системные атрибуты</w:t>
      </w:r>
      <w:r>
        <w:t>»</w:t>
      </w:r>
      <w:bookmarkEnd w:id="772"/>
    </w:p>
    <w:p w:rsidR="00CD55C7" w:rsidRPr="00345377" w:rsidRDefault="00CD55C7" w:rsidP="00F018DF">
      <w:pPr>
        <w:pStyle w:val="21"/>
      </w:pPr>
      <w:bookmarkStart w:id="773" w:name="_Toc95745891"/>
      <w:r w:rsidRPr="00345377">
        <w:t xml:space="preserve">Группа документов </w:t>
      </w:r>
      <w:r w:rsidR="001F20AD">
        <w:t>«</w:t>
      </w:r>
      <w:r w:rsidR="009C72EC" w:rsidRPr="00345377">
        <w:t>Регистрация и доведение бюджета</w:t>
      </w:r>
      <w:r w:rsidR="001F20AD">
        <w:t>»</w:t>
      </w:r>
      <w:bookmarkEnd w:id="750"/>
      <w:bookmarkEnd w:id="751"/>
      <w:bookmarkEnd w:id="752"/>
      <w:bookmarkEnd w:id="753"/>
      <w:bookmarkEnd w:id="773"/>
    </w:p>
    <w:p w:rsidR="00CD55C7" w:rsidRPr="0064058C" w:rsidRDefault="00CD55C7" w:rsidP="00865B91">
      <w:pPr>
        <w:pStyle w:val="32"/>
      </w:pPr>
      <w:bookmarkStart w:id="774" w:name="_Toc221011513"/>
      <w:bookmarkStart w:id="775" w:name="_Toc221012213"/>
      <w:bookmarkStart w:id="776" w:name="_Toc225934626"/>
      <w:bookmarkStart w:id="777" w:name="_Toc232827391"/>
      <w:bookmarkStart w:id="778" w:name="_Ref273435320"/>
      <w:bookmarkStart w:id="779" w:name="_Toc300216220"/>
      <w:bookmarkStart w:id="780" w:name="_Ref353442336"/>
      <w:bookmarkStart w:id="781" w:name="_Toc387859013"/>
      <w:bookmarkStart w:id="782" w:name="_Toc410283274"/>
      <w:bookmarkStart w:id="783" w:name="_Toc95745892"/>
      <w:r w:rsidRPr="0064058C">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774"/>
      <w:bookmarkEnd w:id="775"/>
      <w:bookmarkEnd w:id="776"/>
      <w:bookmarkEnd w:id="777"/>
      <w:bookmarkEnd w:id="778"/>
      <w:bookmarkEnd w:id="779"/>
      <w:bookmarkEnd w:id="780"/>
      <w:bookmarkEnd w:id="781"/>
      <w:bookmarkEnd w:id="782"/>
      <w:bookmarkEnd w:id="783"/>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1F20AD">
        <w:t>»</w:t>
      </w:r>
      <w:r w:rsidRPr="00B212BF">
        <w:t xml:space="preserve"> исключен из оборота.</w:t>
      </w:r>
    </w:p>
    <w:p w:rsidR="00CD55C7" w:rsidRPr="0064058C" w:rsidRDefault="00CD55C7" w:rsidP="00865B91">
      <w:pPr>
        <w:pStyle w:val="32"/>
      </w:pPr>
      <w:bookmarkStart w:id="784" w:name="_Toc273433418"/>
      <w:bookmarkStart w:id="785" w:name="_Ref273433513"/>
      <w:bookmarkStart w:id="786" w:name="_Ref273435325"/>
      <w:bookmarkStart w:id="787" w:name="_Toc300216221"/>
      <w:bookmarkStart w:id="788" w:name="_Ref353465739"/>
      <w:bookmarkStart w:id="789" w:name="_Toc387859014"/>
      <w:bookmarkStart w:id="790" w:name="_Toc410283275"/>
      <w:bookmarkStart w:id="791" w:name="_Toc95745893"/>
      <w:r w:rsidRPr="0064058C">
        <w:t>Дополнение к Генеральному разрешению на осуществление приносящей доход деятельности</w:t>
      </w:r>
      <w:bookmarkEnd w:id="784"/>
      <w:bookmarkEnd w:id="785"/>
      <w:bookmarkEnd w:id="786"/>
      <w:bookmarkEnd w:id="787"/>
      <w:bookmarkEnd w:id="788"/>
      <w:bookmarkEnd w:id="789"/>
      <w:bookmarkEnd w:id="790"/>
      <w:bookmarkEnd w:id="791"/>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Дополнение к Генеральному разрешению на осуществление приносящей доход деятельности</w:t>
      </w:r>
      <w:r w:rsidR="001F20AD">
        <w:t>»</w:t>
      </w:r>
      <w:r w:rsidRPr="00B212BF">
        <w:t xml:space="preserve"> исключен из оборота.</w:t>
      </w:r>
    </w:p>
    <w:p w:rsidR="00CD55C7" w:rsidRPr="0064058C" w:rsidRDefault="00CD55C7" w:rsidP="00865B91">
      <w:pPr>
        <w:pStyle w:val="32"/>
      </w:pPr>
      <w:bookmarkStart w:id="792" w:name="_Toc221011518"/>
      <w:bookmarkStart w:id="793" w:name="_Toc221012219"/>
      <w:bookmarkStart w:id="794" w:name="_Toc225934630"/>
      <w:bookmarkStart w:id="795" w:name="_Ref231719478"/>
      <w:bookmarkStart w:id="796" w:name="_Toc232827397"/>
      <w:bookmarkStart w:id="797" w:name="_Toc248062346"/>
      <w:bookmarkStart w:id="798" w:name="_Ref292815655"/>
      <w:bookmarkStart w:id="799" w:name="_Ref299372849"/>
      <w:bookmarkStart w:id="800" w:name="_Toc300216223"/>
      <w:bookmarkStart w:id="801" w:name="_Ref369264367"/>
      <w:bookmarkStart w:id="802" w:name="_Toc387859016"/>
      <w:bookmarkStart w:id="803" w:name="_Toc410283277"/>
      <w:bookmarkStart w:id="804" w:name="_Ref435186548"/>
      <w:bookmarkStart w:id="805" w:name="_Ref437599853"/>
      <w:bookmarkStart w:id="806" w:name="_Ref449340702"/>
      <w:bookmarkStart w:id="807" w:name="_Ref475099007"/>
      <w:bookmarkStart w:id="808" w:name="_Ref480911634"/>
      <w:bookmarkStart w:id="809" w:name="_Ref501395859"/>
      <w:bookmarkStart w:id="810" w:name="_Ref531619388"/>
      <w:bookmarkStart w:id="811" w:name="_Ref26951331"/>
      <w:bookmarkStart w:id="812" w:name="_Ref85795835"/>
      <w:bookmarkStart w:id="813" w:name="_Toc95745894"/>
      <w:bookmarkEnd w:id="754"/>
      <w:bookmarkEnd w:id="755"/>
      <w:bookmarkEnd w:id="756"/>
      <w:bookmarkEnd w:id="757"/>
      <w:r w:rsidRPr="0064058C">
        <w:lastRenderedPageBreak/>
        <w:t>Расходное расписание</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rsidR="00534BB3" w:rsidRPr="00B11F4A" w:rsidRDefault="00534BB3" w:rsidP="00BB52A1">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534BB3">
        <w:t>т</w:t>
      </w:r>
      <w:r w:rsidRPr="00B11F4A">
        <w:t>ных данных до РБС (АИФ) и ПБС (АИФ) выполняется по сети органов ФК с помощью док</w:t>
      </w:r>
      <w:r w:rsidRPr="00534BB3">
        <w:t>у</w:t>
      </w:r>
      <w:r w:rsidRPr="00B11F4A">
        <w:t xml:space="preserve">мента </w:t>
      </w:r>
      <w:r w:rsidR="001F20AD">
        <w:t>«</w:t>
      </w:r>
      <w:r w:rsidRPr="00B11F4A">
        <w:t>Расходное расписание</w:t>
      </w:r>
      <w:r w:rsidR="001F20AD">
        <w:t>»</w:t>
      </w:r>
      <w:r w:rsidRPr="00B11F4A">
        <w:t>.</w:t>
      </w:r>
    </w:p>
    <w:p w:rsidR="00534BB3" w:rsidRPr="00B11F4A" w:rsidRDefault="00534BB3" w:rsidP="00BB52A1">
      <w:pPr>
        <w:pStyle w:val="ASFKNormal"/>
      </w:pPr>
      <w:r w:rsidRPr="00B11F4A">
        <w:t xml:space="preserve">Документ </w:t>
      </w:r>
      <w:r w:rsidR="001F20AD">
        <w:t>«</w:t>
      </w:r>
      <w:r w:rsidRPr="00B11F4A">
        <w:t>Расходное расписание</w:t>
      </w:r>
      <w:r w:rsidR="001F20AD">
        <w:t>»</w:t>
      </w:r>
      <w:r w:rsidRPr="00B11F4A">
        <w:t xml:space="preserve"> может также формироваться ПБС для детализации доведенных до ПБС ЛБО.</w:t>
      </w:r>
    </w:p>
    <w:p w:rsidR="00534BB3" w:rsidRPr="00B11F4A" w:rsidRDefault="00534BB3" w:rsidP="00BB52A1">
      <w:pPr>
        <w:pStyle w:val="ASFKNormal"/>
      </w:pPr>
      <w:r w:rsidRPr="00FF6989">
        <w:t xml:space="preserve">Для работы с документами </w:t>
      </w:r>
      <w:r w:rsidR="001F20AD">
        <w:t>«</w:t>
      </w:r>
      <w:r w:rsidRPr="00FF6989">
        <w:t>Расходное расписание</w:t>
      </w:r>
      <w:r w:rsidR="001F20AD">
        <w:t>»</w:t>
      </w:r>
      <w:r w:rsidRPr="00FF6989">
        <w:t xml:space="preserve"> следует перейти в пункт меню </w:t>
      </w:r>
      <w:r w:rsidR="001F20AD">
        <w:t>«</w:t>
      </w:r>
      <w:r w:rsidRPr="00FF6989">
        <w:t>Документы</w:t>
      </w:r>
      <w:r w:rsidR="00676E7A">
        <w:t xml:space="preserve"> –</w:t>
      </w:r>
      <w:r w:rsidR="00BA2446">
        <w:t xml:space="preserve"> </w:t>
      </w:r>
      <w:r w:rsidRPr="00FF6989">
        <w:t>Регистрация и доведение бюджета</w:t>
      </w:r>
      <w:r w:rsidR="00676E7A">
        <w:t xml:space="preserve"> –</w:t>
      </w:r>
      <w:r w:rsidR="00BA2446">
        <w:t xml:space="preserve"> </w:t>
      </w:r>
      <w:r w:rsidRPr="00FF6989">
        <w:t>Расходное расписание</w:t>
      </w:r>
      <w:r w:rsidR="001F20AD">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F67D07">
        <w:t>98</w:t>
      </w:r>
      <w:r w:rsidRPr="00B11F4A">
        <w:fldChar w:fldCharType="end"/>
      </w:r>
      <w:r w:rsidRPr="00B11F4A">
        <w:t>.</w:t>
      </w:r>
    </w:p>
    <w:p w:rsidR="00B90305" w:rsidRPr="00B90305" w:rsidRDefault="00E65C78" w:rsidP="00B90305">
      <w:pPr>
        <w:pStyle w:val="ASFKFigure"/>
      </w:pPr>
      <w:r>
        <w:rPr>
          <w:noProof/>
        </w:rPr>
        <w:drawing>
          <wp:inline distT="0" distB="0" distL="0" distR="0">
            <wp:extent cx="6045835" cy="3293745"/>
            <wp:effectExtent l="0" t="0" r="0" b="0"/>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045835" cy="3293745"/>
                    </a:xfrm>
                    <a:prstGeom prst="rect">
                      <a:avLst/>
                    </a:prstGeom>
                    <a:noFill/>
                    <a:ln>
                      <a:noFill/>
                    </a:ln>
                  </pic:spPr>
                </pic:pic>
              </a:graphicData>
            </a:graphic>
          </wp:inline>
        </w:drawing>
      </w:r>
    </w:p>
    <w:bookmarkStart w:id="814" w:name="_Ref220492110"/>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5" w:name="_Ref221338954"/>
      <w:bookmarkStart w:id="816" w:name="_Toc95746171"/>
      <w:r w:rsidR="00F67D07">
        <w:rPr>
          <w:noProof/>
        </w:rPr>
        <w:t>98</w:t>
      </w:r>
      <w:bookmarkEnd w:id="815"/>
      <w:r w:rsidRPr="00B11F4A">
        <w:fldChar w:fldCharType="end"/>
      </w:r>
      <w:bookmarkEnd w:id="814"/>
      <w:r w:rsidRPr="00B11F4A">
        <w:t xml:space="preserve">. ЭФ списка документов </w:t>
      </w:r>
      <w:r w:rsidR="001F20AD">
        <w:t>«</w:t>
      </w:r>
      <w:r w:rsidRPr="00B11F4A">
        <w:t>Расходное расписание</w:t>
      </w:r>
      <w:r w:rsidR="001F20AD">
        <w:t>»</w:t>
      </w:r>
      <w:bookmarkEnd w:id="816"/>
    </w:p>
    <w:p w:rsidR="00534BB3" w:rsidRPr="00B11F4A" w:rsidRDefault="00534BB3" w:rsidP="00881A26">
      <w:pPr>
        <w:pStyle w:val="41"/>
      </w:pPr>
      <w:bookmarkStart w:id="817" w:name="_Toc232827398"/>
      <w:r w:rsidRPr="00B11F4A">
        <w:t>Доступные операции</w:t>
      </w:r>
      <w:bookmarkEnd w:id="817"/>
    </w:p>
    <w:p w:rsidR="00534BB3" w:rsidRPr="00B11F4A" w:rsidRDefault="00534BB3" w:rsidP="00BB52A1">
      <w:pPr>
        <w:pStyle w:val="ASFKNormal"/>
      </w:pPr>
      <w:r w:rsidRPr="00B11F4A">
        <w:t xml:space="preserve">На АРМ </w:t>
      </w:r>
      <w:r>
        <w:t>ГРБС</w:t>
      </w:r>
      <w:r w:rsidRPr="00B11F4A">
        <w:t xml:space="preserve"> доступны следующие операции над документом:</w:t>
      </w:r>
    </w:p>
    <w:p w:rsidR="00534BB3" w:rsidRPr="00B11F4A" w:rsidRDefault="00534BB3" w:rsidP="00534BB3">
      <w:pPr>
        <w:pStyle w:val="ASFKListmark1"/>
      </w:pPr>
      <w:r w:rsidRPr="00B11F4A">
        <w:t>Для исходящих документов:</w:t>
      </w:r>
    </w:p>
    <w:p w:rsidR="00534BB3" w:rsidRPr="00B11F4A" w:rsidRDefault="00534BB3" w:rsidP="00534BB3">
      <w:pPr>
        <w:pStyle w:val="ASFKListmark2"/>
      </w:pPr>
      <w:r w:rsidRPr="00B11F4A">
        <w:t>ввод вручную;</w:t>
      </w:r>
    </w:p>
    <w:p w:rsidR="00534BB3" w:rsidRPr="00B11F4A" w:rsidRDefault="00534BB3" w:rsidP="00534BB3">
      <w:pPr>
        <w:pStyle w:val="ASFKListmark2"/>
      </w:pPr>
      <w:r w:rsidRPr="00B11F4A">
        <w:t>импорт из внешней системы;</w:t>
      </w:r>
    </w:p>
    <w:p w:rsidR="00534BB3" w:rsidRPr="00B11F4A" w:rsidRDefault="00534BB3" w:rsidP="00534BB3">
      <w:pPr>
        <w:pStyle w:val="ASFKListmark2"/>
      </w:pPr>
      <w:r w:rsidRPr="00B11F4A">
        <w:t>документарный контроль;</w:t>
      </w:r>
    </w:p>
    <w:p w:rsidR="00534BB3" w:rsidRPr="00B11F4A" w:rsidRDefault="00534BB3" w:rsidP="00534BB3">
      <w:pPr>
        <w:pStyle w:val="ASFKListmark2"/>
      </w:pPr>
      <w:r w:rsidRPr="00B11F4A">
        <w:t>просмотр и редактирование;</w:t>
      </w:r>
    </w:p>
    <w:p w:rsidR="00534BB3" w:rsidRPr="00B11F4A" w:rsidRDefault="00534BB3" w:rsidP="00534BB3">
      <w:pPr>
        <w:pStyle w:val="ASFKListmark2"/>
      </w:pPr>
      <w:r w:rsidRPr="00B11F4A">
        <w:t>удаление;</w:t>
      </w:r>
    </w:p>
    <w:p w:rsidR="00212570" w:rsidRPr="00B11F4A" w:rsidRDefault="00CF175E" w:rsidP="00534BB3">
      <w:pPr>
        <w:pStyle w:val="ASFKListmark2"/>
      </w:pPr>
      <w:r>
        <w:t xml:space="preserve">подписание, </w:t>
      </w:r>
      <w:r w:rsidR="00212570">
        <w:t>п</w:t>
      </w:r>
      <w:r w:rsidR="00212570" w:rsidRPr="00212570">
        <w:t xml:space="preserve">росмотр </w:t>
      </w:r>
      <w:r>
        <w:t xml:space="preserve">и </w:t>
      </w:r>
      <w:r w:rsidR="00601E75">
        <w:t xml:space="preserve">снятие </w:t>
      </w:r>
      <w:r w:rsidR="006E0EEE">
        <w:t>ЭП</w:t>
      </w:r>
      <w:r w:rsidR="00212570">
        <w:t>;</w:t>
      </w:r>
    </w:p>
    <w:p w:rsidR="00534BB3" w:rsidRDefault="00534BB3" w:rsidP="00534BB3">
      <w:pPr>
        <w:pStyle w:val="ASFKListmark2"/>
      </w:pPr>
      <w:r w:rsidRPr="00B11F4A">
        <w:t>печать;</w:t>
      </w:r>
    </w:p>
    <w:p w:rsidR="00CE7625" w:rsidRPr="00B11F4A" w:rsidRDefault="00CE7625" w:rsidP="00534BB3">
      <w:pPr>
        <w:pStyle w:val="ASFKListmark2"/>
      </w:pPr>
      <w:r>
        <w:t>экспорт во внешнюю систему;</w:t>
      </w:r>
    </w:p>
    <w:p w:rsidR="00534BB3" w:rsidRDefault="00534BB3" w:rsidP="00534BB3">
      <w:pPr>
        <w:pStyle w:val="ASFKListmark2"/>
      </w:pPr>
      <w:r w:rsidRPr="00B11F4A">
        <w:t>отправка в УФК.</w:t>
      </w:r>
    </w:p>
    <w:p w:rsidR="000F39F5" w:rsidRPr="00B11F4A" w:rsidRDefault="000F39F5" w:rsidP="000F39F5">
      <w:pPr>
        <w:pStyle w:val="ASFKListmark1"/>
      </w:pPr>
      <w:r w:rsidRPr="00B11F4A">
        <w:t xml:space="preserve">Для </w:t>
      </w:r>
      <w:r>
        <w:t>в</w:t>
      </w:r>
      <w:r w:rsidRPr="00B11F4A">
        <w:t>ходящих документов:</w:t>
      </w:r>
    </w:p>
    <w:p w:rsidR="000F39F5" w:rsidRDefault="000F39F5" w:rsidP="000F39F5">
      <w:pPr>
        <w:pStyle w:val="ASFKListmark2"/>
      </w:pPr>
      <w:r w:rsidRPr="00B11F4A">
        <w:t>просмотр;</w:t>
      </w:r>
    </w:p>
    <w:p w:rsidR="000F39F5" w:rsidRPr="00B11F4A" w:rsidRDefault="000F39F5" w:rsidP="000F39F5">
      <w:pPr>
        <w:pStyle w:val="ASFKListmark2"/>
      </w:pPr>
      <w:r w:rsidRPr="00B11F4A">
        <w:t>печать;</w:t>
      </w:r>
    </w:p>
    <w:p w:rsidR="000F39F5" w:rsidRPr="004B0924" w:rsidRDefault="000F39F5" w:rsidP="004B0924">
      <w:pPr>
        <w:pStyle w:val="ASFKListmark2"/>
      </w:pPr>
      <w:r>
        <w:t>экс</w:t>
      </w:r>
      <w:r w:rsidRPr="00B11F4A">
        <w:t xml:space="preserve">порт </w:t>
      </w:r>
      <w:r>
        <w:t>во</w:t>
      </w:r>
      <w:r w:rsidRPr="00B11F4A">
        <w:t xml:space="preserve"> внешн</w:t>
      </w:r>
      <w:r>
        <w:t>юю</w:t>
      </w:r>
      <w:r w:rsidRPr="00B11F4A">
        <w:t xml:space="preserve"> систем</w:t>
      </w:r>
      <w:r>
        <w:t>у.</w:t>
      </w:r>
    </w:p>
    <w:p w:rsidR="00534BB3" w:rsidRPr="00B11F4A" w:rsidRDefault="00534BB3" w:rsidP="00881A26">
      <w:pPr>
        <w:pStyle w:val="41"/>
      </w:pPr>
      <w:bookmarkStart w:id="818" w:name="_Toc232827399"/>
      <w:r w:rsidRPr="00B11F4A">
        <w:lastRenderedPageBreak/>
        <w:t>Экранная форма документа</w:t>
      </w:r>
      <w:bookmarkEnd w:id="818"/>
    </w:p>
    <w:p w:rsidR="00534BB3" w:rsidRPr="00B11F4A" w:rsidRDefault="00534BB3" w:rsidP="00BB52A1">
      <w:pPr>
        <w:pStyle w:val="ASFKNormal"/>
      </w:pPr>
      <w:r w:rsidRPr="00B11F4A">
        <w:t xml:space="preserve">ЭФ </w:t>
      </w:r>
      <w:r>
        <w:t xml:space="preserve">документа </w:t>
      </w:r>
      <w:r w:rsidR="001F20AD">
        <w:t>«</w:t>
      </w:r>
      <w:r w:rsidRPr="00B11F4A">
        <w:t>Расходное расписание</w:t>
      </w:r>
      <w:r w:rsidR="001F20AD">
        <w:t>»</w:t>
      </w:r>
      <w:r w:rsidRPr="00B11F4A">
        <w:t xml:space="preserve"> представлена на рисунке</w:t>
      </w:r>
      <w:r w:rsidR="007A657B" w:rsidRPr="0064058C">
        <w:t> </w:t>
      </w:r>
      <w:r w:rsidRPr="00B11F4A">
        <w:fldChar w:fldCharType="begin"/>
      </w:r>
      <w:r w:rsidRPr="00B11F4A">
        <w:instrText xml:space="preserve"> REF _Ref205177560 \h  \* MERGEFORMAT </w:instrText>
      </w:r>
      <w:r w:rsidRPr="00B11F4A">
        <w:fldChar w:fldCharType="separate"/>
      </w:r>
      <w:r w:rsidR="00F67D07">
        <w:t>99</w:t>
      </w:r>
      <w:r w:rsidRPr="00B11F4A">
        <w:fldChar w:fldCharType="end"/>
      </w:r>
      <w:r w:rsidRPr="00B11F4A">
        <w:t>. Форма содержит следующие закладки:</w:t>
      </w:r>
    </w:p>
    <w:p w:rsidR="00534BB3" w:rsidRPr="00B11F4A" w:rsidRDefault="001F20AD" w:rsidP="00534BB3">
      <w:pPr>
        <w:pStyle w:val="ASFKListmark1"/>
      </w:pPr>
      <w:r>
        <w:t>«</w:t>
      </w:r>
      <w:r w:rsidR="00534BB3" w:rsidRPr="00B11F4A">
        <w:t>Документ</w:t>
      </w:r>
      <w:r w:rsidR="00534BB3">
        <w:t xml:space="preserve"> (1)</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w:t>
      </w:r>
      <w:r w:rsidR="00534BB3" w:rsidRPr="00B11F4A">
        <w:t>: БА</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w:t>
      </w:r>
      <w:r w:rsidR="00534BB3" w:rsidRPr="00B11F4A">
        <w:t>: ЛБО</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III</w:t>
      </w:r>
      <w:r w:rsidR="00534BB3" w:rsidRPr="00B11F4A">
        <w:t>: ПОФР</w:t>
      </w:r>
      <w:r>
        <w:t>»</w:t>
      </w:r>
      <w:r w:rsidR="006B5C89">
        <w:t>;</w:t>
      </w:r>
    </w:p>
    <w:p w:rsidR="00534BB3" w:rsidRPr="00B11F4A" w:rsidRDefault="001F20AD" w:rsidP="00534BB3">
      <w:pPr>
        <w:pStyle w:val="ASFKListmark1"/>
      </w:pPr>
      <w:r>
        <w:t>«</w:t>
      </w:r>
      <w:r w:rsidR="00534BB3" w:rsidRPr="00B11F4A">
        <w:t>Дополнительные атрибуты</w:t>
      </w:r>
      <w:r w:rsidR="00534BB3">
        <w:t xml:space="preserve"> (2)</w:t>
      </w:r>
      <w:r>
        <w:t>»</w:t>
      </w:r>
      <w:r w:rsidR="006B5C89">
        <w:t>;</w:t>
      </w:r>
    </w:p>
    <w:p w:rsidR="00534BB3" w:rsidRPr="00B11F4A" w:rsidRDefault="001F20AD" w:rsidP="00534BB3">
      <w:pPr>
        <w:pStyle w:val="ASFKListmark1"/>
      </w:pPr>
      <w:r>
        <w:t>«</w:t>
      </w:r>
      <w:r w:rsidR="00534BB3" w:rsidRPr="00B11F4A">
        <w:t>Системные атрибуты</w:t>
      </w:r>
      <w:r>
        <w:t>»</w:t>
      </w:r>
      <w:r w:rsidR="006B5C89">
        <w:t>;</w:t>
      </w:r>
    </w:p>
    <w:p w:rsidR="00534BB3" w:rsidRPr="00B11F4A" w:rsidRDefault="001F20AD" w:rsidP="00534BB3">
      <w:pPr>
        <w:pStyle w:val="ASFKListmark1"/>
      </w:pPr>
      <w:r>
        <w:t>«</w:t>
      </w:r>
      <w:r w:rsidR="00534BB3" w:rsidRPr="00B11F4A">
        <w:t>Протоколы</w:t>
      </w:r>
      <w:r>
        <w:t>»</w:t>
      </w:r>
      <w:r w:rsidR="00534BB3" w:rsidRPr="00B11F4A">
        <w:t>.</w:t>
      </w:r>
    </w:p>
    <w:p w:rsidR="00B90305" w:rsidRPr="00B90305" w:rsidRDefault="00E65C78" w:rsidP="00B90305">
      <w:pPr>
        <w:pStyle w:val="ASFKFigure"/>
      </w:pPr>
      <w:r>
        <w:rPr>
          <w:noProof/>
        </w:rPr>
        <w:drawing>
          <wp:inline distT="0" distB="0" distL="0" distR="0">
            <wp:extent cx="6036945" cy="4483100"/>
            <wp:effectExtent l="0" t="0" r="0"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036945" cy="4483100"/>
                    </a:xfrm>
                    <a:prstGeom prst="rect">
                      <a:avLst/>
                    </a:prstGeom>
                    <a:noFill/>
                    <a:ln>
                      <a:noFill/>
                    </a:ln>
                  </pic:spPr>
                </pic:pic>
              </a:graphicData>
            </a:graphic>
          </wp:inline>
        </w:drawing>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9" w:name="_Ref205177560"/>
      <w:bookmarkStart w:id="820" w:name="_Toc95746172"/>
      <w:r w:rsidR="00F67D07">
        <w:rPr>
          <w:noProof/>
        </w:rPr>
        <w:t>99</w:t>
      </w:r>
      <w:bookmarkEnd w:id="819"/>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6B5C89">
        <w:t>», в</w:t>
      </w:r>
      <w:r w:rsidR="00F9698D">
        <w:t xml:space="preserve">кладки </w:t>
      </w:r>
      <w:r w:rsidR="001F20AD">
        <w:t>«</w:t>
      </w:r>
      <w:r w:rsidRPr="00B11F4A">
        <w:t xml:space="preserve">Раздел </w:t>
      </w:r>
      <w:r w:rsidRPr="00534BB3">
        <w:t>I</w:t>
      </w:r>
      <w:r w:rsidRPr="00B11F4A">
        <w:t>: БА</w:t>
      </w:r>
      <w:r w:rsidR="001F20AD">
        <w:t>»</w:t>
      </w:r>
      <w:bookmarkEnd w:id="820"/>
    </w:p>
    <w:p w:rsidR="006B5C89" w:rsidRDefault="006B5C89" w:rsidP="00BB52A1">
      <w:pPr>
        <w:pStyle w:val="ASFKNormal"/>
      </w:pPr>
      <w:r w:rsidRPr="006B5C89">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34BB3" w:rsidRPr="00B11F4A">
        <w:t xml:space="preserve">. </w:t>
      </w:r>
    </w:p>
    <w:p w:rsidR="00534BB3" w:rsidRPr="00B11F4A" w:rsidRDefault="00534BB3" w:rsidP="00BB52A1">
      <w:pPr>
        <w:pStyle w:val="ASFKNormal"/>
      </w:pPr>
      <w:r w:rsidRPr="00B11F4A">
        <w:t>Перечень полей</w:t>
      </w:r>
      <w:r w:rsidR="006B5C89">
        <w:t xml:space="preserve"> </w:t>
      </w:r>
      <w:r w:rsidR="006B5C89" w:rsidRPr="006B5C89">
        <w:t>документа «Расходное расписание», вкладки «Документ (1)», закладки «Раздел I: БА»</w:t>
      </w:r>
      <w:r w:rsidRPr="00B11F4A">
        <w:t xml:space="preserve"> приведен </w:t>
      </w:r>
      <w:r w:rsidR="00FD7488">
        <w:t>в таблице </w:t>
      </w:r>
      <w:r w:rsidRPr="00B11F4A">
        <w:fldChar w:fldCharType="begin"/>
      </w:r>
      <w:r w:rsidRPr="00B11F4A">
        <w:instrText xml:space="preserve"> REF _Ref317675918 \h  \* MERGEFORMAT </w:instrText>
      </w:r>
      <w:r w:rsidRPr="00B11F4A">
        <w:fldChar w:fldCharType="separate"/>
      </w:r>
      <w:r w:rsidR="00F67D07">
        <w:t>53</w:t>
      </w:r>
      <w:r w:rsidRPr="00B11F4A">
        <w:fldChar w:fldCharType="end"/>
      </w:r>
      <w:r w:rsidRPr="00B11F4A">
        <w:t>.</w:t>
      </w:r>
    </w:p>
    <w:p w:rsidR="00534BB3"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21" w:name="_Ref317675918"/>
      <w:bookmarkStart w:id="822" w:name="_Toc95745986"/>
      <w:r w:rsidR="00F67D07">
        <w:rPr>
          <w:noProof/>
        </w:rPr>
        <w:t>53</w:t>
      </w:r>
      <w:bookmarkEnd w:id="821"/>
      <w:r>
        <w:rPr>
          <w:noProof/>
        </w:rPr>
        <w:fldChar w:fldCharType="end"/>
      </w:r>
      <w:r w:rsidR="00534BB3" w:rsidRPr="00B11F4A">
        <w:t xml:space="preserve">. Описание полей документа </w:t>
      </w:r>
      <w:r w:rsidR="001F20AD">
        <w:t>«</w:t>
      </w:r>
      <w:r w:rsidR="00534BB3" w:rsidRPr="00B11F4A">
        <w:t>Расходное расписание</w:t>
      </w:r>
      <w:r w:rsidR="0030558C">
        <w:t>», за</w:t>
      </w:r>
      <w:r w:rsidR="00F9698D">
        <w:t xml:space="preserve">кладки </w:t>
      </w:r>
      <w:r w:rsidR="001F20AD">
        <w:t>«</w:t>
      </w:r>
      <w:r w:rsidR="00534BB3" w:rsidRPr="00C02862">
        <w:t>Д</w:t>
      </w:r>
      <w:r w:rsidR="00534BB3" w:rsidRPr="00534BB3">
        <w:t>о</w:t>
      </w:r>
      <w:r w:rsidR="00534BB3" w:rsidRPr="00C02862">
        <w:t>кумент (1)</w:t>
      </w:r>
      <w:r w:rsidR="0030558C">
        <w:t>», в</w:t>
      </w:r>
      <w:r w:rsidR="00F9698D">
        <w:t xml:space="preserve">кладки </w:t>
      </w:r>
      <w:r w:rsidR="001F20AD">
        <w:t>«</w:t>
      </w:r>
      <w:r w:rsidR="00534BB3" w:rsidRPr="00C02862">
        <w:t>Раздел I: БА</w:t>
      </w:r>
      <w:r w:rsidR="001F20AD">
        <w:t>»</w:t>
      </w:r>
      <w:bookmarkEnd w:id="8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6"/>
        <w:gridCol w:w="6945"/>
      </w:tblGrid>
      <w:tr w:rsidR="00EF69BD" w:rsidTr="00BA54B2">
        <w:trPr>
          <w:trHeight w:val="305"/>
          <w:tblHeader/>
        </w:trPr>
        <w:tc>
          <w:tcPr>
            <w:tcW w:w="137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69BD" w:rsidRPr="00EF69BD" w:rsidRDefault="00EF69BD">
            <w:pPr>
              <w:pStyle w:val="ASFKTableHead"/>
            </w:pPr>
            <w:r w:rsidRPr="00EF69BD">
              <w:t>Наименование поля</w:t>
            </w:r>
          </w:p>
        </w:tc>
        <w:tc>
          <w:tcPr>
            <w:tcW w:w="362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69BD" w:rsidRPr="00EF69BD" w:rsidRDefault="00EF69BD">
            <w:pPr>
              <w:pStyle w:val="ASFKTableHead"/>
            </w:pPr>
            <w:r w:rsidRPr="00EF69BD">
              <w:t>Описание поля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Номер</w:t>
            </w:r>
          </w:p>
        </w:tc>
        <w:tc>
          <w:tcPr>
            <w:tcW w:w="3623" w:type="pct"/>
            <w:shd w:val="clear" w:color="auto" w:fill="auto"/>
          </w:tcPr>
          <w:p w:rsidR="00EF69BD" w:rsidRPr="00EF69BD" w:rsidRDefault="00EF69BD" w:rsidP="00412DF7">
            <w:pPr>
              <w:pStyle w:val="ASFKTablenorm"/>
              <w:ind w:left="57" w:right="57"/>
            </w:pPr>
            <w:r w:rsidRPr="00EF69BD">
              <w:t>Номер документа.</w:t>
            </w:r>
          </w:p>
          <w:p w:rsidR="00EF69BD" w:rsidRPr="00EF69BD" w:rsidRDefault="00EF69BD" w:rsidP="00412DF7">
            <w:pPr>
              <w:pStyle w:val="ASFKTablenorm"/>
              <w:ind w:left="57" w:right="57"/>
            </w:pPr>
            <w:r w:rsidRPr="00EF69BD">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EF69BD" w:rsidRPr="00EF69BD" w:rsidRDefault="00EF69BD" w:rsidP="00412DF7">
            <w:pPr>
              <w:pStyle w:val="ASFKTablenorm"/>
              <w:ind w:left="57" w:right="57"/>
            </w:pPr>
            <w:r w:rsidRPr="00EF69B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F69BD" w:rsidTr="00BA54B2">
        <w:tc>
          <w:tcPr>
            <w:tcW w:w="1377" w:type="pct"/>
            <w:shd w:val="clear" w:color="auto" w:fill="auto"/>
          </w:tcPr>
          <w:p w:rsidR="00EF69BD" w:rsidRPr="00EF69BD" w:rsidRDefault="00EF69BD" w:rsidP="00412DF7">
            <w:pPr>
              <w:pStyle w:val="ASFKTablenorm"/>
              <w:ind w:left="57" w:right="57"/>
            </w:pPr>
            <w:r w:rsidRPr="00EF69BD">
              <w:t>Дата</w:t>
            </w:r>
          </w:p>
        </w:tc>
        <w:tc>
          <w:tcPr>
            <w:tcW w:w="3623" w:type="pct"/>
            <w:shd w:val="clear" w:color="auto" w:fill="auto"/>
          </w:tcPr>
          <w:p w:rsidR="00EF69BD" w:rsidRPr="00EF69BD" w:rsidRDefault="00EF69BD" w:rsidP="00412DF7">
            <w:pPr>
              <w:pStyle w:val="ASFKTablenorm"/>
              <w:ind w:left="57" w:right="57"/>
            </w:pPr>
            <w:r w:rsidRPr="00EF69BD">
              <w:t xml:space="preserve">Дата формирования документа. </w:t>
            </w:r>
          </w:p>
          <w:p w:rsidR="00EF69BD" w:rsidRPr="00EF69BD" w:rsidRDefault="00EF69BD" w:rsidP="00412DF7">
            <w:pPr>
              <w:pStyle w:val="ASFKTablenorm"/>
              <w:ind w:left="57" w:right="57"/>
            </w:pPr>
            <w:r w:rsidRPr="00EF69BD">
              <w:t>Для АРМ: По умолчанию проставляется текущая дата. Может быть изменена с помощью выбора из системного календаря.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Дата в/д</w:t>
            </w:r>
          </w:p>
        </w:tc>
        <w:tc>
          <w:tcPr>
            <w:tcW w:w="3623" w:type="pct"/>
            <w:shd w:val="clear" w:color="auto" w:fill="auto"/>
          </w:tcPr>
          <w:p w:rsidR="00EF69BD" w:rsidRPr="00EF69BD" w:rsidRDefault="00EF69BD" w:rsidP="00412DF7">
            <w:pPr>
              <w:pStyle w:val="ASFKTablenorm"/>
              <w:ind w:left="57" w:right="57"/>
            </w:pPr>
            <w:r w:rsidRPr="00EF69BD">
              <w:t xml:space="preserve">Дата ввода в действие бюджетных данных документа. </w:t>
            </w:r>
          </w:p>
          <w:p w:rsidR="00EF69BD" w:rsidRPr="00EF69BD" w:rsidRDefault="00EF69BD" w:rsidP="00412DF7">
            <w:pPr>
              <w:pStyle w:val="ASFKTablenorm"/>
              <w:ind w:left="57" w:right="57"/>
            </w:pPr>
            <w:r w:rsidRPr="00EF69BD">
              <w:t>Для АРМ: По умолчанию заполняется текущей системной даты. Может быть изменена вручную или из системного календаря.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Ед. изм.</w:t>
            </w:r>
          </w:p>
        </w:tc>
        <w:tc>
          <w:tcPr>
            <w:tcW w:w="3623" w:type="pct"/>
            <w:shd w:val="clear" w:color="auto" w:fill="auto"/>
          </w:tcPr>
          <w:p w:rsidR="00EF69BD" w:rsidRPr="00EF69BD" w:rsidRDefault="00EF69BD" w:rsidP="00412DF7">
            <w:pPr>
              <w:pStyle w:val="ASFKTablenorm"/>
              <w:ind w:left="57" w:right="57"/>
            </w:pPr>
            <w:r w:rsidRPr="00EF69BD">
              <w:t>Единица измерения.</w:t>
            </w:r>
          </w:p>
          <w:p w:rsidR="00EF69BD" w:rsidRPr="00EF69BD" w:rsidRDefault="00EF69BD" w:rsidP="00412DF7">
            <w:pPr>
              <w:pStyle w:val="ASFKTablenorm"/>
              <w:ind w:left="57" w:right="57"/>
            </w:pPr>
            <w:r w:rsidRPr="00EF69BD">
              <w:t xml:space="preserve">Заполняется автоматически значением «Руб». </w:t>
            </w:r>
          </w:p>
          <w:p w:rsidR="00EF69BD" w:rsidRPr="00EF69BD" w:rsidRDefault="00EF69BD" w:rsidP="00412DF7">
            <w:pPr>
              <w:pStyle w:val="ASFKTablenorm"/>
              <w:ind w:left="57" w:right="57"/>
            </w:pPr>
            <w:r w:rsidRPr="00EF69BD">
              <w:t>Поле недоступно для редактирования.</w:t>
            </w:r>
          </w:p>
        </w:tc>
      </w:tr>
      <w:tr w:rsidR="00EF69BD" w:rsidTr="00BA54B2">
        <w:tc>
          <w:tcPr>
            <w:tcW w:w="1377" w:type="pct"/>
            <w:shd w:val="clear" w:color="auto" w:fill="auto"/>
          </w:tcPr>
          <w:p w:rsidR="00EF69BD" w:rsidRPr="00EF69BD" w:rsidRDefault="00EF69BD" w:rsidP="00412DF7">
            <w:pPr>
              <w:pStyle w:val="ASFKTablenorm"/>
              <w:ind w:left="57" w:right="57"/>
            </w:pPr>
            <w:r w:rsidRPr="00EF69BD">
              <w:t>Ст.</w:t>
            </w:r>
          </w:p>
        </w:tc>
        <w:tc>
          <w:tcPr>
            <w:tcW w:w="3623" w:type="pct"/>
            <w:shd w:val="clear" w:color="auto" w:fill="auto"/>
          </w:tcPr>
          <w:p w:rsidR="00EF69BD" w:rsidRPr="00EF69BD" w:rsidRDefault="00EF69BD" w:rsidP="00412DF7">
            <w:pPr>
              <w:pStyle w:val="ASFKTablenorm"/>
              <w:ind w:left="57" w:right="57"/>
            </w:pPr>
            <w:r w:rsidRPr="00EF69BD">
              <w:t xml:space="preserve">Код бизнес-статуса документа. </w:t>
            </w:r>
          </w:p>
          <w:p w:rsidR="00EF69BD" w:rsidRPr="00EF69BD" w:rsidRDefault="00EF69BD" w:rsidP="00412DF7">
            <w:pPr>
              <w:pStyle w:val="ASFKTablenorm"/>
              <w:ind w:left="57" w:right="57"/>
            </w:pPr>
            <w:r w:rsidRPr="00EF69BD">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A54B2" w:rsidTr="0018793C">
        <w:tc>
          <w:tcPr>
            <w:tcW w:w="1377" w:type="pct"/>
            <w:shd w:val="clear" w:color="auto" w:fill="auto"/>
          </w:tcPr>
          <w:p w:rsidR="00BA54B2" w:rsidRPr="00EF69BD" w:rsidRDefault="00BA54B2" w:rsidP="0018793C">
            <w:pPr>
              <w:pStyle w:val="ASFKTablenorm"/>
              <w:ind w:left="57" w:right="57"/>
            </w:pPr>
            <w:r>
              <w:t>Признак конфиденциальности</w:t>
            </w:r>
          </w:p>
        </w:tc>
        <w:tc>
          <w:tcPr>
            <w:tcW w:w="3623" w:type="pct"/>
            <w:shd w:val="clear" w:color="auto" w:fill="auto"/>
          </w:tcPr>
          <w:p w:rsidR="00BA54B2" w:rsidRPr="00EF69BD" w:rsidRDefault="0018793C" w:rsidP="0018793C">
            <w:pPr>
              <w:pStyle w:val="ASFKTablenorm"/>
              <w:ind w:right="57"/>
            </w:pPr>
            <w:r>
              <w:t>Уровень</w:t>
            </w:r>
            <w:r w:rsidR="00BA54B2" w:rsidRPr="00EF69BD">
              <w:t xml:space="preserve"> </w:t>
            </w:r>
            <w:r w:rsidR="00BA54B2">
              <w:t>конфиденциальности</w:t>
            </w:r>
            <w:r w:rsidR="00BA54B2" w:rsidRPr="00EF69BD">
              <w:t xml:space="preserve">. </w:t>
            </w:r>
          </w:p>
          <w:p w:rsidR="00BA54B2" w:rsidRPr="00EF69BD" w:rsidRDefault="00BA54B2" w:rsidP="00BA54B2">
            <w:pPr>
              <w:pStyle w:val="ASFKTablenorm"/>
              <w:ind w:left="57" w:right="57"/>
            </w:pPr>
            <w:r w:rsidRPr="00EF69BD">
              <w:t>Возможные значения: «не секретно», «секретно».</w:t>
            </w:r>
          </w:p>
        </w:tc>
      </w:tr>
      <w:tr w:rsidR="00BA54B2" w:rsidTr="00BA54B2">
        <w:tc>
          <w:tcPr>
            <w:tcW w:w="1377" w:type="pct"/>
            <w:shd w:val="clear" w:color="auto" w:fill="auto"/>
          </w:tcPr>
          <w:p w:rsidR="00BA54B2" w:rsidRPr="00EF69BD" w:rsidRDefault="00BA54B2" w:rsidP="0018793C">
            <w:pPr>
              <w:pStyle w:val="ASFKTablenorm"/>
              <w:ind w:left="57" w:right="57"/>
            </w:pPr>
            <w:r>
              <w:t>Метка конфиденциальности</w:t>
            </w:r>
          </w:p>
        </w:tc>
        <w:tc>
          <w:tcPr>
            <w:tcW w:w="3623" w:type="pct"/>
            <w:shd w:val="clear" w:color="auto" w:fill="auto"/>
          </w:tcPr>
          <w:p w:rsidR="00BA54B2" w:rsidRDefault="00BA54B2" w:rsidP="0018793C">
            <w:pPr>
              <w:pStyle w:val="ASFKTablenorm"/>
              <w:ind w:left="57" w:right="57"/>
            </w:pPr>
            <w:r w:rsidRPr="00F064D6">
              <w:rPr>
                <w:rStyle w:val="ASFKReporterror"/>
              </w:rPr>
              <w:t>Нередактируемый</w:t>
            </w:r>
            <w:r>
              <w:t xml:space="preserve"> реквизит. </w:t>
            </w:r>
          </w:p>
          <w:p w:rsidR="00BA54B2" w:rsidRDefault="00BA54B2" w:rsidP="0018793C">
            <w:pPr>
              <w:pStyle w:val="ASFKTablenorm"/>
              <w:ind w:left="57" w:right="57"/>
            </w:pPr>
            <w:r>
              <w:t>Рядом с Меткой отображается наименование метки, в зависимости от ее значения:</w:t>
            </w:r>
          </w:p>
          <w:p w:rsidR="00BA54B2" w:rsidRDefault="00BA54B2" w:rsidP="0018793C">
            <w:pPr>
              <w:pStyle w:val="ASFKTablenorm"/>
              <w:ind w:left="57" w:right="57"/>
            </w:pPr>
            <w:r>
              <w:t>0 – не секретно;</w:t>
            </w:r>
          </w:p>
          <w:p w:rsidR="00BA54B2" w:rsidRDefault="00BA54B2" w:rsidP="0018793C">
            <w:pPr>
              <w:pStyle w:val="ASFKTablenorm"/>
              <w:ind w:left="57" w:right="57"/>
            </w:pPr>
            <w:r>
              <w:t xml:space="preserve">1 – </w:t>
            </w:r>
            <w:r w:rsidR="00FA266F">
              <w:t>для служебного пользования</w:t>
            </w:r>
            <w:r>
              <w:t>;</w:t>
            </w:r>
          </w:p>
          <w:p w:rsidR="00BA54B2" w:rsidRDefault="00BA54B2" w:rsidP="0018793C">
            <w:pPr>
              <w:pStyle w:val="ASFKTablenorm"/>
              <w:ind w:left="57" w:right="57"/>
            </w:pPr>
            <w:r>
              <w:t>2 – секретно;</w:t>
            </w:r>
          </w:p>
          <w:p w:rsidR="00BA54B2" w:rsidRPr="00EF69BD" w:rsidRDefault="00BA54B2" w:rsidP="0018793C">
            <w:pPr>
              <w:pStyle w:val="ASFKTablenorm"/>
              <w:ind w:left="57" w:right="57"/>
            </w:pPr>
            <w:r>
              <w:t>3 – совершенно секретно.</w:t>
            </w:r>
          </w:p>
        </w:tc>
      </w:tr>
      <w:tr w:rsidR="00BA54B2" w:rsidTr="00BA54B2">
        <w:tc>
          <w:tcPr>
            <w:tcW w:w="1377" w:type="pct"/>
            <w:shd w:val="clear" w:color="auto" w:fill="auto"/>
          </w:tcPr>
          <w:p w:rsidR="00BA54B2" w:rsidRPr="00EF69BD" w:rsidRDefault="00BA54B2" w:rsidP="0018793C">
            <w:pPr>
              <w:pStyle w:val="ASFKTablenorm"/>
              <w:ind w:left="57" w:right="57"/>
            </w:pPr>
            <w:r>
              <w:t>Пункт перечня</w:t>
            </w:r>
          </w:p>
        </w:tc>
        <w:tc>
          <w:tcPr>
            <w:tcW w:w="3623" w:type="pct"/>
            <w:shd w:val="clear" w:color="auto" w:fill="auto"/>
          </w:tcPr>
          <w:p w:rsidR="00BA54B2" w:rsidRDefault="00BA54B2" w:rsidP="0018793C">
            <w:pPr>
              <w:pStyle w:val="ASFKTablenorm"/>
              <w:ind w:left="57" w:right="57"/>
            </w:pPr>
            <w:r w:rsidRPr="00F064D6">
              <w:rPr>
                <w:rStyle w:val="ASFKReporterror"/>
              </w:rPr>
              <w:t>Нередактируемый</w:t>
            </w:r>
            <w:r>
              <w:t xml:space="preserve"> реквизит. </w:t>
            </w:r>
          </w:p>
          <w:p w:rsidR="00BA54B2" w:rsidRPr="00EF69BD" w:rsidRDefault="00BA54B2" w:rsidP="0018793C">
            <w:pPr>
              <w:pStyle w:val="ASFKTablenorm"/>
              <w:ind w:left="57" w:right="57"/>
            </w:pPr>
            <w:r>
              <w:t>Обязателен для заполнения при значении Метки = 2 или 3.</w:t>
            </w:r>
          </w:p>
        </w:tc>
      </w:tr>
      <w:tr w:rsidR="00EF69BD" w:rsidTr="00412DF7">
        <w:tc>
          <w:tcPr>
            <w:tcW w:w="5000" w:type="pct"/>
            <w:gridSpan w:val="2"/>
            <w:shd w:val="clear" w:color="auto" w:fill="auto"/>
          </w:tcPr>
          <w:p w:rsidR="00EF69BD" w:rsidRPr="00EF69BD" w:rsidRDefault="00EF69BD" w:rsidP="00412DF7">
            <w:pPr>
              <w:pStyle w:val="ASFKTablenorm"/>
              <w:ind w:left="57" w:right="57"/>
            </w:pPr>
            <w:r w:rsidRPr="00EF69BD">
              <w:t>Группа полей «Наименования и Коды»</w:t>
            </w:r>
          </w:p>
        </w:tc>
      </w:tr>
      <w:tr w:rsidR="00EF69BD" w:rsidTr="00BA54B2">
        <w:tc>
          <w:tcPr>
            <w:tcW w:w="1377" w:type="pct"/>
            <w:shd w:val="clear" w:color="auto" w:fill="auto"/>
          </w:tcPr>
          <w:p w:rsidR="00EF69BD" w:rsidRPr="00EF69BD" w:rsidRDefault="00EF69BD" w:rsidP="00412DF7">
            <w:pPr>
              <w:pStyle w:val="ASFKTablenorm"/>
              <w:ind w:left="57" w:right="57"/>
            </w:pPr>
            <w:r w:rsidRPr="00EF69BD">
              <w:t>ГРБС/ГАИФ</w:t>
            </w:r>
          </w:p>
        </w:tc>
        <w:tc>
          <w:tcPr>
            <w:tcW w:w="3623" w:type="pct"/>
            <w:shd w:val="clear" w:color="auto" w:fill="auto"/>
          </w:tcPr>
          <w:p w:rsidR="00EF69BD" w:rsidRDefault="00EF69BD" w:rsidP="00412DF7">
            <w:pPr>
              <w:pStyle w:val="ASFKTablenorm"/>
              <w:ind w:left="57" w:right="57"/>
            </w:pPr>
            <w:r w:rsidRPr="00EF69BD">
              <w:t>Наименование ГРБС (ГАИФ), соответствующее коду главы.</w:t>
            </w:r>
          </w:p>
          <w:p w:rsidR="00E97314" w:rsidRPr="00EF69BD" w:rsidRDefault="00E97314" w:rsidP="00412DF7">
            <w:pPr>
              <w:pStyle w:val="ASFKTablenorm"/>
              <w:ind w:left="57" w:right="57"/>
            </w:pPr>
            <w:r>
              <w:t xml:space="preserve">Автозаполнение: </w:t>
            </w:r>
            <w:r w:rsidRPr="00E97314">
              <w:t>из СР</w:t>
            </w:r>
            <w:r>
              <w:t xml:space="preserve"> (</w:t>
            </w:r>
            <w:r w:rsidRPr="00E97314">
              <w:t>если переход на СР = 1</w:t>
            </w:r>
            <w:r>
              <w:t xml:space="preserve">) и </w:t>
            </w:r>
            <w:r w:rsidRPr="00E97314">
              <w:t>из СРРПБС</w:t>
            </w:r>
            <w:r>
              <w:t xml:space="preserve"> (</w:t>
            </w:r>
            <w:r w:rsidRPr="00E97314">
              <w:t>если переход на СР</w:t>
            </w:r>
            <w:r w:rsidR="00E773BE">
              <w:t xml:space="preserve"> </w:t>
            </w:r>
            <w:r w:rsidRPr="00E97314">
              <w:t>= 0</w:t>
            </w:r>
            <w:r>
              <w:t>)</w:t>
            </w:r>
            <w:r w:rsidRPr="00E97314">
              <w:t>.</w:t>
            </w:r>
          </w:p>
          <w:p w:rsidR="00EF69BD" w:rsidRPr="00EF69BD" w:rsidRDefault="00EF69BD" w:rsidP="00412DF7">
            <w:pPr>
              <w:pStyle w:val="ASFKTablenorm"/>
              <w:ind w:left="57" w:right="57"/>
            </w:pPr>
            <w:r w:rsidRPr="00EF69BD">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w:t>
            </w:r>
            <w:r w:rsidR="00E97314">
              <w:t>для ФБ, либо &lt;пусто&gt; для МБ/СФ.</w:t>
            </w:r>
          </w:p>
          <w:p w:rsidR="00EF69BD" w:rsidRPr="00EF69BD" w:rsidRDefault="00EF69BD" w:rsidP="00412DF7">
            <w:pPr>
              <w:pStyle w:val="ASFKTablenorm"/>
              <w:ind w:left="57" w:right="57"/>
            </w:pPr>
            <w:r w:rsidRPr="00EF69BD">
              <w:t>Может быть отредактировано вручную.</w:t>
            </w:r>
          </w:p>
        </w:tc>
      </w:tr>
      <w:tr w:rsidR="00EF69BD" w:rsidTr="00BA54B2">
        <w:tc>
          <w:tcPr>
            <w:tcW w:w="1377" w:type="pct"/>
            <w:shd w:val="clear" w:color="auto" w:fill="auto"/>
          </w:tcPr>
          <w:p w:rsidR="00EF69BD" w:rsidRPr="00EF69BD" w:rsidRDefault="00EF69BD" w:rsidP="00412DF7">
            <w:pPr>
              <w:pStyle w:val="ASFKTablenorm"/>
              <w:ind w:left="57" w:right="57"/>
            </w:pPr>
            <w:r w:rsidRPr="00EF69BD">
              <w:t>Глава по БК</w:t>
            </w:r>
          </w:p>
        </w:tc>
        <w:tc>
          <w:tcPr>
            <w:tcW w:w="3623" w:type="pct"/>
            <w:shd w:val="clear" w:color="auto" w:fill="auto"/>
          </w:tcPr>
          <w:p w:rsidR="00EF69BD" w:rsidRPr="00EF69BD" w:rsidRDefault="00EF69BD" w:rsidP="00412DF7">
            <w:pPr>
              <w:pStyle w:val="ASFKTablenorm"/>
              <w:ind w:left="57" w:right="57"/>
            </w:pPr>
            <w:r w:rsidRPr="00EF69BD">
              <w:t>Код ГРБС (ГАИФ).</w:t>
            </w:r>
          </w:p>
          <w:p w:rsidR="00EF69BD" w:rsidRPr="00EF69BD" w:rsidRDefault="00EF69BD" w:rsidP="00412DF7">
            <w:pPr>
              <w:pStyle w:val="ASFKTablenorm"/>
              <w:ind w:left="57" w:right="57"/>
            </w:pPr>
            <w:r w:rsidRPr="00EF69BD">
              <w:t xml:space="preserve">Для АРМ ГРБС: </w:t>
            </w:r>
          </w:p>
          <w:p w:rsidR="00EF69BD" w:rsidRPr="00412DF7" w:rsidRDefault="00EF69BD" w:rsidP="00412DF7">
            <w:pPr>
              <w:pStyle w:val="ASFKTableListNum"/>
              <w:numPr>
                <w:ilvl w:val="0"/>
                <w:numId w:val="57"/>
              </w:numPr>
              <w:rPr>
                <w:lang w:val="ru-RU" w:eastAsia="ru-RU"/>
              </w:rPr>
            </w:pPr>
            <w:r w:rsidRPr="00412DF7">
              <w:rPr>
                <w:lang w:val="ru-RU" w:eastAsia="ru-RU"/>
              </w:rPr>
              <w:lastRenderedPageBreak/>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w:t>
            </w:r>
            <w:r w:rsidRPr="00F064D6">
              <w:rPr>
                <w:rStyle w:val="ASFKReporterror"/>
              </w:rPr>
              <w:t>«system_const</w:t>
            </w:r>
            <w:r w:rsidRPr="00412DF7">
              <w:rPr>
                <w:lang w:val="ru-RU" w:eastAsia="ru-RU"/>
              </w:rPr>
              <w:t xml:space="preserve">». </w:t>
            </w:r>
          </w:p>
          <w:p w:rsidR="00EF69BD" w:rsidRPr="00412DF7" w:rsidRDefault="00EF69BD" w:rsidP="00EF69BD">
            <w:pPr>
              <w:pStyle w:val="ASFKTableListNum"/>
              <w:rPr>
                <w:lang w:val="ru-RU" w:eastAsia="ru-RU"/>
              </w:rPr>
            </w:pPr>
            <w:r w:rsidRPr="00412DF7">
              <w:rPr>
                <w:lang w:val="ru-RU" w:eastAsia="ru-RU"/>
              </w:rPr>
              <w:t>Если «Переход на СР» = 1, то поле заполняется из справочника СР кодом Главы по БК</w:t>
            </w:r>
            <w:r w:rsidR="00466EDB" w:rsidRPr="00412DF7">
              <w:rPr>
                <w:lang w:val="ru-RU" w:eastAsia="ru-RU"/>
              </w:rPr>
              <w:t xml:space="preserve"> </w:t>
            </w:r>
            <w:r w:rsidRPr="00F064D6">
              <w:rPr>
                <w:rStyle w:val="ASFKReporterror"/>
              </w:rPr>
              <w:t>(PppCode</w:t>
            </w:r>
            <w:r w:rsidRPr="00412DF7">
              <w:rPr>
                <w:lang w:val="ru-RU" w:eastAsia="ru-RU"/>
              </w:rPr>
              <w:t>).</w:t>
            </w:r>
          </w:p>
          <w:p w:rsidR="00EF69BD" w:rsidRPr="00EF69BD" w:rsidRDefault="00EF69BD" w:rsidP="00412DF7">
            <w:pPr>
              <w:pStyle w:val="ASFKTablenorm"/>
              <w:ind w:left="57" w:right="57"/>
            </w:pPr>
            <w:r w:rsidRPr="00EF69BD">
              <w:t xml:space="preserve">Может быть изменено вручную или из справочников </w:t>
            </w:r>
            <w:r w:rsidR="0002082E">
              <w:t>СР/</w:t>
            </w:r>
            <w:r w:rsidRPr="00EF69BD">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F80FBC" w:rsidTr="00BA54B2">
        <w:tc>
          <w:tcPr>
            <w:tcW w:w="1377" w:type="pct"/>
            <w:shd w:val="clear" w:color="auto" w:fill="auto"/>
          </w:tcPr>
          <w:p w:rsidR="00F80FBC" w:rsidRPr="00F80FBC" w:rsidRDefault="00F80FBC" w:rsidP="00412DF7">
            <w:pPr>
              <w:pStyle w:val="ASFKTablenorm"/>
              <w:ind w:left="57" w:right="57"/>
            </w:pPr>
            <w:r w:rsidRPr="00F80FBC">
              <w:lastRenderedPageBreak/>
              <w:t>РБС(ПБС)/ТОАИФ(АИФ)</w:t>
            </w:r>
          </w:p>
        </w:tc>
        <w:tc>
          <w:tcPr>
            <w:tcW w:w="3623" w:type="pct"/>
            <w:shd w:val="clear" w:color="auto" w:fill="auto"/>
          </w:tcPr>
          <w:p w:rsidR="00F80FBC" w:rsidRDefault="00415355" w:rsidP="00412DF7">
            <w:pPr>
              <w:pStyle w:val="ASFKTablenorm"/>
              <w:ind w:left="57" w:right="57"/>
            </w:pPr>
            <w:r w:rsidRPr="00F80FBC">
              <w:t>Наименование РБС(ПБС)/ТОАИФ(АИФ).</w:t>
            </w:r>
          </w:p>
          <w:p w:rsidR="00F80FBC" w:rsidRPr="00F80FBC" w:rsidRDefault="00466EDB" w:rsidP="00412DF7">
            <w:pPr>
              <w:pStyle w:val="ASFKTablenorm"/>
              <w:ind w:left="57" w:right="57"/>
            </w:pPr>
            <w:r>
              <w:t xml:space="preserve">На АРМ ГРБС </w:t>
            </w:r>
            <w:r w:rsidR="00B412A1">
              <w:t>–</w:t>
            </w:r>
            <w:r w:rsidRPr="00F80FBC">
              <w:t xml:space="preserve"> не заполняется</w:t>
            </w:r>
            <w:r>
              <w:t>.</w:t>
            </w:r>
          </w:p>
        </w:tc>
      </w:tr>
      <w:tr w:rsidR="00F80FBC" w:rsidTr="00BA54B2">
        <w:tc>
          <w:tcPr>
            <w:tcW w:w="1377" w:type="pct"/>
            <w:shd w:val="clear" w:color="auto" w:fill="auto"/>
          </w:tcPr>
          <w:p w:rsidR="00F80FBC" w:rsidRPr="00F80FBC" w:rsidRDefault="00B412A1" w:rsidP="00412DF7">
            <w:pPr>
              <w:pStyle w:val="ASFKTablenorm"/>
              <w:ind w:left="57" w:right="57"/>
            </w:pPr>
            <w:r w:rsidRPr="00F80FBC">
              <w:t>П</w:t>
            </w:r>
            <w:r w:rsidR="00F80FBC" w:rsidRPr="00F80FBC">
              <w:t>о Сводному реестру</w:t>
            </w:r>
          </w:p>
        </w:tc>
        <w:tc>
          <w:tcPr>
            <w:tcW w:w="3623" w:type="pct"/>
            <w:shd w:val="clear" w:color="auto" w:fill="auto"/>
          </w:tcPr>
          <w:p w:rsidR="00F80FBC" w:rsidRDefault="007C5C81" w:rsidP="00412DF7">
            <w:pPr>
              <w:pStyle w:val="ASFKTablenorm"/>
              <w:ind w:left="57" w:right="57"/>
            </w:pPr>
            <w:r w:rsidRPr="00D43E47">
              <w:t>Код РБС (ПБС, АИФ) по Сводному реестру</w:t>
            </w:r>
            <w:r w:rsidR="00F80FBC" w:rsidRPr="00F80FBC">
              <w:t>.</w:t>
            </w:r>
          </w:p>
          <w:p w:rsidR="00F80FBC" w:rsidRPr="00F80FBC" w:rsidRDefault="00F80FBC" w:rsidP="00412DF7">
            <w:pPr>
              <w:pStyle w:val="ASFKTablenorm"/>
              <w:ind w:left="57" w:right="57"/>
            </w:pPr>
            <w:r w:rsidRPr="00F80FBC">
              <w:t xml:space="preserve">На АРМ ГРБС </w:t>
            </w:r>
            <w:r w:rsidR="00B412A1">
              <w:t>–</w:t>
            </w:r>
            <w:r w:rsidRPr="00F80FBC">
              <w:t xml:space="preserve"> не заполняется.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Номер лицевого счета</w:t>
            </w:r>
          </w:p>
        </w:tc>
        <w:tc>
          <w:tcPr>
            <w:tcW w:w="3623" w:type="pct"/>
            <w:shd w:val="clear" w:color="auto" w:fill="auto"/>
          </w:tcPr>
          <w:p w:rsidR="00EF69BD" w:rsidRPr="00EF69BD" w:rsidRDefault="00EF69BD" w:rsidP="00412DF7">
            <w:pPr>
              <w:pStyle w:val="ASFKTablenorm"/>
              <w:ind w:left="57" w:right="57"/>
            </w:pPr>
            <w:r w:rsidRPr="00EF69BD">
              <w:t>Номер лицевого счета организации, указанной в поле «РБС(ПБС)/ТОАИФ(АИФ)».</w:t>
            </w:r>
          </w:p>
          <w:p w:rsidR="00EF69BD" w:rsidRPr="00EF69BD" w:rsidRDefault="00EF69BD" w:rsidP="00412DF7">
            <w:pPr>
              <w:pStyle w:val="ASFKTablenorm"/>
              <w:ind w:left="57" w:right="57"/>
            </w:pPr>
            <w:r w:rsidRPr="00EF69BD">
              <w:t>Поле заполняется вручную или из справочника Информация о лицевых счетах.</w:t>
            </w:r>
          </w:p>
          <w:p w:rsidR="00EF69BD" w:rsidRPr="00EF69BD" w:rsidRDefault="00EF69BD" w:rsidP="00412DF7">
            <w:pPr>
              <w:pStyle w:val="ASFKTablenorm"/>
              <w:ind w:left="57" w:right="57"/>
            </w:pPr>
            <w:r w:rsidRPr="00EF69BD">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EF69BD" w:rsidRPr="00EF69BD" w:rsidRDefault="00EF69BD" w:rsidP="00412DF7">
            <w:pPr>
              <w:pStyle w:val="ASFKTablenorm"/>
              <w:ind w:left="57" w:right="57"/>
            </w:pPr>
            <w:r w:rsidRPr="00EF69BD">
              <w:t xml:space="preserve">Для АРМ ГРБС: Выбираются счета, открытые организации, у которой код по Сводному реестру совпадает с кодом собственного БУ из системной таблицы </w:t>
            </w:r>
            <w:r w:rsidRPr="00F064D6">
              <w:rPr>
                <w:rStyle w:val="ASFKReporterror"/>
              </w:rPr>
              <w:t>«system_const</w:t>
            </w:r>
            <w:r w:rsidRPr="00EF69BD">
              <w:t>».</w:t>
            </w:r>
          </w:p>
        </w:tc>
      </w:tr>
      <w:tr w:rsidR="00EF69BD" w:rsidTr="00BA54B2">
        <w:tc>
          <w:tcPr>
            <w:tcW w:w="1377" w:type="pct"/>
            <w:shd w:val="clear" w:color="auto" w:fill="auto"/>
          </w:tcPr>
          <w:p w:rsidR="00EF69BD" w:rsidRPr="00EF69BD" w:rsidRDefault="00EF69BD" w:rsidP="00412DF7">
            <w:pPr>
              <w:pStyle w:val="ASFKTablenorm"/>
              <w:ind w:left="57" w:right="57"/>
            </w:pPr>
            <w:r w:rsidRPr="00EF69BD">
              <w:t>Бюджет</w:t>
            </w:r>
          </w:p>
        </w:tc>
        <w:tc>
          <w:tcPr>
            <w:tcW w:w="3623" w:type="pct"/>
            <w:shd w:val="clear" w:color="auto" w:fill="auto"/>
          </w:tcPr>
          <w:p w:rsidR="00EF69BD" w:rsidRPr="00EF69BD" w:rsidRDefault="00EF69BD" w:rsidP="00412DF7">
            <w:pPr>
              <w:pStyle w:val="ASFKTablenorm"/>
              <w:ind w:left="57" w:right="57"/>
            </w:pPr>
            <w:r w:rsidRPr="00EF69BD">
              <w:t>Наименование бюджета согласно справочнику «Бюджеты».</w:t>
            </w:r>
          </w:p>
          <w:p w:rsidR="00EF69BD" w:rsidRPr="00EF69BD" w:rsidRDefault="00EF69BD" w:rsidP="00412DF7">
            <w:pPr>
              <w:pStyle w:val="ASFKTablenorm"/>
              <w:ind w:left="57" w:right="57"/>
            </w:pPr>
            <w:r w:rsidRPr="00EF69BD">
              <w:t xml:space="preserve">Для АРМ: Заполняется автоматически из справочника «Бюджеты» на основании системной константы </w:t>
            </w:r>
            <w:r w:rsidR="00644FF2">
              <w:rPr>
                <w:rStyle w:val="ASFKReporterror"/>
              </w:rPr>
              <w:t>«</w:t>
            </w:r>
            <w:r w:rsidRPr="00EF69BD">
              <w:t>Код бюджета</w:t>
            </w:r>
            <w:r w:rsidR="00644FF2">
              <w:t>»</w:t>
            </w:r>
            <w:r w:rsidRPr="00EF69BD">
              <w:t xml:space="preserve">. </w:t>
            </w:r>
          </w:p>
        </w:tc>
      </w:tr>
      <w:tr w:rsidR="00EF69BD" w:rsidTr="00BA54B2">
        <w:tc>
          <w:tcPr>
            <w:tcW w:w="1377" w:type="pct"/>
            <w:shd w:val="clear" w:color="auto" w:fill="auto"/>
          </w:tcPr>
          <w:p w:rsidR="00EF69BD" w:rsidRPr="00EF69BD" w:rsidRDefault="00EF69BD" w:rsidP="00412DF7">
            <w:pPr>
              <w:pStyle w:val="ASFKTablenorm"/>
              <w:ind w:left="57" w:right="57"/>
            </w:pPr>
            <w:r w:rsidRPr="00EF69BD">
              <w:t>Финорган</w:t>
            </w:r>
          </w:p>
        </w:tc>
        <w:tc>
          <w:tcPr>
            <w:tcW w:w="3623" w:type="pct"/>
            <w:shd w:val="clear" w:color="auto" w:fill="auto"/>
          </w:tcPr>
          <w:p w:rsidR="00EF69BD" w:rsidRPr="00EF69BD" w:rsidRDefault="00EF69BD" w:rsidP="00412DF7">
            <w:pPr>
              <w:pStyle w:val="ASFKTablenorm"/>
              <w:ind w:left="57" w:right="57"/>
            </w:pPr>
            <w:r w:rsidRPr="00EF69BD">
              <w:t>Наименование ФО, обслуживающего указанный бюджет.</w:t>
            </w:r>
          </w:p>
          <w:p w:rsidR="00EF69BD" w:rsidRPr="00412DF7" w:rsidRDefault="00EF69BD" w:rsidP="00412DF7">
            <w:pPr>
              <w:pStyle w:val="ASFKTableListNum"/>
              <w:numPr>
                <w:ilvl w:val="0"/>
                <w:numId w:val="56"/>
              </w:numPr>
              <w:rPr>
                <w:lang w:val="ru-RU" w:eastAsia="ru-RU"/>
              </w:rPr>
            </w:pPr>
            <w:r w:rsidRPr="00412DF7">
              <w:rPr>
                <w:lang w:val="ru-RU" w:eastAsia="ru-RU"/>
              </w:rPr>
              <w:t xml:space="preserve">Для АРМ всех бюджетов (кроме ГВБФ: 4-й уровень бюджета): </w:t>
            </w:r>
          </w:p>
          <w:p w:rsidR="00EF69BD" w:rsidRPr="00EF69BD" w:rsidRDefault="00EF69BD" w:rsidP="00412DF7">
            <w:pPr>
              <w:pStyle w:val="ASFKTablenorm"/>
              <w:ind w:left="57" w:right="57"/>
            </w:pPr>
            <w:r w:rsidRPr="00EF69BD">
              <w:t xml:space="preserve">Заполняется автоматически наименованием с актуальным кодом ФО соответствующим Бюджету в справочнике </w:t>
            </w:r>
            <w:r w:rsidRPr="00F064D6">
              <w:rPr>
                <w:rStyle w:val="ASFKReporterror"/>
              </w:rPr>
              <w:t>«Фин.органы</w:t>
            </w:r>
            <w:r w:rsidRPr="00EF69BD">
              <w:t xml:space="preserve">». Может быть изменено вручную или из справочника </w:t>
            </w:r>
            <w:r w:rsidRPr="00F064D6">
              <w:rPr>
                <w:rStyle w:val="ASFKReporterror"/>
              </w:rPr>
              <w:t>«Фин.органы</w:t>
            </w:r>
            <w:r w:rsidRPr="00EF69BD">
              <w:t>». Значение справочника ограничены значением поля «Бюджет».</w:t>
            </w:r>
          </w:p>
          <w:p w:rsidR="00EF69BD" w:rsidRPr="00412DF7" w:rsidRDefault="00EF69BD" w:rsidP="00EF69BD">
            <w:pPr>
              <w:pStyle w:val="ASFKTableListNum"/>
              <w:rPr>
                <w:lang w:val="ru-RU" w:eastAsia="ru-RU"/>
              </w:rPr>
            </w:pPr>
            <w:r w:rsidRPr="00412DF7">
              <w:rPr>
                <w:lang w:val="ru-RU" w:eastAsia="ru-RU"/>
              </w:rPr>
              <w:t>Для бюджета ГВБФ (4-й уровень бюджета):</w:t>
            </w:r>
          </w:p>
          <w:p w:rsidR="00EF69BD" w:rsidRPr="00EF69BD" w:rsidRDefault="00EF69BD" w:rsidP="00412DF7">
            <w:pPr>
              <w:pStyle w:val="ASFKTablenorm"/>
              <w:ind w:left="57" w:right="57"/>
            </w:pPr>
            <w:r w:rsidRPr="00EF69BD">
              <w:t>Для АРМ (кроме ФО): не заполняется (если было заполнено автоматически, то обнулять значение).</w:t>
            </w:r>
          </w:p>
        </w:tc>
      </w:tr>
      <w:tr w:rsidR="00EF69BD" w:rsidTr="00BA54B2">
        <w:tc>
          <w:tcPr>
            <w:tcW w:w="1377" w:type="pct"/>
            <w:shd w:val="clear" w:color="auto" w:fill="auto"/>
          </w:tcPr>
          <w:p w:rsidR="00EF69BD" w:rsidRPr="00EF69BD" w:rsidRDefault="00EF69BD" w:rsidP="00412DF7">
            <w:pPr>
              <w:pStyle w:val="ASFKTablenorm"/>
              <w:ind w:left="57" w:right="57"/>
            </w:pPr>
            <w:r w:rsidRPr="00EF69BD">
              <w:t>Откуда (ФК)</w:t>
            </w:r>
          </w:p>
        </w:tc>
        <w:tc>
          <w:tcPr>
            <w:tcW w:w="3623" w:type="pct"/>
            <w:shd w:val="clear" w:color="auto" w:fill="auto"/>
          </w:tcPr>
          <w:p w:rsidR="00EF69BD" w:rsidRPr="00EF69BD" w:rsidRDefault="00EF69BD" w:rsidP="00412DF7">
            <w:pPr>
              <w:pStyle w:val="ASFKTablenorm"/>
              <w:ind w:left="57" w:right="57"/>
            </w:pPr>
            <w:r w:rsidRPr="00EF69BD">
              <w:t>Наименование ТОФК-отправителя, согласно справочнику «Органы казначейства».</w:t>
            </w:r>
          </w:p>
          <w:p w:rsidR="00EF69BD" w:rsidRPr="00EF69BD" w:rsidRDefault="00EF69BD" w:rsidP="00412DF7">
            <w:pPr>
              <w:pStyle w:val="ASFKTablenorm"/>
              <w:ind w:left="57" w:right="57"/>
            </w:pPr>
            <w:r w:rsidRPr="00EF69BD">
              <w:t xml:space="preserve">Для АРМ. </w:t>
            </w:r>
            <w:r w:rsidR="00415355" w:rsidRPr="00EF69BD">
              <w:t>Подтягивается автоматически из справочника «Органы казначейства» на основании поля «Откуда</w:t>
            </w:r>
            <w:r w:rsidR="00415355">
              <w:t xml:space="preserve"> </w:t>
            </w:r>
            <w:r w:rsidR="00415355" w:rsidRPr="00EF69BD">
              <w:t xml:space="preserve">(ФК)». </w:t>
            </w:r>
            <w:r w:rsidRPr="00EF69BD">
              <w:t>Может быть изменено вручную или из справочника «Органы казначейства».</w:t>
            </w:r>
          </w:p>
        </w:tc>
      </w:tr>
      <w:tr w:rsidR="00EF69BD" w:rsidTr="00BA54B2">
        <w:trPr>
          <w:trHeight w:val="70"/>
        </w:trPr>
        <w:tc>
          <w:tcPr>
            <w:tcW w:w="1377" w:type="pct"/>
            <w:shd w:val="clear" w:color="auto" w:fill="auto"/>
          </w:tcPr>
          <w:p w:rsidR="00EF69BD" w:rsidRPr="00EF69BD" w:rsidRDefault="00B412A1" w:rsidP="00412DF7">
            <w:pPr>
              <w:pStyle w:val="ASFKTablenorm"/>
              <w:ind w:left="57" w:right="57"/>
            </w:pPr>
            <w:r w:rsidRPr="00EF69BD">
              <w:t>П</w:t>
            </w:r>
            <w:r w:rsidR="00EF69BD" w:rsidRPr="00EF69BD">
              <w:t>о КОФК</w:t>
            </w:r>
          </w:p>
        </w:tc>
        <w:tc>
          <w:tcPr>
            <w:tcW w:w="3623" w:type="pct"/>
            <w:shd w:val="clear" w:color="auto" w:fill="auto"/>
          </w:tcPr>
          <w:p w:rsidR="00EF69BD" w:rsidRPr="00EF69BD" w:rsidRDefault="00EF69BD" w:rsidP="00412DF7">
            <w:pPr>
              <w:pStyle w:val="ASFKTablenorm"/>
              <w:ind w:left="57" w:right="57"/>
            </w:pPr>
            <w:r w:rsidRPr="00EF69BD">
              <w:t>Код ТОФК-отправителя по справочнику «Органы казначейства».</w:t>
            </w:r>
          </w:p>
          <w:p w:rsidR="00EF69BD" w:rsidRPr="00EF69BD" w:rsidRDefault="00EF69BD" w:rsidP="00412DF7">
            <w:pPr>
              <w:pStyle w:val="ASFKTablenorm"/>
              <w:ind w:left="57" w:right="57"/>
            </w:pPr>
            <w:r w:rsidRPr="00EF69BD">
              <w:t xml:space="preserve">Для АРМ ФО: поле не заполняется. </w:t>
            </w:r>
          </w:p>
          <w:p w:rsidR="00EF69BD" w:rsidRPr="00EF69BD" w:rsidRDefault="00EF69BD" w:rsidP="00412DF7">
            <w:pPr>
              <w:pStyle w:val="ASFKTablenorm"/>
              <w:ind w:left="57" w:right="57"/>
            </w:pPr>
            <w:r w:rsidRPr="00EF69BD">
              <w:t xml:space="preserve">Для АРМ ГРБС: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w:t>
            </w:r>
            <w:r w:rsidRPr="00F064D6">
              <w:rPr>
                <w:rStyle w:val="ASFKReporterror"/>
              </w:rPr>
              <w:t>xxyy</w:t>
            </w:r>
            <w:r w:rsidRPr="00EF69BD">
              <w:t>).</w:t>
            </w:r>
          </w:p>
        </w:tc>
      </w:tr>
      <w:tr w:rsidR="00EF69BD" w:rsidTr="00BA54B2">
        <w:tc>
          <w:tcPr>
            <w:tcW w:w="1377" w:type="pct"/>
            <w:shd w:val="clear" w:color="auto" w:fill="auto"/>
          </w:tcPr>
          <w:p w:rsidR="00EF69BD" w:rsidRPr="00EF69BD" w:rsidRDefault="00EF69BD" w:rsidP="00412DF7">
            <w:pPr>
              <w:pStyle w:val="ASFKTablenorm"/>
              <w:ind w:left="57" w:right="57"/>
            </w:pPr>
            <w:r w:rsidRPr="00EF69BD">
              <w:t>Кому</w:t>
            </w:r>
          </w:p>
        </w:tc>
        <w:tc>
          <w:tcPr>
            <w:tcW w:w="3623" w:type="pct"/>
            <w:shd w:val="clear" w:color="auto" w:fill="auto"/>
          </w:tcPr>
          <w:p w:rsidR="00EF69BD" w:rsidRPr="00EF69BD" w:rsidRDefault="00EF69BD" w:rsidP="00412DF7">
            <w:pPr>
              <w:pStyle w:val="ASFKTablenorm"/>
              <w:ind w:left="57" w:right="57"/>
            </w:pPr>
            <w:r w:rsidRPr="00EF69BD">
              <w:t>Наименование БУ-получателя в соответствии с СРРПБС.</w:t>
            </w:r>
          </w:p>
          <w:p w:rsidR="00EF69BD" w:rsidRPr="00412DF7" w:rsidRDefault="00EF69BD" w:rsidP="00412DF7">
            <w:pPr>
              <w:pStyle w:val="ASFKTableListNum"/>
              <w:numPr>
                <w:ilvl w:val="0"/>
                <w:numId w:val="55"/>
              </w:numPr>
              <w:rPr>
                <w:lang w:val="ru-RU" w:eastAsia="ru-RU"/>
              </w:rPr>
            </w:pPr>
            <w:r w:rsidRPr="00412DF7">
              <w:rPr>
                <w:lang w:val="ru-RU" w:eastAsia="ru-RU"/>
              </w:rPr>
              <w:lastRenderedPageBreak/>
              <w:t>Для Федерального бюджета:</w:t>
            </w:r>
          </w:p>
          <w:p w:rsidR="00EF69BD" w:rsidRPr="00EF69BD" w:rsidRDefault="00EF69BD" w:rsidP="00412DF7">
            <w:pPr>
              <w:pStyle w:val="ASFKTablenorm"/>
              <w:ind w:left="57" w:right="57"/>
            </w:pPr>
            <w:r w:rsidRPr="00EF69BD">
              <w:t>Для АРМ. Подтягивается автоматически на основании поля «Кому (По Сводному реестру)» из справочника «СРРПБС»/СР или заполняется вручную.</w:t>
            </w:r>
          </w:p>
          <w:p w:rsidR="00EF69BD" w:rsidRPr="00412DF7" w:rsidRDefault="00EF69BD" w:rsidP="00EF69BD">
            <w:pPr>
              <w:pStyle w:val="ASFKTableListNum"/>
              <w:rPr>
                <w:lang w:val="ru-RU" w:eastAsia="ru-RU"/>
              </w:rPr>
            </w:pPr>
            <w:r w:rsidRPr="00412DF7">
              <w:rPr>
                <w:lang w:val="ru-RU" w:eastAsia="ru-RU"/>
              </w:rPr>
              <w:t>Для прочих бюджетов:</w:t>
            </w:r>
          </w:p>
          <w:p w:rsidR="00EF69BD" w:rsidRPr="00EF69BD" w:rsidRDefault="00EF69BD" w:rsidP="00412DF7">
            <w:pPr>
              <w:pStyle w:val="ASFKTablenorm"/>
              <w:ind w:left="57" w:right="57"/>
            </w:pPr>
            <w:r w:rsidRPr="00EF69BD">
              <w:t>Значение может быть выбрано из справочника «ПУБП» (без заполнения поля по Сводному реестру).</w:t>
            </w:r>
          </w:p>
        </w:tc>
      </w:tr>
      <w:tr w:rsidR="00EF69BD" w:rsidTr="00BA54B2">
        <w:tc>
          <w:tcPr>
            <w:tcW w:w="1377" w:type="pct"/>
            <w:shd w:val="clear" w:color="auto" w:fill="auto"/>
          </w:tcPr>
          <w:p w:rsidR="00EF69BD" w:rsidRPr="00EF69BD" w:rsidRDefault="00B412A1" w:rsidP="00412DF7">
            <w:pPr>
              <w:pStyle w:val="ASFKTablenorm"/>
              <w:ind w:left="57" w:right="57"/>
            </w:pPr>
            <w:r w:rsidRPr="00EF69BD">
              <w:lastRenderedPageBreak/>
              <w:t>П</w:t>
            </w:r>
            <w:r w:rsidR="00EF69BD" w:rsidRPr="00EF69BD">
              <w:t>о Сводному реестру</w:t>
            </w:r>
          </w:p>
        </w:tc>
        <w:tc>
          <w:tcPr>
            <w:tcW w:w="3623" w:type="pct"/>
            <w:shd w:val="clear" w:color="auto" w:fill="auto"/>
          </w:tcPr>
          <w:p w:rsidR="00EF69BD" w:rsidRPr="00EF69BD" w:rsidRDefault="00EF69BD" w:rsidP="00412DF7">
            <w:pPr>
              <w:pStyle w:val="ASFKTablenorm"/>
              <w:ind w:left="57" w:right="57"/>
            </w:pPr>
            <w:r w:rsidRPr="00EF69BD">
              <w:t>Код БУ-получателя в соответствии с СРРПБС.</w:t>
            </w:r>
          </w:p>
          <w:p w:rsidR="00EF69BD" w:rsidRPr="00412DF7" w:rsidRDefault="00EF69BD" w:rsidP="00412DF7">
            <w:pPr>
              <w:pStyle w:val="ASFKTableListNum"/>
              <w:numPr>
                <w:ilvl w:val="0"/>
                <w:numId w:val="54"/>
              </w:numPr>
              <w:rPr>
                <w:lang w:val="ru-RU" w:eastAsia="ru-RU"/>
              </w:rPr>
            </w:pPr>
            <w:r w:rsidRPr="00412DF7">
              <w:rPr>
                <w:lang w:val="ru-RU" w:eastAsia="ru-RU"/>
              </w:rPr>
              <w:t>Для Федерального бюджета:</w:t>
            </w:r>
          </w:p>
          <w:p w:rsidR="00EF69BD" w:rsidRPr="00EF69BD" w:rsidRDefault="00EF69BD" w:rsidP="00412DF7">
            <w:pPr>
              <w:pStyle w:val="ASFKTablenorm"/>
              <w:ind w:left="57" w:right="57"/>
            </w:pPr>
            <w:r w:rsidRPr="00EF69BD">
              <w:t xml:space="preserve">Для АРМ ГРБС: Выбирается из справочника «СРРПБС» / СР, у которого значения полей «Код УБП» или «Код вышестоящего» равен «Код собственного БУ» системной таблицы </w:t>
            </w:r>
            <w:r w:rsidRPr="00F064D6">
              <w:rPr>
                <w:rStyle w:val="ASFKReporterror"/>
              </w:rPr>
              <w:t>system_const</w:t>
            </w:r>
            <w:r w:rsidRPr="00EF69BD">
              <w:t>. Может быть заполнено вручную.</w:t>
            </w:r>
          </w:p>
          <w:p w:rsidR="00EF69BD" w:rsidRPr="00412DF7" w:rsidRDefault="00EF69BD" w:rsidP="00EF69BD">
            <w:pPr>
              <w:pStyle w:val="ASFKTableListNum"/>
              <w:rPr>
                <w:lang w:val="ru-RU" w:eastAsia="ru-RU"/>
              </w:rPr>
            </w:pPr>
            <w:r w:rsidRPr="00412DF7">
              <w:rPr>
                <w:lang w:val="ru-RU" w:eastAsia="ru-RU"/>
              </w:rPr>
              <w:t>Для прочих бюджетов: поле не заполняется.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Номер лицевого счета</w:t>
            </w:r>
          </w:p>
        </w:tc>
        <w:tc>
          <w:tcPr>
            <w:tcW w:w="3623" w:type="pct"/>
            <w:shd w:val="clear" w:color="auto" w:fill="auto"/>
          </w:tcPr>
          <w:p w:rsidR="00EF69BD" w:rsidRPr="00EF69BD" w:rsidRDefault="00EF69BD" w:rsidP="00412DF7">
            <w:pPr>
              <w:pStyle w:val="ASFKTablenorm"/>
              <w:ind w:left="57" w:right="57"/>
            </w:pPr>
            <w:r w:rsidRPr="00EF69BD">
              <w:t>Номер лицевого счета БУ-получателя (ПБС (АИФ)).</w:t>
            </w:r>
          </w:p>
          <w:p w:rsidR="00EF69BD" w:rsidRPr="00EF69BD" w:rsidRDefault="00EF69BD" w:rsidP="00412DF7">
            <w:pPr>
              <w:pStyle w:val="ASFKTablenorm"/>
              <w:ind w:left="57" w:right="57"/>
            </w:pPr>
            <w:r w:rsidRPr="00EF69BD">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EF69BD" w:rsidRPr="00EF69BD" w:rsidRDefault="00EF69BD" w:rsidP="00412DF7">
            <w:pPr>
              <w:pStyle w:val="ASFKTablenorm"/>
              <w:ind w:left="57" w:right="57"/>
            </w:pPr>
            <w:r w:rsidRPr="00EF69BD">
              <w:t>При заполнении поля 14 типом ЛС перезаполняются следующие поля:</w:t>
            </w:r>
          </w:p>
          <w:p w:rsidR="00EF69BD" w:rsidRPr="00EF69BD" w:rsidRDefault="00EF69BD" w:rsidP="00EF69BD">
            <w:pPr>
              <w:pStyle w:val="ASFKTableListMark"/>
            </w:pPr>
            <w:r w:rsidRPr="00EF69BD">
              <w:t>Бюджет (код) – из справочника ИЛС для указанного ЛС;</w:t>
            </w:r>
          </w:p>
          <w:p w:rsidR="00EF69BD" w:rsidRPr="00EF69BD" w:rsidRDefault="00EF69BD" w:rsidP="00EF69BD">
            <w:pPr>
              <w:pStyle w:val="ASFKTableListMark"/>
            </w:pPr>
            <w:r w:rsidRPr="00EF69BD">
              <w:t>Бюджет (наименование) – по коду из справочника «Бюджеты»;</w:t>
            </w:r>
          </w:p>
          <w:p w:rsidR="00EF69BD" w:rsidRPr="00EF69BD" w:rsidRDefault="00EF69BD" w:rsidP="00EF69BD">
            <w:pPr>
              <w:pStyle w:val="ASFKTableListMark"/>
            </w:pPr>
            <w:r w:rsidRPr="00EF69BD">
              <w:t>Финорган (код) – по коду бюджета из справочника «Финорганы»;</w:t>
            </w:r>
          </w:p>
          <w:p w:rsidR="00EF69BD" w:rsidRPr="00EF69BD" w:rsidRDefault="00EF69BD" w:rsidP="00EF69BD">
            <w:pPr>
              <w:pStyle w:val="ASFKTableListMark"/>
            </w:pPr>
            <w:r w:rsidRPr="00EF69BD">
              <w:t>Финорган (наименование) – по коду ФО из справочника «Финорганы»;</w:t>
            </w:r>
          </w:p>
          <w:p w:rsidR="00EF69BD" w:rsidRPr="00EF69BD" w:rsidRDefault="00EF69BD" w:rsidP="00EF69BD">
            <w:pPr>
              <w:pStyle w:val="ASFKTableListMark"/>
            </w:pPr>
            <w:r w:rsidRPr="00EF69BD">
              <w:t>Глава по БК – из справочника ИЛС значением владельца ЛС;</w:t>
            </w:r>
          </w:p>
          <w:p w:rsidR="00EF69BD" w:rsidRPr="00EF69BD" w:rsidRDefault="00EF69BD" w:rsidP="00EF69BD">
            <w:pPr>
              <w:pStyle w:val="ASFKTableListMark"/>
            </w:pPr>
            <w:r w:rsidRPr="00EF69BD">
              <w:t>ГРБС – из справочника «Ведомства» с учетом указанной главы и бюджета;</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РБС/ПБС – из справочника РУБП/ПУБП/СР в соответствии с указанным кодом в поле «по Сводному реестру» и бюджетом;</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Кому – из справочника РУБП/ПУБП в соответствии с указанным кодом в поле «по Сводному реестру» и бюджетом;</w:t>
            </w:r>
          </w:p>
          <w:p w:rsidR="00EF69BD" w:rsidRPr="00EF69BD" w:rsidRDefault="00EF69BD" w:rsidP="00EF69BD">
            <w:pPr>
              <w:pStyle w:val="ASFKTableListMark"/>
            </w:pPr>
            <w:r w:rsidRPr="00EF69BD">
              <w:t>По КОФК (Куда) – из справочника ИЛС значением «Где открыт ЛС»;</w:t>
            </w:r>
          </w:p>
          <w:p w:rsidR="00EF69BD" w:rsidRPr="00EF69BD" w:rsidRDefault="00EF69BD" w:rsidP="00EF69BD">
            <w:pPr>
              <w:pStyle w:val="ASFKTableListMark"/>
            </w:pPr>
            <w:r w:rsidRPr="00EF69BD">
              <w:t>Куда (ФК) – из справочника «Органы ФК» по коду.</w:t>
            </w:r>
          </w:p>
        </w:tc>
      </w:tr>
      <w:tr w:rsidR="00EF69BD" w:rsidTr="00BA54B2">
        <w:tc>
          <w:tcPr>
            <w:tcW w:w="1377" w:type="pct"/>
            <w:shd w:val="clear" w:color="auto" w:fill="auto"/>
          </w:tcPr>
          <w:p w:rsidR="00EF69BD" w:rsidRPr="00EF69BD" w:rsidRDefault="00EF69BD" w:rsidP="00412DF7">
            <w:pPr>
              <w:pStyle w:val="ASFKTablenorm"/>
              <w:ind w:left="57" w:right="57"/>
            </w:pPr>
            <w:r w:rsidRPr="00EF69BD">
              <w:t>Куда (ФК)</w:t>
            </w:r>
          </w:p>
        </w:tc>
        <w:tc>
          <w:tcPr>
            <w:tcW w:w="3623" w:type="pct"/>
            <w:shd w:val="clear" w:color="auto" w:fill="auto"/>
          </w:tcPr>
          <w:p w:rsidR="00EF69BD" w:rsidRPr="00EF69BD" w:rsidRDefault="00EF69BD" w:rsidP="00412DF7">
            <w:pPr>
              <w:pStyle w:val="ASFKTablenorm"/>
              <w:ind w:left="57" w:right="57"/>
            </w:pPr>
            <w:r w:rsidRPr="00EF69BD">
              <w:t>Наименование ТОФК-получателя, в котором обслуживается БУ-получатель.</w:t>
            </w:r>
          </w:p>
          <w:p w:rsidR="00EF69BD" w:rsidRPr="00EF69BD" w:rsidRDefault="00EF69BD" w:rsidP="00412DF7">
            <w:pPr>
              <w:pStyle w:val="ASFKTablenorm"/>
              <w:ind w:left="57" w:right="57"/>
            </w:pPr>
            <w:r w:rsidRPr="00EF69BD">
              <w:t>Для АРМ: Подтягивается автоматически из справочника «Органы ФК» на основании поля «по КОФК (Куда (ФК))» или заполняется вручную.</w:t>
            </w:r>
          </w:p>
        </w:tc>
      </w:tr>
      <w:tr w:rsidR="00EF69BD" w:rsidTr="00BA54B2">
        <w:tc>
          <w:tcPr>
            <w:tcW w:w="1377" w:type="pct"/>
            <w:shd w:val="clear" w:color="auto" w:fill="auto"/>
          </w:tcPr>
          <w:p w:rsidR="00EF69BD" w:rsidRPr="00EF69BD" w:rsidRDefault="00B412A1" w:rsidP="00412DF7">
            <w:pPr>
              <w:pStyle w:val="ASFKTablenorm"/>
              <w:ind w:left="57" w:right="57"/>
            </w:pPr>
            <w:r w:rsidRPr="00EF69BD">
              <w:t>П</w:t>
            </w:r>
            <w:r w:rsidR="00EF69BD" w:rsidRPr="00EF69BD">
              <w:t>о КОФК</w:t>
            </w:r>
          </w:p>
        </w:tc>
        <w:tc>
          <w:tcPr>
            <w:tcW w:w="3623" w:type="pct"/>
            <w:shd w:val="clear" w:color="auto" w:fill="auto"/>
          </w:tcPr>
          <w:p w:rsidR="00EF69BD" w:rsidRPr="00EF69BD" w:rsidRDefault="00EF69BD" w:rsidP="00412DF7">
            <w:pPr>
              <w:pStyle w:val="ASFKTablenorm"/>
              <w:ind w:left="57" w:right="57"/>
            </w:pPr>
            <w:r w:rsidRPr="00EF69BD">
              <w:t>Код ТОФК-получателя.</w:t>
            </w:r>
          </w:p>
          <w:p w:rsidR="00EF69BD" w:rsidRPr="00EF69BD" w:rsidRDefault="00EF69BD" w:rsidP="00412DF7">
            <w:pPr>
              <w:pStyle w:val="ASFKTablenorm"/>
              <w:ind w:left="57" w:right="57"/>
            </w:pPr>
            <w:r w:rsidRPr="00EF69BD">
              <w:lastRenderedPageBreak/>
              <w:t xml:space="preserve">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w:t>
            </w:r>
            <w:r w:rsidRPr="00F064D6">
              <w:rPr>
                <w:rStyle w:val="ASFKReporterror"/>
              </w:rPr>
              <w:t>«xxyy</w:t>
            </w:r>
            <w:r w:rsidRPr="00EF69BD">
              <w:t>», то подставляем код УФК «xx00».</w:t>
            </w:r>
          </w:p>
          <w:p w:rsidR="00EF69BD" w:rsidRPr="00EF69BD" w:rsidRDefault="00EF69BD" w:rsidP="00412DF7">
            <w:pPr>
              <w:pStyle w:val="ASFKTablenorm"/>
              <w:ind w:left="57" w:right="57"/>
            </w:pPr>
            <w:r w:rsidRPr="00EF69BD">
              <w:t>Поле не заполняется, если значение «Куда (ФК)» равно значению поля «Откуда (ФК)».</w:t>
            </w:r>
          </w:p>
        </w:tc>
      </w:tr>
      <w:tr w:rsidR="00EF69BD" w:rsidTr="00BA54B2">
        <w:tc>
          <w:tcPr>
            <w:tcW w:w="1377" w:type="pct"/>
            <w:shd w:val="clear" w:color="auto" w:fill="auto"/>
          </w:tcPr>
          <w:p w:rsidR="00EF69BD" w:rsidRPr="00EF69BD" w:rsidRDefault="00EF69BD" w:rsidP="00412DF7">
            <w:pPr>
              <w:pStyle w:val="ASFKTablenorm"/>
              <w:ind w:left="57" w:right="57"/>
            </w:pPr>
            <w:r w:rsidRPr="00EF69BD">
              <w:lastRenderedPageBreak/>
              <w:t xml:space="preserve">Спец. </w:t>
            </w:r>
            <w:r w:rsidR="00B412A1" w:rsidRPr="00EF69BD">
              <w:t>У</w:t>
            </w:r>
            <w:r w:rsidRPr="00EF69BD">
              <w:t>казания</w:t>
            </w:r>
          </w:p>
        </w:tc>
        <w:tc>
          <w:tcPr>
            <w:tcW w:w="3623" w:type="pct"/>
            <w:shd w:val="clear" w:color="auto" w:fill="auto"/>
          </w:tcPr>
          <w:p w:rsidR="00EF69BD" w:rsidRPr="00EF69BD" w:rsidRDefault="00EF69BD" w:rsidP="00412DF7">
            <w:pPr>
              <w:pStyle w:val="ASFKTablenorm"/>
              <w:ind w:left="57" w:right="57"/>
            </w:pPr>
            <w:r w:rsidRPr="00EF69BD">
              <w:t xml:space="preserve">Наименование специальных указаний. Для ввода значений используется дополнительная ЭФ «Специальные указания» (рисунки </w:t>
            </w:r>
            <w:r w:rsidRPr="00EF69BD">
              <w:fldChar w:fldCharType="begin"/>
            </w:r>
            <w:r w:rsidRPr="00EF69BD">
              <w:instrText xml:space="preserve"> REF _Ref261878608 \h  \* MERGEFORMAT </w:instrText>
            </w:r>
            <w:r w:rsidRPr="00EF69BD">
              <w:fldChar w:fldCharType="separate"/>
            </w:r>
            <w:r w:rsidR="00F67D07">
              <w:t>100</w:t>
            </w:r>
            <w:r w:rsidRPr="00EF69BD">
              <w:fldChar w:fldCharType="end"/>
            </w:r>
            <w:r w:rsidRPr="00EF69BD">
              <w:t xml:space="preserve">, </w:t>
            </w:r>
            <w:r w:rsidRPr="00EF69BD">
              <w:fldChar w:fldCharType="begin"/>
            </w:r>
            <w:r w:rsidRPr="00EF69BD">
              <w:instrText xml:space="preserve"> REF _Ref261878610 \h  \* MERGEFORMAT </w:instrText>
            </w:r>
            <w:r w:rsidRPr="00EF69BD">
              <w:fldChar w:fldCharType="separate"/>
            </w:r>
            <w:r w:rsidR="00F67D07">
              <w:t>101</w:t>
            </w:r>
            <w:r w:rsidRPr="00EF69BD">
              <w:fldChar w:fldCharType="end"/>
            </w:r>
            <w:r w:rsidRPr="00EF69BD">
              <w:t xml:space="preserve"> или </w:t>
            </w:r>
            <w:r w:rsidRPr="00EF69BD">
              <w:fldChar w:fldCharType="begin"/>
            </w:r>
            <w:r w:rsidRPr="00EF69BD">
              <w:instrText xml:space="preserve"> REF _Ref261878611 \h  \* MERGEFORMAT </w:instrText>
            </w:r>
            <w:r w:rsidRPr="00EF69BD">
              <w:fldChar w:fldCharType="separate"/>
            </w:r>
            <w:r w:rsidR="00F67D07">
              <w:t>102</w:t>
            </w:r>
            <w:r w:rsidRPr="00EF69BD">
              <w:fldChar w:fldCharType="end"/>
            </w:r>
            <w:r w:rsidRPr="00EF69BD">
              <w:t xml:space="preserve">), которая открывается по нажатию на кнопку </w:t>
            </w:r>
            <w:r w:rsidR="00E65C78">
              <w:rPr>
                <w:noProof/>
              </w:rPr>
              <w:drawing>
                <wp:inline distT="0" distB="0" distL="0" distR="0">
                  <wp:extent cx="97790" cy="97790"/>
                  <wp:effectExtent l="0" t="0" r="0" b="0"/>
                  <wp:docPr id="185"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EF69BD">
              <w:t xml:space="preserve">. Представление данной формы зависит от значения в поле кода специальных указаний (см. далее). При указании нескольких кодов спец. </w:t>
            </w:r>
            <w:r w:rsidR="00B412A1" w:rsidRPr="00EF69BD">
              <w:t>У</w:t>
            </w:r>
            <w:r w:rsidRPr="00EF69BD">
              <w:t>казаний, а так же при заполнении формы «Специальные указания» значения выводятся через разделитель «;».</w:t>
            </w:r>
          </w:p>
        </w:tc>
      </w:tr>
      <w:tr w:rsidR="00EF69BD" w:rsidTr="00BA54B2">
        <w:tc>
          <w:tcPr>
            <w:tcW w:w="1377" w:type="pct"/>
            <w:shd w:val="clear" w:color="auto" w:fill="auto"/>
          </w:tcPr>
          <w:p w:rsidR="00EF69BD" w:rsidRPr="00EF69BD" w:rsidRDefault="00EF69BD" w:rsidP="00412DF7">
            <w:pPr>
              <w:pStyle w:val="ASFKTablenorm"/>
              <w:ind w:left="57" w:right="57"/>
            </w:pPr>
            <w:r w:rsidRPr="00EF69BD">
              <w:t xml:space="preserve">Спец. </w:t>
            </w:r>
            <w:r w:rsidR="00B412A1" w:rsidRPr="00EF69BD">
              <w:t>У</w:t>
            </w:r>
            <w:r w:rsidRPr="00EF69BD">
              <w:t>казания (Код)</w:t>
            </w:r>
          </w:p>
        </w:tc>
        <w:tc>
          <w:tcPr>
            <w:tcW w:w="3623" w:type="pct"/>
            <w:shd w:val="clear" w:color="auto" w:fill="auto"/>
          </w:tcPr>
          <w:p w:rsidR="00EF69BD" w:rsidRPr="00EF69BD" w:rsidRDefault="00EF69BD" w:rsidP="00412DF7">
            <w:pPr>
              <w:pStyle w:val="ASFKTablenorm"/>
              <w:ind w:left="57" w:right="57"/>
            </w:pPr>
            <w:r w:rsidRPr="00EF69BD">
              <w:t xml:space="preserve">Код специальных указаний. </w:t>
            </w:r>
          </w:p>
          <w:p w:rsidR="00EF69BD" w:rsidRPr="00EF69BD" w:rsidRDefault="00EF69BD" w:rsidP="00412DF7">
            <w:pPr>
              <w:pStyle w:val="ASFKTablenorm"/>
              <w:ind w:left="57" w:right="57"/>
            </w:pPr>
            <w:r w:rsidRPr="00EF69BD">
              <w:t xml:space="preserve">Вводится из справочника специальных указаний. </w:t>
            </w:r>
          </w:p>
          <w:p w:rsidR="00EF69BD" w:rsidRPr="00EF69BD" w:rsidRDefault="00EF69BD" w:rsidP="00412DF7">
            <w:pPr>
              <w:pStyle w:val="ASFKTablenorm"/>
              <w:ind w:left="57" w:right="57"/>
            </w:pPr>
            <w:r w:rsidRPr="00EF69BD">
              <w:t>В поле может быть указано несколько значений через «,». Может быть заполнено вручную.</w:t>
            </w:r>
          </w:p>
        </w:tc>
      </w:tr>
      <w:tr w:rsidR="00EF69BD" w:rsidTr="00412DF7">
        <w:tc>
          <w:tcPr>
            <w:tcW w:w="5000" w:type="pct"/>
            <w:gridSpan w:val="2"/>
            <w:shd w:val="clear" w:color="auto" w:fill="auto"/>
          </w:tcPr>
          <w:p w:rsidR="00EF69BD" w:rsidRPr="00EF69BD" w:rsidRDefault="00EF69BD" w:rsidP="00412DF7">
            <w:pPr>
              <w:pStyle w:val="ASFKTablenorm"/>
              <w:ind w:left="57" w:right="57"/>
            </w:pPr>
            <w:r w:rsidRPr="00EF69BD">
              <w:t>Вкладка «Раздел I: БА», группа полей «Строки: Раздел I. Бюджетные ассигнования»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Дата в/д раздела</w:t>
            </w:r>
          </w:p>
        </w:tc>
        <w:tc>
          <w:tcPr>
            <w:tcW w:w="3623" w:type="pct"/>
            <w:shd w:val="clear" w:color="auto" w:fill="auto"/>
          </w:tcPr>
          <w:p w:rsidR="00EF69BD" w:rsidRPr="00EF69BD" w:rsidRDefault="00EF69BD" w:rsidP="00412DF7">
            <w:pPr>
              <w:pStyle w:val="ASFKTablenorm"/>
              <w:ind w:left="57" w:right="57"/>
            </w:pPr>
            <w:r w:rsidRPr="00EF69BD">
              <w:t xml:space="preserve">Дата ввода в действие бюджетных данных раздела. </w:t>
            </w:r>
          </w:p>
          <w:p w:rsidR="00EF69BD" w:rsidRPr="00EF69BD" w:rsidRDefault="00EF69BD" w:rsidP="00412DF7">
            <w:pPr>
              <w:pStyle w:val="ASFKTablenorm"/>
              <w:ind w:left="57" w:right="57"/>
            </w:pPr>
            <w:r w:rsidRPr="00EF69BD">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EF69BD" w:rsidTr="00BA54B2">
        <w:tc>
          <w:tcPr>
            <w:tcW w:w="1377" w:type="pct"/>
            <w:shd w:val="clear" w:color="auto" w:fill="auto"/>
          </w:tcPr>
          <w:p w:rsidR="00EF69BD" w:rsidRPr="00EF69BD" w:rsidRDefault="00EF69BD" w:rsidP="00412DF7">
            <w:pPr>
              <w:pStyle w:val="ASFKTablenorm"/>
              <w:ind w:left="57" w:right="57"/>
            </w:pPr>
            <w:r w:rsidRPr="00EF69BD">
              <w:t xml:space="preserve">Итого: Тек. </w:t>
            </w:r>
            <w:r w:rsidR="00B412A1" w:rsidRPr="00EF69BD">
              <w:t>Г</w:t>
            </w:r>
            <w:r w:rsidRPr="00EF69BD">
              <w:t>од</w:t>
            </w:r>
          </w:p>
        </w:tc>
        <w:tc>
          <w:tcPr>
            <w:tcW w:w="3623" w:type="pct"/>
            <w:shd w:val="clear" w:color="auto" w:fill="auto"/>
          </w:tcPr>
          <w:p w:rsidR="00EF69BD" w:rsidRPr="00EF69BD" w:rsidRDefault="00EF69BD" w:rsidP="00412DF7">
            <w:pPr>
              <w:pStyle w:val="ASFKTablenorm"/>
              <w:ind w:left="57" w:right="57"/>
            </w:pPr>
            <w:r w:rsidRPr="00EF69BD">
              <w:t xml:space="preserve">Общая сумма БА в текущем году. </w:t>
            </w:r>
          </w:p>
          <w:p w:rsidR="00EF69BD" w:rsidRPr="00EF69BD" w:rsidRDefault="00EF69BD" w:rsidP="00412DF7">
            <w:pPr>
              <w:pStyle w:val="ASFKTablenorm"/>
              <w:ind w:left="57" w:right="57"/>
            </w:pPr>
            <w:r w:rsidRPr="00EF69BD">
              <w:t>Соответствует сумме значений по всем строкам в поле «Сумма: Тек год».</w:t>
            </w:r>
          </w:p>
        </w:tc>
      </w:tr>
      <w:tr w:rsidR="00EF69BD" w:rsidTr="00BA54B2">
        <w:tc>
          <w:tcPr>
            <w:tcW w:w="1377" w:type="pct"/>
            <w:shd w:val="clear" w:color="auto" w:fill="auto"/>
          </w:tcPr>
          <w:p w:rsidR="00EF69BD" w:rsidRPr="00EF69BD" w:rsidRDefault="00EF69BD" w:rsidP="00412DF7">
            <w:pPr>
              <w:pStyle w:val="ASFKTablenorm"/>
              <w:ind w:left="57" w:right="57"/>
            </w:pPr>
            <w:r w:rsidRPr="00EF69BD">
              <w:t>Итого: 1-й год</w:t>
            </w:r>
          </w:p>
        </w:tc>
        <w:tc>
          <w:tcPr>
            <w:tcW w:w="3623" w:type="pct"/>
            <w:shd w:val="clear" w:color="auto" w:fill="auto"/>
          </w:tcPr>
          <w:p w:rsidR="00EF69BD" w:rsidRPr="00EF69BD" w:rsidRDefault="00EF69BD" w:rsidP="00412DF7">
            <w:pPr>
              <w:pStyle w:val="ASFKTablenorm"/>
              <w:ind w:left="57" w:right="57"/>
            </w:pPr>
            <w:r w:rsidRPr="00EF69BD">
              <w:t xml:space="preserve">Общая сумма БА по первому году планового периода. </w:t>
            </w:r>
          </w:p>
          <w:p w:rsidR="00EF69BD" w:rsidRPr="00EF69BD" w:rsidRDefault="00EF69BD" w:rsidP="00412DF7">
            <w:pPr>
              <w:pStyle w:val="ASFKTablenorm"/>
              <w:ind w:left="57" w:right="57"/>
            </w:pPr>
            <w:r w:rsidRPr="00EF69BD">
              <w:t xml:space="preserve">Соответствует сумме значений по всем строкам в поле «Сумма: 1 год». </w:t>
            </w:r>
          </w:p>
        </w:tc>
      </w:tr>
      <w:tr w:rsidR="00EF69BD" w:rsidTr="00BA54B2">
        <w:tc>
          <w:tcPr>
            <w:tcW w:w="1377" w:type="pct"/>
            <w:shd w:val="clear" w:color="auto" w:fill="auto"/>
          </w:tcPr>
          <w:p w:rsidR="00EF69BD" w:rsidRPr="00EF69BD" w:rsidRDefault="00EF69BD" w:rsidP="00412DF7">
            <w:pPr>
              <w:pStyle w:val="ASFKTablenorm"/>
              <w:ind w:left="57" w:right="57"/>
            </w:pPr>
            <w:r w:rsidRPr="00EF69BD">
              <w:t>Итого: 2-й год</w:t>
            </w:r>
          </w:p>
        </w:tc>
        <w:tc>
          <w:tcPr>
            <w:tcW w:w="3623" w:type="pct"/>
            <w:shd w:val="clear" w:color="auto" w:fill="auto"/>
          </w:tcPr>
          <w:p w:rsidR="00EF69BD" w:rsidRPr="00EF69BD" w:rsidRDefault="00EF69BD" w:rsidP="00412DF7">
            <w:pPr>
              <w:pStyle w:val="ASFKTablenorm"/>
              <w:ind w:left="57" w:right="57"/>
            </w:pPr>
            <w:r w:rsidRPr="00EF69BD">
              <w:t xml:space="preserve">Общая сумма БА по второму году планового периода. </w:t>
            </w:r>
          </w:p>
          <w:p w:rsidR="00EF69BD" w:rsidRPr="00EF69BD" w:rsidRDefault="00EF69BD" w:rsidP="00412DF7">
            <w:pPr>
              <w:pStyle w:val="ASFKTablenorm"/>
              <w:ind w:left="57" w:right="57"/>
            </w:pPr>
            <w:r w:rsidRPr="00EF69BD">
              <w:t>Соответствует сумме значений по всем строкам в поле «Сумма: 2 год».</w:t>
            </w:r>
          </w:p>
        </w:tc>
      </w:tr>
      <w:tr w:rsidR="00EF69BD" w:rsidTr="00BA54B2">
        <w:trPr>
          <w:trHeight w:val="411"/>
        </w:trPr>
        <w:tc>
          <w:tcPr>
            <w:tcW w:w="1377" w:type="pct"/>
            <w:shd w:val="clear" w:color="auto" w:fill="auto"/>
          </w:tcPr>
          <w:p w:rsidR="00EF69BD" w:rsidRPr="00EF69BD" w:rsidRDefault="00EF69BD" w:rsidP="00412DF7">
            <w:pPr>
              <w:pStyle w:val="ASFKTablenorm"/>
              <w:ind w:left="57" w:right="57"/>
            </w:pPr>
            <w:r w:rsidRPr="00EF69BD">
              <w:t>№</w:t>
            </w:r>
          </w:p>
        </w:tc>
        <w:tc>
          <w:tcPr>
            <w:tcW w:w="3623" w:type="pct"/>
            <w:shd w:val="clear" w:color="auto" w:fill="auto"/>
          </w:tcPr>
          <w:p w:rsidR="00EF69BD" w:rsidRPr="00EF69BD" w:rsidRDefault="00EF69BD" w:rsidP="00412DF7">
            <w:pPr>
              <w:pStyle w:val="ASFKTablenorm"/>
              <w:ind w:left="57" w:right="57"/>
            </w:pPr>
            <w:r w:rsidRPr="00EF69BD">
              <w:t>Номер по порядку.</w:t>
            </w:r>
          </w:p>
        </w:tc>
      </w:tr>
      <w:tr w:rsidR="00EF69BD" w:rsidTr="00BA54B2">
        <w:tc>
          <w:tcPr>
            <w:tcW w:w="1377" w:type="pct"/>
            <w:shd w:val="clear" w:color="auto" w:fill="auto"/>
          </w:tcPr>
          <w:p w:rsidR="00EF69BD" w:rsidRPr="00EF69BD" w:rsidRDefault="00EF69BD" w:rsidP="00412DF7">
            <w:pPr>
              <w:pStyle w:val="ASFKTablenorm"/>
              <w:ind w:left="57" w:right="57"/>
            </w:pPr>
            <w:r w:rsidRPr="00EF69BD">
              <w:t>КБК</w:t>
            </w:r>
          </w:p>
        </w:tc>
        <w:tc>
          <w:tcPr>
            <w:tcW w:w="3623" w:type="pct"/>
            <w:shd w:val="clear" w:color="auto" w:fill="auto"/>
          </w:tcPr>
          <w:p w:rsidR="00EF69BD" w:rsidRPr="00EF69BD" w:rsidRDefault="00EF69BD" w:rsidP="00412DF7">
            <w:pPr>
              <w:pStyle w:val="ASFKTablenorm"/>
              <w:ind w:left="57" w:right="57"/>
            </w:pPr>
            <w:r w:rsidRPr="00EF69BD">
              <w:t>Для АРМ:</w:t>
            </w:r>
          </w:p>
          <w:p w:rsidR="00EF69BD" w:rsidRPr="00412DF7" w:rsidRDefault="00EF69BD" w:rsidP="00412DF7">
            <w:pPr>
              <w:pStyle w:val="ASFKTableListNum"/>
              <w:numPr>
                <w:ilvl w:val="0"/>
                <w:numId w:val="53"/>
              </w:numPr>
              <w:rPr>
                <w:lang w:val="ru-RU" w:eastAsia="ru-RU"/>
              </w:rPr>
            </w:pPr>
            <w:r w:rsidRPr="00412DF7">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F064D6" w:rsidRPr="00412DF7">
              <w:rPr>
                <w:lang w:val="ru-RU" w:eastAsia="ru-RU"/>
              </w:rPr>
              <w:t xml:space="preserve"> </w:t>
            </w:r>
            <w:r w:rsidRPr="00412DF7">
              <w:rPr>
                <w:lang w:val="ru-RU" w:eastAsia="ru-RU"/>
              </w:rPr>
              <w:t>–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EF69BD" w:rsidRPr="00412DF7" w:rsidRDefault="00EF69BD" w:rsidP="00EF69BD">
            <w:pPr>
              <w:pStyle w:val="ASFKTableListNum"/>
              <w:rPr>
                <w:lang w:val="ru-RU" w:eastAsia="ru-RU"/>
              </w:rPr>
            </w:pPr>
            <w:r w:rsidRPr="00412DF7">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EF69BD" w:rsidTr="00BA54B2">
        <w:tc>
          <w:tcPr>
            <w:tcW w:w="1377" w:type="pct"/>
            <w:shd w:val="clear" w:color="auto" w:fill="auto"/>
          </w:tcPr>
          <w:p w:rsidR="00EF69BD" w:rsidRPr="00EF69BD" w:rsidRDefault="00EF69BD" w:rsidP="00412DF7">
            <w:pPr>
              <w:pStyle w:val="ASFKTablenorm"/>
              <w:ind w:left="57" w:right="57"/>
            </w:pPr>
            <w:r w:rsidRPr="00EF69BD">
              <w:t>Сумма: Тек год</w:t>
            </w:r>
          </w:p>
        </w:tc>
        <w:tc>
          <w:tcPr>
            <w:tcW w:w="3623" w:type="pct"/>
            <w:shd w:val="clear" w:color="auto" w:fill="auto"/>
          </w:tcPr>
          <w:p w:rsidR="00EF69BD" w:rsidRPr="00EF69BD" w:rsidRDefault="00EF69BD" w:rsidP="00412DF7">
            <w:pPr>
              <w:pStyle w:val="ASFKTablenorm"/>
              <w:ind w:left="57" w:right="57"/>
            </w:pPr>
            <w:r w:rsidRPr="00EF69BD">
              <w:t>Сумма БА в текущем году.</w:t>
            </w:r>
          </w:p>
        </w:tc>
      </w:tr>
      <w:tr w:rsidR="00EF69BD" w:rsidTr="00BA54B2">
        <w:tc>
          <w:tcPr>
            <w:tcW w:w="1377" w:type="pct"/>
            <w:shd w:val="clear" w:color="auto" w:fill="auto"/>
          </w:tcPr>
          <w:p w:rsidR="00EF69BD" w:rsidRPr="00EF69BD" w:rsidRDefault="00EF69BD" w:rsidP="00412DF7">
            <w:pPr>
              <w:pStyle w:val="ASFKTablenorm"/>
              <w:ind w:left="57" w:right="57"/>
            </w:pPr>
            <w:r w:rsidRPr="00EF69BD">
              <w:lastRenderedPageBreak/>
              <w:t>Сумма: 1 год</w:t>
            </w:r>
          </w:p>
        </w:tc>
        <w:tc>
          <w:tcPr>
            <w:tcW w:w="3623" w:type="pct"/>
            <w:shd w:val="clear" w:color="auto" w:fill="auto"/>
          </w:tcPr>
          <w:p w:rsidR="00EF69BD" w:rsidRPr="00EF69BD" w:rsidRDefault="00EF69BD" w:rsidP="00412DF7">
            <w:pPr>
              <w:pStyle w:val="ASFKTablenorm"/>
              <w:ind w:left="57" w:right="57"/>
            </w:pPr>
            <w:r w:rsidRPr="00EF69BD">
              <w:t>Сумма БА по первому году планового периода.</w:t>
            </w:r>
          </w:p>
        </w:tc>
      </w:tr>
      <w:tr w:rsidR="00EF69BD" w:rsidTr="00BA54B2">
        <w:tc>
          <w:tcPr>
            <w:tcW w:w="1377" w:type="pct"/>
            <w:shd w:val="clear" w:color="auto" w:fill="auto"/>
          </w:tcPr>
          <w:p w:rsidR="00EF69BD" w:rsidRPr="00EF69BD" w:rsidRDefault="00EF69BD" w:rsidP="00412DF7">
            <w:pPr>
              <w:pStyle w:val="ASFKTablenorm"/>
              <w:ind w:left="57" w:right="57"/>
            </w:pPr>
            <w:r w:rsidRPr="00EF69BD">
              <w:t>Сумма: 2 год</w:t>
            </w:r>
          </w:p>
        </w:tc>
        <w:tc>
          <w:tcPr>
            <w:tcW w:w="3623" w:type="pct"/>
            <w:shd w:val="clear" w:color="auto" w:fill="auto"/>
          </w:tcPr>
          <w:p w:rsidR="00EF69BD" w:rsidRPr="00EF69BD" w:rsidRDefault="00EF69BD" w:rsidP="00412DF7">
            <w:pPr>
              <w:pStyle w:val="ASFKTablenorm"/>
              <w:ind w:left="57" w:right="57"/>
            </w:pPr>
            <w:r w:rsidRPr="00EF69BD">
              <w:t>Сумма БА по второму году планового периода.</w:t>
            </w:r>
          </w:p>
        </w:tc>
      </w:tr>
      <w:tr w:rsidR="00EF69BD" w:rsidTr="00BA54B2">
        <w:tc>
          <w:tcPr>
            <w:tcW w:w="1377" w:type="pct"/>
            <w:shd w:val="clear" w:color="auto" w:fill="auto"/>
          </w:tcPr>
          <w:p w:rsidR="00EF69BD" w:rsidRPr="00EF69BD" w:rsidRDefault="00EF69BD" w:rsidP="00412DF7">
            <w:pPr>
              <w:pStyle w:val="ASFKTablenorm"/>
              <w:ind w:left="57" w:right="57"/>
            </w:pPr>
            <w:r w:rsidRPr="00EF69BD">
              <w:t>Цель субсидий (код)</w:t>
            </w:r>
          </w:p>
        </w:tc>
        <w:tc>
          <w:tcPr>
            <w:tcW w:w="3623" w:type="pct"/>
            <w:shd w:val="clear" w:color="auto" w:fill="auto"/>
          </w:tcPr>
          <w:p w:rsidR="00EF69BD" w:rsidRPr="00EF69BD" w:rsidRDefault="00EF69BD" w:rsidP="00412DF7">
            <w:pPr>
              <w:pStyle w:val="ASFKTablenorm"/>
              <w:ind w:left="57" w:right="57"/>
            </w:pPr>
            <w:r w:rsidRPr="00EF69BD">
              <w:t>Код цели субсидий/субвенций.</w:t>
            </w:r>
          </w:p>
          <w:p w:rsidR="00EF69BD" w:rsidRPr="00EF69BD" w:rsidRDefault="00EF69BD" w:rsidP="00412DF7">
            <w:pPr>
              <w:pStyle w:val="ASFKTablenorm"/>
              <w:ind w:left="57" w:right="57"/>
            </w:pPr>
            <w:r w:rsidRPr="00EF69BD">
              <w:t>Для АРМ. Выбирается из справочника</w:t>
            </w:r>
            <w:r w:rsidR="00E773BE">
              <w:t xml:space="preserve"> </w:t>
            </w:r>
            <w:r w:rsidRPr="00EF69BD">
              <w:t>«Цели субсидий» или заполняется вручную.</w:t>
            </w:r>
          </w:p>
        </w:tc>
      </w:tr>
      <w:tr w:rsidR="00EF69BD" w:rsidTr="00BA54B2">
        <w:tc>
          <w:tcPr>
            <w:tcW w:w="1377" w:type="pct"/>
            <w:shd w:val="clear" w:color="auto" w:fill="auto"/>
          </w:tcPr>
          <w:p w:rsidR="00EF69BD" w:rsidRPr="00EF69BD" w:rsidRDefault="00EF69BD" w:rsidP="00412DF7">
            <w:pPr>
              <w:pStyle w:val="ASFKTablenorm"/>
              <w:ind w:left="57" w:right="57"/>
            </w:pPr>
            <w:r w:rsidRPr="00EF69BD">
              <w:t>Примечание</w:t>
            </w:r>
          </w:p>
        </w:tc>
        <w:tc>
          <w:tcPr>
            <w:tcW w:w="3623" w:type="pct"/>
            <w:shd w:val="clear" w:color="auto" w:fill="auto"/>
          </w:tcPr>
          <w:p w:rsidR="00EF69BD" w:rsidRPr="00EF69BD" w:rsidRDefault="00EF69BD" w:rsidP="00412DF7">
            <w:pPr>
              <w:pStyle w:val="ASFKTablenorm"/>
              <w:ind w:left="57" w:right="57"/>
            </w:pPr>
            <w:r w:rsidRPr="00EF69BD">
              <w:t>Примечание. Заполняется вручную.</w:t>
            </w:r>
          </w:p>
        </w:tc>
      </w:tr>
    </w:tbl>
    <w:p w:rsidR="00534BB3" w:rsidRPr="00B11F4A" w:rsidRDefault="00EF69BD" w:rsidP="00BB52A1">
      <w:pPr>
        <w:pStyle w:val="ASFKNormal"/>
      </w:pPr>
      <w:r w:rsidRPr="00EF69BD">
        <w:t xml:space="preserve"> </w:t>
      </w:r>
      <w:r w:rsidR="00534BB3" w:rsidRPr="00B11F4A">
        <w:t xml:space="preserve">Для ввода наименования специальных указаний через </w:t>
      </w:r>
      <w:r w:rsidR="00521DAB">
        <w:t>форму</w:t>
      </w:r>
      <w:r w:rsidR="00534BB3" w:rsidRPr="00B11F4A">
        <w:t xml:space="preserve"> </w:t>
      </w:r>
      <w:r w:rsidR="001F20AD">
        <w:t>«</w:t>
      </w:r>
      <w:r w:rsidR="00534BB3" w:rsidRPr="00B11F4A">
        <w:t>Специальные указания</w:t>
      </w:r>
      <w:r w:rsidR="001F20AD">
        <w:t>»</w:t>
      </w:r>
      <w:r w:rsidR="00534BB3" w:rsidRPr="00B11F4A">
        <w:t xml:space="preserve"> следует нажать на кнопку</w:t>
      </w:r>
      <w:r w:rsidR="007A657B" w:rsidRPr="0064058C">
        <w:t> </w:t>
      </w:r>
      <w:r w:rsidR="00E65C78">
        <w:rPr>
          <w:noProof/>
        </w:rPr>
        <w:drawing>
          <wp:inline distT="0" distB="0" distL="0" distR="0">
            <wp:extent cx="186690" cy="186690"/>
            <wp:effectExtent l="0" t="0" r="0" b="0"/>
            <wp:docPr id="186" name="Рисунок 186"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Снимок77"/>
                    <pic:cNvPicPr>
                      <a:picLocks noChangeAspect="1" noChangeArrowheads="1"/>
                    </pic:cNvPicPr>
                  </pic:nvPicPr>
                  <pic:blipFill>
                    <a:blip r:embed="rId162">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4BB3" w:rsidRPr="00B11F4A">
        <w:t xml:space="preserve">. Если в поле кода специальных указаний установлено значение </w:t>
      </w:r>
      <w:r w:rsidR="001F20AD">
        <w:t>«</w:t>
      </w:r>
      <w:r w:rsidR="00534BB3" w:rsidRPr="00B11F4A">
        <w:t>08</w:t>
      </w:r>
      <w:r w:rsidR="001F20AD">
        <w:t>»</w:t>
      </w:r>
      <w:r w:rsidR="00534BB3" w:rsidRPr="00B11F4A">
        <w:t xml:space="preserve">, то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будет представлена в следующем виде </w:t>
      </w:r>
      <w:r w:rsidR="00D82734">
        <w:t>(рис. </w:t>
      </w:r>
      <w:r w:rsidR="00534BB3" w:rsidRPr="00B11F4A">
        <w:fldChar w:fldCharType="begin"/>
      </w:r>
      <w:r w:rsidR="00534BB3" w:rsidRPr="00B11F4A">
        <w:instrText xml:space="preserve"> REF _Ref261878608 \h  \* MERGEFORMAT </w:instrText>
      </w:r>
      <w:r w:rsidR="00534BB3" w:rsidRPr="00B11F4A">
        <w:fldChar w:fldCharType="separate"/>
      </w:r>
      <w:r w:rsidR="00F67D07">
        <w:t>100</w:t>
      </w:r>
      <w:r w:rsidR="00534BB3" w:rsidRPr="00B11F4A">
        <w:fldChar w:fldCharType="end"/>
      </w:r>
      <w:r w:rsidR="00534BB3" w:rsidRPr="00B11F4A">
        <w:t>).</w:t>
      </w:r>
    </w:p>
    <w:p w:rsidR="006605D9" w:rsidRPr="006605D9" w:rsidRDefault="00E65C78" w:rsidP="006605D9">
      <w:pPr>
        <w:pStyle w:val="ASFKFigure"/>
      </w:pPr>
      <w:r>
        <w:rPr>
          <w:noProof/>
        </w:rPr>
        <w:drawing>
          <wp:inline distT="0" distB="0" distL="0" distR="0">
            <wp:extent cx="6134735" cy="1278255"/>
            <wp:effectExtent l="0" t="0" r="0" b="0"/>
            <wp:docPr id="187" name="Рисунок 1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34735" cy="1278255"/>
                    </a:xfrm>
                    <a:prstGeom prst="rect">
                      <a:avLst/>
                    </a:prstGeom>
                    <a:noFill/>
                    <a:ln>
                      <a:noFill/>
                    </a:ln>
                  </pic:spPr>
                </pic:pic>
              </a:graphicData>
            </a:graphic>
          </wp:inline>
        </w:drawing>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3" w:name="_Ref261878608"/>
      <w:bookmarkStart w:id="824" w:name="_Toc95746173"/>
      <w:r w:rsidR="00F67D07">
        <w:rPr>
          <w:noProof/>
        </w:rPr>
        <w:t>100</w:t>
      </w:r>
      <w:bookmarkEnd w:id="823"/>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08</w:t>
      </w:r>
      <w:r w:rsidR="001F20AD">
        <w:t>»</w:t>
      </w:r>
      <w:r w:rsidRPr="00B11F4A">
        <w:t>)</w:t>
      </w:r>
      <w:bookmarkEnd w:id="824"/>
    </w:p>
    <w:p w:rsidR="00534BB3" w:rsidRPr="00B11F4A" w:rsidRDefault="00521DAB" w:rsidP="00BB52A1">
      <w:pPr>
        <w:pStyle w:val="ASFKNormal"/>
      </w:pPr>
      <w:r w:rsidRPr="00521DAB">
        <w:t xml:space="preserve">В данной форме </w:t>
      </w:r>
      <w:r w:rsidR="001010D1" w:rsidRPr="00AB7803">
        <w:t xml:space="preserve">следует вручную заполнить обязательное поле </w:t>
      </w:r>
      <w:r w:rsidR="001F20AD">
        <w:t>«</w:t>
      </w:r>
      <w:r w:rsidR="001010D1" w:rsidRPr="00AB7803">
        <w:t>Тип реорганизации</w:t>
      </w:r>
      <w:r w:rsidR="001F20AD">
        <w:t>»</w:t>
      </w:r>
      <w:r w:rsidR="001010D1" w:rsidRPr="00AB7803">
        <w:t xml:space="preserve"> </w:t>
      </w:r>
      <w:r w:rsidR="001010D1">
        <w:t>(</w:t>
      </w:r>
      <w:r w:rsidR="001010D1" w:rsidRPr="00CD7863">
        <w:t xml:space="preserve">Заполняется автоматически из справочника </w:t>
      </w:r>
      <w:r w:rsidR="001F20AD">
        <w:t>«</w:t>
      </w:r>
      <w:r w:rsidR="001010D1" w:rsidRPr="00CD7863">
        <w:t>Виды специальных указаний</w:t>
      </w:r>
      <w:r w:rsidR="001F20AD">
        <w:t>»</w:t>
      </w:r>
      <w:r w:rsidR="001010D1" w:rsidRPr="00CD7863">
        <w:t xml:space="preserve"> по коду, при значении кода спе</w:t>
      </w:r>
      <w:r w:rsidR="001010D1">
        <w:t xml:space="preserve">циальных указаний, содержащем 08, </w:t>
      </w:r>
      <w:r w:rsidR="001010D1" w:rsidRPr="00CD7863">
        <w:t>может заполняться пользователем вручную</w:t>
      </w:r>
      <w:r w:rsidR="001010D1">
        <w:t xml:space="preserve">) </w:t>
      </w:r>
      <w:r w:rsidR="001010D1" w:rsidRPr="00AB7803">
        <w:t xml:space="preserve">и нажать на кнопку </w:t>
      </w:r>
      <w:r w:rsidR="001F20AD">
        <w:t>«</w:t>
      </w:r>
      <w:r w:rsidR="001010D1" w:rsidRPr="00AB7803">
        <w:t>Сохр</w:t>
      </w:r>
      <w:r w:rsidR="001010D1" w:rsidRPr="001010D1">
        <w:t>а</w:t>
      </w:r>
      <w:r w:rsidR="001010D1" w:rsidRPr="00AB7803">
        <w:t>нить</w:t>
      </w:r>
      <w:r w:rsidR="001F20AD">
        <w:t>»</w:t>
      </w:r>
      <w:r w:rsidR="00534BB3" w:rsidRPr="00B11F4A">
        <w:t>.</w:t>
      </w:r>
    </w:p>
    <w:p w:rsidR="00534BB3" w:rsidRPr="00B11F4A" w:rsidRDefault="00534BB3" w:rsidP="00BB52A1">
      <w:pPr>
        <w:pStyle w:val="ASFKNormal"/>
      </w:pPr>
      <w:r w:rsidRPr="00B11F4A">
        <w:t xml:space="preserve">Если в поле кода специальных указаний установлено значение </w:t>
      </w:r>
      <w:r w:rsidR="001F20AD">
        <w:t>«</w:t>
      </w:r>
      <w:r w:rsidRPr="00B11F4A">
        <w:t>02</w:t>
      </w:r>
      <w:r w:rsidR="001F20AD">
        <w:t>»</w:t>
      </w:r>
      <w:r w:rsidRPr="00B11F4A">
        <w:t xml:space="preserve">, то </w:t>
      </w:r>
      <w:r w:rsidR="00521DAB">
        <w:t>форма</w:t>
      </w:r>
      <w:r w:rsidRPr="00B11F4A">
        <w:t xml:space="preserve"> </w:t>
      </w:r>
      <w:r w:rsidR="001F20AD">
        <w:t>«</w:t>
      </w:r>
      <w:r w:rsidRPr="00B11F4A">
        <w:t>Специал</w:t>
      </w:r>
      <w:r w:rsidRPr="00534BB3">
        <w:t>ь</w:t>
      </w:r>
      <w:r w:rsidRPr="00B11F4A">
        <w:t>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_Ref261878610 \h  \* MERGEFORMAT </w:instrText>
      </w:r>
      <w:r w:rsidRPr="00B11F4A">
        <w:fldChar w:fldCharType="separate"/>
      </w:r>
      <w:r w:rsidR="00F67D07">
        <w:t>101</w:t>
      </w:r>
      <w:r w:rsidRPr="00B11F4A">
        <w:fldChar w:fldCharType="end"/>
      </w:r>
      <w:r w:rsidRPr="00B11F4A">
        <w:t>).</w:t>
      </w:r>
    </w:p>
    <w:p w:rsidR="006605D9" w:rsidRPr="006605D9" w:rsidRDefault="00E65C78" w:rsidP="006605D9">
      <w:pPr>
        <w:pStyle w:val="ASFKFigure"/>
      </w:pPr>
      <w:r>
        <w:rPr>
          <w:noProof/>
        </w:rPr>
        <w:drawing>
          <wp:inline distT="0" distB="0" distL="0" distR="0">
            <wp:extent cx="6134735" cy="2556510"/>
            <wp:effectExtent l="0" t="0" r="0" b="0"/>
            <wp:docPr id="188" name="Рисунок 1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5" w:name="_Ref261878610"/>
      <w:bookmarkStart w:id="826" w:name="_Toc95746174"/>
      <w:r w:rsidR="00F67D07">
        <w:rPr>
          <w:noProof/>
        </w:rPr>
        <w:t>101</w:t>
      </w:r>
      <w:bookmarkEnd w:id="825"/>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02</w:t>
      </w:r>
      <w:r w:rsidR="001F20AD">
        <w:t>»</w:t>
      </w:r>
      <w:r w:rsidRPr="00B11F4A">
        <w:t>)</w:t>
      </w:r>
      <w:bookmarkEnd w:id="826"/>
    </w:p>
    <w:p w:rsidR="00534BB3" w:rsidRPr="00B11F4A" w:rsidRDefault="00521DAB" w:rsidP="00BB52A1">
      <w:pPr>
        <w:pStyle w:val="ASFKNormal"/>
      </w:pPr>
      <w:r w:rsidRPr="00521DAB">
        <w:t xml:space="preserve">В данной форме </w:t>
      </w:r>
      <w:r w:rsidR="00534BB3" w:rsidRPr="00B11F4A">
        <w:t>вручную заполняются следующие поля:</w:t>
      </w:r>
    </w:p>
    <w:p w:rsidR="001010D1" w:rsidRPr="00AB7803" w:rsidRDefault="001F20AD" w:rsidP="001010D1">
      <w:pPr>
        <w:pStyle w:val="ASFKListmark1"/>
      </w:pPr>
      <w:r>
        <w:t>«</w:t>
      </w:r>
      <w:r w:rsidR="001010D1" w:rsidRPr="00AB7803">
        <w:t>Код по сводному реестру Реорганизуемого ПБС/ПБС получателя средств</w:t>
      </w:r>
      <w:r>
        <w:t>»</w:t>
      </w:r>
      <w:r w:rsidR="00B943E5">
        <w:t xml:space="preserve"> – </w:t>
      </w:r>
      <w:r w:rsidR="008A36DE">
        <w:t>п</w:t>
      </w:r>
      <w:r w:rsidR="001010D1">
        <w:t>оле обязательно для заполнения</w:t>
      </w:r>
      <w:r w:rsidR="008A36DE">
        <w:t>; в</w:t>
      </w:r>
      <w:r w:rsidR="001010D1" w:rsidRPr="00CD7863">
        <w:t>водится вручную</w:t>
      </w:r>
      <w:r w:rsidR="008A36DE">
        <w:t>;</w:t>
      </w:r>
    </w:p>
    <w:p w:rsidR="001010D1" w:rsidRPr="00AB7803" w:rsidRDefault="001F20AD" w:rsidP="001010D1">
      <w:pPr>
        <w:pStyle w:val="ASFKListmark1"/>
      </w:pPr>
      <w:r>
        <w:t>«</w:t>
      </w:r>
      <w:r w:rsidR="001010D1" w:rsidRPr="00AB7803">
        <w:t>Наименование Реорганизуемого ПБС/ПБС получателя средств</w:t>
      </w:r>
      <w:r>
        <w:t>»</w:t>
      </w:r>
      <w:r w:rsidR="00B943E5">
        <w:t xml:space="preserve"> – </w:t>
      </w:r>
      <w:r w:rsidR="008A36DE">
        <w:t>п</w:t>
      </w:r>
      <w:r w:rsidR="001010D1" w:rsidRPr="00AB7803">
        <w:t>оле обязательно для заполнения</w:t>
      </w:r>
      <w:r w:rsidR="008A36DE">
        <w:t>; вводится вручную;</w:t>
      </w:r>
    </w:p>
    <w:p w:rsidR="001010D1" w:rsidRPr="00AB7803" w:rsidRDefault="001F20AD" w:rsidP="001010D1">
      <w:pPr>
        <w:pStyle w:val="ASFKListmark1"/>
      </w:pPr>
      <w:r>
        <w:t>«</w:t>
      </w:r>
      <w:r w:rsidR="001010D1" w:rsidRPr="00AB7803">
        <w:t>Код по сводному реестру вышестоящего РБС</w:t>
      </w:r>
      <w:r>
        <w:t>»</w:t>
      </w:r>
      <w:r w:rsidR="00B943E5">
        <w:t xml:space="preserve"> – </w:t>
      </w:r>
      <w:r w:rsidR="008A36DE">
        <w:t>вводится вручную;</w:t>
      </w:r>
    </w:p>
    <w:p w:rsidR="001010D1" w:rsidRPr="00AB7803" w:rsidRDefault="001F20AD" w:rsidP="001010D1">
      <w:pPr>
        <w:pStyle w:val="ASFKListmark1"/>
      </w:pPr>
      <w:r>
        <w:lastRenderedPageBreak/>
        <w:t>«</w:t>
      </w:r>
      <w:r w:rsidR="001010D1" w:rsidRPr="00AB7803">
        <w:t>Наименование вышестоящего РБС</w:t>
      </w:r>
      <w:r>
        <w:t>»</w:t>
      </w:r>
      <w:r w:rsidR="00B943E5">
        <w:t xml:space="preserve"> – </w:t>
      </w:r>
      <w:r w:rsidR="008A36DE">
        <w:t>вводится вручную;</w:t>
      </w:r>
    </w:p>
    <w:p w:rsidR="001010D1" w:rsidRDefault="001F20AD" w:rsidP="001010D1">
      <w:pPr>
        <w:pStyle w:val="ASFKListmark1"/>
      </w:pPr>
      <w:r>
        <w:t>«</w:t>
      </w:r>
      <w:r w:rsidR="001010D1">
        <w:t>Тип реорганизации</w:t>
      </w:r>
      <w:r>
        <w:t>»</w:t>
      </w:r>
      <w:r w:rsidR="00B943E5">
        <w:t xml:space="preserve"> – </w:t>
      </w:r>
      <w:r w:rsidR="008A36DE">
        <w:t>з</w:t>
      </w:r>
      <w:r w:rsidR="001010D1" w:rsidRPr="00CD7863">
        <w:t xml:space="preserve">аполняется автоматически из справочника </w:t>
      </w:r>
      <w:r>
        <w:t>«</w:t>
      </w:r>
      <w:r w:rsidR="001010D1" w:rsidRPr="00CD7863">
        <w:t>Виды специальных указаний</w:t>
      </w:r>
      <w:r>
        <w:t>»</w:t>
      </w:r>
      <w:r w:rsidR="001010D1" w:rsidRPr="00CD7863">
        <w:t xml:space="preserve"> по коду, при значении кода специальных указаний, содержащем </w:t>
      </w:r>
      <w:r w:rsidR="001010D1">
        <w:t>02</w:t>
      </w:r>
      <w:r w:rsidR="008A36DE">
        <w:t>; з</w:t>
      </w:r>
      <w:r w:rsidR="001010D1" w:rsidRPr="00CD7863">
        <w:t>начение может заполняться пользователем вручную</w:t>
      </w:r>
      <w:r w:rsidR="008A36DE">
        <w:t>;</w:t>
      </w:r>
    </w:p>
    <w:p w:rsidR="00534BB3" w:rsidRPr="00B11F4A" w:rsidRDefault="001F20AD" w:rsidP="00534BB3">
      <w:pPr>
        <w:pStyle w:val="ASFKListmark1"/>
      </w:pPr>
      <w:r>
        <w:t>«</w:t>
      </w:r>
      <w:r w:rsidR="00534BB3" w:rsidRPr="00B11F4A">
        <w:t>Отрицательное расходное расписание</w:t>
      </w:r>
      <w:r>
        <w:t>»</w:t>
      </w:r>
      <w:r w:rsidR="00B943E5">
        <w:t xml:space="preserve"> – </w:t>
      </w:r>
      <w:r w:rsidR="008A36DE">
        <w:t>п</w:t>
      </w:r>
      <w:r w:rsidR="00534BB3" w:rsidRPr="00B11F4A">
        <w:t xml:space="preserve">оле обязательно для заполнения, если значения в </w:t>
      </w:r>
      <w:r w:rsidR="0030558C">
        <w:t>полях сумм в строках таблиц на в</w:t>
      </w:r>
      <w:r w:rsidR="00534BB3" w:rsidRPr="00B11F4A">
        <w:t xml:space="preserve">кладках </w:t>
      </w:r>
      <w:r>
        <w:t>«</w:t>
      </w:r>
      <w:r w:rsidR="00534BB3" w:rsidRPr="00B11F4A">
        <w:t xml:space="preserve">Раздел </w:t>
      </w:r>
      <w:r w:rsidR="00534BB3" w:rsidRPr="00534BB3">
        <w:t>I</w:t>
      </w:r>
      <w:r w:rsidR="00534BB3" w:rsidRPr="00B11F4A">
        <w:t>: БА</w:t>
      </w:r>
      <w:r>
        <w:t>»</w:t>
      </w:r>
      <w:r w:rsidR="00534BB3" w:rsidRPr="00B11F4A">
        <w:t xml:space="preserve"> </w:t>
      </w:r>
      <w:r w:rsidR="00D82734">
        <w:t>(рис. </w:t>
      </w:r>
      <w:r w:rsidR="00534BB3" w:rsidRPr="00B11F4A">
        <w:fldChar w:fldCharType="begin"/>
      </w:r>
      <w:r w:rsidR="00534BB3" w:rsidRPr="00B11F4A">
        <w:instrText xml:space="preserve"> REF _Ref205177560 \h  \* MERGEFORMAT </w:instrText>
      </w:r>
      <w:r w:rsidR="00534BB3" w:rsidRPr="00B11F4A">
        <w:fldChar w:fldCharType="separate"/>
      </w:r>
      <w:r w:rsidR="00F67D07">
        <w:t>99</w:t>
      </w:r>
      <w:r w:rsidR="00534BB3" w:rsidRPr="00B11F4A">
        <w:fldChar w:fldCharType="end"/>
      </w:r>
      <w:r w:rsidR="00534BB3" w:rsidRPr="00B11F4A">
        <w:t xml:space="preserve">), </w:t>
      </w:r>
      <w:r>
        <w:t>«</w:t>
      </w:r>
      <w:r w:rsidR="00534BB3" w:rsidRPr="00B11F4A">
        <w:t xml:space="preserve">Раздел </w:t>
      </w:r>
      <w:r w:rsidR="00534BB3" w:rsidRPr="00534BB3">
        <w:t>II</w:t>
      </w:r>
      <w:r w:rsidR="00534BB3" w:rsidRPr="00B11F4A">
        <w:t>: ЛБО</w:t>
      </w:r>
      <w:r>
        <w:t>»</w:t>
      </w:r>
      <w:r w:rsidR="00534BB3" w:rsidRPr="00B11F4A">
        <w:t xml:space="preserve"> </w:t>
      </w:r>
      <w:r w:rsidR="00D82734">
        <w:t>(рис. </w:t>
      </w:r>
      <w:r w:rsidR="00534BB3" w:rsidRPr="00B11F4A">
        <w:fldChar w:fldCharType="begin"/>
      </w:r>
      <w:r w:rsidR="00534BB3" w:rsidRPr="00B11F4A">
        <w:instrText xml:space="preserve"> REF _Ref205614648 \h  \* MERGEFORMAT </w:instrText>
      </w:r>
      <w:r w:rsidR="00534BB3" w:rsidRPr="00B11F4A">
        <w:fldChar w:fldCharType="separate"/>
      </w:r>
      <w:r w:rsidR="00F67D07">
        <w:t>104</w:t>
      </w:r>
      <w:r w:rsidR="00534BB3" w:rsidRPr="00B11F4A">
        <w:fldChar w:fldCharType="end"/>
      </w:r>
      <w:r w:rsidR="00534BB3" w:rsidRPr="00B11F4A">
        <w:t xml:space="preserve">), </w:t>
      </w:r>
      <w:r>
        <w:t>«</w:t>
      </w:r>
      <w:r w:rsidR="00534BB3" w:rsidRPr="00B11F4A">
        <w:t xml:space="preserve">Раздел </w:t>
      </w:r>
      <w:r w:rsidR="00534BB3" w:rsidRPr="00534BB3">
        <w:t>III</w:t>
      </w:r>
      <w:r w:rsidR="00534BB3" w:rsidRPr="00B11F4A">
        <w:t>: ПОФР</w:t>
      </w:r>
      <w:r>
        <w:t>»</w:t>
      </w:r>
      <w:r w:rsidR="00534BB3" w:rsidRPr="00B11F4A">
        <w:t xml:space="preserve"> </w:t>
      </w:r>
      <w:r w:rsidR="00D82734">
        <w:t>(рис. </w:t>
      </w:r>
      <w:r w:rsidR="00534BB3" w:rsidRPr="00B11F4A">
        <w:fldChar w:fldCharType="begin"/>
      </w:r>
      <w:r w:rsidR="00534BB3" w:rsidRPr="00B11F4A">
        <w:instrText xml:space="preserve"> REF _Ref205614649 \h  \* MERGEFORMAT </w:instrText>
      </w:r>
      <w:r w:rsidR="00534BB3" w:rsidRPr="00B11F4A">
        <w:fldChar w:fldCharType="separate"/>
      </w:r>
      <w:r w:rsidR="00F67D07">
        <w:t>105</w:t>
      </w:r>
      <w:r w:rsidR="00534BB3" w:rsidRPr="00B11F4A">
        <w:fldChar w:fldCharType="end"/>
      </w:r>
      <w:r w:rsidR="001010D1">
        <w:t>) положительны</w:t>
      </w:r>
      <w:r w:rsidR="008A36DE">
        <w:t>; в</w:t>
      </w:r>
      <w:r w:rsidR="001010D1" w:rsidRPr="00CD7863">
        <w:t>водится вручную.</w:t>
      </w:r>
    </w:p>
    <w:p w:rsidR="00534BB3" w:rsidRPr="00B11F4A" w:rsidRDefault="00534BB3" w:rsidP="00BB52A1">
      <w:pPr>
        <w:pStyle w:val="ASFKNormal"/>
      </w:pPr>
      <w:r w:rsidRPr="00B11F4A">
        <w:t xml:space="preserve">Если в поле кода специальных указаний установлено любое другое значение, отличное от </w:t>
      </w:r>
      <w:r w:rsidR="001F20AD">
        <w:t>«</w:t>
      </w:r>
      <w:r w:rsidRPr="00B11F4A">
        <w:t>02</w:t>
      </w:r>
      <w:r w:rsidR="001F20AD">
        <w:t>»</w:t>
      </w:r>
      <w:r w:rsidRPr="00B11F4A">
        <w:t xml:space="preserve"> и </w:t>
      </w:r>
      <w:r w:rsidR="001F20AD">
        <w:t>«</w:t>
      </w:r>
      <w:r w:rsidRPr="00B11F4A">
        <w:t>08</w:t>
      </w:r>
      <w:r w:rsidR="001F20AD">
        <w:t>»</w:t>
      </w:r>
      <w:r w:rsidRPr="00B11F4A">
        <w:t xml:space="preserve">, то </w:t>
      </w:r>
      <w:r w:rsidR="00521DAB">
        <w:t>форма</w:t>
      </w:r>
      <w:r w:rsidRPr="00B11F4A">
        <w:t xml:space="preserve"> </w:t>
      </w:r>
      <w:r w:rsidR="001F20AD">
        <w:t>«</w:t>
      </w:r>
      <w:r w:rsidRPr="00B11F4A">
        <w:t>Специальные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_Ref261878611 \h  \* MERGEFORMAT </w:instrText>
      </w:r>
      <w:r w:rsidRPr="00B11F4A">
        <w:fldChar w:fldCharType="separate"/>
      </w:r>
      <w:r w:rsidR="00F67D07">
        <w:t>102</w:t>
      </w:r>
      <w:r w:rsidRPr="00B11F4A">
        <w:fldChar w:fldCharType="end"/>
      </w:r>
      <w:r w:rsidRPr="00B11F4A">
        <w:t>).</w:t>
      </w:r>
    </w:p>
    <w:p w:rsidR="006605D9" w:rsidRPr="006605D9" w:rsidRDefault="00E65C78" w:rsidP="006605D9">
      <w:pPr>
        <w:pStyle w:val="ASFKFigure"/>
      </w:pPr>
      <w:r>
        <w:rPr>
          <w:noProof/>
        </w:rPr>
        <w:drawing>
          <wp:inline distT="0" distB="0" distL="0" distR="0">
            <wp:extent cx="6125845" cy="1189355"/>
            <wp:effectExtent l="0" t="0" r="0"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7" w:name="_Ref261878611"/>
      <w:bookmarkStart w:id="828" w:name="_Toc95746175"/>
      <w:r w:rsidR="00F67D07">
        <w:rPr>
          <w:noProof/>
        </w:rPr>
        <w:t>102</w:t>
      </w:r>
      <w:bookmarkEnd w:id="827"/>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не равного </w:t>
      </w:r>
      <w:r w:rsidR="001F20AD">
        <w:t>«</w:t>
      </w:r>
      <w:r w:rsidRPr="00B11F4A">
        <w:t>02</w:t>
      </w:r>
      <w:r w:rsidR="001F20AD">
        <w:t>»</w:t>
      </w:r>
      <w:r w:rsidRPr="00B11F4A">
        <w:t xml:space="preserve"> и </w:t>
      </w:r>
      <w:r w:rsidR="001F20AD">
        <w:t>«</w:t>
      </w:r>
      <w:r w:rsidRPr="00B11F4A">
        <w:t>08</w:t>
      </w:r>
      <w:r w:rsidR="001F20AD">
        <w:t>»</w:t>
      </w:r>
      <w:r w:rsidRPr="00B11F4A">
        <w:t>)</w:t>
      </w:r>
      <w:bookmarkEnd w:id="828"/>
    </w:p>
    <w:p w:rsidR="00534BB3" w:rsidRPr="00B11F4A" w:rsidRDefault="00521DAB" w:rsidP="00BB52A1">
      <w:pPr>
        <w:pStyle w:val="ASFKNormal"/>
      </w:pPr>
      <w:r>
        <w:t>В данной ф</w:t>
      </w:r>
      <w:r w:rsidRPr="00521DAB">
        <w:t>орм</w:t>
      </w:r>
      <w:r>
        <w:t>е</w:t>
      </w:r>
      <w:r w:rsidRPr="00521DAB">
        <w:t xml:space="preserve"> </w:t>
      </w:r>
      <w:r w:rsidR="00534BB3" w:rsidRPr="00B11F4A">
        <w:t xml:space="preserve">следует вручную заполнить поле </w:t>
      </w:r>
      <w:r w:rsidR="001F20AD">
        <w:t>«</w:t>
      </w:r>
      <w:r w:rsidR="00534BB3" w:rsidRPr="00B11F4A">
        <w:t>Специальные указания</w:t>
      </w:r>
      <w:r w:rsidR="001F20AD">
        <w:t>»</w:t>
      </w:r>
      <w:r w:rsidR="00534BB3" w:rsidRPr="00B11F4A">
        <w:t xml:space="preserve"> и нажать на кнопку </w:t>
      </w:r>
      <w:r w:rsidR="001F20AD">
        <w:t>«</w:t>
      </w:r>
      <w:r w:rsidR="00534BB3" w:rsidRPr="00B11F4A">
        <w:t>Сохранить</w:t>
      </w:r>
      <w:r w:rsidR="001F20AD">
        <w:t>»</w:t>
      </w:r>
      <w:r w:rsidR="00534BB3" w:rsidRPr="00B11F4A">
        <w:t>.</w:t>
      </w:r>
    </w:p>
    <w:p w:rsidR="00534BB3" w:rsidRPr="00B11F4A" w:rsidRDefault="00534BB3" w:rsidP="00BB52A1">
      <w:pPr>
        <w:pStyle w:val="ASFKNormal"/>
      </w:pPr>
      <w:r w:rsidRPr="00B11F4A">
        <w:t xml:space="preserve">Закладка </w:t>
      </w:r>
      <w:r w:rsidR="001F20AD">
        <w:t>«</w:t>
      </w:r>
      <w:r w:rsidRPr="00B11F4A">
        <w:t xml:space="preserve">Раздел </w:t>
      </w:r>
      <w:r w:rsidRPr="00534BB3">
        <w:t>I</w:t>
      </w:r>
      <w:r w:rsidRPr="00B11F4A">
        <w:t>: БА</w:t>
      </w:r>
      <w:r w:rsidR="001F20AD">
        <w:t>»</w:t>
      </w:r>
      <w:r w:rsidRPr="00B11F4A">
        <w:t xml:space="preserve"> </w:t>
      </w:r>
      <w:r w:rsidR="00D82734">
        <w:t>(рис. </w:t>
      </w:r>
      <w:r w:rsidRPr="00B11F4A">
        <w:fldChar w:fldCharType="begin"/>
      </w:r>
      <w:r w:rsidRPr="00B11F4A">
        <w:instrText xml:space="preserve"> REF _Ref205177560 \h  \* MERGEFORMAT </w:instrText>
      </w:r>
      <w:r w:rsidRPr="00B11F4A">
        <w:fldChar w:fldCharType="separate"/>
      </w:r>
      <w:r w:rsidR="00F67D07">
        <w:t>99</w:t>
      </w:r>
      <w:r w:rsidRPr="00B11F4A">
        <w:fldChar w:fldCharType="end"/>
      </w:r>
      <w:r w:rsidRPr="00B11F4A">
        <w:t>) содержит заголовочные поля и строки БА по Разд</w:t>
      </w:r>
      <w:r w:rsidRPr="00534BB3">
        <w:t>е</w:t>
      </w:r>
      <w:r w:rsidRPr="00B11F4A">
        <w:t>лу </w:t>
      </w:r>
      <w:r w:rsidRPr="00534BB3">
        <w:t>I</w:t>
      </w:r>
      <w:r w:rsidRPr="00B11F4A">
        <w:t xml:space="preserve">, приведенные </w:t>
      </w:r>
      <w:r w:rsidR="00FD7488">
        <w:t>в таблице </w:t>
      </w:r>
      <w:r w:rsidRPr="00B11F4A">
        <w:fldChar w:fldCharType="begin"/>
      </w:r>
      <w:r w:rsidRPr="00B11F4A">
        <w:instrText xml:space="preserve"> REF _Ref317675918 \h  \* MERGEFORMAT </w:instrText>
      </w:r>
      <w:r w:rsidRPr="00B11F4A">
        <w:fldChar w:fldCharType="separate"/>
      </w:r>
      <w:r w:rsidR="00F67D07">
        <w:t>53</w:t>
      </w:r>
      <w:r w:rsidRPr="00B11F4A">
        <w:fldChar w:fldCharType="end"/>
      </w:r>
      <w:r w:rsidRPr="00B11F4A">
        <w:t xml:space="preserve">. Для добавления строки в табличный блок </w:t>
      </w:r>
      <w:r w:rsidR="001F20AD">
        <w:t>«</w:t>
      </w:r>
      <w:r w:rsidRPr="00B11F4A">
        <w:t>Строки: Ра</w:t>
      </w:r>
      <w:r w:rsidRPr="00534BB3">
        <w:t>з</w:t>
      </w:r>
      <w:r w:rsidRPr="00B11F4A">
        <w:t>дел </w:t>
      </w:r>
      <w:r w:rsidRPr="00534BB3">
        <w:t>I</w:t>
      </w:r>
      <w:r w:rsidRPr="00B11F4A">
        <w:t>. Бюджетные ассигнования</w:t>
      </w:r>
      <w:r w:rsidR="001F20AD">
        <w:t>»</w:t>
      </w:r>
      <w:r w:rsidRPr="00B11F4A">
        <w:t xml:space="preserve"> следует нажать на кнопку </w:t>
      </w:r>
      <w:r w:rsidR="00E65C78">
        <w:rPr>
          <w:noProof/>
        </w:rPr>
        <w:drawing>
          <wp:inline distT="0" distB="0" distL="0" distR="0">
            <wp:extent cx="274955" cy="274955"/>
            <wp:effectExtent l="0" t="0" r="0" b="0"/>
            <wp:docPr id="190" name="Рисунок 19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20559D">
        <w:t>(Добавить новую строку)</w:t>
      </w:r>
      <w:r w:rsidRPr="00B11F4A">
        <w:t>. Откр</w:t>
      </w:r>
      <w:r w:rsidRPr="00534BB3">
        <w:t>о</w:t>
      </w:r>
      <w:r w:rsidRPr="00B11F4A">
        <w:t>е</w:t>
      </w:r>
      <w:r w:rsidR="00F9698D">
        <w:t>тся форма «Добавление записи»</w:t>
      </w:r>
      <w:r w:rsidRPr="00B11F4A">
        <w:t xml:space="preserve"> </w:t>
      </w:r>
      <w:r w:rsidR="00D82734">
        <w:t>(рис. </w:t>
      </w:r>
      <w:r w:rsidRPr="00B11F4A">
        <w:fldChar w:fldCharType="begin"/>
      </w:r>
      <w:r w:rsidRPr="00B11F4A">
        <w:instrText xml:space="preserve"> REF _Ref231705558 \h  \* MERGEFORMAT </w:instrText>
      </w:r>
      <w:r w:rsidRPr="00B11F4A">
        <w:fldChar w:fldCharType="separate"/>
      </w:r>
      <w:r w:rsidR="00F67D07">
        <w:t>103</w:t>
      </w:r>
      <w:r w:rsidRPr="00B11F4A">
        <w:fldChar w:fldCharType="end"/>
      </w:r>
      <w:r w:rsidRPr="00B11F4A">
        <w:t>).</w:t>
      </w:r>
    </w:p>
    <w:p w:rsidR="0062773B" w:rsidRPr="0062773B" w:rsidRDefault="00E65C78" w:rsidP="0062773B">
      <w:pPr>
        <w:pStyle w:val="ASFKFigure"/>
      </w:pPr>
      <w:r>
        <w:rPr>
          <w:noProof/>
        </w:rPr>
        <w:lastRenderedPageBreak/>
        <w:drawing>
          <wp:inline distT="0" distB="0" distL="0" distR="0">
            <wp:extent cx="6125845" cy="4660900"/>
            <wp:effectExtent l="0" t="0" r="0" b="0"/>
            <wp:docPr id="191" name="Рисунок 1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9" w:name="_Ref231705558"/>
      <w:bookmarkStart w:id="830" w:name="_Toc95746176"/>
      <w:r w:rsidR="00F67D07">
        <w:rPr>
          <w:noProof/>
        </w:rPr>
        <w:t>103</w:t>
      </w:r>
      <w:bookmarkEnd w:id="829"/>
      <w:r w:rsidRPr="00B11F4A">
        <w:fldChar w:fldCharType="end"/>
      </w:r>
      <w:r w:rsidRPr="00B11F4A">
        <w:t xml:space="preserve">. </w:t>
      </w:r>
      <w:r w:rsidR="00F9698D">
        <w:t>Форма «Добавление записи»</w:t>
      </w:r>
      <w:r w:rsidRPr="00B11F4A">
        <w:t xml:space="preserve"> (строка БА)</w:t>
      </w:r>
      <w:bookmarkEnd w:id="830"/>
    </w:p>
    <w:p w:rsidR="00534BB3" w:rsidRPr="00B11F4A" w:rsidRDefault="00534BB3" w:rsidP="00BB52A1">
      <w:pPr>
        <w:pStyle w:val="ASFKNormal"/>
      </w:pPr>
      <w:r w:rsidRPr="00B11F4A">
        <w:t xml:space="preserve">В </w:t>
      </w:r>
      <w:r w:rsidR="00521DAB">
        <w:t>ф</w:t>
      </w:r>
      <w:r w:rsidR="00521DAB" w:rsidRPr="00521DAB">
        <w:t>орм</w:t>
      </w:r>
      <w:r w:rsidR="00521DAB">
        <w:t>е</w:t>
      </w:r>
      <w:r w:rsidR="00521DAB" w:rsidRPr="00521DAB">
        <w:t xml:space="preserve"> «Добавление записи» </w:t>
      </w:r>
      <w:r w:rsidRPr="00B11F4A">
        <w:t>вручную заполняются следующие поля:</w:t>
      </w:r>
    </w:p>
    <w:p w:rsidR="00CF175E" w:rsidRPr="00AB7803" w:rsidRDefault="001F20AD" w:rsidP="00CF175E">
      <w:pPr>
        <w:pStyle w:val="ASFKListmark1"/>
      </w:pPr>
      <w:r>
        <w:t>«</w:t>
      </w:r>
      <w:r w:rsidR="00CF175E" w:rsidRPr="00AB7803">
        <w:t>Номер строки</w:t>
      </w:r>
      <w:r>
        <w:t>»</w:t>
      </w:r>
      <w:r w:rsidR="00CF175E" w:rsidRPr="00AB7803">
        <w:t>.</w:t>
      </w:r>
      <w:r w:rsidR="008A36DE">
        <w:t xml:space="preserve"> Поле заполняется автоматически;</w:t>
      </w:r>
    </w:p>
    <w:p w:rsidR="00CF175E" w:rsidRPr="00AB7803" w:rsidRDefault="008A36DE" w:rsidP="00CF175E">
      <w:pPr>
        <w:pStyle w:val="ASFKListmark1"/>
      </w:pPr>
      <w:r>
        <w:t>г</w:t>
      </w:r>
      <w:r w:rsidR="00CF175E" w:rsidRPr="00AB7803">
        <w:t xml:space="preserve">руппа полей </w:t>
      </w:r>
      <w:r w:rsidR="001F20AD">
        <w:t>«</w:t>
      </w:r>
      <w:r w:rsidR="00CF175E" w:rsidRPr="00AB7803">
        <w:t>КБК</w:t>
      </w:r>
      <w:r w:rsidR="001F20AD">
        <w:t>»</w:t>
      </w:r>
      <w:r w:rsidR="00CF175E" w:rsidRPr="00AB7803">
        <w:t>:</w:t>
      </w:r>
    </w:p>
    <w:p w:rsidR="00CF175E" w:rsidRPr="00CF175E" w:rsidRDefault="001F20AD" w:rsidP="00CF175E">
      <w:pPr>
        <w:pStyle w:val="ASFKListmark2"/>
      </w:pPr>
      <w:r>
        <w:t>«</w:t>
      </w:r>
      <w:r w:rsidR="00CF175E" w:rsidRPr="00AB7803">
        <w:t>КБК</w:t>
      </w:r>
      <w:r>
        <w:t>»</w:t>
      </w:r>
      <w:r w:rsidR="008A36DE">
        <w:t>;</w:t>
      </w:r>
    </w:p>
    <w:p w:rsidR="00CF175E" w:rsidRPr="00CF175E" w:rsidRDefault="001F20AD" w:rsidP="00CF175E">
      <w:pPr>
        <w:pStyle w:val="ASFKListmark2"/>
      </w:pPr>
      <w:r>
        <w:t>«</w:t>
      </w:r>
      <w:r w:rsidR="00CF175E" w:rsidRPr="00AB7803">
        <w:t>КБК2</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w:t>
      </w:r>
      <w:r w:rsidR="00CF175E" w:rsidRPr="00CF175E">
        <w:t xml:space="preserve"> </w:t>
      </w:r>
      <w:r w:rsidR="008A36DE">
        <w:t>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КБК3</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КБК4</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БК4</w:t>
      </w:r>
      <w:r>
        <w:t>»</w:t>
      </w:r>
      <w:r w:rsidR="008A36DE">
        <w:t xml:space="preserve"> или вручную;</w:t>
      </w:r>
    </w:p>
    <w:p w:rsidR="00CF175E" w:rsidRPr="00A94723" w:rsidRDefault="001F20AD" w:rsidP="00CF175E">
      <w:pPr>
        <w:pStyle w:val="ASFKListmark1"/>
      </w:pPr>
      <w:r>
        <w:t>«</w:t>
      </w:r>
      <w:r w:rsidR="00CF175E" w:rsidRPr="00A94723">
        <w:t>Глава по БК</w:t>
      </w:r>
      <w:r>
        <w:t>»</w:t>
      </w:r>
      <w:r w:rsidR="008A36DE">
        <w:t xml:space="preserve"> – 3-символьный код ведомства;</w:t>
      </w:r>
    </w:p>
    <w:p w:rsidR="00CF175E" w:rsidRPr="00AB7803" w:rsidRDefault="008A36DE" w:rsidP="00CF175E">
      <w:pPr>
        <w:pStyle w:val="ASFKListmark1"/>
      </w:pPr>
      <w:r>
        <w:t>г</w:t>
      </w:r>
      <w:r w:rsidR="00CF175E" w:rsidRPr="00AB7803">
        <w:t xml:space="preserve">руппа полей </w:t>
      </w:r>
      <w:r w:rsidR="001F20AD">
        <w:t>«</w:t>
      </w:r>
      <w:r w:rsidR="00CF175E" w:rsidRPr="00AB7803">
        <w:t>Расходы</w:t>
      </w:r>
      <w:r w:rsidR="001F20AD">
        <w:t>»</w:t>
      </w:r>
      <w:r w:rsidR="00CF175E" w:rsidRPr="00AB7803">
        <w:t xml:space="preserve"> (не заполняется, если заполнено поле </w:t>
      </w:r>
      <w:r w:rsidR="001F20AD">
        <w:t>«</w:t>
      </w:r>
      <w:r w:rsidR="00CF175E" w:rsidRPr="00AB7803">
        <w:t>Вид источника</w:t>
      </w:r>
      <w:r w:rsidR="001F20AD">
        <w:t>»</w:t>
      </w:r>
      <w:r w:rsidR="00CF175E" w:rsidRPr="00AB7803">
        <w:t>):</w:t>
      </w:r>
    </w:p>
    <w:p w:rsidR="00CF175E" w:rsidRPr="00CF175E" w:rsidRDefault="001F20AD" w:rsidP="00CF175E">
      <w:pPr>
        <w:pStyle w:val="ASFKListmark2"/>
      </w:pPr>
      <w:r>
        <w:t>«</w:t>
      </w:r>
      <w:r w:rsidR="00CF175E" w:rsidRPr="00A94723">
        <w:t>ФКР</w:t>
      </w:r>
      <w:r>
        <w:t>»</w:t>
      </w:r>
      <w:r w:rsidR="008A36DE">
        <w:t xml:space="preserve"> – 4-символьный код по ФКР; з</w:t>
      </w:r>
      <w:r w:rsidR="00CF175E" w:rsidRPr="00A94723">
        <w:t>начение заполняется вручную или выбир</w:t>
      </w:r>
      <w:r w:rsidR="00CF175E" w:rsidRPr="00CF175E">
        <w:t>ается из следующих справочников: разделов/подразделов,</w:t>
      </w:r>
      <w:r w:rsidR="008A36DE">
        <w:t xml:space="preserve"> целевых статей, видов расходов;</w:t>
      </w:r>
    </w:p>
    <w:p w:rsidR="00CF175E" w:rsidRPr="00A94723" w:rsidRDefault="001F20AD" w:rsidP="00CF175E">
      <w:pPr>
        <w:pStyle w:val="ASFKListmark2"/>
      </w:pPr>
      <w:r>
        <w:t>«</w:t>
      </w:r>
      <w:r w:rsidR="00CF175E" w:rsidRPr="00A94723">
        <w:t>КЦСР</w:t>
      </w:r>
      <w:r>
        <w:t>»</w:t>
      </w:r>
      <w:r w:rsidR="008A36DE">
        <w:t xml:space="preserve"> – 10-символьный код по КЦСР;</w:t>
      </w:r>
    </w:p>
    <w:p w:rsidR="00CF175E" w:rsidRPr="00A94723" w:rsidRDefault="001F20AD" w:rsidP="00CF175E">
      <w:pPr>
        <w:pStyle w:val="ASFKListmark2"/>
      </w:pPr>
      <w:r>
        <w:t>«</w:t>
      </w:r>
      <w:r w:rsidR="00CF175E" w:rsidRPr="00A94723">
        <w:t>КВР</w:t>
      </w:r>
      <w:r>
        <w:t>»</w:t>
      </w:r>
      <w:r w:rsidR="00CF175E" w:rsidRPr="00A94723">
        <w:t xml:space="preserve"> – 3-символьный</w:t>
      </w:r>
      <w:r w:rsidR="008A36DE">
        <w:t xml:space="preserve"> код по КВР;</w:t>
      </w:r>
    </w:p>
    <w:p w:rsidR="00CF175E" w:rsidRPr="00A94723" w:rsidRDefault="001F20AD" w:rsidP="00CF175E">
      <w:pPr>
        <w:pStyle w:val="ASFKListmark2"/>
      </w:pPr>
      <w:r>
        <w:t>«</w:t>
      </w:r>
      <w:r w:rsidR="00CF175E" w:rsidRPr="00A94723">
        <w:t>КОСГУ</w:t>
      </w:r>
      <w:r>
        <w:t>»</w:t>
      </w:r>
      <w:r w:rsidR="00CF175E" w:rsidRPr="00A94723">
        <w:t xml:space="preserve"> – 3-символьный код по КОСГУ</w:t>
      </w:r>
      <w:r w:rsidR="008A36DE">
        <w:t xml:space="preserve">; </w:t>
      </w:r>
      <w:r w:rsidR="00CF175E" w:rsidRPr="00A94723">
        <w:t>по</w:t>
      </w:r>
      <w:r w:rsidR="00106DA8">
        <w:t>ле не заполняется с 01.01.2016;</w:t>
      </w:r>
    </w:p>
    <w:p w:rsidR="00CF175E" w:rsidRPr="00CF175E" w:rsidRDefault="001F20AD" w:rsidP="00CF175E">
      <w:pPr>
        <w:pStyle w:val="ASFKListmark1"/>
      </w:pPr>
      <w:r>
        <w:t>«</w:t>
      </w:r>
      <w:r w:rsidR="00CF175E" w:rsidRPr="00AB7803">
        <w:t>Вид источника</w:t>
      </w:r>
      <w:r>
        <w:t>»</w:t>
      </w:r>
      <w:r w:rsidR="00CF175E" w:rsidRPr="00AB7803">
        <w:t xml:space="preserve"> – </w:t>
      </w:r>
      <w:r w:rsidR="00CF175E" w:rsidRPr="00CF175E">
        <w:t xml:space="preserve">вид источника финансирования дефицита бюджета (не заполняется, если заполнены поля </w:t>
      </w:r>
      <w:r>
        <w:t>«</w:t>
      </w:r>
      <w:r w:rsidR="00CF175E" w:rsidRPr="00CF175E">
        <w:t>ФКР</w:t>
      </w:r>
      <w:r>
        <w:t>»</w:t>
      </w:r>
      <w:r w:rsidR="00CF175E" w:rsidRPr="00CF175E">
        <w:t xml:space="preserve">, </w:t>
      </w:r>
      <w:r>
        <w:t>«</w:t>
      </w:r>
      <w:r w:rsidR="00CF175E" w:rsidRPr="00CF175E">
        <w:t>КЦСР</w:t>
      </w:r>
      <w:r>
        <w:t>»</w:t>
      </w:r>
      <w:r w:rsidR="00CF175E" w:rsidRPr="00CF175E">
        <w:t xml:space="preserve">, </w:t>
      </w:r>
      <w:r>
        <w:t>«</w:t>
      </w:r>
      <w:r w:rsidR="00CF175E" w:rsidRPr="00CF175E">
        <w:t>КВР</w:t>
      </w:r>
      <w:r>
        <w:t>»</w:t>
      </w:r>
      <w:r w:rsidR="00CF175E" w:rsidRPr="00CF175E">
        <w:t xml:space="preserve">, </w:t>
      </w:r>
      <w:r>
        <w:t>«</w:t>
      </w:r>
      <w:r w:rsidR="00CF175E" w:rsidRPr="00CF175E">
        <w:t>КОСГУ</w:t>
      </w:r>
      <w:r>
        <w:t>»</w:t>
      </w:r>
      <w:r w:rsidR="00106DA8">
        <w:t>); з</w:t>
      </w:r>
      <w:r w:rsidR="00CF175E" w:rsidRPr="00CF175E">
        <w:t>начение заполняется вручную или выбирается из справочника КБК источников финансирования дефи</w:t>
      </w:r>
      <w:r w:rsidR="00106DA8">
        <w:t>цита бюджета;</w:t>
      </w:r>
    </w:p>
    <w:p w:rsidR="00CF175E" w:rsidRPr="00CF175E" w:rsidRDefault="001F20AD" w:rsidP="00CF175E">
      <w:pPr>
        <w:pStyle w:val="ASFKListmark1"/>
      </w:pPr>
      <w:r>
        <w:t>«</w:t>
      </w:r>
      <w:r w:rsidR="00CF175E" w:rsidRPr="00AB7803">
        <w:t xml:space="preserve">Сумма: Тек. </w:t>
      </w:r>
      <w:r w:rsidR="00B412A1" w:rsidRPr="00AB7803">
        <w:t>Г</w:t>
      </w:r>
      <w:r w:rsidR="00CF175E" w:rsidRPr="00AB7803">
        <w:t>од</w:t>
      </w:r>
      <w:r>
        <w:t>»</w:t>
      </w:r>
      <w:r w:rsidR="00CF175E" w:rsidRPr="00AB7803">
        <w:t xml:space="preserve"> – сумма БА по Раз</w:t>
      </w:r>
      <w:r w:rsidR="00106DA8">
        <w:t>делу I на текущий год по строке;</w:t>
      </w:r>
    </w:p>
    <w:p w:rsidR="00CF175E" w:rsidRPr="00AB7803" w:rsidRDefault="001F20AD" w:rsidP="00CF175E">
      <w:pPr>
        <w:pStyle w:val="ASFKListmark1"/>
      </w:pPr>
      <w:r>
        <w:lastRenderedPageBreak/>
        <w:t>«</w:t>
      </w:r>
      <w:r w:rsidR="00CF175E" w:rsidRPr="00AB7803">
        <w:t>Сумма: 1-й год</w:t>
      </w:r>
      <w:r>
        <w:t>»</w:t>
      </w:r>
      <w:r w:rsidR="00CF175E" w:rsidRPr="00AB7803">
        <w:t xml:space="preserve"> – сумма БА по Ра</w:t>
      </w:r>
      <w:r w:rsidR="00106DA8">
        <w:t>зделу I на первый год по строке;</w:t>
      </w:r>
    </w:p>
    <w:p w:rsidR="00CF175E" w:rsidRPr="00AB7803" w:rsidRDefault="001F20AD" w:rsidP="00CF175E">
      <w:pPr>
        <w:pStyle w:val="ASFKListmark1"/>
      </w:pPr>
      <w:r>
        <w:t>«</w:t>
      </w:r>
      <w:r w:rsidR="00CF175E" w:rsidRPr="00AB7803">
        <w:t>Сумма: 2-й год</w:t>
      </w:r>
      <w:r>
        <w:t>»</w:t>
      </w:r>
      <w:r w:rsidR="00CF175E" w:rsidRPr="00AB7803">
        <w:t xml:space="preserve"> – сумма БА по Разделу I на в</w:t>
      </w:r>
      <w:r w:rsidR="00106DA8">
        <w:t>торой год по строке;</w:t>
      </w:r>
    </w:p>
    <w:p w:rsidR="00CF175E" w:rsidRPr="00CF175E" w:rsidRDefault="001F20AD" w:rsidP="00CF175E">
      <w:pPr>
        <w:pStyle w:val="ASFKListmark1"/>
      </w:pPr>
      <w:r>
        <w:t>«</w:t>
      </w:r>
      <w:r w:rsidR="00CF175E" w:rsidRPr="00AB7803">
        <w:t>Цели субсидий</w:t>
      </w:r>
      <w:r>
        <w:t>»</w:t>
      </w:r>
      <w:r w:rsidR="00CF175E" w:rsidRPr="00AB7803">
        <w:t xml:space="preserve"> – код и наименование по справочнику </w:t>
      </w:r>
      <w:r>
        <w:t>«</w:t>
      </w:r>
      <w:r w:rsidR="00CF175E" w:rsidRPr="00AB7803">
        <w:t>Цели субсидий</w:t>
      </w:r>
      <w:r>
        <w:t>»</w:t>
      </w:r>
      <w:r w:rsidR="00CF175E" w:rsidRPr="00CF175E">
        <w:t>, заполняется выбо</w:t>
      </w:r>
      <w:r w:rsidR="00106DA8">
        <w:t>ром из справочника или вручную;</w:t>
      </w:r>
    </w:p>
    <w:p w:rsidR="00CF175E" w:rsidRPr="00AB7803" w:rsidRDefault="001F20AD" w:rsidP="00CF175E">
      <w:pPr>
        <w:pStyle w:val="ASFKListmark1"/>
      </w:pPr>
      <w:r>
        <w:t>«</w:t>
      </w:r>
      <w:r w:rsidR="00CF175E" w:rsidRPr="00AB7803">
        <w:t>Примечание</w:t>
      </w:r>
      <w:r>
        <w:t>»</w:t>
      </w:r>
      <w:r w:rsidR="00CF175E" w:rsidRPr="00AB7803">
        <w:t>.</w:t>
      </w:r>
    </w:p>
    <w:p w:rsidR="00534BB3" w:rsidRDefault="00534BB3"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появится добавленная строка.</w:t>
      </w:r>
    </w:p>
    <w:p w:rsidR="00521DAB" w:rsidRPr="00B11F4A" w:rsidRDefault="00521DAB" w:rsidP="00BB52A1">
      <w:pPr>
        <w:pStyle w:val="ASFKNormal"/>
      </w:pPr>
      <w:r w:rsidRPr="00521DAB">
        <w:t>ЭФ документа «Расходное расписание», закладки «Документ (1)</w:t>
      </w:r>
      <w:r w:rsidR="00D0069C">
        <w:t>», в</w:t>
      </w:r>
      <w:r w:rsidRPr="00521DAB">
        <w:t>кладки «Раздел II: ЛБО»</w:t>
      </w:r>
      <w:r>
        <w:t xml:space="preserve"> представлена на рисунке</w:t>
      </w:r>
      <w:r w:rsidR="007A657B" w:rsidRPr="0064058C">
        <w:t> </w:t>
      </w:r>
      <w:r w:rsidR="00D0069C">
        <w:fldChar w:fldCharType="begin"/>
      </w:r>
      <w:r w:rsidR="00D0069C">
        <w:instrText xml:space="preserve"> REF _Ref205614648 \h </w:instrText>
      </w:r>
      <w:r w:rsidR="00D0069C">
        <w:fldChar w:fldCharType="separate"/>
      </w:r>
      <w:r w:rsidR="00F67D07">
        <w:rPr>
          <w:noProof/>
        </w:rPr>
        <w:t>104</w:t>
      </w:r>
      <w:r w:rsidR="00D0069C">
        <w:fldChar w:fldCharType="end"/>
      </w:r>
      <w:r w:rsidR="00D0069C">
        <w:t>.</w:t>
      </w:r>
    </w:p>
    <w:p w:rsidR="0062773B" w:rsidRPr="0062773B" w:rsidRDefault="00E65C78" w:rsidP="0062773B">
      <w:pPr>
        <w:pStyle w:val="ASFKFigure"/>
      </w:pPr>
      <w:r>
        <w:rPr>
          <w:noProof/>
        </w:rPr>
        <w:drawing>
          <wp:inline distT="0" distB="0" distL="0" distR="0">
            <wp:extent cx="6045835" cy="2103755"/>
            <wp:effectExtent l="0" t="0" r="0" b="0"/>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045835" cy="2103755"/>
                    </a:xfrm>
                    <a:prstGeom prst="rect">
                      <a:avLst/>
                    </a:prstGeom>
                    <a:noFill/>
                    <a:ln>
                      <a:noFill/>
                    </a:ln>
                  </pic:spPr>
                </pic:pic>
              </a:graphicData>
            </a:graphic>
          </wp:inline>
        </w:drawing>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1" w:name="_Ref205614648"/>
      <w:bookmarkStart w:id="832" w:name="_Toc95746177"/>
      <w:r w:rsidR="00F67D07">
        <w:rPr>
          <w:noProof/>
        </w:rPr>
        <w:t>104</w:t>
      </w:r>
      <w:bookmarkEnd w:id="831"/>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D0069C">
        <w:t>», в</w:t>
      </w:r>
      <w:r w:rsidR="00F9698D">
        <w:t xml:space="preserve">кладки </w:t>
      </w:r>
      <w:r w:rsidR="001F20AD">
        <w:t>«</w:t>
      </w:r>
      <w:r w:rsidRPr="00B11F4A">
        <w:t xml:space="preserve">Раздел </w:t>
      </w:r>
      <w:r w:rsidRPr="00534BB3">
        <w:t>II</w:t>
      </w:r>
      <w:r w:rsidRPr="00B11F4A">
        <w:t>: ЛБО</w:t>
      </w:r>
      <w:r w:rsidR="001F20AD">
        <w:t>»</w:t>
      </w:r>
      <w:bookmarkEnd w:id="832"/>
    </w:p>
    <w:p w:rsidR="00D0069C"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w:t>
      </w:r>
      <w:r w:rsidR="00534BB3" w:rsidRPr="00B11F4A">
        <w:t>: ЛБО</w:t>
      </w:r>
      <w:r w:rsidR="001F20AD">
        <w:t>»</w:t>
      </w:r>
      <w:r w:rsidR="00534BB3" w:rsidRPr="00B11F4A">
        <w:t xml:space="preserve"> содержит заголовочные поля и строки ЛБО по Разделу </w:t>
      </w:r>
      <w:r w:rsidR="00534BB3" w:rsidRPr="00534BB3">
        <w:t>II</w:t>
      </w:r>
      <w:r w:rsidR="00D0069C">
        <w:t>, з</w:t>
      </w:r>
      <w:r w:rsidR="00D0069C" w:rsidRPr="00D0069C">
        <w:t>аполняется по аналогии с вкладкой «Раздел I: БА».</w:t>
      </w:r>
    </w:p>
    <w:p w:rsidR="00534BB3" w:rsidRDefault="00D0069C" w:rsidP="00BB52A1">
      <w:pPr>
        <w:pStyle w:val="ASFKNormal"/>
      </w:pPr>
      <w:r>
        <w:t xml:space="preserve">Перечень </w:t>
      </w:r>
      <w:r w:rsidRPr="00D0069C">
        <w:t>полей документа «Расходное расписание», закладки «Документ (1)», вкладки «Раздел II: ЛБО»</w:t>
      </w:r>
      <w:r>
        <w:t xml:space="preserve"> приведен </w:t>
      </w:r>
      <w:r w:rsidR="00FD7488">
        <w:t>в таблице </w:t>
      </w:r>
      <w:r w:rsidR="00534BB3">
        <w:fldChar w:fldCharType="begin"/>
      </w:r>
      <w:r w:rsidR="00534BB3">
        <w:instrText xml:space="preserve"> REF _Ref369106624 \h </w:instrText>
      </w:r>
      <w:r w:rsidR="00534BB3">
        <w:fldChar w:fldCharType="separate"/>
      </w:r>
      <w:r w:rsidR="00F67D07">
        <w:rPr>
          <w:noProof/>
        </w:rPr>
        <w:t>54</w:t>
      </w:r>
      <w:r w:rsidR="00534BB3">
        <w:fldChar w:fldCharType="end"/>
      </w:r>
      <w:r w:rsidR="00534BB3" w:rsidRPr="00B11F4A">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33" w:name="_Ref369106624"/>
      <w:bookmarkStart w:id="834" w:name="_Toc95745987"/>
      <w:r w:rsidR="00F67D07">
        <w:rPr>
          <w:noProof/>
        </w:rPr>
        <w:t>54</w:t>
      </w:r>
      <w:bookmarkEnd w:id="833"/>
      <w:r>
        <w:rPr>
          <w:noProof/>
        </w:rPr>
        <w:fldChar w:fldCharType="end"/>
      </w:r>
      <w:r w:rsidR="00534BB3">
        <w:t xml:space="preserve">. </w:t>
      </w:r>
      <w:r w:rsidR="00534BB3" w:rsidRPr="00A763F7">
        <w:t xml:space="preserve">Описание полей документа </w:t>
      </w:r>
      <w:r w:rsidR="001F20AD">
        <w:t>«</w:t>
      </w:r>
      <w:r w:rsidR="00534BB3" w:rsidRPr="00A763F7">
        <w:t>Расходное расписание</w:t>
      </w:r>
      <w:r w:rsidR="00F9698D">
        <w:t xml:space="preserve">», закладки </w:t>
      </w:r>
      <w:r w:rsidR="001F20AD">
        <w:t>«</w:t>
      </w:r>
      <w:r w:rsidR="00534BB3" w:rsidRPr="00A763F7">
        <w:t>Д</w:t>
      </w:r>
      <w:r w:rsidR="00534BB3" w:rsidRPr="00534BB3">
        <w:t>о</w:t>
      </w:r>
      <w:r w:rsidR="00534BB3" w:rsidRPr="00A763F7">
        <w:t>кумент (1)</w:t>
      </w:r>
      <w:r w:rsidR="00D0069C">
        <w:t>», в</w:t>
      </w:r>
      <w:r w:rsidR="00F9698D">
        <w:t xml:space="preserve">кладки </w:t>
      </w:r>
      <w:r w:rsidR="001F20AD">
        <w:t>«</w:t>
      </w:r>
      <w:r w:rsidR="00534BB3" w:rsidRPr="00A763F7">
        <w:t>Раздел II: ЛБО</w:t>
      </w:r>
      <w:r w:rsidR="001F20AD">
        <w:t>»</w:t>
      </w:r>
      <w:bookmarkEnd w:id="8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1010D1" w:rsidRPr="00EE7EB8"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Строки: Раздел II</w:t>
            </w:r>
            <w:r w:rsidR="0030558C">
              <w:t>. Лимиты Бюджетных Обязательств</w:t>
            </w:r>
            <w:r w:rsidR="001F20A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Дата в/д раздела</w:t>
            </w:r>
          </w:p>
        </w:tc>
        <w:tc>
          <w:tcPr>
            <w:tcW w:w="3864" w:type="pct"/>
            <w:shd w:val="clear" w:color="auto" w:fill="auto"/>
          </w:tcPr>
          <w:p w:rsidR="001010D1" w:rsidRPr="00AB7803" w:rsidRDefault="001010D1" w:rsidP="00412DF7">
            <w:pPr>
              <w:pStyle w:val="ASFKTablenorm"/>
              <w:ind w:left="57" w:right="57"/>
            </w:pPr>
            <w:r w:rsidRPr="00AB7803">
              <w:t xml:space="preserve">Дата ввода в действие бюджетных данных раздела. </w:t>
            </w:r>
          </w:p>
          <w:p w:rsidR="001010D1" w:rsidRPr="00C001FD" w:rsidRDefault="001010D1" w:rsidP="00412DF7">
            <w:pPr>
              <w:pStyle w:val="ASFKTablenorm"/>
              <w:ind w:left="57" w:right="57"/>
            </w:pPr>
            <w:r w:rsidRPr="00D968D1">
              <w:t xml:space="preserve">Если указано поле </w:t>
            </w:r>
            <w:r w:rsidR="001F20AD">
              <w:t>«</w:t>
            </w:r>
            <w:r w:rsidRPr="00D968D1">
              <w:t>Дата в/д</w:t>
            </w:r>
            <w:r w:rsidR="001F20AD">
              <w:t>»</w:t>
            </w:r>
            <w:r w:rsidRPr="00D968D1">
              <w:t xml:space="preserve"> всего расходного расписания, то данное поле не может быть заполнено (закрыто на редактирование). Если поле </w:t>
            </w:r>
            <w:r w:rsidR="001F20AD">
              <w:t>«</w:t>
            </w:r>
            <w:r w:rsidRPr="00D968D1">
              <w:t>Дата в/д</w:t>
            </w:r>
            <w:r w:rsidR="001F20AD">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 xml:space="preserve">Итого: Тек. </w:t>
            </w:r>
            <w:r w:rsidR="00B412A1" w:rsidRPr="00AB7803">
              <w:t>Г</w:t>
            </w:r>
            <w:r w:rsidRPr="00AB7803">
              <w:t>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в текущем году.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Итого: 1-й год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по первому году планового периода.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1 год</w:t>
            </w:r>
            <w:r w:rsidR="001F20AD">
              <w:t>»</w:t>
            </w:r>
            <w:r w:rsidRPr="00C001FD">
              <w:t xml:space="preserve">. </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Итого: 2-й год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по второму году планового периода.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2 год</w:t>
            </w:r>
            <w:r w:rsidR="001F20AD">
              <w:t>»</w:t>
            </w:r>
            <w:r w:rsidRPr="00C001F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w:t>
            </w:r>
          </w:p>
        </w:tc>
        <w:tc>
          <w:tcPr>
            <w:tcW w:w="3864" w:type="pct"/>
            <w:shd w:val="clear" w:color="auto" w:fill="auto"/>
          </w:tcPr>
          <w:p w:rsidR="001010D1" w:rsidRPr="00AB7803" w:rsidRDefault="001010D1" w:rsidP="00412DF7">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BC38CC" w:rsidRPr="00EE7EB8" w:rsidTr="00412DF7">
        <w:trPr>
          <w:trHeight w:val="77"/>
        </w:trPr>
        <w:tc>
          <w:tcPr>
            <w:tcW w:w="1136" w:type="pct"/>
            <w:shd w:val="clear" w:color="auto" w:fill="auto"/>
          </w:tcPr>
          <w:p w:rsidR="00BC38CC" w:rsidRPr="00AB7803" w:rsidRDefault="008F3F73" w:rsidP="00412DF7">
            <w:pPr>
              <w:pStyle w:val="ASFKTablenorm"/>
              <w:ind w:left="57" w:right="57"/>
            </w:pPr>
            <w:r w:rsidRPr="008F3F73">
              <w:lastRenderedPageBreak/>
              <w:t>Код объекта кап</w:t>
            </w:r>
            <w:r>
              <w:t>и</w:t>
            </w:r>
            <w:r w:rsidRPr="008F3F73">
              <w:t>тальных вложений</w:t>
            </w:r>
          </w:p>
        </w:tc>
        <w:tc>
          <w:tcPr>
            <w:tcW w:w="3864" w:type="pct"/>
            <w:shd w:val="clear" w:color="auto" w:fill="auto"/>
          </w:tcPr>
          <w:p w:rsidR="00BC38CC" w:rsidRPr="00AB7803" w:rsidRDefault="003B615A" w:rsidP="00412DF7">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КБК</w:t>
            </w:r>
          </w:p>
        </w:tc>
        <w:tc>
          <w:tcPr>
            <w:tcW w:w="3864" w:type="pct"/>
            <w:shd w:val="clear" w:color="auto" w:fill="auto"/>
          </w:tcPr>
          <w:p w:rsidR="001010D1" w:rsidRDefault="001010D1" w:rsidP="00412DF7">
            <w:pPr>
              <w:pStyle w:val="ASFKTablenorm"/>
              <w:ind w:left="57" w:right="57"/>
            </w:pPr>
            <w:r w:rsidRPr="00AB7803">
              <w:t>Код бюджетной классификации (20 символов).</w:t>
            </w:r>
          </w:p>
          <w:p w:rsidR="001010D1" w:rsidRPr="009A307E" w:rsidRDefault="001010D1" w:rsidP="00412DF7">
            <w:pPr>
              <w:pStyle w:val="ASFKTablenorm"/>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t>«</w:t>
            </w:r>
            <w:r w:rsidRPr="009A307E">
              <w:t>Вид источника</w:t>
            </w:r>
            <w:r w:rsidR="001F20AD">
              <w:t>»</w:t>
            </w:r>
            <w:r w:rsidRPr="009A307E">
              <w:t>, з</w:t>
            </w:r>
            <w:r w:rsidRPr="001010D1">
              <w:t>а</w:t>
            </w:r>
            <w:r w:rsidRPr="009A307E">
              <w:t xml:space="preserve">крыты на редактирование поля </w:t>
            </w:r>
            <w:r w:rsidR="001F20AD">
              <w:t>«</w:t>
            </w:r>
            <w:r w:rsidRPr="009A307E">
              <w:t>ФКР</w:t>
            </w:r>
            <w:r w:rsidR="001F20AD">
              <w:t>»</w:t>
            </w:r>
            <w:r w:rsidRPr="009A307E">
              <w:t xml:space="preserve">, </w:t>
            </w:r>
            <w:r w:rsidR="001F20AD">
              <w:t>«</w:t>
            </w:r>
            <w:r w:rsidRPr="009A307E">
              <w:t>КЦСР</w:t>
            </w:r>
            <w:r w:rsidR="001F20AD">
              <w:t>»</w:t>
            </w:r>
            <w:r w:rsidRPr="009A307E">
              <w:t xml:space="preserve">, </w:t>
            </w:r>
            <w:r w:rsidR="001F20AD">
              <w:t>«</w:t>
            </w:r>
            <w:r w:rsidRPr="009A307E">
              <w:t>КВР</w:t>
            </w:r>
            <w:r w:rsidR="001F20AD">
              <w:t>»</w:t>
            </w:r>
            <w:r w:rsidRPr="009A307E">
              <w:t xml:space="preserve">, </w:t>
            </w:r>
            <w:r w:rsidR="001F20AD">
              <w:t>«</w:t>
            </w:r>
            <w:r w:rsidRPr="009A307E">
              <w:t>КОСГУ</w:t>
            </w:r>
            <w:r w:rsidR="001F20AD">
              <w:t>»</w:t>
            </w:r>
            <w:r w:rsidRPr="009A307E">
              <w:t>, и н</w:t>
            </w:r>
            <w:r w:rsidRPr="001010D1">
              <w:t>а</w:t>
            </w:r>
            <w:r w:rsidRPr="009A307E">
              <w:t>оборот.</w:t>
            </w:r>
          </w:p>
          <w:p w:rsidR="001010D1" w:rsidRPr="00AB7803" w:rsidRDefault="001010D1" w:rsidP="00412DF7">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1F20AD">
              <w:t>«</w:t>
            </w:r>
            <w:r w:rsidRPr="009A307E">
              <w:t>Бюджет</w:t>
            </w:r>
            <w:r w:rsidR="001F20AD">
              <w:t>»</w:t>
            </w:r>
            <w:r w:rsidRPr="009A307E">
              <w:t xml:space="preserve"> и </w:t>
            </w:r>
            <w:r w:rsidR="001F20AD">
              <w:t>«</w:t>
            </w:r>
            <w:r w:rsidRPr="009A307E">
              <w:t>Глава по БК</w:t>
            </w:r>
            <w:r w:rsidR="001F20AD">
              <w:t>»</w:t>
            </w:r>
            <w:r>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Тек год</w:t>
            </w:r>
          </w:p>
        </w:tc>
        <w:tc>
          <w:tcPr>
            <w:tcW w:w="3864" w:type="pct"/>
            <w:shd w:val="clear" w:color="auto" w:fill="auto"/>
          </w:tcPr>
          <w:p w:rsidR="001010D1" w:rsidRPr="00AB7803" w:rsidRDefault="001010D1" w:rsidP="00412DF7">
            <w:pPr>
              <w:pStyle w:val="ASFKTablenorm"/>
              <w:ind w:left="57" w:right="57"/>
            </w:pPr>
            <w:r w:rsidRPr="00AB7803">
              <w:t>Сумма ЛБО в текущем году.</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1 год</w:t>
            </w:r>
          </w:p>
        </w:tc>
        <w:tc>
          <w:tcPr>
            <w:tcW w:w="3864" w:type="pct"/>
            <w:shd w:val="clear" w:color="auto" w:fill="auto"/>
          </w:tcPr>
          <w:p w:rsidR="001010D1" w:rsidRPr="00AB7803" w:rsidRDefault="001010D1" w:rsidP="00412DF7">
            <w:pPr>
              <w:pStyle w:val="ASFKTablenorm"/>
              <w:ind w:left="57" w:right="57"/>
            </w:pPr>
            <w:r w:rsidRPr="00AB7803">
              <w:t>Сумма ЛБО по первому году планового периода.</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2 год</w:t>
            </w:r>
          </w:p>
        </w:tc>
        <w:tc>
          <w:tcPr>
            <w:tcW w:w="3864" w:type="pct"/>
            <w:shd w:val="clear" w:color="auto" w:fill="auto"/>
          </w:tcPr>
          <w:p w:rsidR="001010D1" w:rsidRPr="00AB7803" w:rsidRDefault="001010D1" w:rsidP="00412DF7">
            <w:pPr>
              <w:pStyle w:val="ASFKTablenorm"/>
              <w:ind w:left="57" w:right="57"/>
            </w:pPr>
            <w:r w:rsidRPr="00AB7803">
              <w:t>Сумма ЛБО по второму году планового периода.</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Код цели</w:t>
            </w:r>
          </w:p>
        </w:tc>
        <w:tc>
          <w:tcPr>
            <w:tcW w:w="3864" w:type="pct"/>
            <w:shd w:val="clear" w:color="auto" w:fill="auto"/>
          </w:tcPr>
          <w:p w:rsidR="001010D1" w:rsidRPr="00AB7803" w:rsidRDefault="001010D1" w:rsidP="00412DF7">
            <w:pPr>
              <w:pStyle w:val="ASFKTablenorm"/>
              <w:ind w:left="57" w:right="57"/>
            </w:pPr>
            <w:r w:rsidRPr="00AB7803">
              <w:t>Код цели субсидий/субвенций.</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Примечание</w:t>
            </w:r>
          </w:p>
        </w:tc>
        <w:tc>
          <w:tcPr>
            <w:tcW w:w="3864" w:type="pct"/>
            <w:shd w:val="clear" w:color="auto" w:fill="auto"/>
          </w:tcPr>
          <w:p w:rsidR="001010D1" w:rsidRPr="00AB7803" w:rsidRDefault="001010D1" w:rsidP="00412DF7">
            <w:pPr>
              <w:pStyle w:val="ASFKTablenorm"/>
              <w:ind w:left="57" w:right="57"/>
            </w:pPr>
            <w:r w:rsidRPr="00AB7803">
              <w:t>Примечание.</w:t>
            </w:r>
            <w:r>
              <w:t xml:space="preserve"> </w:t>
            </w:r>
            <w:r w:rsidRPr="009A307E">
              <w:t>Заполняется вручную.</w:t>
            </w:r>
          </w:p>
        </w:tc>
      </w:tr>
    </w:tbl>
    <w:p w:rsidR="00534BB3"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B11F4A">
        <w:t>Док</w:t>
      </w:r>
      <w:r w:rsidRPr="00534BB3">
        <w:t>у</w:t>
      </w:r>
      <w:r w:rsidRPr="00B11F4A">
        <w:t>мент</w:t>
      </w:r>
      <w:r w:rsidR="00D0069C">
        <w:t>», в</w:t>
      </w:r>
      <w:r w:rsidR="00F9698D">
        <w:t xml:space="preserve">кладки </w:t>
      </w:r>
      <w:r w:rsidR="001F20AD">
        <w:t>«</w:t>
      </w:r>
      <w:r w:rsidRPr="00B11F4A">
        <w:t xml:space="preserve">Раздел </w:t>
      </w:r>
      <w:r w:rsidRPr="00AB26B2">
        <w:t>III</w:t>
      </w:r>
      <w:r w:rsidRPr="00B11F4A">
        <w:t>: ПОФР</w:t>
      </w:r>
      <w:r w:rsidR="001F20AD">
        <w:t>»</w:t>
      </w:r>
      <w:r w:rsidR="00D0069C">
        <w:t xml:space="preserve"> </w:t>
      </w:r>
      <w:r w:rsidR="00D0069C" w:rsidRPr="00D0069C">
        <w:t xml:space="preserve">представлена </w:t>
      </w:r>
      <w:r w:rsidR="00D0069C">
        <w:t>н</w:t>
      </w:r>
      <w:r w:rsidR="00D0069C" w:rsidRPr="00D0069C">
        <w:t>а рисунке</w:t>
      </w:r>
      <w:r w:rsidR="0099769E" w:rsidRPr="0064058C">
        <w:t> </w:t>
      </w:r>
      <w:r w:rsidR="00D0069C" w:rsidRPr="00D0069C">
        <w:fldChar w:fldCharType="begin"/>
      </w:r>
      <w:r w:rsidR="00D0069C" w:rsidRPr="00D0069C">
        <w:instrText xml:space="preserve"> REF _Ref205614649 \h </w:instrText>
      </w:r>
      <w:r w:rsidR="00D0069C" w:rsidRPr="00D0069C">
        <w:fldChar w:fldCharType="separate"/>
      </w:r>
      <w:r w:rsidR="00F67D07">
        <w:rPr>
          <w:noProof/>
        </w:rPr>
        <w:t>105</w:t>
      </w:r>
      <w:r w:rsidR="00D0069C" w:rsidRPr="00D0069C">
        <w:fldChar w:fldCharType="end"/>
      </w:r>
      <w:r w:rsidR="00D0069C">
        <w:t>.</w:t>
      </w:r>
    </w:p>
    <w:p w:rsidR="0062773B" w:rsidRPr="0062773B" w:rsidRDefault="00E65C78" w:rsidP="0062773B">
      <w:pPr>
        <w:pStyle w:val="ASFKFigure"/>
      </w:pPr>
      <w:r>
        <w:rPr>
          <w:noProof/>
        </w:rPr>
        <w:drawing>
          <wp:inline distT="0" distB="0" distL="0" distR="0">
            <wp:extent cx="6134735" cy="3009265"/>
            <wp:effectExtent l="0" t="0" r="0" b="0"/>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34735" cy="3009265"/>
                    </a:xfrm>
                    <a:prstGeom prst="rect">
                      <a:avLst/>
                    </a:prstGeom>
                    <a:noFill/>
                    <a:ln>
                      <a:noFill/>
                    </a:ln>
                  </pic:spPr>
                </pic:pic>
              </a:graphicData>
            </a:graphic>
          </wp:inline>
        </w:drawing>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5" w:name="_Ref205614649"/>
      <w:bookmarkStart w:id="836" w:name="_Toc95746178"/>
      <w:r w:rsidR="00F67D07">
        <w:rPr>
          <w:noProof/>
        </w:rPr>
        <w:t>105</w:t>
      </w:r>
      <w:bookmarkEnd w:id="835"/>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rsidR="00D0069C">
        <w:t>», в</w:t>
      </w:r>
      <w:r w:rsidR="00F9698D">
        <w:t xml:space="preserve">кладки </w:t>
      </w:r>
      <w:r w:rsidR="001F20AD">
        <w:t>«</w:t>
      </w:r>
      <w:r w:rsidRPr="00B11F4A">
        <w:t xml:space="preserve">Раздел </w:t>
      </w:r>
      <w:r w:rsidRPr="00534BB3">
        <w:t>III</w:t>
      </w:r>
      <w:r w:rsidRPr="00B11F4A">
        <w:t>: ПОФР</w:t>
      </w:r>
      <w:r w:rsidR="001F20AD">
        <w:t>»</w:t>
      </w:r>
      <w:bookmarkEnd w:id="836"/>
    </w:p>
    <w:p w:rsidR="00534BB3"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III</w:t>
      </w:r>
      <w:r w:rsidR="00534BB3" w:rsidRPr="00B11F4A">
        <w:t>: ПОФР</w:t>
      </w:r>
      <w:r w:rsidR="001F20AD">
        <w:t>»</w:t>
      </w:r>
      <w:r w:rsidR="00534BB3" w:rsidRPr="00B11F4A">
        <w:t xml:space="preserve"> содержит заголовочные поля и строки ПОФР по Разделу </w:t>
      </w:r>
      <w:r w:rsidR="00534BB3" w:rsidRPr="00534BB3">
        <w:t>III</w:t>
      </w:r>
      <w:r w:rsidR="00534BB3" w:rsidRPr="00B11F4A">
        <w:t>,</w:t>
      </w:r>
      <w:r w:rsidR="00D0069C">
        <w:t xml:space="preserve"> з</w:t>
      </w:r>
      <w:r>
        <w:t>аполняется по аналогии с в</w:t>
      </w:r>
      <w:r w:rsidR="00534BB3" w:rsidRPr="00B11F4A">
        <w:t xml:space="preserve">кладкой: </w:t>
      </w:r>
      <w:r w:rsidR="001F20AD">
        <w:t>«</w:t>
      </w:r>
      <w:r w:rsidR="00534BB3" w:rsidRPr="00B11F4A">
        <w:t xml:space="preserve">Раздел </w:t>
      </w:r>
      <w:r w:rsidR="00534BB3" w:rsidRPr="00534BB3">
        <w:t>I</w:t>
      </w:r>
      <w:r w:rsidR="00534BB3" w:rsidRPr="00B11F4A">
        <w:t>: БА</w:t>
      </w:r>
      <w:r w:rsidR="001F20AD">
        <w:t>»</w:t>
      </w:r>
      <w:r w:rsidR="00534BB3" w:rsidRPr="00B11F4A">
        <w:t>.</w:t>
      </w:r>
    </w:p>
    <w:p w:rsidR="00D0069C" w:rsidRDefault="00D0069C" w:rsidP="00BB52A1">
      <w:pPr>
        <w:pStyle w:val="ASFKNormal"/>
      </w:pPr>
      <w:r>
        <w:t xml:space="preserve">Перечень </w:t>
      </w:r>
      <w:r w:rsidRPr="00D0069C">
        <w:t>полей документа «Расходное расписание», закладки «Документ (1)</w:t>
      </w:r>
      <w:r>
        <w:t>», в</w:t>
      </w:r>
      <w:r w:rsidRPr="00D0069C">
        <w:t>кладки «Раздел III: ПОФР»</w:t>
      </w:r>
      <w:r>
        <w:t xml:space="preserve"> </w:t>
      </w:r>
      <w:r w:rsidRPr="00D0069C">
        <w:t>приведен в таблице </w:t>
      </w:r>
      <w:r w:rsidRPr="00D0069C">
        <w:fldChar w:fldCharType="begin"/>
      </w:r>
      <w:r w:rsidRPr="00D0069C">
        <w:instrText xml:space="preserve"> REF _Ref369106927 \h </w:instrText>
      </w:r>
      <w:r w:rsidRPr="00D0069C">
        <w:fldChar w:fldCharType="separate"/>
      </w:r>
      <w:r w:rsidR="00F67D07">
        <w:rPr>
          <w:noProof/>
        </w:rPr>
        <w:t>55</w:t>
      </w:r>
      <w:r w:rsidRPr="00D0069C">
        <w:fldChar w:fldCharType="end"/>
      </w:r>
      <w:r>
        <w:t>.</w:t>
      </w:r>
    </w:p>
    <w:p w:rsidR="00534BB3"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37" w:name="_Ref369106927"/>
      <w:bookmarkStart w:id="838" w:name="_Toc95745988"/>
      <w:r w:rsidR="00F67D07">
        <w:rPr>
          <w:noProof/>
        </w:rPr>
        <w:t>55</w:t>
      </w:r>
      <w:bookmarkEnd w:id="837"/>
      <w:r>
        <w:rPr>
          <w:noProof/>
        </w:rPr>
        <w:fldChar w:fldCharType="end"/>
      </w:r>
      <w:r w:rsidR="00534BB3">
        <w:t xml:space="preserve">. </w:t>
      </w:r>
      <w:r w:rsidR="00534BB3" w:rsidRPr="005F5DF1">
        <w:t xml:space="preserve">Описание полей документа </w:t>
      </w:r>
      <w:r w:rsidR="001F20AD">
        <w:t>«</w:t>
      </w:r>
      <w:r w:rsidR="00534BB3" w:rsidRPr="005F5DF1">
        <w:t>Расходное расписание</w:t>
      </w:r>
      <w:r w:rsidR="00F9698D">
        <w:t xml:space="preserve">», закладки </w:t>
      </w:r>
      <w:r w:rsidR="001F20AD">
        <w:t>«</w:t>
      </w:r>
      <w:r w:rsidR="00534BB3" w:rsidRPr="005F5DF1">
        <w:t>Д</w:t>
      </w:r>
      <w:r w:rsidR="00534BB3" w:rsidRPr="00534BB3">
        <w:t>о</w:t>
      </w:r>
      <w:r w:rsidR="00534BB3" w:rsidRPr="005F5DF1">
        <w:t>кумент (1)</w:t>
      </w:r>
      <w:r w:rsidR="0030558C">
        <w:t>», в</w:t>
      </w:r>
      <w:r w:rsidR="00F9698D">
        <w:t xml:space="preserve">кладки </w:t>
      </w:r>
      <w:r w:rsidR="001F20AD">
        <w:t>«</w:t>
      </w:r>
      <w:r w:rsidR="00534BB3" w:rsidRPr="005F5DF1">
        <w:t>Раздел III: ПОФР</w:t>
      </w:r>
      <w:r w:rsidR="001F20AD">
        <w:t>»</w:t>
      </w:r>
      <w:bookmarkEnd w:id="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1010D1" w:rsidRPr="00EE7EB8"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Строки: Раздел III. П</w:t>
            </w:r>
            <w:r w:rsidR="0030558C">
              <w:t>редельные Объемы финансирования</w:t>
            </w:r>
            <w:r w:rsidR="001F20AD">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Дата в/д раздела</w:t>
            </w:r>
          </w:p>
        </w:tc>
        <w:tc>
          <w:tcPr>
            <w:tcW w:w="3802" w:type="pct"/>
            <w:shd w:val="clear" w:color="auto" w:fill="auto"/>
          </w:tcPr>
          <w:p w:rsidR="001010D1" w:rsidRPr="00AB7803" w:rsidRDefault="001010D1" w:rsidP="00412DF7">
            <w:pPr>
              <w:pStyle w:val="ASFKTablenorm"/>
              <w:ind w:left="57" w:right="57"/>
            </w:pPr>
            <w:r w:rsidRPr="00AB7803">
              <w:t xml:space="preserve">Дата ввода в действие бюджетных данных раздела. </w:t>
            </w:r>
          </w:p>
          <w:p w:rsidR="001010D1" w:rsidRPr="00C001FD" w:rsidRDefault="001010D1" w:rsidP="00412DF7">
            <w:pPr>
              <w:pStyle w:val="ASFKTablenorm"/>
              <w:ind w:left="57" w:right="57"/>
            </w:pPr>
            <w:r w:rsidRPr="009A307E">
              <w:t xml:space="preserve">Если указано поле </w:t>
            </w:r>
            <w:r w:rsidR="001F20AD">
              <w:t>«</w:t>
            </w:r>
            <w:r w:rsidRPr="009A307E">
              <w:t>Дата в/д</w:t>
            </w:r>
            <w:r w:rsidR="001F20AD">
              <w:t>»</w:t>
            </w:r>
            <w:r w:rsidRPr="009A307E">
              <w:t xml:space="preserve"> всего расходного расписания, то данное поле не может быть заполнено. Если поле </w:t>
            </w:r>
            <w:r w:rsidR="001F20AD">
              <w:t>«</w:t>
            </w:r>
            <w:r w:rsidRPr="009A307E">
              <w:t>Дата в/д</w:t>
            </w:r>
            <w:r w:rsidR="001F20AD">
              <w:t>»</w:t>
            </w:r>
            <w:r w:rsidRPr="009A307E">
              <w:t xml:space="preserve"> не задано, то заполняется из календаря или вручную. Дата должна быть больше или равна текущей системной дате.</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 xml:space="preserve">Итого: </w:t>
            </w:r>
            <w:r w:rsidR="00F064D6">
              <w:t>Т</w:t>
            </w:r>
            <w:r w:rsidRPr="00AB7803">
              <w:t xml:space="preserve">ек. </w:t>
            </w:r>
            <w:r w:rsidR="00BD6E40">
              <w:t>Г</w:t>
            </w:r>
            <w:r w:rsidRPr="00AB7803">
              <w:t>од</w:t>
            </w:r>
          </w:p>
        </w:tc>
        <w:tc>
          <w:tcPr>
            <w:tcW w:w="3802" w:type="pct"/>
            <w:shd w:val="clear" w:color="auto" w:fill="auto"/>
          </w:tcPr>
          <w:p w:rsidR="001010D1" w:rsidRPr="00AB7803" w:rsidRDefault="001010D1" w:rsidP="00412DF7">
            <w:pPr>
              <w:pStyle w:val="ASFKTablenorm"/>
              <w:ind w:left="57" w:right="57"/>
            </w:pPr>
            <w:r w:rsidRPr="00AB7803">
              <w:t xml:space="preserve">Общая сумма ПОФР в текущем году.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w:t>
            </w:r>
          </w:p>
        </w:tc>
        <w:tc>
          <w:tcPr>
            <w:tcW w:w="3802" w:type="pct"/>
            <w:shd w:val="clear" w:color="auto" w:fill="auto"/>
          </w:tcPr>
          <w:p w:rsidR="001010D1" w:rsidRPr="00AB7803" w:rsidRDefault="001010D1" w:rsidP="00412DF7">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КБК</w:t>
            </w:r>
          </w:p>
        </w:tc>
        <w:tc>
          <w:tcPr>
            <w:tcW w:w="3802" w:type="pct"/>
            <w:shd w:val="clear" w:color="auto" w:fill="auto"/>
          </w:tcPr>
          <w:p w:rsidR="001010D1" w:rsidRPr="00AB7803" w:rsidRDefault="001010D1" w:rsidP="00412DF7">
            <w:pPr>
              <w:pStyle w:val="ASFKTablenorm"/>
              <w:ind w:left="57" w:right="57"/>
            </w:pPr>
            <w:r w:rsidRPr="00AB7803">
              <w:t>Код бюджетной классификации (20 символов).</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Сумма: Тек год</w:t>
            </w:r>
          </w:p>
        </w:tc>
        <w:tc>
          <w:tcPr>
            <w:tcW w:w="3802" w:type="pct"/>
            <w:shd w:val="clear" w:color="auto" w:fill="auto"/>
          </w:tcPr>
          <w:p w:rsidR="001010D1" w:rsidRPr="00AB7803" w:rsidRDefault="001010D1" w:rsidP="00412DF7">
            <w:pPr>
              <w:pStyle w:val="ASFKTablenorm"/>
              <w:ind w:left="57" w:right="57"/>
            </w:pPr>
            <w:r w:rsidRPr="00AB7803">
              <w:t>Сумма ПОФР в текущем году.</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Код цели</w:t>
            </w:r>
          </w:p>
        </w:tc>
        <w:tc>
          <w:tcPr>
            <w:tcW w:w="3802" w:type="pct"/>
            <w:shd w:val="clear" w:color="auto" w:fill="auto"/>
          </w:tcPr>
          <w:p w:rsidR="001010D1" w:rsidRPr="00AB7803" w:rsidRDefault="001010D1" w:rsidP="00412DF7">
            <w:pPr>
              <w:pStyle w:val="ASFKTablenorm"/>
              <w:ind w:left="57" w:right="57"/>
            </w:pPr>
            <w:r w:rsidRPr="00AB7803">
              <w:t>Код цели субсидий/субвенций.</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Примечание</w:t>
            </w:r>
          </w:p>
        </w:tc>
        <w:tc>
          <w:tcPr>
            <w:tcW w:w="3802" w:type="pct"/>
            <w:shd w:val="clear" w:color="auto" w:fill="auto"/>
          </w:tcPr>
          <w:p w:rsidR="001010D1" w:rsidRPr="00AB7803" w:rsidRDefault="001010D1" w:rsidP="00412DF7">
            <w:pPr>
              <w:pStyle w:val="ASFKTablenorm"/>
              <w:ind w:left="57" w:right="57"/>
            </w:pPr>
            <w:r w:rsidRPr="00AB7803">
              <w:t>Примечание.</w:t>
            </w:r>
            <w:r>
              <w:t xml:space="preserve"> </w:t>
            </w:r>
            <w:r w:rsidRPr="009A307E">
              <w:t>Заполняется вручную.</w:t>
            </w:r>
          </w:p>
        </w:tc>
      </w:tr>
    </w:tbl>
    <w:p w:rsidR="00534BB3" w:rsidRPr="00B11F4A"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FD7484">
        <w:t>Д</w:t>
      </w:r>
      <w:r w:rsidRPr="00534BB3">
        <w:t>о</w:t>
      </w:r>
      <w:r w:rsidRPr="00FD7484">
        <w:t>полнительные атрибуты</w:t>
      </w:r>
      <w:r w:rsidR="001F20AD">
        <w:t>»</w:t>
      </w:r>
      <w:r w:rsidR="00260459" w:rsidRPr="00260459">
        <w:t xml:space="preserve"> представлена</w:t>
      </w:r>
      <w:r w:rsidR="00260459">
        <w:t xml:space="preserve"> н</w:t>
      </w:r>
      <w:r w:rsidR="00260459" w:rsidRPr="00260459">
        <w:t>а рисунке</w:t>
      </w:r>
      <w:r w:rsidR="0099769E" w:rsidRPr="0064058C">
        <w:t> </w:t>
      </w:r>
      <w:r w:rsidR="00260459" w:rsidRPr="00260459">
        <w:fldChar w:fldCharType="begin"/>
      </w:r>
      <w:r w:rsidR="00260459" w:rsidRPr="00260459">
        <w:instrText xml:space="preserve"> REF _Ref205615382 \h </w:instrText>
      </w:r>
      <w:r w:rsidR="00260459" w:rsidRPr="00260459">
        <w:fldChar w:fldCharType="separate"/>
      </w:r>
      <w:r w:rsidR="00F67D07">
        <w:rPr>
          <w:noProof/>
        </w:rPr>
        <w:t>106</w:t>
      </w:r>
      <w:r w:rsidR="00260459" w:rsidRPr="00260459">
        <w:fldChar w:fldCharType="end"/>
      </w:r>
      <w:r w:rsidR="00260459">
        <w:t>.</w:t>
      </w:r>
    </w:p>
    <w:p w:rsidR="0062773B" w:rsidRPr="0062773B" w:rsidRDefault="00E65C78" w:rsidP="0062773B">
      <w:pPr>
        <w:pStyle w:val="ASFKFigure"/>
      </w:pPr>
      <w:r>
        <w:rPr>
          <w:noProof/>
        </w:rPr>
        <w:drawing>
          <wp:inline distT="0" distB="0" distL="0" distR="0">
            <wp:extent cx="6028055" cy="2663190"/>
            <wp:effectExtent l="0" t="0" r="0" b="0"/>
            <wp:docPr id="194" name="Рисунок 194" descr="Расх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Расходн"/>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028055" cy="2663190"/>
                    </a:xfrm>
                    <a:prstGeom prst="rect">
                      <a:avLst/>
                    </a:prstGeom>
                    <a:noFill/>
                    <a:ln>
                      <a:noFill/>
                    </a:ln>
                  </pic:spPr>
                </pic:pic>
              </a:graphicData>
            </a:graphic>
          </wp:inline>
        </w:drawing>
      </w:r>
    </w:p>
    <w:p w:rsidR="00534BB3"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9" w:name="_Ref205615382"/>
      <w:bookmarkStart w:id="840" w:name="_Toc95746179"/>
      <w:r w:rsidR="00F67D07">
        <w:rPr>
          <w:noProof/>
        </w:rPr>
        <w:t>106</w:t>
      </w:r>
      <w:bookmarkEnd w:id="839"/>
      <w:r w:rsidRPr="00B11F4A">
        <w:fldChar w:fldCharType="end"/>
      </w:r>
      <w:r w:rsidRPr="00B11F4A">
        <w:t xml:space="preserve">. </w:t>
      </w:r>
      <w:r>
        <w:t>ЭФ документа</w:t>
      </w:r>
      <w:r w:rsidRPr="00B11F4A">
        <w:t xml:space="preserve"> </w:t>
      </w:r>
      <w:r w:rsidR="001F20AD">
        <w:t>«</w:t>
      </w:r>
      <w:r w:rsidRPr="00B11F4A">
        <w:t>Расходное расписание</w:t>
      </w:r>
      <w:r w:rsidR="00F9698D">
        <w:t xml:space="preserve">», закладки </w:t>
      </w:r>
      <w:r w:rsidR="001F20AD">
        <w:t>«</w:t>
      </w:r>
      <w:r w:rsidRPr="00B11F4A">
        <w:t>Дополнительные а</w:t>
      </w:r>
      <w:r w:rsidRPr="00534BB3">
        <w:t>т</w:t>
      </w:r>
      <w:r w:rsidRPr="00B11F4A">
        <w:t>рибуты</w:t>
      </w:r>
      <w:r>
        <w:t xml:space="preserve"> (2)</w:t>
      </w:r>
      <w:r w:rsidR="001F20AD">
        <w:t>»</w:t>
      </w:r>
      <w:bookmarkEnd w:id="840"/>
    </w:p>
    <w:p w:rsidR="00534BB3" w:rsidRPr="00830C60" w:rsidRDefault="00534BB3" w:rsidP="00BB52A1">
      <w:pPr>
        <w:pStyle w:val="ASFKNormal"/>
      </w:pPr>
      <w:r w:rsidRPr="00830C60">
        <w:t xml:space="preserve">Перечень полей документа </w:t>
      </w:r>
      <w:r w:rsidR="001F20AD">
        <w:t>«</w:t>
      </w:r>
      <w:r w:rsidRPr="00830C60">
        <w:t>Расходное расписание</w:t>
      </w:r>
      <w:r w:rsidR="00F9698D">
        <w:t xml:space="preserve">», закладки </w:t>
      </w:r>
      <w:r w:rsidR="001F20AD">
        <w:t>«</w:t>
      </w:r>
      <w:r w:rsidRPr="00830C60">
        <w:t>Дополнительные атрибуты (2)</w:t>
      </w:r>
      <w:r w:rsidR="001F20AD">
        <w:t>»</w:t>
      </w:r>
      <w:r w:rsidRPr="00830C60">
        <w:t xml:space="preserve"> </w:t>
      </w:r>
      <w:r w:rsidR="00F9698D">
        <w:t>приведен в таблице</w:t>
      </w:r>
      <w:r w:rsidR="0099769E" w:rsidRPr="0064058C">
        <w:t> </w:t>
      </w:r>
      <w:r w:rsidRPr="00830C60">
        <w:fldChar w:fldCharType="begin"/>
      </w:r>
      <w:r w:rsidRPr="00830C60">
        <w:instrText xml:space="preserve"> REF _Ref369108210 \h </w:instrText>
      </w:r>
      <w:r w:rsidRPr="00830C60">
        <w:fldChar w:fldCharType="separate"/>
      </w:r>
      <w:r w:rsidR="00F67D07">
        <w:rPr>
          <w:noProof/>
        </w:rPr>
        <w:t>56</w:t>
      </w:r>
      <w:r w:rsidRPr="00830C60">
        <w:fldChar w:fldCharType="end"/>
      </w:r>
      <w:r w:rsidRPr="00830C60">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41" w:name="_Ref369108210"/>
      <w:bookmarkStart w:id="842" w:name="_Toc95745989"/>
      <w:r w:rsidR="00F67D07">
        <w:rPr>
          <w:noProof/>
        </w:rPr>
        <w:t>56</w:t>
      </w:r>
      <w:bookmarkEnd w:id="841"/>
      <w:r>
        <w:rPr>
          <w:noProof/>
        </w:rPr>
        <w:fldChar w:fldCharType="end"/>
      </w:r>
      <w:r w:rsidR="00534BB3">
        <w:t xml:space="preserve">. </w:t>
      </w:r>
      <w:r w:rsidR="00260459">
        <w:t>О</w:t>
      </w:r>
      <w:r w:rsidR="00534BB3" w:rsidRPr="00FD7484">
        <w:t xml:space="preserve">писание полей документа </w:t>
      </w:r>
      <w:r w:rsidR="001F20AD">
        <w:t>«</w:t>
      </w:r>
      <w:r w:rsidR="00534BB3" w:rsidRPr="00FD7484">
        <w:t>Расходное расписание</w:t>
      </w:r>
      <w:r w:rsidR="00F9698D">
        <w:t xml:space="preserve">», закладки </w:t>
      </w:r>
      <w:r w:rsidR="001F20AD">
        <w:t>«</w:t>
      </w:r>
      <w:r w:rsidR="00534BB3" w:rsidRPr="00FD7484">
        <w:t>Д</w:t>
      </w:r>
      <w:r w:rsidR="00534BB3" w:rsidRPr="00534BB3">
        <w:t>о</w:t>
      </w:r>
      <w:r w:rsidR="00534BB3" w:rsidRPr="00FD7484">
        <w:t>полнительные атрибуты</w:t>
      </w:r>
      <w:r w:rsidR="00534BB3">
        <w:t xml:space="preserve"> (2)</w:t>
      </w:r>
      <w:r w:rsidR="001F20AD">
        <w:t>»</w:t>
      </w:r>
      <w:bookmarkEnd w:id="8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6"/>
      </w:tblGrid>
      <w:tr w:rsidR="001010D1" w:rsidRPr="00EE7EB8"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bookmarkStart w:id="843" w:name="_Toc221011519"/>
            <w:bookmarkStart w:id="844" w:name="_Toc221012220"/>
            <w:bookmarkStart w:id="845" w:name="_Toc225934631"/>
            <w:bookmarkStart w:id="846" w:name="_Toc232827400"/>
            <w:bookmarkStart w:id="847" w:name="_Toc248062347"/>
            <w:bookmarkStart w:id="848" w:name="_Toc300216224"/>
            <w:bookmarkStart w:id="849" w:name="_Ref303083342"/>
            <w:bookmarkStart w:id="850" w:name="_Ref349922374"/>
            <w:bookmarkStart w:id="851" w:name="_Ref349922415"/>
            <w:bookmarkStart w:id="852" w:name="_Ref369526609"/>
            <w:bookmarkStart w:id="853" w:name="_Toc387859017"/>
            <w:bookmarkStart w:id="854" w:name="_Toc410283278"/>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Даты</w:t>
            </w:r>
            <w:r w:rsidR="001F20A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lastRenderedPageBreak/>
              <w:t>Дата регистр</w:t>
            </w:r>
            <w:r w:rsidRPr="00C001FD">
              <w:t>ации/аннулирования в органе ФК отправителе</w:t>
            </w:r>
          </w:p>
        </w:tc>
        <w:tc>
          <w:tcPr>
            <w:tcW w:w="3679" w:type="pct"/>
            <w:shd w:val="clear" w:color="auto" w:fill="auto"/>
          </w:tcPr>
          <w:p w:rsidR="001010D1" w:rsidRPr="00AB7803" w:rsidRDefault="001010D1" w:rsidP="00412DF7">
            <w:pPr>
              <w:pStyle w:val="ASFKTablenorm"/>
              <w:ind w:left="57" w:right="57"/>
            </w:pPr>
            <w:r w:rsidRPr="00AB7803">
              <w:t xml:space="preserve">Дата регистрации (аннулирования) в органе ФК отправителе. </w:t>
            </w:r>
          </w:p>
          <w:p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проводки в органе ФК о</w:t>
            </w:r>
            <w:r w:rsidRPr="00C001FD">
              <w:t>тправителя</w:t>
            </w:r>
          </w:p>
        </w:tc>
        <w:tc>
          <w:tcPr>
            <w:tcW w:w="3679" w:type="pct"/>
            <w:shd w:val="clear" w:color="auto" w:fill="auto"/>
          </w:tcPr>
          <w:p w:rsidR="001010D1" w:rsidRPr="00AB7803" w:rsidRDefault="001010D1" w:rsidP="00412DF7">
            <w:pPr>
              <w:pStyle w:val="ASFKTablenorm"/>
              <w:ind w:left="57" w:right="57"/>
            </w:pPr>
            <w:r w:rsidRPr="00AB7803">
              <w:t xml:space="preserve">Дата проводки в органе ФК отправителя. </w:t>
            </w:r>
          </w:p>
          <w:p w:rsidR="001010D1" w:rsidRPr="00C001FD" w:rsidRDefault="001010D1" w:rsidP="00412DF7">
            <w:pPr>
              <w:pStyle w:val="ASFKTablenorm"/>
              <w:ind w:left="57" w:right="57"/>
            </w:pPr>
            <w:r w:rsidRPr="00AB7803">
              <w:t>Значение передае</w:t>
            </w:r>
            <w:r w:rsidRPr="00C001FD">
              <w:t>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регистр</w:t>
            </w:r>
            <w:r w:rsidRPr="00C001FD">
              <w:t>ации/аннулирования в органе ФК получателя</w:t>
            </w:r>
          </w:p>
        </w:tc>
        <w:tc>
          <w:tcPr>
            <w:tcW w:w="3679" w:type="pct"/>
            <w:shd w:val="clear" w:color="auto" w:fill="auto"/>
          </w:tcPr>
          <w:p w:rsidR="001010D1" w:rsidRPr="00AB7803" w:rsidRDefault="001010D1" w:rsidP="00412DF7">
            <w:pPr>
              <w:pStyle w:val="ASFKTablenorm"/>
              <w:ind w:left="57" w:right="57"/>
            </w:pPr>
            <w:r w:rsidRPr="00AB7803">
              <w:t xml:space="preserve">Дата регистрации (аннулирования) в органе ФК получателя. </w:t>
            </w:r>
          </w:p>
          <w:p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проводки в органе ФК п</w:t>
            </w:r>
            <w:r w:rsidRPr="00C001FD">
              <w:t>олучателя</w:t>
            </w:r>
          </w:p>
        </w:tc>
        <w:tc>
          <w:tcPr>
            <w:tcW w:w="3679" w:type="pct"/>
            <w:shd w:val="clear" w:color="auto" w:fill="auto"/>
          </w:tcPr>
          <w:p w:rsidR="001010D1" w:rsidRPr="00AB7803" w:rsidRDefault="001010D1" w:rsidP="00412DF7">
            <w:pPr>
              <w:pStyle w:val="ASFKTablenorm"/>
              <w:ind w:left="57" w:right="57"/>
            </w:pPr>
            <w:r w:rsidRPr="00AB7803">
              <w:t xml:space="preserve">Дата проводки в органе ФК получателя. </w:t>
            </w:r>
          </w:p>
          <w:p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Статусы документа</w:t>
            </w:r>
            <w:r w:rsidR="001F20AD">
              <w:t>»</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Бизнес-</w:t>
            </w:r>
            <w:r w:rsidR="00F064D6" w:rsidRPr="00AB7803">
              <w:t>статус</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бизнес-статуса документа. </w:t>
            </w:r>
          </w:p>
          <w:p w:rsidR="001010D1" w:rsidRPr="00AB7803" w:rsidRDefault="001010D1" w:rsidP="00412DF7">
            <w:pPr>
              <w:pStyle w:val="ASFKTablenorm"/>
              <w:ind w:left="57" w:right="57"/>
            </w:pPr>
            <w:r w:rsidRPr="00AB7803">
              <w:t>Заполняется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Статус передачи</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статуса передачи документа. </w:t>
            </w:r>
          </w:p>
          <w:p w:rsidR="001010D1" w:rsidRPr="00C001FD" w:rsidRDefault="001010D1" w:rsidP="00412DF7">
            <w:pPr>
              <w:pStyle w:val="ASFKTablenorm"/>
              <w:ind w:left="57" w:right="57"/>
            </w:pPr>
            <w:r w:rsidRPr="00AB7803">
              <w:t>Заполняе</w:t>
            </w:r>
            <w:r w:rsidRPr="00C001FD">
              <w:t>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Статус утверждения</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статуса утверждения документа. </w:t>
            </w:r>
          </w:p>
          <w:p w:rsidR="001010D1" w:rsidRPr="00C001FD" w:rsidRDefault="001010D1" w:rsidP="00412DF7">
            <w:pPr>
              <w:pStyle w:val="ASFKTablenorm"/>
              <w:ind w:left="57" w:right="57"/>
            </w:pPr>
            <w:r w:rsidRPr="00AB7803">
              <w:t>Запо</w:t>
            </w:r>
            <w:r w:rsidRPr="00C001FD">
              <w:t>лняется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Период с</w:t>
            </w:r>
          </w:p>
        </w:tc>
        <w:tc>
          <w:tcPr>
            <w:tcW w:w="3679" w:type="pct"/>
            <w:shd w:val="clear" w:color="auto" w:fill="auto"/>
          </w:tcPr>
          <w:p w:rsidR="001010D1" w:rsidRPr="00C001FD" w:rsidRDefault="001010D1" w:rsidP="00412DF7">
            <w:pPr>
              <w:pStyle w:val="ASFKTablenorm"/>
              <w:ind w:left="57" w:right="57"/>
            </w:pPr>
            <w:r w:rsidRPr="00AB7803">
              <w:t>Начальный год периода действия бюджетных данных докуме</w:t>
            </w:r>
            <w:r w:rsidRPr="00C001FD">
              <w:t xml:space="preserve">нта. </w:t>
            </w:r>
          </w:p>
          <w:p w:rsidR="001010D1" w:rsidRPr="00C001FD" w:rsidRDefault="001010D1" w:rsidP="00412DF7">
            <w:pPr>
              <w:pStyle w:val="ASFKTablenorm"/>
              <w:ind w:left="57" w:right="57"/>
            </w:pPr>
            <w:r w:rsidRPr="00AB7803">
              <w:t xml:space="preserve">Определяется автоматически на основании значений полей </w:t>
            </w:r>
            <w:r w:rsidR="001F20AD">
              <w:t>«</w:t>
            </w:r>
            <w:r w:rsidRPr="00AB7803">
              <w:t>Д</w:t>
            </w:r>
            <w:r w:rsidRPr="00C001FD">
              <w:t>ата в/д</w:t>
            </w:r>
            <w:r w:rsidR="001F20AD">
              <w:t>»</w:t>
            </w:r>
            <w:r w:rsidRPr="00C001FD">
              <w:t xml:space="preserve"> либо </w:t>
            </w:r>
            <w:r w:rsidR="001F20AD">
              <w:t>«</w:t>
            </w:r>
            <w:r w:rsidRPr="00C001FD">
              <w:t>Дата в/д БА</w:t>
            </w:r>
            <w:r w:rsidR="001F20AD">
              <w:t>»</w:t>
            </w:r>
            <w:r w:rsidRPr="00C001FD">
              <w:t xml:space="preserve">, </w:t>
            </w:r>
            <w:r w:rsidR="001F20AD">
              <w:t>«</w:t>
            </w:r>
            <w:r w:rsidRPr="00C001FD">
              <w:t>Дата в/д ЛБО</w:t>
            </w:r>
            <w:r w:rsidR="001F20AD">
              <w:t>»</w:t>
            </w:r>
            <w:r w:rsidRPr="00C001FD">
              <w:t xml:space="preserve">, </w:t>
            </w:r>
            <w:r w:rsidR="001F20AD">
              <w:t>«</w:t>
            </w:r>
            <w:r w:rsidRPr="00C001FD">
              <w:t>Дата в/д ПОФР</w:t>
            </w:r>
            <w:r w:rsidR="001F20AD">
              <w:t>»</w:t>
            </w:r>
            <w:r w:rsidRPr="00C001FD">
              <w:t>.</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Период по</w:t>
            </w:r>
          </w:p>
        </w:tc>
        <w:tc>
          <w:tcPr>
            <w:tcW w:w="3679" w:type="pct"/>
            <w:shd w:val="clear" w:color="auto" w:fill="auto"/>
          </w:tcPr>
          <w:p w:rsidR="001010D1" w:rsidRPr="00C001FD" w:rsidRDefault="001010D1" w:rsidP="00412DF7">
            <w:pPr>
              <w:pStyle w:val="ASFKTablenorm"/>
              <w:ind w:left="57" w:right="57"/>
            </w:pPr>
            <w:r w:rsidRPr="00AB7803">
              <w:t>Последний год периода действия бюджетных данных докуме</w:t>
            </w:r>
            <w:r w:rsidRPr="00C001FD">
              <w:t xml:space="preserve">нта. </w:t>
            </w:r>
          </w:p>
          <w:p w:rsidR="001010D1" w:rsidRPr="00C001FD" w:rsidRDefault="001010D1" w:rsidP="00412DF7">
            <w:pPr>
              <w:pStyle w:val="ASFKTablenorm"/>
              <w:ind w:left="57" w:right="57"/>
            </w:pPr>
            <w:r w:rsidRPr="00AB7803">
              <w:t xml:space="preserve">Определяется автоматически как </w:t>
            </w:r>
            <w:r w:rsidR="001F20AD">
              <w:t>«</w:t>
            </w:r>
            <w:r w:rsidRPr="00AB7803">
              <w:t>Период с</w:t>
            </w:r>
            <w:r w:rsidR="001F20AD">
              <w:t>»</w:t>
            </w:r>
            <w:r w:rsidRPr="00AB7803">
              <w:t xml:space="preserve"> + </w:t>
            </w:r>
            <w:r w:rsidR="001F20AD">
              <w:t>«</w:t>
            </w:r>
            <w:r w:rsidRPr="00AB7803">
              <w:t>количество лет, вх</w:t>
            </w:r>
            <w:r w:rsidRPr="00C001FD">
              <w:t>одящих в период планирования</w:t>
            </w:r>
            <w:r w:rsidR="001F20AD">
              <w:t>»</w:t>
            </w:r>
            <w:r w:rsidRPr="00C001FD">
              <w:t>, по умолчанию период планирования 2 года.</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Подписи</w:t>
            </w:r>
            <w:r w:rsidR="001F20A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Должность</w:t>
            </w:r>
          </w:p>
        </w:tc>
        <w:tc>
          <w:tcPr>
            <w:tcW w:w="3679" w:type="pct"/>
            <w:shd w:val="clear" w:color="auto" w:fill="auto"/>
          </w:tcPr>
          <w:p w:rsidR="001010D1" w:rsidRDefault="001010D1" w:rsidP="00412DF7">
            <w:pPr>
              <w:pStyle w:val="ASFKTablenorm"/>
              <w:ind w:left="57" w:right="57"/>
            </w:pPr>
            <w:r w:rsidRPr="00AB7803">
              <w:t>Должность руководителя (уполномоченного лица).</w:t>
            </w:r>
          </w:p>
          <w:p w:rsidR="001010D1" w:rsidRPr="00AB7803" w:rsidRDefault="001010D1" w:rsidP="00412DF7">
            <w:pPr>
              <w:pStyle w:val="ASFKTablenorm"/>
              <w:ind w:left="57" w:right="57"/>
            </w:pPr>
            <w:r w:rsidRPr="008638EC">
              <w:t>Для АРМ. Заполняется автоматически при подписании ЭП данными подписанта</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Расшифровка подписи</w:t>
            </w:r>
          </w:p>
        </w:tc>
        <w:tc>
          <w:tcPr>
            <w:tcW w:w="3679" w:type="pct"/>
            <w:shd w:val="clear" w:color="auto" w:fill="auto"/>
          </w:tcPr>
          <w:p w:rsidR="001010D1" w:rsidRDefault="001010D1" w:rsidP="00412DF7">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1010D1" w:rsidRPr="00AB7803" w:rsidRDefault="001010D1" w:rsidP="00412DF7">
            <w:pPr>
              <w:pStyle w:val="ASFKTablenorm"/>
              <w:ind w:left="57" w:right="57"/>
            </w:pPr>
            <w:r w:rsidRPr="008638EC">
              <w:t>Для АРМ. Заполняется автоматически при подписании ЭП данными подписанта.</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Дата</w:t>
            </w:r>
          </w:p>
        </w:tc>
        <w:tc>
          <w:tcPr>
            <w:tcW w:w="3679" w:type="pct"/>
            <w:shd w:val="clear" w:color="auto" w:fill="auto"/>
          </w:tcPr>
          <w:p w:rsidR="001010D1" w:rsidRDefault="001010D1" w:rsidP="00412DF7">
            <w:pPr>
              <w:pStyle w:val="ASFKTablenorm"/>
              <w:ind w:left="57" w:right="57"/>
            </w:pPr>
            <w:r w:rsidRPr="00AB7803">
              <w:t xml:space="preserve">Дата подписи руководителя (уполномоченного лица). </w:t>
            </w:r>
          </w:p>
          <w:p w:rsidR="001010D1" w:rsidRPr="008638EC" w:rsidRDefault="001010D1" w:rsidP="00412DF7">
            <w:pPr>
              <w:pStyle w:val="ASFKTablenorm"/>
              <w:ind w:left="57" w:right="57"/>
            </w:pPr>
            <w:r w:rsidRPr="008638EC">
              <w:t>Для АРМ. Заполняется автоматически при подписании ЭП данными подписанта.</w:t>
            </w:r>
          </w:p>
          <w:p w:rsidR="001010D1" w:rsidRPr="00C001FD" w:rsidRDefault="001010D1" w:rsidP="00412DF7">
            <w:pPr>
              <w:pStyle w:val="ASFKTablenorm"/>
              <w:ind w:left="57" w:right="57"/>
            </w:pPr>
            <w:r w:rsidRPr="008638EC">
              <w:t>Значение вводится вручную, либо выбирается из календаря</w:t>
            </w:r>
            <w:r w:rsidRPr="00C001F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Должность</w:t>
            </w:r>
          </w:p>
        </w:tc>
        <w:tc>
          <w:tcPr>
            <w:tcW w:w="3679" w:type="pct"/>
            <w:shd w:val="clear" w:color="auto" w:fill="auto"/>
          </w:tcPr>
          <w:p w:rsidR="001010D1" w:rsidRDefault="001010D1" w:rsidP="00412DF7">
            <w:pPr>
              <w:pStyle w:val="ASFKTablenorm"/>
              <w:ind w:left="57" w:right="57"/>
            </w:pPr>
            <w:r w:rsidRPr="00AB7803">
              <w:t>Должность ответственного исполнителя.</w:t>
            </w:r>
          </w:p>
          <w:p w:rsidR="001010D1" w:rsidRPr="00AB7803" w:rsidRDefault="001010D1" w:rsidP="00412DF7">
            <w:pPr>
              <w:pStyle w:val="ASFKTablenorm"/>
              <w:ind w:left="57" w:right="57"/>
            </w:pPr>
            <w:r>
              <w:t>З</w:t>
            </w:r>
            <w:r w:rsidRPr="008638EC">
              <w:t xml:space="preserve">аполняется вручную или из справочника </w:t>
            </w:r>
            <w:r w:rsidR="001F20AD">
              <w:t>«</w:t>
            </w:r>
            <w:r w:rsidRPr="008638EC">
              <w:t>Список сотрудн</w:t>
            </w:r>
            <w:r w:rsidRPr="001010D1">
              <w:t>и</w:t>
            </w:r>
            <w:r w:rsidRPr="008638EC">
              <w:t>ков</w:t>
            </w:r>
            <w:r w:rsidR="001F20AD">
              <w:t>»</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Расшифровка подписи</w:t>
            </w:r>
          </w:p>
        </w:tc>
        <w:tc>
          <w:tcPr>
            <w:tcW w:w="3679" w:type="pct"/>
            <w:shd w:val="clear" w:color="auto" w:fill="auto"/>
          </w:tcPr>
          <w:p w:rsidR="001010D1" w:rsidRDefault="001010D1" w:rsidP="00412DF7">
            <w:pPr>
              <w:pStyle w:val="ASFKTablenorm"/>
              <w:ind w:left="57" w:right="57"/>
            </w:pPr>
            <w:r w:rsidRPr="008638EC">
              <w:t xml:space="preserve">И.О. Фамилия </w:t>
            </w:r>
            <w:r w:rsidRPr="00AB7803">
              <w:t>ответственного исполнителя.</w:t>
            </w:r>
          </w:p>
          <w:p w:rsidR="001010D1" w:rsidRPr="00AB7803" w:rsidRDefault="001010D1" w:rsidP="00412DF7">
            <w:pPr>
              <w:pStyle w:val="ASFKTablenorm"/>
              <w:ind w:left="57" w:right="57"/>
            </w:pPr>
            <w:r>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Дата</w:t>
            </w:r>
          </w:p>
        </w:tc>
        <w:tc>
          <w:tcPr>
            <w:tcW w:w="3679" w:type="pct"/>
            <w:shd w:val="clear" w:color="auto" w:fill="auto"/>
          </w:tcPr>
          <w:p w:rsidR="001010D1" w:rsidRPr="00AB7803" w:rsidRDefault="001010D1" w:rsidP="00412DF7">
            <w:pPr>
              <w:pStyle w:val="ASFKTablenorm"/>
              <w:ind w:left="57" w:right="57"/>
            </w:pPr>
            <w:r w:rsidRPr="00AB7803">
              <w:t xml:space="preserve">Дата подписания документа ответственным исполнителем. </w:t>
            </w:r>
          </w:p>
          <w:p w:rsidR="001010D1" w:rsidRPr="00C001FD" w:rsidRDefault="001010D1" w:rsidP="00412DF7">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lastRenderedPageBreak/>
              <w:t>Ответственный исполн</w:t>
            </w:r>
            <w:r w:rsidRPr="00C001FD">
              <w:t>итель. Телефон</w:t>
            </w:r>
          </w:p>
        </w:tc>
        <w:tc>
          <w:tcPr>
            <w:tcW w:w="3679" w:type="pct"/>
            <w:shd w:val="clear" w:color="auto" w:fill="auto"/>
          </w:tcPr>
          <w:p w:rsidR="001010D1" w:rsidRDefault="001010D1" w:rsidP="00412DF7">
            <w:pPr>
              <w:pStyle w:val="ASFKTablenorm"/>
              <w:ind w:left="57" w:right="57"/>
            </w:pPr>
            <w:r w:rsidRPr="00AB7803">
              <w:t>Номер телефона исполнителя.</w:t>
            </w:r>
          </w:p>
          <w:p w:rsidR="001010D1" w:rsidRPr="00AB7803" w:rsidRDefault="001010D1" w:rsidP="00412DF7">
            <w:pPr>
              <w:pStyle w:val="ASFKTablenorm"/>
              <w:ind w:left="57" w:right="57"/>
            </w:pPr>
            <w:r>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BE1A72" w:rsidRPr="00EE7EB8" w:rsidTr="00412DF7">
        <w:trPr>
          <w:trHeight w:val="77"/>
        </w:trPr>
        <w:tc>
          <w:tcPr>
            <w:tcW w:w="1321" w:type="pct"/>
            <w:shd w:val="clear" w:color="auto" w:fill="auto"/>
          </w:tcPr>
          <w:p w:rsidR="00BE1A72" w:rsidRPr="00AB7803" w:rsidRDefault="00BE1A72" w:rsidP="00412DF7">
            <w:pPr>
              <w:pStyle w:val="ASFKTablenorm"/>
              <w:ind w:left="57" w:right="57"/>
            </w:pPr>
            <w:r w:rsidRPr="00370488">
              <w:t>ФИО ответственного за конфиденциальность данных</w:t>
            </w:r>
          </w:p>
        </w:tc>
        <w:tc>
          <w:tcPr>
            <w:tcW w:w="3679" w:type="pct"/>
            <w:shd w:val="clear" w:color="auto" w:fill="auto"/>
          </w:tcPr>
          <w:p w:rsidR="00BE1A72" w:rsidRDefault="00BE1A72" w:rsidP="00412DF7">
            <w:pPr>
              <w:pStyle w:val="ASFKTablenorm"/>
              <w:ind w:left="57" w:right="57"/>
            </w:pPr>
            <w:r>
              <w:t>Заполняется автоматически при подписании.</w:t>
            </w:r>
            <w:r w:rsidR="00BE353F">
              <w:t xml:space="preserve"> </w:t>
            </w:r>
            <w:r>
              <w:t>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со значением «не секретно»;</w:t>
            </w:r>
          </w:p>
          <w:p w:rsidR="00BE1A72" w:rsidRPr="00AB7803"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F2958" w:rsidRPr="00CF2958" w:rsidRDefault="00CF2958" w:rsidP="00CF2958">
      <w:pPr>
        <w:pStyle w:val="32"/>
      </w:pPr>
      <w:bookmarkStart w:id="855" w:name="_Toc454292317"/>
      <w:bookmarkStart w:id="856" w:name="_Ref454292484"/>
      <w:bookmarkStart w:id="857" w:name="_Ref454375766"/>
      <w:bookmarkStart w:id="858" w:name="_Ref968431"/>
      <w:bookmarkStart w:id="859" w:name="_Ref435186549"/>
      <w:bookmarkStart w:id="860" w:name="_Toc95745895"/>
      <w:bookmarkEnd w:id="843"/>
      <w:bookmarkEnd w:id="844"/>
      <w:bookmarkEnd w:id="845"/>
      <w:bookmarkEnd w:id="846"/>
      <w:bookmarkEnd w:id="847"/>
      <w:bookmarkEnd w:id="848"/>
      <w:bookmarkEnd w:id="849"/>
      <w:bookmarkEnd w:id="850"/>
      <w:bookmarkEnd w:id="851"/>
      <w:bookmarkEnd w:id="852"/>
      <w:bookmarkEnd w:id="853"/>
      <w:bookmarkEnd w:id="854"/>
      <w:r>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855"/>
      <w:bookmarkEnd w:id="856"/>
      <w:bookmarkEnd w:id="857"/>
      <w:bookmarkEnd w:id="858"/>
      <w:bookmarkEnd w:id="860"/>
    </w:p>
    <w:p w:rsidR="00CF2958" w:rsidRPr="00AB7803" w:rsidRDefault="00CF2958" w:rsidP="00CF2958">
      <w:pPr>
        <w:pStyle w:val="ASFKNormal"/>
      </w:pPr>
      <w:r w:rsidRPr="007E5688">
        <w:t xml:space="preserve">Документ формируется в </w:t>
      </w:r>
      <w:r w:rsidR="007B4A32">
        <w:t>ППО OEBS АСФК</w:t>
      </w:r>
      <w:r w:rsidRPr="007E5688">
        <w:t xml:space="preserve"> как в случае приостановления опер</w:t>
      </w:r>
      <w:r w:rsidRPr="00CF2958">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CF2958">
        <w:t>е</w:t>
      </w:r>
      <w:r w:rsidRPr="007E5688">
        <w:t>дерального бюджета (лицевых счетах для учета операций по переданным полномочиям п</w:t>
      </w:r>
      <w:r w:rsidRPr="00CF2958">
        <w:t>о</w:t>
      </w:r>
      <w:r w:rsidRPr="007E5688">
        <w:t xml:space="preserve">лучателя средств федерального бюджета) и передается </w:t>
      </w:r>
      <w:r w:rsidRPr="00CE33C7">
        <w:t>в ППО «АСФК (СУФ</w:t>
      </w:r>
      <w:r>
        <w:t>Д) в адрес вл</w:t>
      </w:r>
      <w:r w:rsidRPr="00CF2958">
        <w:t>а</w:t>
      </w:r>
      <w:r>
        <w:t>дельца лицевого счета, на котором приостановлены операции или отменено приостановление операций</w:t>
      </w:r>
      <w:r w:rsidRPr="00AB7803">
        <w:t>.</w:t>
      </w:r>
    </w:p>
    <w:p w:rsidR="00CF2958" w:rsidRDefault="00CF2958" w:rsidP="00CF2958">
      <w:pPr>
        <w:pStyle w:val="ASFKNormal"/>
      </w:pPr>
      <w:r w:rsidRPr="00AB7803">
        <w:t xml:space="preserve">Для работы с документами </w:t>
      </w:r>
      <w:r>
        <w:t>«Уведомление о приостановлении (отмене приостановл</w:t>
      </w:r>
      <w:r w:rsidRPr="00CF2958">
        <w:t>е</w:t>
      </w:r>
      <w:r>
        <w:t>ния) операций на лицевых счетах, открытых в территориальных органах Федерального к</w:t>
      </w:r>
      <w:r w:rsidRPr="00CF2958">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CF2958">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CF2958">
        <w:t>в</w:t>
      </w:r>
      <w:r w:rsidRPr="00AB7803">
        <w:t>ленная на рисунке </w:t>
      </w:r>
      <w:r>
        <w:fldChar w:fldCharType="begin"/>
      </w:r>
      <w:r>
        <w:instrText xml:space="preserve"> REF _Ref454292377 \h </w:instrText>
      </w:r>
      <w:r>
        <w:fldChar w:fldCharType="separate"/>
      </w:r>
      <w:r w:rsidR="00F67D07">
        <w:rPr>
          <w:noProof/>
        </w:rPr>
        <w:t>107</w:t>
      </w:r>
      <w:r>
        <w:fldChar w:fldCharType="end"/>
      </w:r>
      <w:r w:rsidRPr="00AB7803">
        <w:t>.</w:t>
      </w:r>
    </w:p>
    <w:p w:rsidR="00CF2958" w:rsidRPr="00AB7803" w:rsidRDefault="00E65C78" w:rsidP="00CF2958">
      <w:pPr>
        <w:pStyle w:val="ASFKFigure"/>
      </w:pPr>
      <w:r>
        <w:rPr>
          <w:noProof/>
        </w:rPr>
        <w:lastRenderedPageBreak/>
        <w:drawing>
          <wp:inline distT="0" distB="0" distL="0" distR="0">
            <wp:extent cx="6125845" cy="4297045"/>
            <wp:effectExtent l="0" t="0" r="0" b="0"/>
            <wp:docPr id="195" name="Рисунок 195" descr="0 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грбс"/>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1" w:name="_Ref454292377"/>
      <w:bookmarkStart w:id="862" w:name="_Toc95746180"/>
      <w:r w:rsidR="00F67D07">
        <w:rPr>
          <w:noProof/>
        </w:rPr>
        <w:t>107</w:t>
      </w:r>
      <w:bookmarkEnd w:id="861"/>
      <w:r w:rsidRPr="00AB7803">
        <w:fldChar w:fldCharType="end"/>
      </w:r>
      <w:r w:rsidRPr="00AB7803">
        <w:t xml:space="preserve">. ЭФ списка документов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bookmarkEnd w:id="862"/>
    </w:p>
    <w:p w:rsidR="00CF2958" w:rsidRPr="00AB7803" w:rsidRDefault="00CF2958" w:rsidP="00CF2958">
      <w:pPr>
        <w:pStyle w:val="41"/>
      </w:pPr>
      <w:r w:rsidRPr="00AB7803">
        <w:t>Доступные операции</w:t>
      </w:r>
    </w:p>
    <w:p w:rsidR="00CF2958" w:rsidRPr="00AB7803" w:rsidRDefault="00CF2958" w:rsidP="00CF2958">
      <w:pPr>
        <w:pStyle w:val="ASFKNormal"/>
      </w:pPr>
      <w:r w:rsidRPr="00AB7803">
        <w:t xml:space="preserve">На АРМ </w:t>
      </w:r>
      <w:r w:rsidR="006117EE">
        <w:t>ГРБС</w:t>
      </w:r>
      <w:r w:rsidRPr="00AB7803">
        <w:t xml:space="preserve"> доступны следующие операции над документом:</w:t>
      </w:r>
    </w:p>
    <w:p w:rsidR="00CF2958" w:rsidRDefault="00CF2958" w:rsidP="00CF2958">
      <w:pPr>
        <w:pStyle w:val="ASFKListmark1"/>
      </w:pPr>
      <w:r w:rsidRPr="00AB7803">
        <w:t>просмотр;</w:t>
      </w:r>
    </w:p>
    <w:p w:rsidR="00CF2958" w:rsidRPr="00AB7803" w:rsidRDefault="00CF2958" w:rsidP="00CF2958">
      <w:pPr>
        <w:pStyle w:val="ASFKListmark1"/>
      </w:pPr>
      <w:r>
        <w:t>проверка ЭП;</w:t>
      </w:r>
    </w:p>
    <w:p w:rsidR="00CF2958" w:rsidRPr="00AB7803" w:rsidRDefault="00CF2958" w:rsidP="00CF2958">
      <w:pPr>
        <w:pStyle w:val="ASFKListmark1"/>
      </w:pPr>
      <w:r w:rsidRPr="00AB7803">
        <w:t>печать.</w:t>
      </w:r>
    </w:p>
    <w:p w:rsidR="00CF2958" w:rsidRPr="00AB7803" w:rsidRDefault="00CF2958" w:rsidP="00CF2958">
      <w:pPr>
        <w:pStyle w:val="41"/>
      </w:pPr>
      <w:r w:rsidRPr="00AB7803">
        <w:t>Экранная форма документа</w:t>
      </w:r>
    </w:p>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CF2958">
        <w:t>д</w:t>
      </w:r>
      <w:r w:rsidRPr="00AB7803">
        <w:t>ставлена на рису</w:t>
      </w:r>
      <w:r w:rsidRPr="00CF2958">
        <w:t>н</w:t>
      </w:r>
      <w:r w:rsidRPr="00AB7803">
        <w:t>ках </w:t>
      </w:r>
      <w:r>
        <w:fldChar w:fldCharType="begin"/>
      </w:r>
      <w:r>
        <w:instrText xml:space="preserve"> REF _Ref454292378 \h </w:instrText>
      </w:r>
      <w:r>
        <w:fldChar w:fldCharType="separate"/>
      </w:r>
      <w:r w:rsidR="00F67D07">
        <w:rPr>
          <w:noProof/>
        </w:rPr>
        <w:t>108</w:t>
      </w:r>
      <w:r>
        <w:fldChar w:fldCharType="end"/>
      </w:r>
      <w:r w:rsidRPr="00AB7803">
        <w:t xml:space="preserve"> и</w:t>
      </w:r>
      <w:r>
        <w:t xml:space="preserve"> </w:t>
      </w:r>
      <w:r>
        <w:fldChar w:fldCharType="begin"/>
      </w:r>
      <w:r>
        <w:instrText xml:space="preserve"> REF _Ref454292379 \h </w:instrText>
      </w:r>
      <w:r>
        <w:fldChar w:fldCharType="separate"/>
      </w:r>
      <w:r w:rsidR="00F67D07">
        <w:rPr>
          <w:noProof/>
        </w:rPr>
        <w:t>109</w:t>
      </w:r>
      <w:r>
        <w:fldChar w:fldCharType="end"/>
      </w:r>
      <w:r w:rsidRPr="00AB7803">
        <w:t>. Форма содержит следующие закладки:</w:t>
      </w:r>
    </w:p>
    <w:p w:rsidR="00CF2958" w:rsidRPr="00AB7803" w:rsidRDefault="00CF2958" w:rsidP="00CF2958">
      <w:pPr>
        <w:pStyle w:val="ASFKListmark1"/>
      </w:pPr>
      <w:r>
        <w:t>«Документ»</w:t>
      </w:r>
      <w:r w:rsidRPr="00AB7803">
        <w:t>;</w:t>
      </w:r>
    </w:p>
    <w:p w:rsidR="00CF2958" w:rsidRPr="00AB7803" w:rsidRDefault="00CF2958" w:rsidP="00CF2958">
      <w:pPr>
        <w:pStyle w:val="ASFKListmark1"/>
      </w:pPr>
      <w:r>
        <w:t>«</w:t>
      </w:r>
      <w:r w:rsidRPr="00AA01DD">
        <w:t>Подписи</w:t>
      </w:r>
      <w:r>
        <w:t>»</w:t>
      </w:r>
      <w:r w:rsidRPr="00AB7803">
        <w:t>;</w:t>
      </w:r>
    </w:p>
    <w:p w:rsidR="00CF2958" w:rsidRPr="00AB7803" w:rsidRDefault="00CF2958" w:rsidP="00CF2958">
      <w:pPr>
        <w:pStyle w:val="ASFKListmark1"/>
      </w:pPr>
      <w:r>
        <w:t>«</w:t>
      </w:r>
      <w:r w:rsidRPr="00AB7803">
        <w:t>Системные атрибуты</w:t>
      </w:r>
      <w:r>
        <w:t>»</w:t>
      </w:r>
      <w:r w:rsidRPr="00AB7803">
        <w:t>;</w:t>
      </w:r>
    </w:p>
    <w:p w:rsidR="00CF2958" w:rsidRPr="00AB7803" w:rsidRDefault="00CF2958" w:rsidP="00CF2958">
      <w:pPr>
        <w:pStyle w:val="ASFKListmark1"/>
      </w:pPr>
      <w:r>
        <w:t>«</w:t>
      </w:r>
      <w:r w:rsidRPr="00AB7803">
        <w:t>Протоколы</w:t>
      </w:r>
      <w:r>
        <w:t>»</w:t>
      </w:r>
      <w:r w:rsidRPr="00AB7803">
        <w:t>.</w:t>
      </w:r>
    </w:p>
    <w:p w:rsidR="00CF2958" w:rsidRPr="00AB7803" w:rsidRDefault="00E65C78" w:rsidP="00CF2958">
      <w:pPr>
        <w:pStyle w:val="ASFKFigure"/>
      </w:pPr>
      <w:r>
        <w:rPr>
          <w:noProof/>
        </w:rPr>
        <w:lastRenderedPageBreak/>
        <w:drawing>
          <wp:inline distT="0" distB="0" distL="0" distR="0">
            <wp:extent cx="6125845" cy="4572000"/>
            <wp:effectExtent l="0" t="0" r="0" b="0"/>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3" w:name="_Ref454292378"/>
      <w:bookmarkStart w:id="864" w:name="_Toc95746181"/>
      <w:r w:rsidR="00F67D07">
        <w:rPr>
          <w:noProof/>
        </w:rPr>
        <w:t>108</w:t>
      </w:r>
      <w:bookmarkEnd w:id="863"/>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B7803">
        <w:t>Документ</w:t>
      </w:r>
      <w:r>
        <w:t>»</w:t>
      </w:r>
      <w:bookmarkEnd w:id="864"/>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F67D07">
        <w:rPr>
          <w:noProof/>
        </w:rPr>
        <w:t>57</w:t>
      </w:r>
      <w:r>
        <w:fldChar w:fldCharType="end"/>
      </w:r>
      <w:r>
        <w:t>.</w:t>
      </w:r>
    </w:p>
    <w:p w:rsidR="00CF2958" w:rsidRPr="00AB7803" w:rsidRDefault="005A75E6" w:rsidP="00CF2958">
      <w:pPr>
        <w:pStyle w:val="ASFKNameTable"/>
      </w:pPr>
      <w:r>
        <w:rPr>
          <w:noProof/>
        </w:rPr>
        <w:fldChar w:fldCharType="begin"/>
      </w:r>
      <w:r>
        <w:rPr>
          <w:noProof/>
        </w:rPr>
        <w:instrText xml:space="preserve"> SEQ Таблица \* ARABIC </w:instrText>
      </w:r>
      <w:r>
        <w:rPr>
          <w:noProof/>
        </w:rPr>
        <w:fldChar w:fldCharType="separate"/>
      </w:r>
      <w:bookmarkStart w:id="865" w:name="_Ref454292381"/>
      <w:bookmarkStart w:id="866" w:name="_Toc95745990"/>
      <w:r w:rsidR="00F67D07">
        <w:rPr>
          <w:noProof/>
        </w:rPr>
        <w:t>57</w:t>
      </w:r>
      <w:bookmarkEnd w:id="865"/>
      <w:r>
        <w:rPr>
          <w:noProof/>
        </w:rPr>
        <w:fldChar w:fldCharType="end"/>
      </w:r>
      <w:r w:rsidR="00CF2958" w:rsidRPr="00AB7803">
        <w:t xml:space="preserve">. Описание полей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B7803">
        <w:t>Документ</w:t>
      </w:r>
      <w:r w:rsidR="00CF2958">
        <w:t>»</w:t>
      </w:r>
      <w:bookmarkEnd w:id="8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16"/>
        <w:gridCol w:w="4715"/>
      </w:tblGrid>
      <w:tr w:rsidR="00CF2958" w:rsidRPr="00EE7EB8" w:rsidTr="00412DF7">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B7803" w:rsidTr="00412DF7">
        <w:tc>
          <w:tcPr>
            <w:tcW w:w="5000" w:type="pct"/>
            <w:gridSpan w:val="2"/>
            <w:shd w:val="clear" w:color="auto" w:fill="auto"/>
          </w:tcPr>
          <w:p w:rsidR="00CF2958" w:rsidRPr="00AA01DD" w:rsidRDefault="00CF2958" w:rsidP="00412DF7">
            <w:pPr>
              <w:pStyle w:val="ASFKTablenorm"/>
              <w:ind w:left="57" w:right="57"/>
            </w:pPr>
            <w:r w:rsidRPr="00AA01DD">
              <w:t>Группа полей «Основные атрибуты»</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отчетной формы</w:t>
            </w:r>
          </w:p>
        </w:tc>
        <w:tc>
          <w:tcPr>
            <w:tcW w:w="2448" w:type="pct"/>
            <w:shd w:val="clear" w:color="auto" w:fill="auto"/>
          </w:tcPr>
          <w:p w:rsidR="00CF2958" w:rsidRPr="00AA01DD" w:rsidRDefault="00CF2958" w:rsidP="00412DF7">
            <w:pPr>
              <w:pStyle w:val="ASFKTablenorm"/>
              <w:ind w:left="57" w:right="57"/>
            </w:pPr>
            <w:r w:rsidRPr="00AA01DD">
              <w:t>Импорт из OEBS.</w:t>
            </w:r>
          </w:p>
          <w:p w:rsidR="00CF2958" w:rsidRPr="00AA01DD" w:rsidRDefault="00CF2958" w:rsidP="00412DF7">
            <w:pPr>
              <w:pStyle w:val="ASFKTablenorm"/>
              <w:ind w:left="57" w:right="57"/>
            </w:pPr>
            <w:r w:rsidRPr="00AA01DD">
              <w:t>Всегда принимает значение «0506107».</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Статус</w:t>
            </w:r>
          </w:p>
        </w:tc>
        <w:tc>
          <w:tcPr>
            <w:tcW w:w="2448" w:type="pct"/>
            <w:shd w:val="clear" w:color="auto" w:fill="auto"/>
          </w:tcPr>
          <w:p w:rsidR="00CF2958" w:rsidRPr="00AA01DD" w:rsidRDefault="00CF2958" w:rsidP="00412DF7">
            <w:pPr>
              <w:pStyle w:val="ASFKTablenorm"/>
              <w:ind w:left="57" w:right="57"/>
            </w:pPr>
            <w:r w:rsidRPr="00AA01DD">
              <w:t xml:space="preserve">Код статуса документа. </w:t>
            </w:r>
          </w:p>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Уровень конфиденциал</w:t>
            </w:r>
            <w:r w:rsidRPr="00CF2958">
              <w:t>ь</w:t>
            </w:r>
            <w:r w:rsidRPr="00AA01DD">
              <w:t>ности</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Пункт перечня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5000" w:type="pct"/>
            <w:gridSpan w:val="2"/>
            <w:shd w:val="clear" w:color="auto" w:fill="auto"/>
          </w:tcPr>
          <w:p w:rsidR="00CF2958" w:rsidRPr="00AA01DD" w:rsidRDefault="00CF2958" w:rsidP="00412DF7">
            <w:pPr>
              <w:pStyle w:val="ASFKTablenorm"/>
              <w:ind w:left="57" w:right="57"/>
            </w:pPr>
            <w:r w:rsidRPr="00AA01DD">
              <w:t>Закладка «Документ»</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Тип Уведомления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lastRenderedPageBreak/>
              <w:t>Номер Уведомления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Дата Уведомления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По ОКПО</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По КОФК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ТОФК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Глава по БК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ГРБС (РБС)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ГРБС (РБС)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ПБС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ПБС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A15A50" w:rsidRPr="00EE7EB8" w:rsidTr="00412DF7">
        <w:tc>
          <w:tcPr>
            <w:tcW w:w="2552" w:type="pct"/>
            <w:shd w:val="clear" w:color="auto" w:fill="auto"/>
          </w:tcPr>
          <w:p w:rsidR="00A15A50" w:rsidRPr="00AA01DD" w:rsidRDefault="00A15A50" w:rsidP="00412DF7">
            <w:pPr>
              <w:pStyle w:val="ASFKTablenorm"/>
              <w:ind w:left="57" w:right="57"/>
            </w:pPr>
            <w:r>
              <w:t>Код бюджета</w:t>
            </w:r>
          </w:p>
        </w:tc>
        <w:tc>
          <w:tcPr>
            <w:tcW w:w="2448" w:type="pct"/>
            <w:shd w:val="clear" w:color="auto" w:fill="auto"/>
          </w:tcPr>
          <w:p w:rsidR="00A15A50" w:rsidRDefault="00A15A50" w:rsidP="00412DF7">
            <w:pPr>
              <w:pStyle w:val="ASFKTablenorm"/>
              <w:ind w:left="57" w:right="57"/>
            </w:pPr>
            <w:r w:rsidRPr="00E317AF">
              <w:t>Импорт из OEBS.</w:t>
            </w:r>
          </w:p>
        </w:tc>
      </w:tr>
      <w:tr w:rsidR="00A15A50" w:rsidRPr="00EE7EB8" w:rsidTr="00412DF7">
        <w:tc>
          <w:tcPr>
            <w:tcW w:w="2552" w:type="pct"/>
            <w:shd w:val="clear" w:color="auto" w:fill="auto"/>
          </w:tcPr>
          <w:p w:rsidR="00A15A50" w:rsidRDefault="00A15A50" w:rsidP="00412DF7">
            <w:pPr>
              <w:pStyle w:val="ASFKTablenorm"/>
              <w:ind w:left="57" w:right="57"/>
            </w:pPr>
            <w:r>
              <w:t>Наименование бюджета</w:t>
            </w:r>
          </w:p>
        </w:tc>
        <w:tc>
          <w:tcPr>
            <w:tcW w:w="2448" w:type="pct"/>
            <w:shd w:val="clear" w:color="auto" w:fill="auto"/>
          </w:tcPr>
          <w:p w:rsidR="00A15A50" w:rsidRDefault="00A15A50" w:rsidP="00412DF7">
            <w:pPr>
              <w:pStyle w:val="ASFKTablenorm"/>
              <w:ind w:left="57" w:right="57"/>
            </w:pPr>
            <w:r w:rsidRPr="00E317AF">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Пункт постановления Прав</w:t>
            </w:r>
            <w:r w:rsidRPr="00CF2958">
              <w:t>и</w:t>
            </w:r>
            <w:r w:rsidRPr="00AA01DD">
              <w:t>тельства РФ</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Примечание органа Федерального казн</w:t>
            </w:r>
            <w:r w:rsidRPr="00CF2958">
              <w:t>а</w:t>
            </w:r>
            <w:r w:rsidRPr="00AA01DD">
              <w:t>чейства</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Номер лицевого сч</w:t>
            </w:r>
            <w:r w:rsidRPr="00CF2958">
              <w:t>е</w:t>
            </w:r>
            <w:r w:rsidRPr="00AA01DD">
              <w:t>та</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бюджетной класс</w:t>
            </w:r>
            <w:r w:rsidRPr="00644556">
              <w:t>ификации</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пр</w:t>
            </w:r>
            <w:r w:rsidRPr="00644556">
              <w:t>иостанавливаемых операций</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Учетный номер БО, во</w:t>
            </w:r>
            <w:r w:rsidRPr="00CF2958">
              <w:t>з</w:t>
            </w:r>
            <w:r w:rsidRPr="00AA01DD">
              <w:t>никшего из ГК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A15A50" w:rsidRPr="00EE7EB8" w:rsidTr="00412DF7">
        <w:tc>
          <w:tcPr>
            <w:tcW w:w="2552" w:type="pct"/>
            <w:shd w:val="clear" w:color="auto" w:fill="auto"/>
          </w:tcPr>
          <w:p w:rsidR="00A15A50" w:rsidRPr="00AA01DD" w:rsidRDefault="00A15A50" w:rsidP="00412DF7">
            <w:pPr>
              <w:pStyle w:val="ASFKTablenorm"/>
              <w:ind w:left="57" w:right="57"/>
            </w:pPr>
            <w:r>
              <w:t>Сумма</w:t>
            </w:r>
          </w:p>
        </w:tc>
        <w:tc>
          <w:tcPr>
            <w:tcW w:w="2448" w:type="pct"/>
            <w:shd w:val="clear" w:color="auto" w:fill="auto"/>
          </w:tcPr>
          <w:p w:rsidR="00A15A50" w:rsidRPr="00AA01DD" w:rsidRDefault="00A15A50" w:rsidP="00412DF7">
            <w:pPr>
              <w:pStyle w:val="ASFKTablenorm"/>
              <w:ind w:left="57" w:right="57"/>
            </w:pPr>
            <w:r w:rsidRPr="00AA01DD">
              <w:t>Импорт из OEBS.</w:t>
            </w:r>
          </w:p>
        </w:tc>
      </w:tr>
    </w:tbl>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«Подписи»</w:t>
      </w:r>
      <w:r w:rsidRPr="00AB7803">
        <w:t xml:space="preserve"> представлена на рисунке</w:t>
      </w:r>
      <w:r w:rsidR="0099769E" w:rsidRPr="0064058C">
        <w:t> </w:t>
      </w:r>
      <w:r>
        <w:fldChar w:fldCharType="begin"/>
      </w:r>
      <w:r>
        <w:instrText xml:space="preserve"> REF _Ref454292379 \h </w:instrText>
      </w:r>
      <w:r>
        <w:fldChar w:fldCharType="separate"/>
      </w:r>
      <w:r w:rsidR="00F67D07">
        <w:rPr>
          <w:noProof/>
        </w:rPr>
        <w:t>109</w:t>
      </w:r>
      <w:r>
        <w:fldChar w:fldCharType="end"/>
      </w:r>
      <w:r w:rsidRPr="00AB7803">
        <w:t>.</w:t>
      </w:r>
    </w:p>
    <w:p w:rsidR="00CF2958" w:rsidRPr="00AB7803" w:rsidRDefault="00E65C78" w:rsidP="00CF2958">
      <w:pPr>
        <w:pStyle w:val="ASFKFigure"/>
      </w:pPr>
      <w:r>
        <w:rPr>
          <w:noProof/>
        </w:rPr>
        <w:drawing>
          <wp:inline distT="0" distB="0" distL="0" distR="0">
            <wp:extent cx="6125845" cy="1189355"/>
            <wp:effectExtent l="0" t="0" r="0" b="0"/>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7" w:name="_Ref454292379"/>
      <w:bookmarkStart w:id="868" w:name="_Toc95746182"/>
      <w:r w:rsidR="00F67D07">
        <w:rPr>
          <w:noProof/>
        </w:rPr>
        <w:t>109</w:t>
      </w:r>
      <w:bookmarkEnd w:id="867"/>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A01DD">
        <w:t>Подписи</w:t>
      </w:r>
      <w:r>
        <w:t>»</w:t>
      </w:r>
      <w:bookmarkEnd w:id="868"/>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F67D07">
        <w:rPr>
          <w:noProof/>
        </w:rPr>
        <w:t>58</w:t>
      </w:r>
      <w:r>
        <w:fldChar w:fldCharType="end"/>
      </w:r>
      <w:r w:rsidRPr="00AB7803">
        <w:t>.</w:t>
      </w:r>
    </w:p>
    <w:p w:rsidR="00CF2958" w:rsidRPr="00AB7803" w:rsidRDefault="005A75E6" w:rsidP="00CF2958">
      <w:pPr>
        <w:pStyle w:val="ASFKNameTable"/>
      </w:pPr>
      <w:r>
        <w:rPr>
          <w:noProof/>
        </w:rPr>
        <w:lastRenderedPageBreak/>
        <w:fldChar w:fldCharType="begin"/>
      </w:r>
      <w:r>
        <w:rPr>
          <w:noProof/>
        </w:rPr>
        <w:instrText xml:space="preserve"> SEQ Таблица \* ARABIC </w:instrText>
      </w:r>
      <w:r>
        <w:rPr>
          <w:noProof/>
        </w:rPr>
        <w:fldChar w:fldCharType="separate"/>
      </w:r>
      <w:bookmarkStart w:id="869" w:name="_Ref454292380"/>
      <w:bookmarkStart w:id="870" w:name="_Toc95745991"/>
      <w:r w:rsidR="00F67D07">
        <w:rPr>
          <w:noProof/>
        </w:rPr>
        <w:t>58</w:t>
      </w:r>
      <w:bookmarkEnd w:id="869"/>
      <w:r>
        <w:rPr>
          <w:noProof/>
        </w:rPr>
        <w:fldChar w:fldCharType="end"/>
      </w:r>
      <w:r w:rsidR="00CF2958" w:rsidRPr="00AB7803">
        <w:t xml:space="preserve">. </w:t>
      </w:r>
      <w:r w:rsidR="00B943E5">
        <w:t>Описание</w:t>
      </w:r>
      <w:r w:rsidR="00CF2958" w:rsidRPr="00AB7803">
        <w:t xml:space="preserve"> полей формы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A01DD">
        <w:t>Подписи</w:t>
      </w:r>
      <w:r w:rsidR="00CF2958">
        <w:t>»</w:t>
      </w:r>
      <w:bookmarkEnd w:id="8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072"/>
      </w:tblGrid>
      <w:tr w:rsidR="00CF2958" w:rsidRPr="00EE7EB8" w:rsidTr="00412DF7">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Должность</w:t>
            </w:r>
          </w:p>
        </w:tc>
        <w:tc>
          <w:tcPr>
            <w:tcW w:w="2633" w:type="pct"/>
            <w:shd w:val="clear" w:color="auto" w:fill="auto"/>
          </w:tcPr>
          <w:p w:rsidR="00CF2958" w:rsidRPr="00AA01DD" w:rsidRDefault="00CF2958" w:rsidP="00412DF7">
            <w:pPr>
              <w:pStyle w:val="ASFKTablenorm"/>
              <w:ind w:left="57" w:right="57"/>
            </w:pPr>
            <w:r w:rsidRPr="00AA01DD">
              <w:t>Наименование получателя.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ФИО руководителя (уполномоченного л</w:t>
            </w:r>
            <w:r w:rsidRPr="00CF2958">
              <w:t>и</w:t>
            </w:r>
            <w:r w:rsidRPr="00AA01DD">
              <w:t>ца)</w:t>
            </w:r>
          </w:p>
        </w:tc>
        <w:tc>
          <w:tcPr>
            <w:tcW w:w="2633" w:type="pct"/>
            <w:shd w:val="clear" w:color="auto" w:fill="auto"/>
          </w:tcPr>
          <w:p w:rsidR="00CF2958" w:rsidRPr="00AA01DD" w:rsidRDefault="00CF2958" w:rsidP="00412DF7">
            <w:pPr>
              <w:pStyle w:val="ASFKTablenorm"/>
              <w:ind w:left="57" w:right="57"/>
            </w:pPr>
            <w:r w:rsidRPr="00AA01DD">
              <w:t>Адрес получателя.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Дата подписания</w:t>
            </w:r>
          </w:p>
        </w:tc>
        <w:tc>
          <w:tcPr>
            <w:tcW w:w="2633" w:type="pct"/>
            <w:shd w:val="clear" w:color="auto" w:fill="auto"/>
          </w:tcPr>
          <w:p w:rsidR="00CF2958" w:rsidRPr="00AA01DD" w:rsidRDefault="00CF2958" w:rsidP="00412DF7">
            <w:pPr>
              <w:pStyle w:val="ASFKTablenorm"/>
              <w:ind w:left="57" w:right="57"/>
            </w:pPr>
            <w:r w:rsidRPr="00AA01DD">
              <w:t>Дата окончания действия документа-основания.</w:t>
            </w:r>
          </w:p>
        </w:tc>
      </w:tr>
    </w:tbl>
    <w:p w:rsidR="00CF2958" w:rsidRPr="0064058C" w:rsidRDefault="00CF2958" w:rsidP="00CF2958">
      <w:pPr>
        <w:pStyle w:val="32"/>
      </w:pPr>
      <w:bookmarkStart w:id="871" w:name="_Ref475099012"/>
      <w:bookmarkStart w:id="872" w:name="_Toc95745896"/>
      <w:r w:rsidRPr="0064058C">
        <w:t>Реестр расходных расписаний</w:t>
      </w:r>
      <w:bookmarkEnd w:id="859"/>
      <w:bookmarkEnd w:id="871"/>
      <w:bookmarkEnd w:id="872"/>
    </w:p>
    <w:p w:rsidR="00CF2958" w:rsidRPr="0064058C" w:rsidRDefault="00CF2958" w:rsidP="00CF2958">
      <w:pPr>
        <w:pStyle w:val="ASFKNormal"/>
      </w:pPr>
      <w:r w:rsidRPr="0064058C">
        <w:t>Расходные расписания могут представляться ГРБС (РБС) как отдельными документами (см.</w:t>
      </w:r>
      <w:r>
        <w:t xml:space="preserve"> п. </w:t>
      </w:r>
      <w:r w:rsidRPr="0064058C">
        <w:fldChar w:fldCharType="begin"/>
      </w:r>
      <w:r w:rsidRPr="0064058C">
        <w:instrText xml:space="preserve"> REF _Ref231719478 \r \h  \* MERGEFORMAT </w:instrText>
      </w:r>
      <w:r w:rsidRPr="0064058C">
        <w:fldChar w:fldCharType="separate"/>
      </w:r>
      <w:r w:rsidR="00F67D07">
        <w:t>5.6.3</w:t>
      </w:r>
      <w:r w:rsidRPr="0064058C">
        <w:fldChar w:fldCharType="end"/>
      </w:r>
      <w:r w:rsidRPr="0064058C">
        <w:t>), так и в виде реестров расходных расписаний.</w:t>
      </w:r>
    </w:p>
    <w:p w:rsidR="00CD55C7" w:rsidRPr="0064058C" w:rsidRDefault="00CD55C7" w:rsidP="00BB52A1">
      <w:pPr>
        <w:pStyle w:val="ASFKNormal"/>
      </w:pPr>
      <w:r w:rsidRPr="0064058C">
        <w:t xml:space="preserve">Для работы с документами </w:t>
      </w:r>
      <w:r w:rsidR="001F20AD">
        <w:t>«</w:t>
      </w:r>
      <w:r w:rsidRPr="0064058C">
        <w:t>Реестр расходных расписаний</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Реестр расходных расписаний</w:t>
      </w:r>
      <w:r w:rsidR="001F20AD">
        <w:t>»</w:t>
      </w:r>
      <w:r w:rsidRPr="0064058C">
        <w:t>. Откроется ЭФ списка документов, представленная на рисунке </w:t>
      </w:r>
      <w:r w:rsidRPr="0064058C">
        <w:fldChar w:fldCharType="begin"/>
      </w:r>
      <w:r w:rsidRPr="0064058C">
        <w:instrText xml:space="preserve"> REF _Ref220497674 \h  \* MERGEFORMAT </w:instrText>
      </w:r>
      <w:r w:rsidRPr="0064058C">
        <w:fldChar w:fldCharType="separate"/>
      </w:r>
      <w:r w:rsidR="00F67D07">
        <w:t>110</w:t>
      </w:r>
      <w:r w:rsidRPr="0064058C">
        <w:fldChar w:fldCharType="end"/>
      </w:r>
      <w:r w:rsidRPr="0064058C">
        <w:t>.</w:t>
      </w:r>
    </w:p>
    <w:p w:rsidR="00D2704D" w:rsidRPr="00D2704D" w:rsidRDefault="00E65C78" w:rsidP="00D2704D">
      <w:pPr>
        <w:pStyle w:val="ASFKFigure"/>
      </w:pPr>
      <w:r>
        <w:rPr>
          <w:noProof/>
        </w:rPr>
        <w:drawing>
          <wp:inline distT="0" distB="0" distL="0" distR="0">
            <wp:extent cx="6045835" cy="3293745"/>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045835" cy="3293745"/>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873" w:name="_Ref220497674"/>
      <w:bookmarkStart w:id="874" w:name="_Toc95746183"/>
      <w:r w:rsidR="00F67D07">
        <w:rPr>
          <w:noProof/>
        </w:rPr>
        <w:t>110</w:t>
      </w:r>
      <w:bookmarkEnd w:id="873"/>
      <w:r w:rsidRPr="0064058C">
        <w:fldChar w:fldCharType="end"/>
      </w:r>
      <w:r w:rsidRPr="0064058C">
        <w:t xml:space="preserve">. ЭФ списка документов </w:t>
      </w:r>
      <w:r w:rsidR="001F20AD">
        <w:t>«</w:t>
      </w:r>
      <w:r w:rsidRPr="0064058C">
        <w:t>Реестр расходных расписаний</w:t>
      </w:r>
      <w:r w:rsidR="001F20AD">
        <w:t>»</w:t>
      </w:r>
      <w:bookmarkEnd w:id="874"/>
    </w:p>
    <w:p w:rsidR="00CD55C7" w:rsidRPr="00345377" w:rsidRDefault="00CD55C7" w:rsidP="00F018DF">
      <w:pPr>
        <w:pStyle w:val="41"/>
      </w:pPr>
      <w:bookmarkStart w:id="875" w:name="_Toc232827401"/>
      <w:r w:rsidRPr="00345377">
        <w:t>Доступные операции</w:t>
      </w:r>
      <w:bookmarkEnd w:id="875"/>
    </w:p>
    <w:p w:rsidR="00CD55C7" w:rsidRPr="0064058C" w:rsidRDefault="00CD55C7" w:rsidP="00BB52A1">
      <w:pPr>
        <w:pStyle w:val="ASFKNormal"/>
      </w:pPr>
      <w:r w:rsidRPr="0064058C">
        <w:t>На АРМ ГРБС доступны сл</w:t>
      </w:r>
      <w:r w:rsidR="004327EB">
        <w:t>едующие операции над документом</w:t>
      </w:r>
      <w:r w:rsidRPr="0064058C">
        <w:t>:</w:t>
      </w:r>
    </w:p>
    <w:p w:rsidR="00CD55C7" w:rsidRPr="0064058C" w:rsidRDefault="00CD55C7" w:rsidP="00BC1279">
      <w:pPr>
        <w:pStyle w:val="ASFKListmark1"/>
      </w:pPr>
      <w:r w:rsidRPr="0064058C">
        <w:t>ввод вручную;</w:t>
      </w:r>
    </w:p>
    <w:p w:rsidR="00CD55C7" w:rsidRPr="00811D64" w:rsidRDefault="00CD55C7" w:rsidP="00BC1279">
      <w:pPr>
        <w:pStyle w:val="ASFKListmark1"/>
      </w:pPr>
      <w:r w:rsidRPr="00811D64">
        <w:t xml:space="preserve">ввод из родительского документа (ЭД </w:t>
      </w:r>
      <w:r w:rsidR="001F20AD">
        <w:t>«</w:t>
      </w:r>
      <w:r w:rsidRPr="00811D64">
        <w:t>Распределение бюджетных данных</w:t>
      </w:r>
      <w:r w:rsidR="001F20AD">
        <w:t>»</w:t>
      </w:r>
      <w:r w:rsidRPr="00811D64">
        <w:t>);</w:t>
      </w:r>
    </w:p>
    <w:p w:rsidR="00CD55C7" w:rsidRPr="0064058C" w:rsidRDefault="00CD55C7" w:rsidP="00BC1279">
      <w:pPr>
        <w:pStyle w:val="ASFKListmark1"/>
      </w:pPr>
      <w:r w:rsidRPr="0064058C">
        <w:t>документарный контроль;</w:t>
      </w:r>
    </w:p>
    <w:p w:rsidR="00CD55C7" w:rsidRPr="0064058C" w:rsidRDefault="00CD55C7" w:rsidP="00BC1279">
      <w:pPr>
        <w:pStyle w:val="ASFKListmark1"/>
      </w:pPr>
      <w:r w:rsidRPr="0064058C">
        <w:t>просмотр и редактирование;</w:t>
      </w:r>
    </w:p>
    <w:p w:rsidR="00CD55C7" w:rsidRPr="0064058C" w:rsidRDefault="00CD55C7" w:rsidP="00BC1279">
      <w:pPr>
        <w:pStyle w:val="ASFKListmark1"/>
      </w:pPr>
      <w:r w:rsidRPr="0064058C">
        <w:t>удаление;</w:t>
      </w:r>
    </w:p>
    <w:p w:rsidR="0095702B" w:rsidRPr="0064058C" w:rsidRDefault="00CD55C7" w:rsidP="00BC1279">
      <w:pPr>
        <w:pStyle w:val="ASFKListmark1"/>
      </w:pPr>
      <w:r w:rsidRPr="0064058C">
        <w:t>подписание</w:t>
      </w:r>
      <w:r w:rsidR="00601E75">
        <w:t xml:space="preserve">, </w:t>
      </w:r>
      <w:r w:rsidR="0095702B">
        <w:t>просмотр</w:t>
      </w:r>
      <w:r w:rsidR="0053207D">
        <w:t xml:space="preserve"> </w:t>
      </w:r>
      <w:r w:rsidR="00601E75">
        <w:t xml:space="preserve">и </w:t>
      </w:r>
      <w:r w:rsidR="0095702B">
        <w:t xml:space="preserve">снятие </w:t>
      </w:r>
      <w:r w:rsidR="006E0EEE">
        <w:t>ЭП</w:t>
      </w:r>
      <w:r w:rsidR="0095702B">
        <w:t>;</w:t>
      </w:r>
    </w:p>
    <w:p w:rsidR="00CD55C7" w:rsidRDefault="00CD55C7" w:rsidP="00BC1279">
      <w:pPr>
        <w:pStyle w:val="ASFKListmark1"/>
      </w:pPr>
      <w:r w:rsidRPr="0064058C">
        <w:t>печать;</w:t>
      </w:r>
    </w:p>
    <w:p w:rsidR="00FC1CD3" w:rsidRPr="0064058C" w:rsidRDefault="00FC1CD3" w:rsidP="00BC1279">
      <w:pPr>
        <w:pStyle w:val="ASFKListmark1"/>
      </w:pPr>
      <w:r>
        <w:t>экспорт во внешнюю систему;</w:t>
      </w:r>
    </w:p>
    <w:p w:rsidR="00CD55C7" w:rsidRPr="00811D64" w:rsidRDefault="00CD55C7" w:rsidP="00BC1279">
      <w:pPr>
        <w:pStyle w:val="ASFKListmark1"/>
      </w:pPr>
      <w:bookmarkStart w:id="876" w:name="_Toc232827402"/>
      <w:r w:rsidRPr="00811D64">
        <w:t xml:space="preserve">отправка в </w:t>
      </w:r>
      <w:r w:rsidR="0095702B">
        <w:t>УФК, ЦАФК</w:t>
      </w:r>
      <w:r w:rsidRPr="00811D64">
        <w:t>.</w:t>
      </w:r>
    </w:p>
    <w:p w:rsidR="00CD55C7" w:rsidRPr="00345377" w:rsidRDefault="00CD55C7" w:rsidP="00F018DF">
      <w:pPr>
        <w:pStyle w:val="41"/>
      </w:pPr>
      <w:r w:rsidRPr="00345377">
        <w:lastRenderedPageBreak/>
        <w:t>Экранная форма документа</w:t>
      </w:r>
      <w:bookmarkEnd w:id="876"/>
    </w:p>
    <w:p w:rsidR="00B70340" w:rsidRPr="00B11F4A" w:rsidRDefault="00B70340" w:rsidP="00BB52A1">
      <w:pPr>
        <w:pStyle w:val="ASFKNormal"/>
      </w:pPr>
      <w:r w:rsidRPr="00B11F4A">
        <w:t xml:space="preserve">ЭФ </w:t>
      </w:r>
      <w:r w:rsidR="00A33EBC">
        <w:t xml:space="preserve">документа </w:t>
      </w:r>
      <w:r w:rsidR="001F20AD">
        <w:t>«</w:t>
      </w:r>
      <w:r w:rsidRPr="00B11F4A">
        <w:t>Реестр расходных расписаний</w:t>
      </w:r>
      <w:r w:rsidR="001F20AD">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F67D07">
        <w:t>111</w:t>
      </w:r>
      <w:r w:rsidRPr="00B11F4A">
        <w:fldChar w:fldCharType="end"/>
      </w:r>
      <w:r w:rsidRPr="00B11F4A">
        <w:t>. Форма содержит следующие закладки:</w:t>
      </w:r>
    </w:p>
    <w:p w:rsidR="00B70340" w:rsidRPr="00B11F4A" w:rsidRDefault="001F20AD" w:rsidP="00B70340">
      <w:pPr>
        <w:pStyle w:val="ASFKListmark1"/>
      </w:pPr>
      <w:r>
        <w:t>«</w:t>
      </w:r>
      <w:r w:rsidR="00B70340" w:rsidRPr="00B11F4A">
        <w:t>Документ</w:t>
      </w:r>
      <w:r w:rsidR="00B70340">
        <w:t xml:space="preserve"> (1)</w:t>
      </w:r>
      <w:r>
        <w:t>»</w:t>
      </w:r>
      <w:r w:rsidR="00B70340" w:rsidRPr="00B11F4A">
        <w:t>:</w:t>
      </w:r>
    </w:p>
    <w:p w:rsidR="00B70340" w:rsidRPr="00B11F4A" w:rsidRDefault="001F20AD" w:rsidP="00B70340">
      <w:pPr>
        <w:pStyle w:val="ASFKListmark2"/>
      </w:pPr>
      <w:r>
        <w:t>«</w:t>
      </w:r>
      <w:r w:rsidR="00B70340" w:rsidRPr="00B11F4A">
        <w:t>Расходные расписания</w:t>
      </w:r>
      <w:r w:rsidR="00B70340">
        <w:t xml:space="preserve"> (3)</w:t>
      </w:r>
      <w:r>
        <w:t>»</w:t>
      </w:r>
      <w:r w:rsidR="00B70340" w:rsidRPr="00B11F4A">
        <w:t>;</w:t>
      </w:r>
    </w:p>
    <w:p w:rsidR="00B70340" w:rsidRPr="00B11F4A" w:rsidRDefault="001F20AD" w:rsidP="00B70340">
      <w:pPr>
        <w:pStyle w:val="ASFKListmark2"/>
      </w:pPr>
      <w:r>
        <w:t>«</w:t>
      </w:r>
      <w:r w:rsidR="00B70340" w:rsidRPr="00B11F4A">
        <w:t>Раздел </w:t>
      </w:r>
      <w:r w:rsidR="00B70340" w:rsidRPr="00B70340">
        <w:t>I</w:t>
      </w:r>
      <w:r w:rsidR="00B70340" w:rsidRPr="00B11F4A">
        <w:t>: БА</w:t>
      </w:r>
      <w:r w:rsidR="00B70340">
        <w:t xml:space="preserve"> (4)</w:t>
      </w:r>
      <w:r>
        <w:t>»</w:t>
      </w:r>
      <w:r w:rsidR="00B70340" w:rsidRPr="00B11F4A">
        <w:t>;</w:t>
      </w:r>
    </w:p>
    <w:p w:rsidR="00B70340" w:rsidRPr="00B11F4A" w:rsidRDefault="001F20AD" w:rsidP="00B70340">
      <w:pPr>
        <w:pStyle w:val="ASFKListmark2"/>
      </w:pPr>
      <w:r>
        <w:t>«</w:t>
      </w:r>
      <w:r w:rsidR="00B70340" w:rsidRPr="00B11F4A">
        <w:t>Раздел </w:t>
      </w:r>
      <w:r w:rsidR="00B70340" w:rsidRPr="00B70340">
        <w:t>II</w:t>
      </w:r>
      <w:r w:rsidR="00B70340" w:rsidRPr="00B11F4A">
        <w:t>: ЛБО</w:t>
      </w:r>
      <w:r w:rsidR="00B70340">
        <w:t xml:space="preserve"> (5)</w:t>
      </w:r>
      <w:r>
        <w:t>»</w:t>
      </w:r>
      <w:r w:rsidR="00B70340" w:rsidRPr="00B11F4A">
        <w:t>;</w:t>
      </w:r>
    </w:p>
    <w:p w:rsidR="00B70340" w:rsidRPr="00B11F4A" w:rsidRDefault="001F20AD" w:rsidP="00B70340">
      <w:pPr>
        <w:pStyle w:val="ASFKListmark2"/>
      </w:pPr>
      <w:r>
        <w:t>«</w:t>
      </w:r>
      <w:r w:rsidR="00B70340" w:rsidRPr="00B11F4A">
        <w:t>Раздел </w:t>
      </w:r>
      <w:r w:rsidR="00B70340" w:rsidRPr="00B70340">
        <w:t>III</w:t>
      </w:r>
      <w:r w:rsidR="00B70340" w:rsidRPr="00B11F4A">
        <w:t>: ПОФР</w:t>
      </w:r>
      <w:r w:rsidR="00B70340">
        <w:t xml:space="preserve"> (6)</w:t>
      </w:r>
      <w:r>
        <w:t>»</w:t>
      </w:r>
      <w:r w:rsidR="00B943E5">
        <w:t>;</w:t>
      </w:r>
    </w:p>
    <w:p w:rsidR="00B70340" w:rsidRPr="00B11F4A" w:rsidRDefault="001F20AD" w:rsidP="00B70340">
      <w:pPr>
        <w:pStyle w:val="ASFKListmark1"/>
      </w:pPr>
      <w:r>
        <w:t>«</w:t>
      </w:r>
      <w:r w:rsidR="00B70340" w:rsidRPr="00B11F4A">
        <w:t>Дополнительные атрибуты</w:t>
      </w:r>
      <w:r w:rsidR="00B70340">
        <w:t xml:space="preserve"> (2)</w:t>
      </w:r>
      <w:r>
        <w:t>»</w:t>
      </w:r>
      <w:r w:rsidR="00B943E5">
        <w:t>;</w:t>
      </w:r>
    </w:p>
    <w:p w:rsidR="00B70340" w:rsidRPr="00B11F4A" w:rsidRDefault="001F20AD" w:rsidP="00B70340">
      <w:pPr>
        <w:pStyle w:val="ASFKListmark1"/>
      </w:pPr>
      <w:r>
        <w:t>«</w:t>
      </w:r>
      <w:r w:rsidR="00B70340" w:rsidRPr="00B11F4A">
        <w:t>Системные атрибуты</w:t>
      </w:r>
      <w:r>
        <w:t>»</w:t>
      </w:r>
      <w:r w:rsidR="00B943E5">
        <w:t>;</w:t>
      </w:r>
    </w:p>
    <w:p w:rsidR="00B70340" w:rsidRPr="00B11F4A" w:rsidRDefault="001F20AD" w:rsidP="00B70340">
      <w:pPr>
        <w:pStyle w:val="ASFKListmark1"/>
      </w:pPr>
      <w:r>
        <w:t>«</w:t>
      </w:r>
      <w:r w:rsidR="00B70340" w:rsidRPr="00B11F4A">
        <w:t>Протоколы</w:t>
      </w:r>
      <w:r>
        <w:t>»</w:t>
      </w:r>
      <w:r w:rsidR="00B70340" w:rsidRPr="00B11F4A">
        <w:t>.</w:t>
      </w:r>
    </w:p>
    <w:p w:rsidR="00D2704D" w:rsidRPr="00D2704D" w:rsidRDefault="00E65C78" w:rsidP="00D2704D">
      <w:pPr>
        <w:pStyle w:val="ASFKFigure"/>
      </w:pPr>
      <w:r>
        <w:rPr>
          <w:noProof/>
        </w:rPr>
        <w:drawing>
          <wp:inline distT="0" distB="0" distL="0" distR="0">
            <wp:extent cx="6045835" cy="5673090"/>
            <wp:effectExtent l="0" t="0" r="0" b="0"/>
            <wp:docPr id="199" name="Рисунок 1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045835" cy="5673090"/>
                    </a:xfrm>
                    <a:prstGeom prst="rect">
                      <a:avLst/>
                    </a:prstGeom>
                    <a:noFill/>
                    <a:ln>
                      <a:noFill/>
                    </a:ln>
                  </pic:spPr>
                </pic:pic>
              </a:graphicData>
            </a:graphic>
          </wp:inline>
        </w:drawing>
      </w:r>
    </w:p>
    <w:bookmarkStart w:id="877" w:name="_Ref231718403"/>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78" w:name="_Ref205178422"/>
      <w:bookmarkStart w:id="879" w:name="_Toc95746184"/>
      <w:r w:rsidR="00F67D07">
        <w:rPr>
          <w:noProof/>
        </w:rPr>
        <w:t>111</w:t>
      </w:r>
      <w:bookmarkEnd w:id="878"/>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B943E5">
        <w:t>в</w:t>
      </w:r>
      <w:r w:rsidR="00F9698D">
        <w:t xml:space="preserve">кладки </w:t>
      </w:r>
      <w:r w:rsidR="001F20AD">
        <w:t>«</w:t>
      </w:r>
      <w:r w:rsidRPr="00B11F4A">
        <w:t>Расходные расписания</w:t>
      </w:r>
      <w:r>
        <w:t xml:space="preserve"> (3)</w:t>
      </w:r>
      <w:r w:rsidR="001F20AD">
        <w:t>»</w:t>
      </w:r>
      <w:bookmarkEnd w:id="877"/>
      <w:bookmarkEnd w:id="879"/>
    </w:p>
    <w:p w:rsidR="00B70340" w:rsidRPr="00B11F4A" w:rsidRDefault="00B70340" w:rsidP="00BB52A1">
      <w:pPr>
        <w:pStyle w:val="ASFKNormal"/>
      </w:pPr>
      <w:r w:rsidRPr="00B11F4A">
        <w:t xml:space="preserve">Документ </w:t>
      </w:r>
      <w:r w:rsidR="001F20AD">
        <w:t>«</w:t>
      </w:r>
      <w:r w:rsidRPr="00B11F4A">
        <w:t>Реестр расходных расписаний</w:t>
      </w:r>
      <w:r w:rsidR="001F20AD">
        <w:t>»</w:t>
      </w:r>
      <w:r w:rsidRPr="00B11F4A">
        <w:t xml:space="preserve"> может быть заполнен в полуавтоматическом режиме на основании родительского документа. </w:t>
      </w:r>
    </w:p>
    <w:p w:rsidR="00B70340" w:rsidRPr="00B11F4A" w:rsidRDefault="00B70340" w:rsidP="00106DA8">
      <w:pPr>
        <w:pStyle w:val="ASFKNormal"/>
      </w:pPr>
      <w:r w:rsidRPr="00B11F4A">
        <w:lastRenderedPageBreak/>
        <w:t xml:space="preserve">Для этого </w:t>
      </w:r>
      <w:r w:rsidR="00106DA8" w:rsidRPr="00424CF0">
        <w:t xml:space="preserve">необходимо на панели инструментов ЭФ документа </w:t>
      </w:r>
      <w:r w:rsidR="00106DA8">
        <w:t>«</w:t>
      </w:r>
      <w:r w:rsidR="00106DA8" w:rsidRPr="00424CF0">
        <w:t>Реестр расходных ра</w:t>
      </w:r>
      <w:r w:rsidR="00106DA8" w:rsidRPr="00106DA8">
        <w:t>с</w:t>
      </w:r>
      <w:r w:rsidR="00106DA8" w:rsidRPr="00424CF0">
        <w:t>писаний</w:t>
      </w:r>
      <w:r w:rsidR="00106DA8">
        <w:t>»</w:t>
      </w:r>
      <w:r w:rsidR="00106DA8" w:rsidRPr="00424CF0">
        <w:t xml:space="preserve"> </w:t>
      </w:r>
      <w:r w:rsidR="0099769E">
        <w:t>(см.</w:t>
      </w:r>
      <w:r w:rsidR="0099769E" w:rsidRPr="0064058C">
        <w:t> </w:t>
      </w:r>
      <w:r w:rsidRPr="00B11F4A">
        <w:t>рис.</w:t>
      </w:r>
      <w:r w:rsidR="0099769E" w:rsidRPr="0064058C">
        <w:t> </w:t>
      </w:r>
      <w:r w:rsidR="00106DA8" w:rsidRPr="00B11F4A">
        <w:fldChar w:fldCharType="begin"/>
      </w:r>
      <w:r w:rsidR="00106DA8" w:rsidRPr="00B11F4A">
        <w:instrText xml:space="preserve"> REF _Ref205178422 \h  \* MERGEFORMAT </w:instrText>
      </w:r>
      <w:r w:rsidR="00106DA8" w:rsidRPr="00B11F4A">
        <w:fldChar w:fldCharType="separate"/>
      </w:r>
      <w:r w:rsidR="00F67D07">
        <w:t>111</w:t>
      </w:r>
      <w:r w:rsidR="00106DA8" w:rsidRPr="00B11F4A">
        <w:fldChar w:fldCharType="end"/>
      </w:r>
      <w:r w:rsidRPr="00B11F4A">
        <w:t xml:space="preserve">) </w:t>
      </w:r>
      <w:r w:rsidR="00106DA8" w:rsidRPr="00424CF0">
        <w:t xml:space="preserve">нажать кнопку </w:t>
      </w:r>
      <w:r w:rsidR="00E65C78">
        <w:rPr>
          <w:noProof/>
        </w:rPr>
        <w:drawing>
          <wp:inline distT="0" distB="0" distL="0" distR="0">
            <wp:extent cx="274955" cy="274955"/>
            <wp:effectExtent l="0" t="0" r="0" b="0"/>
            <wp:docPr id="200" name="Рисунок 200" descr="РРР_Кн_ВыбрРод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РРР_Кн_ВыбрРодДок"/>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9769E" w:rsidRPr="0064058C">
        <w:t> </w:t>
      </w:r>
      <w:r w:rsidR="00106DA8">
        <w:t>(Выбрать родительский документ)</w:t>
      </w:r>
      <w:r w:rsidR="00106DA8" w:rsidRPr="00424CF0">
        <w:t>. Это прив</w:t>
      </w:r>
      <w:r w:rsidR="00106DA8" w:rsidRPr="001031ED">
        <w:t>е</w:t>
      </w:r>
      <w:r w:rsidR="00106DA8" w:rsidRPr="00424CF0">
        <w:t xml:space="preserve">дёт к открытию ЭФ выбора родительского документа </w:t>
      </w:r>
      <w:r w:rsidR="00D82734">
        <w:t>(рис. </w:t>
      </w:r>
      <w:r w:rsidRPr="00B11F4A">
        <w:fldChar w:fldCharType="begin"/>
      </w:r>
      <w:r w:rsidRPr="00B11F4A">
        <w:instrText xml:space="preserve"> REF _Ref349663448 \h  \* MERGEFORMAT </w:instrText>
      </w:r>
      <w:r w:rsidRPr="00B11F4A">
        <w:fldChar w:fldCharType="separate"/>
      </w:r>
      <w:r w:rsidR="00F67D07">
        <w:t>112</w:t>
      </w:r>
      <w:r w:rsidRPr="00B11F4A">
        <w:fldChar w:fldCharType="end"/>
      </w:r>
      <w:r w:rsidRPr="00B11F4A">
        <w:t>). В этой экранной форме выделить нажатием род</w:t>
      </w:r>
      <w:r w:rsidRPr="00B70340">
        <w:t>и</w:t>
      </w:r>
      <w:r w:rsidRPr="00B11F4A">
        <w:t xml:space="preserve">тельский документ </w:t>
      </w:r>
      <w:r w:rsidR="001F20AD">
        <w:t>«</w:t>
      </w:r>
      <w:r w:rsidRPr="00B11F4A">
        <w:t>Распределение бюджетных данных по подведомственным учрежден</w:t>
      </w:r>
      <w:r w:rsidRPr="00B70340">
        <w:t>и</w:t>
      </w:r>
      <w:r w:rsidRPr="00B11F4A">
        <w:t>ям</w:t>
      </w:r>
      <w:r w:rsidR="001F20AD">
        <w:t>»</w:t>
      </w:r>
      <w:r w:rsidRPr="00B11F4A">
        <w:t xml:space="preserve"> и н</w:t>
      </w:r>
      <w:r w:rsidRPr="00B70340">
        <w:t>а</w:t>
      </w:r>
      <w:r w:rsidRPr="00B11F4A">
        <w:t xml:space="preserve">жать кнопку </w:t>
      </w:r>
      <w:r w:rsidRPr="00B70340">
        <w:t>OK</w:t>
      </w:r>
      <w:r w:rsidRPr="00B11F4A">
        <w:t>.</w:t>
      </w:r>
    </w:p>
    <w:p w:rsidR="00E34F8C" w:rsidRPr="00E34F8C" w:rsidRDefault="00E65C78" w:rsidP="00E34F8C">
      <w:pPr>
        <w:pStyle w:val="ASFKFigure"/>
      </w:pPr>
      <w:r>
        <w:rPr>
          <w:noProof/>
        </w:rPr>
        <w:drawing>
          <wp:inline distT="0" distB="0" distL="0" distR="0">
            <wp:extent cx="3932555" cy="3293745"/>
            <wp:effectExtent l="0" t="0" r="0" b="0"/>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932555" cy="3293745"/>
                    </a:xfrm>
                    <a:prstGeom prst="rect">
                      <a:avLst/>
                    </a:prstGeom>
                    <a:noFill/>
                    <a:ln>
                      <a:noFill/>
                    </a:ln>
                  </pic:spPr>
                </pic:pic>
              </a:graphicData>
            </a:graphic>
          </wp:inline>
        </w:drawing>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0" w:name="_Ref349663448"/>
      <w:bookmarkStart w:id="881" w:name="_Toc95746185"/>
      <w:r w:rsidR="00F67D07">
        <w:rPr>
          <w:noProof/>
        </w:rPr>
        <w:t>112</w:t>
      </w:r>
      <w:bookmarkEnd w:id="880"/>
      <w:r w:rsidRPr="00B11F4A">
        <w:fldChar w:fldCharType="end"/>
      </w:r>
      <w:r w:rsidRPr="00B11F4A">
        <w:t>. ЭФ выбора родительского док</w:t>
      </w:r>
      <w:r w:rsidRPr="00B70340">
        <w:t>у</w:t>
      </w:r>
      <w:r w:rsidRPr="00B11F4A">
        <w:t>мента</w:t>
      </w:r>
      <w:bookmarkEnd w:id="881"/>
    </w:p>
    <w:p w:rsidR="00B70340" w:rsidRPr="00B11F4A" w:rsidRDefault="00B70340" w:rsidP="00BB52A1">
      <w:pPr>
        <w:pStyle w:val="ASFKNormal"/>
      </w:pPr>
      <w:r w:rsidRPr="00B11F4A">
        <w:t xml:space="preserve">Откроется ЭФ выбора записи для заполнения по родительскому документу </w:t>
      </w:r>
      <w:r w:rsidR="00D82734">
        <w:t>(рис. </w:t>
      </w:r>
      <w:r w:rsidRPr="00B11F4A">
        <w:fldChar w:fldCharType="begin"/>
      </w:r>
      <w:r w:rsidRPr="00B11F4A">
        <w:instrText xml:space="preserve"> REF _Ref349663497 \h  \* MERGEFORMAT </w:instrText>
      </w:r>
      <w:r w:rsidRPr="00B11F4A">
        <w:fldChar w:fldCharType="separate"/>
      </w:r>
      <w:r w:rsidR="00F67D07">
        <w:t>113</w:t>
      </w:r>
      <w:r w:rsidRPr="00B11F4A">
        <w:fldChar w:fldCharType="end"/>
      </w:r>
      <w:r w:rsidRPr="00B11F4A">
        <w:t>). Здесь также необходимо выделить нажатием нужную запись для заполнения и нажать кно</w:t>
      </w:r>
      <w:r w:rsidRPr="00B70340">
        <w:t>п</w:t>
      </w:r>
      <w:r w:rsidRPr="00B11F4A">
        <w:t xml:space="preserve">ку </w:t>
      </w:r>
      <w:r w:rsidR="00CE0F8E">
        <w:t>«</w:t>
      </w:r>
      <w:r w:rsidRPr="00B70340">
        <w:t>OK</w:t>
      </w:r>
      <w:r w:rsidR="00CE0F8E">
        <w:t>»</w:t>
      </w:r>
      <w:r w:rsidRPr="00B11F4A">
        <w:t>.</w:t>
      </w:r>
    </w:p>
    <w:p w:rsidR="00E34F8C" w:rsidRPr="00E34F8C" w:rsidRDefault="00E65C78" w:rsidP="00E34F8C">
      <w:pPr>
        <w:pStyle w:val="ASFKFigure"/>
      </w:pPr>
      <w:r>
        <w:rPr>
          <w:noProof/>
        </w:rPr>
        <w:drawing>
          <wp:inline distT="0" distB="0" distL="0" distR="0">
            <wp:extent cx="6125845" cy="2565400"/>
            <wp:effectExtent l="0" t="0" r="0" b="0"/>
            <wp:docPr id="202" name="Рисунок 2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2" w:name="_Ref349663497"/>
      <w:bookmarkStart w:id="883" w:name="_Toc95746186"/>
      <w:r w:rsidR="00F67D07">
        <w:rPr>
          <w:noProof/>
        </w:rPr>
        <w:t>113</w:t>
      </w:r>
      <w:bookmarkEnd w:id="882"/>
      <w:r w:rsidRPr="00B11F4A">
        <w:fldChar w:fldCharType="end"/>
      </w:r>
      <w:r w:rsidRPr="00B11F4A">
        <w:t xml:space="preserve">. ЭФ выбора записи </w:t>
      </w:r>
      <w:r w:rsidR="00E34F8C">
        <w:t xml:space="preserve">из справочника </w:t>
      </w:r>
      <w:r w:rsidRPr="00B11F4A">
        <w:t>для заполнения по родительскому документу</w:t>
      </w:r>
      <w:bookmarkEnd w:id="883"/>
    </w:p>
    <w:p w:rsidR="00B943E5" w:rsidRDefault="00B70340" w:rsidP="00BB52A1">
      <w:pPr>
        <w:pStyle w:val="ASFKNormal"/>
      </w:pPr>
      <w:r w:rsidRPr="00B11F4A">
        <w:t xml:space="preserve">Для ручного ввода документа следует на ЭФ </w:t>
      </w:r>
      <w:r w:rsidR="00B943E5">
        <w:t>документа</w:t>
      </w:r>
      <w:r w:rsidRPr="00B11F4A">
        <w:t xml:space="preserve"> заполнить поля, доступные для редактирования. </w:t>
      </w:r>
    </w:p>
    <w:p w:rsidR="00B70340" w:rsidRPr="00B11F4A" w:rsidRDefault="00B70340" w:rsidP="00BB52A1">
      <w:pPr>
        <w:pStyle w:val="ASFKNormal"/>
      </w:pPr>
      <w:r w:rsidRPr="00B11F4A">
        <w:t xml:space="preserve">Перечень полей </w:t>
      </w:r>
      <w:r w:rsidR="00B943E5" w:rsidRPr="00B943E5">
        <w:t>документа «Реестр расходных расписаний», закладки «Документ (1)»</w:t>
      </w:r>
      <w:r w:rsidR="00B943E5">
        <w:t xml:space="preserve"> </w:t>
      </w:r>
      <w:r w:rsidRPr="00B11F4A">
        <w:t xml:space="preserve">приведен </w:t>
      </w:r>
      <w:r w:rsidR="00FD7488">
        <w:t>в таблице </w:t>
      </w:r>
      <w:r w:rsidRPr="00B11F4A">
        <w:fldChar w:fldCharType="begin"/>
      </w:r>
      <w:r w:rsidRPr="00B11F4A">
        <w:instrText xml:space="preserve"> REF _Ref317676051 \h  \* MERGEFORMAT </w:instrText>
      </w:r>
      <w:r w:rsidRPr="00B11F4A">
        <w:fldChar w:fldCharType="separate"/>
      </w:r>
      <w:r w:rsidR="00F67D07">
        <w:t>59</w:t>
      </w:r>
      <w:r w:rsidRPr="00B11F4A">
        <w:fldChar w:fldCharType="end"/>
      </w:r>
      <w:r w:rsidRPr="00B11F4A">
        <w:t>.</w:t>
      </w:r>
    </w:p>
    <w:p w:rsidR="00B70340"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84" w:name="_Ref317676051"/>
      <w:bookmarkStart w:id="885" w:name="_Toc95745992"/>
      <w:r w:rsidR="00F67D07">
        <w:rPr>
          <w:noProof/>
        </w:rPr>
        <w:t>59</w:t>
      </w:r>
      <w:bookmarkEnd w:id="884"/>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1F20AD">
        <w:t>»</w:t>
      </w:r>
      <w:bookmarkEnd w:id="8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26"/>
      </w:tblGrid>
      <w:tr w:rsidR="00650ADE" w:rsidRPr="008A53DE" w:rsidTr="00BA54B2">
        <w:trPr>
          <w:trHeight w:val="305"/>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Номер</w:t>
            </w:r>
          </w:p>
        </w:tc>
        <w:tc>
          <w:tcPr>
            <w:tcW w:w="3855" w:type="pct"/>
            <w:shd w:val="clear" w:color="auto" w:fill="auto"/>
          </w:tcPr>
          <w:p w:rsidR="00650ADE" w:rsidRDefault="00650ADE" w:rsidP="00412DF7">
            <w:pPr>
              <w:pStyle w:val="ASFKTablenorm"/>
              <w:ind w:left="57" w:right="57"/>
            </w:pPr>
            <w:r w:rsidRPr="008A53DE">
              <w:t>Номер документа.</w:t>
            </w:r>
          </w:p>
          <w:p w:rsidR="00650ADE" w:rsidRPr="00DA7B7A" w:rsidRDefault="00650ADE" w:rsidP="00412DF7">
            <w:pPr>
              <w:pStyle w:val="ASFKTablenorm"/>
              <w:ind w:left="57" w:right="57"/>
            </w:pPr>
            <w:r w:rsidRPr="00DA7B7A">
              <w:t>Значение рассчитывается автоматически на основании настроек для текущег</w:t>
            </w:r>
            <w:r>
              <w:t xml:space="preserve">о типа документа в справочнике </w:t>
            </w:r>
            <w:r w:rsidR="001F20AD">
              <w:t>«</w:t>
            </w:r>
            <w:r w:rsidRPr="00DA7B7A">
              <w:t>Параметры автонумерации документов</w:t>
            </w:r>
            <w:r w:rsidR="001F20AD">
              <w:t>»</w:t>
            </w:r>
            <w:r w:rsidRPr="00DA7B7A">
              <w:t>.</w:t>
            </w:r>
            <w:r w:rsidR="002105B4">
              <w:t xml:space="preserve"> </w:t>
            </w:r>
            <w:r w:rsidRPr="00DA7B7A">
              <w:t>Может быть заполнено вручную.</w:t>
            </w:r>
          </w:p>
          <w:p w:rsidR="00650ADE" w:rsidRPr="008A53DE" w:rsidRDefault="00650ADE" w:rsidP="00412DF7">
            <w:pPr>
              <w:pStyle w:val="ASFKTablenorm"/>
              <w:ind w:left="57" w:right="57"/>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Дата</w:t>
            </w:r>
          </w:p>
        </w:tc>
        <w:tc>
          <w:tcPr>
            <w:tcW w:w="3855" w:type="pct"/>
            <w:shd w:val="clear" w:color="auto" w:fill="auto"/>
          </w:tcPr>
          <w:p w:rsidR="00650ADE" w:rsidRPr="008A53DE" w:rsidRDefault="00650ADE" w:rsidP="00412DF7">
            <w:pPr>
              <w:pStyle w:val="ASFKTablenorm"/>
              <w:ind w:left="57" w:right="57"/>
            </w:pPr>
            <w:r w:rsidRPr="008A53DE">
              <w:t>Дата формирования документа.</w:t>
            </w:r>
          </w:p>
          <w:p w:rsidR="00650ADE" w:rsidRPr="008A53DE" w:rsidRDefault="00650ADE" w:rsidP="00412DF7">
            <w:pPr>
              <w:pStyle w:val="ASFKTablenorm"/>
              <w:ind w:left="57" w:right="57"/>
            </w:pPr>
            <w:r w:rsidRPr="00DA7B7A">
              <w:t>По умолчанию проставляется текущая дата. Может быть изменена с помощью выбора из системного календаря</w:t>
            </w:r>
            <w:r w:rsidRPr="008A53DE">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Дата в/д</w:t>
            </w:r>
          </w:p>
        </w:tc>
        <w:tc>
          <w:tcPr>
            <w:tcW w:w="3855" w:type="pct"/>
            <w:shd w:val="clear" w:color="auto" w:fill="auto"/>
          </w:tcPr>
          <w:p w:rsidR="00650ADE" w:rsidRPr="008A53DE" w:rsidRDefault="00650ADE" w:rsidP="00412DF7">
            <w:pPr>
              <w:pStyle w:val="ASFKTablenorm"/>
              <w:ind w:left="57" w:right="57"/>
            </w:pPr>
            <w:r w:rsidRPr="008A53DE">
              <w:t xml:space="preserve">Дата ввода в действие бюджетных данных документа. </w:t>
            </w:r>
          </w:p>
          <w:p w:rsidR="00650ADE" w:rsidRPr="00412DF7" w:rsidRDefault="00650ADE" w:rsidP="00412DF7">
            <w:pPr>
              <w:pStyle w:val="ASFKTableListNum"/>
              <w:numPr>
                <w:ilvl w:val="0"/>
                <w:numId w:val="51"/>
              </w:numPr>
              <w:rPr>
                <w:lang w:val="ru-RU" w:eastAsia="ru-RU"/>
              </w:rPr>
            </w:pPr>
            <w:r w:rsidRPr="00412DF7">
              <w:rPr>
                <w:lang w:val="ru-RU" w:eastAsia="ru-RU"/>
              </w:rPr>
              <w:t>Заполняется пользователем вручную или из системного календаря.</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Ед. изм.</w:t>
            </w:r>
          </w:p>
        </w:tc>
        <w:tc>
          <w:tcPr>
            <w:tcW w:w="3855" w:type="pct"/>
            <w:shd w:val="clear" w:color="auto" w:fill="auto"/>
          </w:tcPr>
          <w:p w:rsidR="00650ADE" w:rsidRDefault="00650ADE" w:rsidP="00412DF7">
            <w:pPr>
              <w:pStyle w:val="ASFKTablenorm"/>
              <w:ind w:left="57" w:right="57"/>
            </w:pPr>
            <w:r w:rsidRPr="008A53DE">
              <w:t>Единица измерения.</w:t>
            </w:r>
          </w:p>
          <w:p w:rsidR="00650ADE" w:rsidRPr="00DA7B7A" w:rsidRDefault="00650ADE" w:rsidP="00412DF7">
            <w:pPr>
              <w:pStyle w:val="ASFKTablenorm"/>
              <w:ind w:left="57" w:right="57"/>
            </w:pPr>
            <w:r w:rsidRPr="00DA7B7A">
              <w:t>Поле недоступно для редактирования.</w:t>
            </w:r>
          </w:p>
          <w:p w:rsidR="00650ADE" w:rsidRPr="00412DF7" w:rsidRDefault="00650ADE" w:rsidP="00412DF7">
            <w:pPr>
              <w:pStyle w:val="ASFKTableListNum"/>
              <w:numPr>
                <w:ilvl w:val="0"/>
                <w:numId w:val="61"/>
              </w:numPr>
              <w:rPr>
                <w:lang w:val="ru-RU" w:eastAsia="ru-RU"/>
              </w:rPr>
            </w:pPr>
            <w:r w:rsidRPr="00412DF7">
              <w:rPr>
                <w:lang w:val="ru-RU" w:eastAsia="ru-RU"/>
              </w:rPr>
              <w:t xml:space="preserve">Заполняется автоматически значением </w:t>
            </w:r>
            <w:r w:rsidR="001F20AD" w:rsidRPr="00412DF7">
              <w:rPr>
                <w:lang w:val="ru-RU" w:eastAsia="ru-RU"/>
              </w:rPr>
              <w:t>«</w:t>
            </w:r>
            <w:r w:rsidRPr="00412DF7">
              <w:rPr>
                <w:lang w:val="ru-RU" w:eastAsia="ru-RU"/>
              </w:rPr>
              <w:t>Руб</w:t>
            </w:r>
            <w:r w:rsidR="001F20AD" w:rsidRPr="00412DF7">
              <w:rPr>
                <w:lang w:val="ru-RU" w:eastAsia="ru-RU"/>
              </w:rPr>
              <w:t>»</w:t>
            </w:r>
            <w:r w:rsidRPr="00412DF7">
              <w:rPr>
                <w:lang w:val="ru-RU" w:eastAsia="ru-RU"/>
              </w:rPr>
              <w:t xml:space="preserve"> из справочника </w:t>
            </w:r>
            <w:r w:rsidR="001F20AD" w:rsidRPr="00412DF7">
              <w:rPr>
                <w:lang w:val="ru-RU" w:eastAsia="ru-RU"/>
              </w:rPr>
              <w:t>«</w:t>
            </w:r>
            <w:r w:rsidRPr="00412DF7">
              <w:rPr>
                <w:lang w:val="ru-RU" w:eastAsia="ru-RU"/>
              </w:rPr>
              <w:t>ОКЕИ</w:t>
            </w:r>
            <w:r w:rsidR="001F20AD" w:rsidRPr="00412DF7">
              <w:rPr>
                <w:lang w:val="ru-RU" w:eastAsia="ru-RU"/>
              </w:rPr>
              <w:t>»</w:t>
            </w:r>
            <w:r w:rsidRPr="00412DF7">
              <w:rPr>
                <w:lang w:val="ru-RU" w:eastAsia="ru-RU"/>
              </w:rPr>
              <w:t xml:space="preserve">. </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Стат.</w:t>
            </w:r>
          </w:p>
        </w:tc>
        <w:tc>
          <w:tcPr>
            <w:tcW w:w="3855" w:type="pct"/>
            <w:shd w:val="clear" w:color="auto" w:fill="auto"/>
          </w:tcPr>
          <w:p w:rsidR="00650ADE" w:rsidRDefault="00650ADE" w:rsidP="00412DF7">
            <w:pPr>
              <w:pStyle w:val="ASFKTablenorm"/>
              <w:ind w:left="57" w:right="57"/>
            </w:pPr>
            <w:r w:rsidRPr="00DA7B7A">
              <w:t xml:space="preserve">Код бизнес-статуса документа. </w:t>
            </w:r>
          </w:p>
          <w:p w:rsidR="00650ADE" w:rsidRPr="008A53DE" w:rsidRDefault="00650ADE" w:rsidP="00412DF7">
            <w:pPr>
              <w:pStyle w:val="ASFKTablenorm"/>
              <w:ind w:left="57" w:right="57"/>
            </w:pPr>
            <w:r w:rsidRPr="00DA7B7A">
              <w:t>Значение заполняется автоматически. Недоступно для редактирования</w:t>
            </w:r>
            <w:r w:rsidRPr="008A53DE">
              <w:t>.</w:t>
            </w:r>
          </w:p>
        </w:tc>
      </w:tr>
      <w:tr w:rsidR="00BA54B2" w:rsidRPr="008A53DE" w:rsidTr="0018793C">
        <w:trPr>
          <w:trHeight w:val="627"/>
        </w:trPr>
        <w:tc>
          <w:tcPr>
            <w:tcW w:w="1145" w:type="pct"/>
            <w:shd w:val="clear" w:color="auto" w:fill="auto"/>
          </w:tcPr>
          <w:p w:rsidR="00BA54B2" w:rsidRPr="008A53DE" w:rsidRDefault="00BA54B2" w:rsidP="0018793C">
            <w:pPr>
              <w:pStyle w:val="ASFKTablenorm"/>
              <w:ind w:left="57" w:right="57"/>
            </w:pPr>
            <w:r>
              <w:t>Признак конфиденциальности</w:t>
            </w:r>
          </w:p>
        </w:tc>
        <w:tc>
          <w:tcPr>
            <w:tcW w:w="3855" w:type="pct"/>
            <w:shd w:val="clear" w:color="auto" w:fill="auto"/>
          </w:tcPr>
          <w:p w:rsidR="00BA54B2" w:rsidRPr="008A53DE" w:rsidRDefault="0001383C" w:rsidP="0018793C">
            <w:pPr>
              <w:pStyle w:val="ASFKTablenorm"/>
              <w:ind w:left="57" w:right="57"/>
            </w:pPr>
            <w:r>
              <w:t>Уровень</w:t>
            </w:r>
            <w:r w:rsidR="00BA54B2" w:rsidRPr="008A53DE">
              <w:t xml:space="preserve"> </w:t>
            </w:r>
            <w:r w:rsidR="00BA54B2">
              <w:t>конфиденциальности</w:t>
            </w:r>
            <w:r w:rsidR="00BA54B2" w:rsidRPr="008A53DE">
              <w:t xml:space="preserve">. </w:t>
            </w:r>
          </w:p>
          <w:p w:rsidR="00BA54B2" w:rsidRDefault="00BA54B2" w:rsidP="0018793C">
            <w:pPr>
              <w:pStyle w:val="ASFKTablenorm"/>
              <w:ind w:left="57" w:right="57"/>
            </w:pPr>
            <w:r w:rsidRPr="008A53DE">
              <w:t xml:space="preserve">Возможные значения: </w:t>
            </w:r>
            <w:r>
              <w:t>«</w:t>
            </w:r>
            <w:r w:rsidRPr="008A53DE">
              <w:t>не секретно</w:t>
            </w:r>
            <w:r>
              <w:t>»</w:t>
            </w:r>
            <w:r w:rsidRPr="008A53DE">
              <w:t xml:space="preserve">, </w:t>
            </w:r>
            <w:r>
              <w:t>«</w:t>
            </w:r>
            <w:r w:rsidRPr="008A53DE">
              <w:t>секретно</w:t>
            </w:r>
            <w:r>
              <w:t>»</w:t>
            </w:r>
            <w:r w:rsidRPr="008A53DE">
              <w:t>.</w:t>
            </w:r>
          </w:p>
          <w:p w:rsidR="00BA54B2" w:rsidRPr="008A53DE" w:rsidRDefault="00BA54B2" w:rsidP="0001383C">
            <w:pPr>
              <w:pStyle w:val="ASFKTablenorm"/>
              <w:ind w:left="57" w:right="57"/>
            </w:pPr>
            <w:r w:rsidRPr="00DA7B7A">
              <w:t>Заполняется из списка по коду секретности.</w:t>
            </w:r>
          </w:p>
        </w:tc>
      </w:tr>
      <w:tr w:rsidR="00BA54B2" w:rsidTr="00BA54B2">
        <w:tc>
          <w:tcPr>
            <w:tcW w:w="1145" w:type="pct"/>
            <w:shd w:val="clear" w:color="auto" w:fill="auto"/>
          </w:tcPr>
          <w:p w:rsidR="00BA54B2" w:rsidRPr="00EF69BD" w:rsidRDefault="00BA54B2" w:rsidP="0018793C">
            <w:pPr>
              <w:pStyle w:val="ASFKTablenorm"/>
              <w:ind w:left="57" w:right="57"/>
            </w:pPr>
            <w:r>
              <w:t>Метка конфиденциальности</w:t>
            </w:r>
          </w:p>
        </w:tc>
        <w:tc>
          <w:tcPr>
            <w:tcW w:w="3855" w:type="pct"/>
            <w:shd w:val="clear" w:color="auto" w:fill="auto"/>
          </w:tcPr>
          <w:p w:rsidR="00BA54B2" w:rsidRDefault="00BA54B2" w:rsidP="0018793C">
            <w:pPr>
              <w:pStyle w:val="ASFKTablenorm"/>
              <w:ind w:left="57" w:right="57"/>
            </w:pPr>
            <w:r w:rsidRPr="00F064D6">
              <w:rPr>
                <w:rStyle w:val="ASFKReporterror"/>
              </w:rPr>
              <w:t>Нередактируемый</w:t>
            </w:r>
            <w:r>
              <w:t xml:space="preserve"> реквизит. </w:t>
            </w:r>
          </w:p>
          <w:p w:rsidR="00BA54B2" w:rsidRDefault="00BA54B2" w:rsidP="0018793C">
            <w:pPr>
              <w:pStyle w:val="ASFKTablenorm"/>
              <w:ind w:left="57" w:right="57"/>
            </w:pPr>
            <w:r>
              <w:t>Рядом с Меткой отображается наименование метки, в зависимости от ее значения:</w:t>
            </w:r>
          </w:p>
          <w:p w:rsidR="00BA54B2" w:rsidRDefault="00BA54B2" w:rsidP="0018793C">
            <w:pPr>
              <w:pStyle w:val="ASFKTablenorm"/>
              <w:ind w:left="57" w:right="57"/>
            </w:pPr>
            <w:r>
              <w:t>0 – не секретно;</w:t>
            </w:r>
          </w:p>
          <w:p w:rsidR="00BA54B2" w:rsidRDefault="00BA54B2" w:rsidP="0018793C">
            <w:pPr>
              <w:pStyle w:val="ASFKTablenorm"/>
              <w:ind w:left="57" w:right="57"/>
            </w:pPr>
            <w:r>
              <w:t xml:space="preserve">1 – </w:t>
            </w:r>
            <w:r w:rsidR="00FA266F">
              <w:t>для служебного пользования</w:t>
            </w:r>
            <w:r>
              <w:t>;</w:t>
            </w:r>
          </w:p>
          <w:p w:rsidR="00BA54B2" w:rsidRDefault="00BA54B2" w:rsidP="0018793C">
            <w:pPr>
              <w:pStyle w:val="ASFKTablenorm"/>
              <w:ind w:left="57" w:right="57"/>
            </w:pPr>
            <w:r>
              <w:t>2 – секретно;</w:t>
            </w:r>
          </w:p>
          <w:p w:rsidR="00BA54B2" w:rsidRPr="00EF69BD" w:rsidRDefault="00BA54B2" w:rsidP="0018793C">
            <w:pPr>
              <w:pStyle w:val="ASFKTablenorm"/>
              <w:ind w:left="57" w:right="57"/>
            </w:pPr>
            <w:r>
              <w:t>3 – совершенно секретно.</w:t>
            </w:r>
          </w:p>
        </w:tc>
      </w:tr>
      <w:tr w:rsidR="00BA54B2" w:rsidTr="00BA54B2">
        <w:tc>
          <w:tcPr>
            <w:tcW w:w="1145" w:type="pct"/>
            <w:shd w:val="clear" w:color="auto" w:fill="auto"/>
          </w:tcPr>
          <w:p w:rsidR="00BA54B2" w:rsidRPr="00EF69BD" w:rsidRDefault="00BA54B2" w:rsidP="0018793C">
            <w:pPr>
              <w:pStyle w:val="ASFKTablenorm"/>
              <w:ind w:left="57" w:right="57"/>
            </w:pPr>
            <w:r>
              <w:t>Пункт перечня</w:t>
            </w:r>
          </w:p>
        </w:tc>
        <w:tc>
          <w:tcPr>
            <w:tcW w:w="3855" w:type="pct"/>
            <w:shd w:val="clear" w:color="auto" w:fill="auto"/>
          </w:tcPr>
          <w:p w:rsidR="00BA54B2" w:rsidRDefault="00BA54B2" w:rsidP="0018793C">
            <w:pPr>
              <w:pStyle w:val="ASFKTablenorm"/>
              <w:ind w:left="57" w:right="57"/>
            </w:pPr>
            <w:r w:rsidRPr="00F064D6">
              <w:rPr>
                <w:rStyle w:val="ASFKReporterror"/>
              </w:rPr>
              <w:t>Нередактируемый</w:t>
            </w:r>
            <w:r>
              <w:t xml:space="preserve"> реквизит. </w:t>
            </w:r>
          </w:p>
          <w:p w:rsidR="00BA54B2" w:rsidRPr="00EF69BD" w:rsidRDefault="00BA54B2" w:rsidP="0018793C">
            <w:pPr>
              <w:pStyle w:val="ASFKTablenorm"/>
              <w:ind w:left="57" w:right="57"/>
            </w:pPr>
            <w:r>
              <w:t>Обязателен для заполнения при значении Метки = 2 или 3.</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ГРБС/ГАИФ</w:t>
            </w:r>
          </w:p>
        </w:tc>
        <w:tc>
          <w:tcPr>
            <w:tcW w:w="3855" w:type="pct"/>
            <w:shd w:val="clear" w:color="auto" w:fill="auto"/>
          </w:tcPr>
          <w:p w:rsidR="00650ADE" w:rsidRDefault="00650ADE" w:rsidP="00412DF7">
            <w:pPr>
              <w:pStyle w:val="ASFKTablenorm"/>
              <w:ind w:left="57" w:right="57"/>
            </w:pPr>
            <w:r w:rsidRPr="008A53DE">
              <w:t>Наименование ГРБС (ГАИФ), соответствующее коду главы.</w:t>
            </w:r>
          </w:p>
          <w:p w:rsidR="00650ADE" w:rsidRPr="00DA7B7A" w:rsidRDefault="00650ADE" w:rsidP="00412DF7">
            <w:pPr>
              <w:pStyle w:val="ASFKTablenorm"/>
              <w:ind w:left="57" w:right="57"/>
            </w:pPr>
            <w:r w:rsidRPr="00DA7B7A">
              <w:t>Для АРМ:</w:t>
            </w:r>
          </w:p>
          <w:p w:rsidR="00650ADE" w:rsidRPr="00412DF7" w:rsidRDefault="00650ADE" w:rsidP="00412DF7">
            <w:pPr>
              <w:pStyle w:val="ASFKTableListNum"/>
              <w:numPr>
                <w:ilvl w:val="0"/>
                <w:numId w:val="20"/>
              </w:numPr>
              <w:rPr>
                <w:lang w:val="ru-RU" w:eastAsia="ru-RU"/>
              </w:rPr>
            </w:pPr>
            <w:r w:rsidRPr="00412DF7">
              <w:rPr>
                <w:lang w:val="ru-RU" w:eastAsia="ru-RU"/>
              </w:rPr>
              <w:t xml:space="preserve">Значение заполняется автоматически на основании поля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 xml:space="preserve"> (с учетом бюджета) из справочника </w:t>
            </w:r>
            <w:r w:rsidR="001F20AD" w:rsidRPr="00412DF7">
              <w:rPr>
                <w:lang w:val="ru-RU" w:eastAsia="ru-RU"/>
              </w:rPr>
              <w:t>«</w:t>
            </w:r>
            <w:r w:rsidRPr="00412DF7">
              <w:rPr>
                <w:lang w:val="ru-RU" w:eastAsia="ru-RU"/>
              </w:rPr>
              <w:t>Ведомства</w:t>
            </w:r>
            <w:r w:rsidR="001F20AD" w:rsidRPr="00412DF7">
              <w:rPr>
                <w:lang w:val="ru-RU" w:eastAsia="ru-RU"/>
              </w:rPr>
              <w:t>»</w:t>
            </w:r>
            <w:r w:rsidRPr="00412DF7">
              <w:rPr>
                <w:lang w:val="ru-RU" w:eastAsia="ru-RU"/>
              </w:rPr>
              <w:t>. Может быть отредактировано 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Глава по БК</w:t>
            </w:r>
          </w:p>
        </w:tc>
        <w:tc>
          <w:tcPr>
            <w:tcW w:w="3855" w:type="pct"/>
            <w:shd w:val="clear" w:color="auto" w:fill="auto"/>
          </w:tcPr>
          <w:p w:rsidR="00650ADE" w:rsidRDefault="00650ADE" w:rsidP="00412DF7">
            <w:pPr>
              <w:pStyle w:val="ASFKTablenorm"/>
              <w:ind w:left="57" w:right="57"/>
            </w:pPr>
            <w:r w:rsidRPr="008A53DE">
              <w:t>Код ГРБС (ГАИФ).</w:t>
            </w:r>
          </w:p>
          <w:p w:rsidR="00650ADE" w:rsidRPr="00DA7B7A" w:rsidRDefault="00650ADE" w:rsidP="00412DF7">
            <w:pPr>
              <w:pStyle w:val="ASFKTablenorm"/>
              <w:ind w:left="57" w:right="57"/>
            </w:pPr>
            <w:r w:rsidRPr="00DA7B7A">
              <w:t xml:space="preserve">Для АРМ ГРБС: </w:t>
            </w:r>
          </w:p>
          <w:p w:rsidR="00650ADE" w:rsidRPr="00412DF7" w:rsidRDefault="00650ADE" w:rsidP="00412DF7">
            <w:pPr>
              <w:pStyle w:val="ASFKTableListNum"/>
              <w:numPr>
                <w:ilvl w:val="0"/>
                <w:numId w:val="21"/>
              </w:numPr>
              <w:rPr>
                <w:lang w:val="ru-RU" w:eastAsia="ru-RU"/>
              </w:rPr>
            </w:pPr>
            <w:r w:rsidRPr="00412DF7">
              <w:rPr>
                <w:lang w:val="ru-RU" w:eastAsia="ru-RU"/>
              </w:rPr>
              <w:lastRenderedPageBreak/>
              <w:t xml:space="preserve">Заполняется из справочника СРРПБС: подставляется код Главы по БК, которому соответствует код РУБП равный коду собственного БУ из системной таблицы </w:t>
            </w:r>
            <w:r w:rsidR="001F20AD" w:rsidRPr="00F064D6">
              <w:rPr>
                <w:rStyle w:val="ASFKReporterror"/>
              </w:rPr>
              <w:t>«</w:t>
            </w:r>
            <w:r w:rsidRPr="00F064D6">
              <w:rPr>
                <w:rStyle w:val="ASFKReporterror"/>
              </w:rPr>
              <w:t>system_const</w:t>
            </w:r>
            <w:r w:rsidR="001F20AD" w:rsidRPr="00412DF7">
              <w:rPr>
                <w:lang w:val="ru-RU" w:eastAsia="ru-RU"/>
              </w:rPr>
              <w:t>»</w:t>
            </w:r>
            <w:r w:rsidRPr="00412DF7">
              <w:rPr>
                <w:lang w:val="ru-RU" w:eastAsia="ru-RU"/>
              </w:rPr>
              <w:t xml:space="preserve"> или заполняется из справочника </w:t>
            </w:r>
            <w:r w:rsidR="001F20AD" w:rsidRPr="00412DF7">
              <w:rPr>
                <w:lang w:val="ru-RU" w:eastAsia="ru-RU"/>
              </w:rPr>
              <w:t>«</w:t>
            </w:r>
            <w:r w:rsidRPr="00412DF7">
              <w:rPr>
                <w:lang w:val="ru-RU" w:eastAsia="ru-RU"/>
              </w:rPr>
              <w:t>Ведомства</w:t>
            </w:r>
            <w:r w:rsidR="001F20AD" w:rsidRPr="00412DF7">
              <w:rPr>
                <w:lang w:val="ru-RU" w:eastAsia="ru-RU"/>
              </w:rPr>
              <w:t>»</w:t>
            </w:r>
            <w:r w:rsidRPr="00412DF7">
              <w:rPr>
                <w:lang w:val="ru-RU" w:eastAsia="ru-RU"/>
              </w:rPr>
              <w:t xml:space="preserve"> код, соответствующий введенному бюджету. Может быть изменено 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lastRenderedPageBreak/>
              <w:t>РБС/ТОАИФ</w:t>
            </w:r>
          </w:p>
        </w:tc>
        <w:tc>
          <w:tcPr>
            <w:tcW w:w="3855" w:type="pct"/>
            <w:shd w:val="clear" w:color="auto" w:fill="auto"/>
          </w:tcPr>
          <w:p w:rsidR="00650ADE" w:rsidRPr="008A53DE" w:rsidRDefault="00650ADE" w:rsidP="00412DF7">
            <w:pPr>
              <w:pStyle w:val="ASFKTablenorm"/>
              <w:ind w:left="57" w:right="57"/>
            </w:pPr>
            <w:r w:rsidRPr="008A53DE">
              <w:t>Наименование РБС (АИФ).</w:t>
            </w:r>
          </w:p>
          <w:p w:rsidR="00650ADE" w:rsidRPr="00057A39" w:rsidRDefault="00650ADE" w:rsidP="00412DF7">
            <w:pPr>
              <w:pStyle w:val="ASFKTablenorm"/>
              <w:ind w:left="57" w:right="57"/>
            </w:pPr>
            <w:r w:rsidRPr="00057A39">
              <w:t>Для Федерального бюджета:</w:t>
            </w:r>
            <w:r>
              <w:t xml:space="preserve"> </w:t>
            </w:r>
            <w:r w:rsidRPr="00057A39">
              <w:t xml:space="preserve">Для АРМ: </w:t>
            </w:r>
          </w:p>
          <w:p w:rsidR="00650ADE" w:rsidRPr="00412DF7" w:rsidRDefault="003711B6" w:rsidP="00412DF7">
            <w:pPr>
              <w:pStyle w:val="ASFKTableListNum"/>
              <w:numPr>
                <w:ilvl w:val="0"/>
                <w:numId w:val="22"/>
              </w:numPr>
              <w:rPr>
                <w:lang w:val="ru-RU" w:eastAsia="ru-RU"/>
              </w:rPr>
            </w:pPr>
            <w:r w:rsidRPr="00412DF7">
              <w:rPr>
                <w:lang w:val="ru-RU" w:eastAsia="ru-RU"/>
              </w:rPr>
              <w:t xml:space="preserve">Если </w:t>
            </w:r>
            <w:r w:rsidR="001F20AD" w:rsidRPr="00412DF7">
              <w:rPr>
                <w:lang w:val="ru-RU" w:eastAsia="ru-RU"/>
              </w:rPr>
              <w:t>«</w:t>
            </w:r>
            <w:r w:rsidRPr="00412DF7">
              <w:rPr>
                <w:lang w:val="ru-RU" w:eastAsia="ru-RU"/>
              </w:rPr>
              <w:t>Переход на СР</w:t>
            </w:r>
            <w:r w:rsidR="001F20AD" w:rsidRPr="00412DF7">
              <w:rPr>
                <w:lang w:val="ru-RU" w:eastAsia="ru-RU"/>
              </w:rPr>
              <w:t>»</w:t>
            </w:r>
            <w:r w:rsidRPr="00412DF7">
              <w:rPr>
                <w:lang w:val="ru-RU" w:eastAsia="ru-RU"/>
              </w:rPr>
              <w:t xml:space="preserve"> = 0, то з</w:t>
            </w:r>
            <w:r w:rsidR="00650ADE" w:rsidRPr="00412DF7">
              <w:rPr>
                <w:lang w:val="ru-RU" w:eastAsia="ru-RU"/>
              </w:rPr>
              <w:t xml:space="preserve">начение заполняется автоматически из справочника </w:t>
            </w:r>
            <w:r w:rsidR="001F20AD" w:rsidRPr="00412DF7">
              <w:rPr>
                <w:lang w:val="ru-RU" w:eastAsia="ru-RU"/>
              </w:rPr>
              <w:t>«</w:t>
            </w:r>
            <w:r w:rsidR="00650ADE" w:rsidRPr="00412DF7">
              <w:rPr>
                <w:lang w:val="ru-RU" w:eastAsia="ru-RU"/>
              </w:rPr>
              <w:t>СРРПБС</w:t>
            </w:r>
            <w:r w:rsidR="001F20AD" w:rsidRPr="00412DF7">
              <w:rPr>
                <w:lang w:val="ru-RU" w:eastAsia="ru-RU"/>
              </w:rPr>
              <w:t>»</w:t>
            </w:r>
            <w:r w:rsidR="00650ADE" w:rsidRPr="00412DF7">
              <w:rPr>
                <w:lang w:val="ru-RU" w:eastAsia="ru-RU"/>
              </w:rPr>
              <w:t xml:space="preserve"> на основании поля </w:t>
            </w:r>
            <w:r w:rsidR="001F20AD" w:rsidRPr="00412DF7">
              <w:rPr>
                <w:lang w:val="ru-RU" w:eastAsia="ru-RU"/>
              </w:rPr>
              <w:t>«</w:t>
            </w:r>
            <w:r w:rsidR="00650ADE" w:rsidRPr="00412DF7">
              <w:rPr>
                <w:lang w:val="ru-RU" w:eastAsia="ru-RU"/>
              </w:rPr>
              <w:t>по Сводному реестру (РБС/ТОАИФ)</w:t>
            </w:r>
            <w:r w:rsidR="001F20AD" w:rsidRPr="00412DF7">
              <w:rPr>
                <w:lang w:val="ru-RU" w:eastAsia="ru-RU"/>
              </w:rPr>
              <w:t>»</w:t>
            </w:r>
            <w:r w:rsidR="00650ADE" w:rsidRPr="00412DF7">
              <w:rPr>
                <w:lang w:val="ru-RU" w:eastAsia="ru-RU"/>
              </w:rPr>
              <w:t xml:space="preserve">. </w:t>
            </w:r>
          </w:p>
          <w:p w:rsidR="003711B6" w:rsidRPr="00412DF7" w:rsidRDefault="003711B6" w:rsidP="00650ADE">
            <w:pPr>
              <w:pStyle w:val="ASFKTableListNum"/>
              <w:rPr>
                <w:lang w:val="ru-RU" w:eastAsia="ru-RU"/>
              </w:rPr>
            </w:pPr>
            <w:r w:rsidRPr="00412DF7">
              <w:rPr>
                <w:lang w:val="ru-RU" w:eastAsia="ru-RU"/>
              </w:rPr>
              <w:t xml:space="preserve">Если </w:t>
            </w:r>
            <w:r w:rsidR="001F20AD" w:rsidRPr="00412DF7">
              <w:rPr>
                <w:lang w:val="ru-RU" w:eastAsia="ru-RU"/>
              </w:rPr>
              <w:t>«</w:t>
            </w:r>
            <w:r w:rsidRPr="00412DF7">
              <w:rPr>
                <w:lang w:val="ru-RU" w:eastAsia="ru-RU"/>
              </w:rPr>
              <w:t>Переход на СР</w:t>
            </w:r>
            <w:r w:rsidR="001F20AD" w:rsidRPr="00412DF7">
              <w:rPr>
                <w:lang w:val="ru-RU" w:eastAsia="ru-RU"/>
              </w:rPr>
              <w:t>»</w:t>
            </w:r>
            <w:r w:rsidRPr="00412DF7">
              <w:rPr>
                <w:lang w:val="ru-RU" w:eastAsia="ru-RU"/>
              </w:rPr>
              <w:t xml:space="preserve"> = 1, то поле заполняется из справочника СР полным наименованием</w:t>
            </w:r>
            <w:r w:rsidRPr="00F064D6">
              <w:rPr>
                <w:rStyle w:val="ASFKReporterror"/>
              </w:rPr>
              <w:t xml:space="preserve"> (</w:t>
            </w:r>
            <w:r w:rsidRPr="00412DF7">
              <w:rPr>
                <w:rStyle w:val="ASFKReporterror"/>
                <w:lang w:val="en-US"/>
              </w:rPr>
              <w:t>FullName</w:t>
            </w:r>
            <w:r w:rsidRPr="00412DF7">
              <w:rPr>
                <w:lang w:val="ru-RU" w:eastAsia="ru-RU"/>
              </w:rPr>
              <w:t>).</w:t>
            </w:r>
          </w:p>
          <w:p w:rsidR="003711B6" w:rsidRPr="00412DF7" w:rsidRDefault="003711B6" w:rsidP="00650ADE">
            <w:pPr>
              <w:pStyle w:val="ASFKTableListNum"/>
              <w:rPr>
                <w:lang w:val="ru-RU" w:eastAsia="ru-RU"/>
              </w:rPr>
            </w:pPr>
            <w:r w:rsidRPr="00412DF7">
              <w:rPr>
                <w:lang w:val="ru-RU" w:eastAsia="ru-RU"/>
              </w:rPr>
              <w:t>Может быть изменено 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w:t>
            </w:r>
          </w:p>
          <w:p w:rsidR="00650ADE" w:rsidRPr="00057A39" w:rsidRDefault="00650ADE" w:rsidP="00412DF7">
            <w:pPr>
              <w:pStyle w:val="ASFKTablenorm"/>
              <w:ind w:left="57" w:right="57"/>
            </w:pPr>
            <w:r w:rsidRPr="00057A39">
              <w:t>Для бюджета ГВБФ (4 уровень бюджета):</w:t>
            </w:r>
          </w:p>
          <w:p w:rsidR="00650ADE" w:rsidRPr="00057A39" w:rsidRDefault="00650ADE" w:rsidP="00412DF7">
            <w:pPr>
              <w:pStyle w:val="ASFKTablenorm"/>
              <w:ind w:left="57" w:right="57"/>
            </w:pPr>
            <w:r w:rsidRPr="00057A39">
              <w:t xml:space="preserve">На АРМ </w:t>
            </w:r>
            <w:r w:rsidR="003711B6">
              <w:t>ГРБС</w:t>
            </w:r>
            <w:r w:rsidRPr="00057A39">
              <w:t>: поле не заполняется.</w:t>
            </w:r>
          </w:p>
          <w:p w:rsidR="00650ADE" w:rsidRPr="00057A39" w:rsidRDefault="00650ADE" w:rsidP="00412DF7">
            <w:pPr>
              <w:pStyle w:val="ASFKTablenorm"/>
              <w:ind w:left="57" w:right="57"/>
            </w:pPr>
            <w:r w:rsidRPr="00057A39">
              <w:t>Для прочих бюджетов:</w:t>
            </w:r>
            <w:r>
              <w:t xml:space="preserve"> </w:t>
            </w:r>
            <w:r w:rsidRPr="00057A39">
              <w:t xml:space="preserve">Для АРМ: </w:t>
            </w:r>
          </w:p>
          <w:p w:rsidR="002E2203" w:rsidRPr="002E2203" w:rsidRDefault="002E2203" w:rsidP="002E2203">
            <w:pPr>
              <w:pStyle w:val="ASFKTableListMark"/>
            </w:pPr>
            <w:r w:rsidRPr="002E2203">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650ADE" w:rsidRPr="00893303" w:rsidRDefault="002E2203" w:rsidP="00D6243B">
            <w:pPr>
              <w:pStyle w:val="ASFKTableListMark"/>
            </w:pPr>
            <w:r w:rsidRPr="00893303">
              <w:t>заполняется из соответствующего поля ЭД «Распределение бюджетных данных» (не для АРМ Офлайн-клиент ФК).</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Сводному реестру</w:t>
            </w:r>
          </w:p>
        </w:tc>
        <w:tc>
          <w:tcPr>
            <w:tcW w:w="3855" w:type="pct"/>
            <w:shd w:val="clear" w:color="auto" w:fill="auto"/>
          </w:tcPr>
          <w:p w:rsidR="00650ADE" w:rsidRPr="008A53DE" w:rsidRDefault="00650ADE" w:rsidP="00412DF7">
            <w:pPr>
              <w:pStyle w:val="ASFKTablenorm"/>
              <w:ind w:left="57" w:right="57"/>
            </w:pPr>
            <w:r w:rsidRPr="008A53DE">
              <w:t>Код РБС (АИФ) по СРРПБС.</w:t>
            </w:r>
          </w:p>
          <w:p w:rsidR="00650ADE" w:rsidRPr="00D36D00" w:rsidRDefault="00650ADE" w:rsidP="00412DF7">
            <w:pPr>
              <w:pStyle w:val="ASFKTablenorm"/>
              <w:ind w:left="57" w:right="57"/>
            </w:pPr>
            <w:r w:rsidRPr="00D36D00">
              <w:t>Для федерального бюджета:</w:t>
            </w:r>
          </w:p>
          <w:p w:rsidR="00650ADE" w:rsidRPr="00D36D00" w:rsidRDefault="00650ADE" w:rsidP="00412DF7">
            <w:pPr>
              <w:pStyle w:val="ASFKTablenorm"/>
              <w:ind w:left="57" w:right="57"/>
            </w:pPr>
            <w:r w:rsidRPr="00D36D00">
              <w:t xml:space="preserve">Для АРМ ГРБС: </w:t>
            </w:r>
          </w:p>
          <w:p w:rsidR="00650ADE" w:rsidRPr="00412DF7" w:rsidRDefault="00650ADE" w:rsidP="00412DF7">
            <w:pPr>
              <w:pStyle w:val="ASFKTableListNum"/>
              <w:numPr>
                <w:ilvl w:val="0"/>
                <w:numId w:val="23"/>
              </w:numPr>
              <w:rPr>
                <w:lang w:val="ru-RU" w:eastAsia="ru-RU"/>
              </w:rPr>
            </w:pPr>
            <w:r w:rsidRPr="00412DF7">
              <w:rPr>
                <w:lang w:val="ru-RU" w:eastAsia="ru-RU"/>
              </w:rPr>
              <w:t>По умолчанию</w:t>
            </w:r>
            <w:r w:rsidR="00B943E5" w:rsidRPr="00412DF7">
              <w:rPr>
                <w:lang w:val="ru-RU" w:eastAsia="ru-RU"/>
              </w:rPr>
              <w:t xml:space="preserve"> – </w:t>
            </w:r>
            <w:r w:rsidRPr="00412DF7">
              <w:rPr>
                <w:lang w:val="ru-RU" w:eastAsia="ru-RU"/>
              </w:rPr>
              <w:t>не заполняется.</w:t>
            </w:r>
            <w:r w:rsidR="002105B4" w:rsidRPr="00412DF7">
              <w:rPr>
                <w:lang w:val="ru-RU" w:eastAsia="ru-RU"/>
              </w:rPr>
              <w:t xml:space="preserve"> </w:t>
            </w:r>
            <w:r w:rsidRPr="00412DF7">
              <w:rPr>
                <w:lang w:val="ru-RU" w:eastAsia="ru-RU"/>
              </w:rPr>
              <w:t xml:space="preserve">Может быть изменено вручную или из справочника </w:t>
            </w:r>
            <w:r w:rsidR="001F20AD" w:rsidRPr="00412DF7">
              <w:rPr>
                <w:lang w:val="ru-RU" w:eastAsia="ru-RU"/>
              </w:rPr>
              <w:t>«</w:t>
            </w:r>
            <w:r w:rsidRPr="00412DF7">
              <w:rPr>
                <w:lang w:val="ru-RU" w:eastAsia="ru-RU"/>
              </w:rPr>
              <w:t>СРРПБС</w:t>
            </w:r>
            <w:r w:rsidR="001F20AD" w:rsidRPr="00412DF7">
              <w:rPr>
                <w:lang w:val="ru-RU" w:eastAsia="ru-RU"/>
              </w:rPr>
              <w:t>»</w:t>
            </w:r>
            <w:r w:rsidR="00F425BD" w:rsidRPr="00412DF7">
              <w:rPr>
                <w:lang w:val="ru-RU" w:eastAsia="ru-RU"/>
              </w:rPr>
              <w:t xml:space="preserve"> /</w:t>
            </w:r>
            <w:r w:rsidR="00334874" w:rsidRPr="00412DF7">
              <w:rPr>
                <w:lang w:val="ru-RU" w:eastAsia="ru-RU"/>
              </w:rPr>
              <w:t>«</w:t>
            </w:r>
            <w:r w:rsidR="00F425BD" w:rsidRPr="00412DF7">
              <w:rPr>
                <w:lang w:val="ru-RU" w:eastAsia="ru-RU"/>
              </w:rPr>
              <w:t>СР</w:t>
            </w:r>
            <w:r w:rsidR="00334874" w:rsidRPr="00412DF7">
              <w:rPr>
                <w:lang w:val="ru-RU" w:eastAsia="ru-RU"/>
              </w:rPr>
              <w:t>»</w:t>
            </w:r>
            <w:r w:rsidR="00F425BD" w:rsidRPr="00412DF7">
              <w:rPr>
                <w:lang w:val="ru-RU" w:eastAsia="ru-RU"/>
              </w:rPr>
              <w:t xml:space="preserve"> (доступность кнопок определяется значением поля </w:t>
            </w:r>
            <w:r w:rsidR="001F20AD" w:rsidRPr="00412DF7">
              <w:rPr>
                <w:lang w:val="ru-RU" w:eastAsia="ru-RU"/>
              </w:rPr>
              <w:t>«</w:t>
            </w:r>
            <w:r w:rsidR="00F425BD" w:rsidRPr="00412DF7">
              <w:rPr>
                <w:lang w:val="ru-RU" w:eastAsia="ru-RU"/>
              </w:rPr>
              <w:t>Переход на СР</w:t>
            </w:r>
            <w:r w:rsidR="001F20AD" w:rsidRPr="00412DF7">
              <w:rPr>
                <w:lang w:val="ru-RU" w:eastAsia="ru-RU"/>
              </w:rPr>
              <w:t>»</w:t>
            </w:r>
            <w:r w:rsidR="00F425BD" w:rsidRPr="00412DF7">
              <w:rPr>
                <w:lang w:val="ru-RU" w:eastAsia="ru-RU"/>
              </w:rPr>
              <w:t xml:space="preserve"> и параметром </w:t>
            </w:r>
            <w:r w:rsidR="001F20AD" w:rsidRPr="00412DF7">
              <w:rPr>
                <w:lang w:val="ru-RU" w:eastAsia="ru-RU"/>
              </w:rPr>
              <w:t>«</w:t>
            </w:r>
            <w:r w:rsidR="00F425BD" w:rsidRPr="00412DF7">
              <w:rPr>
                <w:lang w:val="ru-RU" w:eastAsia="ru-RU"/>
              </w:rPr>
              <w:t xml:space="preserve">Дата завершения </w:t>
            </w:r>
            <w:r w:rsidR="004271D0" w:rsidRPr="00412DF7">
              <w:rPr>
                <w:lang w:val="ru-RU" w:eastAsia="ru-RU"/>
              </w:rPr>
              <w:t xml:space="preserve">перехода на </w:t>
            </w:r>
            <w:r w:rsidR="00F425BD" w:rsidRPr="00412DF7">
              <w:rPr>
                <w:lang w:val="ru-RU" w:eastAsia="ru-RU"/>
              </w:rPr>
              <w:t>СР</w:t>
            </w:r>
            <w:r w:rsidR="001F20AD" w:rsidRPr="00412DF7">
              <w:rPr>
                <w:lang w:val="ru-RU" w:eastAsia="ru-RU"/>
              </w:rPr>
              <w:t>»</w:t>
            </w:r>
            <w:r w:rsidR="00F425BD" w:rsidRPr="00412DF7">
              <w:rPr>
                <w:lang w:val="ru-RU" w:eastAsia="ru-RU"/>
              </w:rPr>
              <w:t>)</w:t>
            </w:r>
            <w:r w:rsidRPr="00412DF7">
              <w:rPr>
                <w:lang w:val="ru-RU" w:eastAsia="ru-RU"/>
              </w:rPr>
              <w:t>.</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w:t>
            </w:r>
          </w:p>
          <w:p w:rsidR="00650ADE" w:rsidRPr="00D36D00" w:rsidRDefault="00650ADE" w:rsidP="00412DF7">
            <w:pPr>
              <w:pStyle w:val="ASFKTablenorm"/>
              <w:ind w:left="57" w:right="57"/>
            </w:pPr>
            <w:r w:rsidRPr="00D36D00">
              <w:t>Для прочих бюджетов:</w:t>
            </w:r>
          </w:p>
          <w:p w:rsidR="00650ADE" w:rsidRPr="008A53DE" w:rsidRDefault="00650ADE" w:rsidP="00412DF7">
            <w:pPr>
              <w:pStyle w:val="ASFKTablenorm"/>
              <w:ind w:left="57" w:right="57"/>
            </w:pPr>
            <w:r w:rsidRPr="00D36D00">
              <w:t>Для АРМ: Поле не заполняется.</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Номер лицевого счета</w:t>
            </w:r>
          </w:p>
        </w:tc>
        <w:tc>
          <w:tcPr>
            <w:tcW w:w="3855" w:type="pct"/>
            <w:shd w:val="clear" w:color="auto" w:fill="auto"/>
          </w:tcPr>
          <w:p w:rsidR="00650ADE" w:rsidRDefault="00650ADE" w:rsidP="00412DF7">
            <w:pPr>
              <w:pStyle w:val="ASFKTablenorm"/>
              <w:ind w:left="57" w:right="57"/>
            </w:pPr>
            <w:r w:rsidRPr="008A53DE">
              <w:t xml:space="preserve">Номер лицевого счета организации, указанной в поле </w:t>
            </w:r>
            <w:r w:rsidR="001F20AD">
              <w:t>«</w:t>
            </w:r>
            <w:r w:rsidRPr="008A53DE">
              <w:t>РБС/ТОАИФ</w:t>
            </w:r>
            <w:r w:rsidR="001F20AD">
              <w:t>»</w:t>
            </w:r>
            <w:r w:rsidRPr="008A53DE">
              <w:t>.</w:t>
            </w:r>
          </w:p>
          <w:p w:rsidR="00650ADE" w:rsidRPr="00412DF7" w:rsidRDefault="00650ADE" w:rsidP="00412DF7">
            <w:pPr>
              <w:pStyle w:val="ASFKTableListNum"/>
              <w:numPr>
                <w:ilvl w:val="0"/>
                <w:numId w:val="24"/>
              </w:numPr>
              <w:rPr>
                <w:lang w:val="ru-RU" w:eastAsia="ru-RU"/>
              </w:rPr>
            </w:pPr>
            <w:r w:rsidRPr="00412DF7">
              <w:rPr>
                <w:lang w:val="ru-RU" w:eastAsia="ru-RU"/>
              </w:rPr>
              <w:t xml:space="preserve">Поле заполняется вручную или из справочника </w:t>
            </w:r>
            <w:r w:rsidR="00334874" w:rsidRPr="00412DF7">
              <w:rPr>
                <w:lang w:val="ru-RU" w:eastAsia="ru-RU"/>
              </w:rPr>
              <w:t>«</w:t>
            </w:r>
            <w:r w:rsidRPr="00412DF7">
              <w:rPr>
                <w:lang w:val="ru-RU" w:eastAsia="ru-RU"/>
              </w:rPr>
              <w:t>Информация о лицевых счетах</w:t>
            </w:r>
            <w:r w:rsidR="00334874" w:rsidRPr="00412DF7">
              <w:rPr>
                <w:lang w:val="ru-RU" w:eastAsia="ru-RU"/>
              </w:rPr>
              <w:t>»</w:t>
            </w:r>
            <w:r w:rsidRPr="00412DF7">
              <w:rPr>
                <w:lang w:val="ru-RU" w:eastAsia="ru-RU"/>
              </w:rPr>
              <w:t xml:space="preserve">. Для выбора из справочника доступны только счета, открытые организации, указанной в поле </w:t>
            </w:r>
            <w:r w:rsidR="001F20AD" w:rsidRPr="00412DF7">
              <w:rPr>
                <w:lang w:val="ru-RU" w:eastAsia="ru-RU"/>
              </w:rPr>
              <w:t>«</w:t>
            </w:r>
            <w:r w:rsidRPr="00412DF7">
              <w:rPr>
                <w:lang w:val="ru-RU" w:eastAsia="ru-RU"/>
              </w:rPr>
              <w:t>РБС/ТОАИФ</w:t>
            </w:r>
            <w:r w:rsidR="001F20AD" w:rsidRPr="00412DF7">
              <w:rPr>
                <w:lang w:val="ru-RU" w:eastAsia="ru-RU"/>
              </w:rPr>
              <w:t>»</w:t>
            </w:r>
            <w:r w:rsidRPr="00412DF7">
              <w:rPr>
                <w:lang w:val="ru-RU" w:eastAsia="ru-RU"/>
              </w:rPr>
              <w:t xml:space="preserve">. Если не заполнено поле </w:t>
            </w:r>
            <w:r w:rsidR="001F20AD" w:rsidRPr="00412DF7">
              <w:rPr>
                <w:lang w:val="ru-RU" w:eastAsia="ru-RU"/>
              </w:rPr>
              <w:t>«</w:t>
            </w:r>
            <w:r w:rsidRPr="00412DF7">
              <w:rPr>
                <w:lang w:val="ru-RU" w:eastAsia="ru-RU"/>
              </w:rPr>
              <w:t>по Сводному реестру</w:t>
            </w:r>
            <w:r w:rsidR="001F20AD" w:rsidRPr="00412DF7">
              <w:rPr>
                <w:lang w:val="ru-RU" w:eastAsia="ru-RU"/>
              </w:rPr>
              <w:t>»</w:t>
            </w:r>
            <w:r w:rsidRPr="00412DF7">
              <w:rPr>
                <w:lang w:val="ru-RU" w:eastAsia="ru-RU"/>
              </w:rPr>
              <w:t>, то выбор из справочника не ограничен (пользователю выводятся все значения из справочника).</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Бюджет</w:t>
            </w:r>
          </w:p>
        </w:tc>
        <w:tc>
          <w:tcPr>
            <w:tcW w:w="3855" w:type="pct"/>
            <w:shd w:val="clear" w:color="auto" w:fill="auto"/>
          </w:tcPr>
          <w:p w:rsidR="00650ADE" w:rsidRDefault="00650ADE" w:rsidP="00412DF7">
            <w:pPr>
              <w:pStyle w:val="ASFKTablenorm"/>
              <w:ind w:left="57" w:right="57"/>
            </w:pPr>
            <w:r w:rsidRPr="008A53DE">
              <w:t xml:space="preserve">Наименование бюджета, согласно справочнику </w:t>
            </w:r>
            <w:r w:rsidR="001F20AD">
              <w:t>«</w:t>
            </w:r>
            <w:r w:rsidRPr="008A53DE">
              <w:t>Бюджеты</w:t>
            </w:r>
            <w:r w:rsidR="001F20AD">
              <w:t>»</w:t>
            </w:r>
            <w:r w:rsidRPr="008A53DE">
              <w:t>.</w:t>
            </w:r>
          </w:p>
          <w:p w:rsidR="00650ADE" w:rsidRPr="00D36D00" w:rsidRDefault="00650ADE" w:rsidP="00412DF7">
            <w:pPr>
              <w:pStyle w:val="ASFKTablenorm"/>
              <w:ind w:left="57" w:right="57"/>
            </w:pPr>
            <w:r w:rsidRPr="00D36D00">
              <w:t xml:space="preserve">Для АРМ: </w:t>
            </w:r>
          </w:p>
          <w:p w:rsidR="00650ADE" w:rsidRPr="00412DF7" w:rsidRDefault="00650ADE" w:rsidP="00412DF7">
            <w:pPr>
              <w:pStyle w:val="ASFKTableListNum"/>
              <w:numPr>
                <w:ilvl w:val="0"/>
                <w:numId w:val="25"/>
              </w:numPr>
              <w:rPr>
                <w:lang w:val="ru-RU" w:eastAsia="ru-RU"/>
              </w:rPr>
            </w:pPr>
            <w:r w:rsidRPr="00412DF7">
              <w:rPr>
                <w:lang w:val="ru-RU" w:eastAsia="ru-RU"/>
              </w:rPr>
              <w:lastRenderedPageBreak/>
              <w:t xml:space="preserve">Заполняется автоматически из справочника </w:t>
            </w:r>
            <w:r w:rsidR="001F20AD" w:rsidRPr="00412DF7">
              <w:rPr>
                <w:lang w:val="ru-RU" w:eastAsia="ru-RU"/>
              </w:rPr>
              <w:t>«</w:t>
            </w:r>
            <w:r w:rsidRPr="00412DF7">
              <w:rPr>
                <w:lang w:val="ru-RU" w:eastAsia="ru-RU"/>
              </w:rPr>
              <w:t>Бюджеты</w:t>
            </w:r>
            <w:r w:rsidR="001F20AD" w:rsidRPr="00412DF7">
              <w:rPr>
                <w:lang w:val="ru-RU" w:eastAsia="ru-RU"/>
              </w:rPr>
              <w:t>»</w:t>
            </w:r>
            <w:r w:rsidRPr="00412DF7">
              <w:rPr>
                <w:lang w:val="ru-RU" w:eastAsia="ru-RU"/>
              </w:rPr>
              <w:t xml:space="preserve"> на основании системной константы </w:t>
            </w:r>
            <w:r w:rsidR="00644FF2">
              <w:rPr>
                <w:rStyle w:val="ASFKReporterror"/>
              </w:rPr>
              <w:t>«</w:t>
            </w:r>
            <w:r w:rsidR="0087116B" w:rsidRPr="00412DF7">
              <w:rPr>
                <w:lang w:val="ru-RU" w:eastAsia="ru-RU"/>
              </w:rPr>
              <w:t>Собственный код бюджета</w:t>
            </w:r>
            <w:r w:rsidR="00644FF2" w:rsidRPr="00412DF7">
              <w:rPr>
                <w:lang w:val="ru-RU" w:eastAsia="ru-RU"/>
              </w:rPr>
              <w:t>»</w:t>
            </w:r>
            <w:r w:rsidRPr="00412DF7">
              <w:rPr>
                <w:lang w:val="ru-RU" w:eastAsia="ru-RU"/>
              </w:rPr>
              <w:t xml:space="preserve">. Может быть изменено из справочника </w:t>
            </w:r>
            <w:r w:rsidR="001F20AD" w:rsidRPr="00412DF7">
              <w:rPr>
                <w:lang w:val="ru-RU" w:eastAsia="ru-RU"/>
              </w:rPr>
              <w:t>«</w:t>
            </w:r>
            <w:r w:rsidRPr="00412DF7">
              <w:rPr>
                <w:lang w:val="ru-RU" w:eastAsia="ru-RU"/>
              </w:rPr>
              <w:t>Бюджеты</w:t>
            </w:r>
            <w:r w:rsidR="001F20AD" w:rsidRPr="00412DF7">
              <w:rPr>
                <w:lang w:val="ru-RU" w:eastAsia="ru-RU"/>
              </w:rPr>
              <w:t>»</w:t>
            </w:r>
            <w:r w:rsidRPr="00412DF7">
              <w:rPr>
                <w:lang w:val="ru-RU" w:eastAsia="ru-RU"/>
              </w:rPr>
              <w:t xml:space="preserve"> или 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lastRenderedPageBreak/>
              <w:t>Финорган</w:t>
            </w:r>
          </w:p>
        </w:tc>
        <w:tc>
          <w:tcPr>
            <w:tcW w:w="3855" w:type="pct"/>
            <w:shd w:val="clear" w:color="auto" w:fill="auto"/>
          </w:tcPr>
          <w:p w:rsidR="00650ADE" w:rsidRPr="008A53DE" w:rsidRDefault="00650ADE" w:rsidP="00412DF7">
            <w:pPr>
              <w:pStyle w:val="ASFKTablenorm"/>
              <w:ind w:left="57" w:right="57"/>
            </w:pPr>
            <w:r w:rsidRPr="008A53DE">
              <w:t>Наименование ФО, обслуживающего указанный бюджет.</w:t>
            </w:r>
          </w:p>
          <w:p w:rsidR="00650ADE" w:rsidRPr="00D36D00" w:rsidRDefault="00650ADE" w:rsidP="00412DF7">
            <w:pPr>
              <w:pStyle w:val="ASFKTablenorm"/>
              <w:ind w:left="57" w:right="57"/>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1F20AD" w:rsidRPr="00F064D6">
              <w:rPr>
                <w:rStyle w:val="ASFKReporterror"/>
              </w:rPr>
              <w:t>«</w:t>
            </w:r>
            <w:r w:rsidRPr="00F064D6">
              <w:rPr>
                <w:rStyle w:val="ASFKReporterror"/>
              </w:rPr>
              <w:t>Фин.органы</w:t>
            </w:r>
            <w:r w:rsidR="001F20AD">
              <w:t>»</w:t>
            </w:r>
            <w:r w:rsidRPr="00D36D00">
              <w:t xml:space="preserve">. Может быть изменено вручную или из справочника </w:t>
            </w:r>
            <w:r w:rsidR="001F20AD" w:rsidRPr="00F064D6">
              <w:rPr>
                <w:rStyle w:val="ASFKReporterror"/>
              </w:rPr>
              <w:t>«</w:t>
            </w:r>
            <w:r w:rsidRPr="00F064D6">
              <w:rPr>
                <w:rStyle w:val="ASFKReporterror"/>
              </w:rPr>
              <w:t>Фин.органы</w:t>
            </w:r>
            <w:r w:rsidR="001F20AD">
              <w:t>»</w:t>
            </w:r>
            <w:r w:rsidRPr="00D36D00">
              <w:t xml:space="preserve">. Значение справочника ограничены значением поля </w:t>
            </w:r>
            <w:r w:rsidR="001F20AD">
              <w:t>«</w:t>
            </w:r>
            <w:r w:rsidRPr="00D36D00">
              <w:t>Бюджет</w:t>
            </w:r>
            <w:r w:rsidR="001F20AD">
              <w:t>»</w:t>
            </w:r>
            <w:r>
              <w:t>.</w:t>
            </w:r>
          </w:p>
          <w:p w:rsidR="00650ADE" w:rsidRPr="00D36D00" w:rsidRDefault="00650ADE" w:rsidP="00412DF7">
            <w:pPr>
              <w:pStyle w:val="ASFKTablenorm"/>
              <w:ind w:left="57" w:right="57"/>
            </w:pPr>
            <w:r w:rsidRPr="00D36D00">
              <w:t>Для бюджета ГВБФ (4-й уровень бюджета):</w:t>
            </w:r>
          </w:p>
          <w:p w:rsidR="00650ADE" w:rsidRPr="008A53DE" w:rsidRDefault="00650ADE" w:rsidP="00412DF7">
            <w:pPr>
              <w:pStyle w:val="ASFKTablenorm"/>
              <w:ind w:left="57" w:right="57"/>
            </w:pPr>
            <w:r w:rsidRPr="00D36D00">
              <w:t>Для АРМ (кроме ФО): не заполняется (если было заполнено автоматически, то обнулять значение).</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Откуда (ФК)</w:t>
            </w:r>
          </w:p>
        </w:tc>
        <w:tc>
          <w:tcPr>
            <w:tcW w:w="3855" w:type="pct"/>
            <w:shd w:val="clear" w:color="auto" w:fill="auto"/>
          </w:tcPr>
          <w:p w:rsidR="00650ADE" w:rsidRDefault="00650ADE" w:rsidP="00412DF7">
            <w:pPr>
              <w:pStyle w:val="ASFKTablenorm"/>
              <w:ind w:left="57" w:right="57"/>
            </w:pPr>
            <w:r w:rsidRPr="008A53DE">
              <w:t xml:space="preserve">Наименование ТОФК-отправителя, согласно справочнику </w:t>
            </w:r>
            <w:r w:rsidR="001F20AD">
              <w:t>«</w:t>
            </w:r>
            <w:r w:rsidRPr="008A53DE">
              <w:t>Органы к</w:t>
            </w:r>
            <w:r w:rsidRPr="00190903">
              <w:t>а</w:t>
            </w:r>
            <w:r w:rsidRPr="008A53DE">
              <w:t>значейства</w:t>
            </w:r>
            <w:r w:rsidR="001F20AD">
              <w:t>»</w:t>
            </w:r>
            <w:r w:rsidRPr="008A53DE">
              <w:t>.</w:t>
            </w:r>
          </w:p>
          <w:p w:rsidR="00650ADE" w:rsidRPr="00D36D00" w:rsidRDefault="00650ADE" w:rsidP="00412DF7">
            <w:pPr>
              <w:pStyle w:val="ASFKTablenorm"/>
              <w:ind w:left="57" w:right="57"/>
            </w:pPr>
            <w:r>
              <w:t>Для АРМ:</w:t>
            </w:r>
            <w:r w:rsidRPr="00D36D00">
              <w:t xml:space="preserve"> </w:t>
            </w:r>
          </w:p>
          <w:p w:rsidR="00650ADE" w:rsidRPr="00412DF7" w:rsidRDefault="00415355" w:rsidP="00412DF7">
            <w:pPr>
              <w:pStyle w:val="ASFKTableListNum"/>
              <w:numPr>
                <w:ilvl w:val="0"/>
                <w:numId w:val="26"/>
              </w:numPr>
              <w:rPr>
                <w:lang w:val="ru-RU" w:eastAsia="ru-RU"/>
              </w:rPr>
            </w:pPr>
            <w:r w:rsidRPr="00412DF7">
              <w:rPr>
                <w:lang w:val="ru-RU" w:eastAsia="ru-RU"/>
              </w:rPr>
              <w:t xml:space="preserve">Заполняется автоматически из справочника «Органы казначейства» на основании поля «по КОФК (Откуда (ФК))». </w:t>
            </w:r>
            <w:r w:rsidR="00650ADE" w:rsidRPr="00412DF7">
              <w:rPr>
                <w:lang w:val="ru-RU" w:eastAsia="ru-RU"/>
              </w:rPr>
              <w:t xml:space="preserve">Может быть изменено вручную или из справочника </w:t>
            </w:r>
            <w:r w:rsidR="001F20AD" w:rsidRPr="00412DF7">
              <w:rPr>
                <w:lang w:val="ru-RU" w:eastAsia="ru-RU"/>
              </w:rPr>
              <w:t>«</w:t>
            </w:r>
            <w:r w:rsidR="00650ADE" w:rsidRPr="00412DF7">
              <w:rPr>
                <w:lang w:val="ru-RU" w:eastAsia="ru-RU"/>
              </w:rPr>
              <w:t>Органы казначейства</w:t>
            </w:r>
            <w:r w:rsidR="001F20AD" w:rsidRPr="00412DF7">
              <w:rPr>
                <w:lang w:val="ru-RU" w:eastAsia="ru-RU"/>
              </w:rPr>
              <w:t>»</w:t>
            </w:r>
            <w:r w:rsidR="00650ADE" w:rsidRPr="00412DF7">
              <w:rPr>
                <w:lang w:val="ru-RU" w:eastAsia="ru-RU"/>
              </w:rPr>
              <w:t>.</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55" w:type="pct"/>
            <w:shd w:val="clear" w:color="auto" w:fill="auto"/>
          </w:tcPr>
          <w:p w:rsidR="00650ADE" w:rsidRDefault="00650ADE" w:rsidP="00412DF7">
            <w:pPr>
              <w:pStyle w:val="ASFKTablenorm"/>
              <w:ind w:left="57" w:right="57"/>
            </w:pPr>
            <w:r w:rsidRPr="008A53DE">
              <w:t xml:space="preserve">Код ТОФК-отправителя по справочнику </w:t>
            </w:r>
            <w:r w:rsidR="001F20AD">
              <w:t>«</w:t>
            </w:r>
            <w:r w:rsidRPr="008A53DE">
              <w:t>Органы казначейс</w:t>
            </w:r>
            <w:r w:rsidRPr="00190903">
              <w:t>т</w:t>
            </w:r>
            <w:r w:rsidRPr="008A53DE">
              <w:t>ва</w:t>
            </w:r>
            <w:r w:rsidR="001F20AD">
              <w:t>»</w:t>
            </w:r>
            <w:r w:rsidRPr="008A53DE">
              <w:t>.</w:t>
            </w:r>
          </w:p>
          <w:p w:rsidR="00650ADE" w:rsidRPr="00D36D00" w:rsidRDefault="00650ADE" w:rsidP="00412DF7">
            <w:pPr>
              <w:pStyle w:val="ASFKTablenorm"/>
              <w:ind w:left="57" w:right="57"/>
            </w:pPr>
            <w:r w:rsidRPr="00D36D00">
              <w:t xml:space="preserve">Для АРМ: </w:t>
            </w:r>
          </w:p>
          <w:p w:rsidR="00650ADE" w:rsidRPr="00412DF7" w:rsidRDefault="00650ADE" w:rsidP="00412DF7">
            <w:pPr>
              <w:pStyle w:val="ASFKTableListNum"/>
              <w:numPr>
                <w:ilvl w:val="0"/>
                <w:numId w:val="27"/>
              </w:numPr>
              <w:rPr>
                <w:lang w:val="ru-RU" w:eastAsia="ru-RU"/>
              </w:rPr>
            </w:pPr>
            <w:r w:rsidRPr="00412DF7">
              <w:rPr>
                <w:lang w:val="ru-RU" w:eastAsia="ru-RU"/>
              </w:rPr>
              <w:t xml:space="preserve">Заполняется из системной константы </w:t>
            </w:r>
            <w:r w:rsidR="001F20AD" w:rsidRPr="00412DF7">
              <w:rPr>
                <w:lang w:val="ru-RU" w:eastAsia="ru-RU"/>
              </w:rPr>
              <w:t>«</w:t>
            </w:r>
            <w:r w:rsidRPr="00412DF7">
              <w:rPr>
                <w:lang w:val="ru-RU" w:eastAsia="ru-RU"/>
              </w:rPr>
              <w:t>Код собственного ТОФК</w:t>
            </w:r>
            <w:r w:rsidR="001F20AD" w:rsidRPr="00412DF7">
              <w:rPr>
                <w:lang w:val="ru-RU" w:eastAsia="ru-RU"/>
              </w:rPr>
              <w:t>»</w:t>
            </w:r>
            <w:r w:rsidRPr="00412DF7">
              <w:rPr>
                <w:lang w:val="ru-RU" w:eastAsia="ru-RU"/>
              </w:rPr>
              <w:t xml:space="preserve"> системной таблицы </w:t>
            </w:r>
            <w:r w:rsidR="001F20AD" w:rsidRPr="00F064D6">
              <w:rPr>
                <w:rStyle w:val="ASFKReporterror"/>
              </w:rPr>
              <w:t>«</w:t>
            </w:r>
            <w:r w:rsidRPr="00F064D6">
              <w:rPr>
                <w:rStyle w:val="ASFKReporterror"/>
              </w:rPr>
              <w:t>system_const</w:t>
            </w:r>
            <w:r w:rsidR="001F20AD" w:rsidRPr="00412DF7">
              <w:rPr>
                <w:lang w:val="ru-RU" w:eastAsia="ru-RU"/>
              </w:rPr>
              <w:t>»</w:t>
            </w:r>
            <w:r w:rsidRPr="00412DF7">
              <w:rPr>
                <w:lang w:val="ru-RU" w:eastAsia="ru-RU"/>
              </w:rPr>
              <w:t xml:space="preserve"> (если соответствует маске xx00) или ВЫШЕСТОЯЩЕГО ТОФК (если код собственного ТОФК соответствует маске </w:t>
            </w:r>
            <w:r w:rsidRPr="00F064D6">
              <w:rPr>
                <w:rStyle w:val="ASFKReporterror"/>
              </w:rPr>
              <w:t>xxyy</w:t>
            </w:r>
            <w:r w:rsidRPr="00412DF7">
              <w:rPr>
                <w:lang w:val="ru-RU" w:eastAsia="ru-RU"/>
              </w:rPr>
              <w:t>).</w:t>
            </w:r>
            <w:r w:rsidR="002105B4" w:rsidRPr="00412DF7">
              <w:rPr>
                <w:lang w:val="ru-RU" w:eastAsia="ru-RU"/>
              </w:rPr>
              <w:t xml:space="preserve"> </w:t>
            </w:r>
            <w:r w:rsidRPr="00412DF7">
              <w:rPr>
                <w:lang w:val="ru-RU" w:eastAsia="ru-RU"/>
              </w:rPr>
              <w:t xml:space="preserve">Может быть изменен вручную или путем выбора из справочника </w:t>
            </w:r>
            <w:r w:rsidR="001F20AD" w:rsidRPr="00412DF7">
              <w:rPr>
                <w:lang w:val="ru-RU" w:eastAsia="ru-RU"/>
              </w:rPr>
              <w:t>«</w:t>
            </w:r>
            <w:r w:rsidRPr="00412DF7">
              <w:rPr>
                <w:lang w:val="ru-RU" w:eastAsia="ru-RU"/>
              </w:rPr>
              <w:t>Органы казначейства</w:t>
            </w:r>
            <w:r w:rsidR="001F20AD" w:rsidRPr="00412DF7">
              <w:rPr>
                <w:lang w:val="ru-RU" w:eastAsia="ru-RU"/>
              </w:rPr>
              <w:t>»</w:t>
            </w:r>
            <w:r w:rsidRPr="00412DF7">
              <w:rPr>
                <w:lang w:val="ru-RU" w:eastAsia="ru-RU"/>
              </w:rPr>
              <w:t>.</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B943E5">
              <w:t>в</w:t>
            </w:r>
            <w:r w:rsidR="00F9698D">
              <w:t>кладк</w:t>
            </w:r>
            <w:r w:rsidR="00B943E5">
              <w:t>а</w:t>
            </w:r>
            <w:r w:rsidR="00F9698D">
              <w:t xml:space="preserve"> </w:t>
            </w:r>
            <w:r w:rsidR="001F20AD">
              <w:t>«</w:t>
            </w:r>
            <w:r w:rsidRPr="008A53DE">
              <w:t>Расходные расписания (3)</w:t>
            </w:r>
            <w:r w:rsidR="001F20AD">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Куда (ФК)</w:t>
            </w:r>
          </w:p>
        </w:tc>
        <w:tc>
          <w:tcPr>
            <w:tcW w:w="3855" w:type="pct"/>
            <w:shd w:val="clear" w:color="auto" w:fill="auto"/>
          </w:tcPr>
          <w:p w:rsidR="00650ADE" w:rsidRPr="008A53DE" w:rsidRDefault="00650ADE" w:rsidP="00412DF7">
            <w:pPr>
              <w:pStyle w:val="ASFKTablenorm"/>
              <w:ind w:left="57" w:right="57"/>
            </w:pPr>
            <w:r w:rsidRPr="008A53DE">
              <w:t xml:space="preserve">Наименование ТОФК-получателя, в котором </w:t>
            </w:r>
            <w:r>
              <w:t>обслуживается БУ-получатель.</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55" w:type="pct"/>
            <w:shd w:val="clear" w:color="auto" w:fill="auto"/>
          </w:tcPr>
          <w:p w:rsidR="00650ADE" w:rsidRPr="008A53DE" w:rsidRDefault="00650ADE" w:rsidP="00412DF7">
            <w:pPr>
              <w:pStyle w:val="ASFKTablenorm"/>
              <w:ind w:left="57" w:right="57"/>
            </w:pPr>
            <w:r w:rsidRPr="008A53DE">
              <w:t>Код ТОФК-получателя.</w:t>
            </w:r>
          </w:p>
        </w:tc>
      </w:tr>
      <w:tr w:rsidR="00650ADE" w:rsidRPr="008A53DE" w:rsidTr="00BA54B2">
        <w:tc>
          <w:tcPr>
            <w:tcW w:w="1145" w:type="pct"/>
            <w:shd w:val="clear" w:color="auto" w:fill="auto"/>
          </w:tcPr>
          <w:p w:rsidR="00650ADE" w:rsidRPr="008A53DE" w:rsidRDefault="005E1F5C" w:rsidP="00412DF7">
            <w:pPr>
              <w:pStyle w:val="ASFKTablenorm"/>
              <w:ind w:left="57" w:right="57"/>
            </w:pPr>
            <w:r>
              <w:t xml:space="preserve">Спец. </w:t>
            </w:r>
            <w:r w:rsidR="00B412A1">
              <w:t>У</w:t>
            </w:r>
            <w:r w:rsidR="00650ADE" w:rsidRPr="008A53DE">
              <w:t>казания (наименов</w:t>
            </w:r>
            <w:r w:rsidR="00650ADE" w:rsidRPr="00650ADE">
              <w:t>а</w:t>
            </w:r>
            <w:r w:rsidR="00650ADE" w:rsidRPr="008A53DE">
              <w:t>ния)</w:t>
            </w:r>
          </w:p>
        </w:tc>
        <w:tc>
          <w:tcPr>
            <w:tcW w:w="3855" w:type="pct"/>
            <w:shd w:val="clear" w:color="auto" w:fill="auto"/>
          </w:tcPr>
          <w:p w:rsidR="00650ADE" w:rsidRPr="008A53DE" w:rsidRDefault="00650ADE" w:rsidP="00412DF7">
            <w:pPr>
              <w:pStyle w:val="ASFKTablenorm"/>
              <w:ind w:left="57" w:right="57"/>
            </w:pPr>
            <w:r w:rsidRPr="008A53DE">
              <w:t xml:space="preserve">Наименование специальных указаний. </w:t>
            </w:r>
          </w:p>
          <w:p w:rsidR="00650ADE" w:rsidRPr="008A53DE" w:rsidRDefault="00650ADE" w:rsidP="00412DF7">
            <w:pPr>
              <w:pStyle w:val="ASFKTablenorm"/>
              <w:ind w:left="57" w:right="57"/>
            </w:pPr>
            <w:r w:rsidRPr="008A53DE">
              <w:t>В случае ввода нескольких значений используется раздел</w:t>
            </w:r>
            <w:r w:rsidRPr="00190903">
              <w:t>и</w:t>
            </w:r>
            <w:r w:rsidRPr="008A53DE">
              <w:t xml:space="preserve">тель </w:t>
            </w:r>
            <w:r w:rsidR="001F20AD">
              <w:t>«</w:t>
            </w:r>
            <w:r w:rsidRPr="00412DF7">
              <w:sym w:font="Symbol" w:char="F07C"/>
            </w:r>
            <w:r w:rsidR="005F1EC3">
              <w:t>»</w:t>
            </w:r>
            <w:r w:rsidRPr="008A53DE">
              <w:t xml:space="preserve">. </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 xml:space="preserve">Спец. </w:t>
            </w:r>
            <w:r w:rsidR="00B412A1">
              <w:t>У</w:t>
            </w:r>
            <w:r w:rsidRPr="008A53DE">
              <w:t>казания (код)</w:t>
            </w:r>
          </w:p>
        </w:tc>
        <w:tc>
          <w:tcPr>
            <w:tcW w:w="3855" w:type="pct"/>
            <w:shd w:val="clear" w:color="auto" w:fill="auto"/>
          </w:tcPr>
          <w:p w:rsidR="00650ADE" w:rsidRPr="008A53DE" w:rsidRDefault="00650ADE" w:rsidP="00412DF7">
            <w:pPr>
              <w:pStyle w:val="ASFKTablenorm"/>
              <w:ind w:left="57" w:right="57"/>
            </w:pPr>
            <w:r w:rsidRPr="008A53DE">
              <w:t>Код специальных указаний.</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B943E5">
              <w:t>», в</w:t>
            </w:r>
            <w:r w:rsidR="00F9698D">
              <w:t>кладк</w:t>
            </w:r>
            <w:r w:rsidR="00B943E5">
              <w:t>а</w:t>
            </w:r>
            <w:r w:rsidR="00F9698D">
              <w:t xml:space="preserve"> </w:t>
            </w:r>
            <w:r w:rsidR="001F20AD">
              <w:t>«</w:t>
            </w:r>
            <w:r w:rsidRPr="008A53DE">
              <w:t>Расходные расписания (3)</w:t>
            </w:r>
            <w:r w:rsidR="001F20AD">
              <w:t>»</w:t>
            </w:r>
            <w:r w:rsidR="00B943E5">
              <w:t>, т</w:t>
            </w:r>
            <w:r w:rsidRPr="008A53DE">
              <w:t>абличное поле</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Номер</w:t>
            </w:r>
          </w:p>
        </w:tc>
        <w:tc>
          <w:tcPr>
            <w:tcW w:w="3855" w:type="pct"/>
            <w:shd w:val="clear" w:color="auto" w:fill="auto"/>
          </w:tcPr>
          <w:p w:rsidR="00650ADE" w:rsidRDefault="00650ADE" w:rsidP="00412DF7">
            <w:pPr>
              <w:pStyle w:val="ASFKTablenorm"/>
              <w:ind w:left="57" w:right="57"/>
            </w:pPr>
            <w:r w:rsidRPr="008A53DE">
              <w:t>Номер расходного расписания.</w:t>
            </w:r>
          </w:p>
          <w:p w:rsidR="00650ADE" w:rsidRPr="008A53DE" w:rsidRDefault="00650ADE" w:rsidP="00412DF7">
            <w:pPr>
              <w:pStyle w:val="ASFKTablenorm"/>
              <w:ind w:left="57" w:right="57"/>
            </w:pPr>
            <w:r w:rsidRPr="00B032EC">
              <w:t>Заполняется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Дата в/д</w:t>
            </w:r>
          </w:p>
        </w:tc>
        <w:tc>
          <w:tcPr>
            <w:tcW w:w="3855" w:type="pct"/>
            <w:shd w:val="clear" w:color="auto" w:fill="auto"/>
          </w:tcPr>
          <w:p w:rsidR="00650ADE" w:rsidRDefault="00650ADE" w:rsidP="00412DF7">
            <w:pPr>
              <w:pStyle w:val="ASFKTablenorm"/>
              <w:ind w:left="57" w:right="57"/>
            </w:pPr>
            <w:r w:rsidRPr="008A53DE">
              <w:t>Дата ввода в действие расходного расписания.</w:t>
            </w:r>
          </w:p>
          <w:p w:rsidR="00650ADE" w:rsidRPr="008A53DE" w:rsidRDefault="00650ADE" w:rsidP="00412DF7">
            <w:pPr>
              <w:pStyle w:val="ASFKTablenorm"/>
              <w:ind w:left="57" w:right="57"/>
            </w:pPr>
            <w:r w:rsidRPr="00B032EC">
              <w:t>Вводится вручную или выбирается из системного календаря</w:t>
            </w:r>
            <w:r>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Кому: по Сводному реес</w:t>
            </w:r>
            <w:r w:rsidRPr="00190903">
              <w:t>т</w:t>
            </w:r>
            <w:r w:rsidRPr="008A53DE">
              <w:t>ру</w:t>
            </w:r>
          </w:p>
        </w:tc>
        <w:tc>
          <w:tcPr>
            <w:tcW w:w="3855" w:type="pct"/>
            <w:shd w:val="clear" w:color="auto" w:fill="auto"/>
          </w:tcPr>
          <w:p w:rsidR="00650ADE" w:rsidRDefault="00650ADE" w:rsidP="00412DF7">
            <w:pPr>
              <w:pStyle w:val="ASFKTablenorm"/>
              <w:ind w:left="57" w:right="57"/>
            </w:pPr>
            <w:r w:rsidRPr="008A53DE">
              <w:t>Код БУ-получателя в соответствии с СРРПБС.</w:t>
            </w:r>
          </w:p>
          <w:p w:rsidR="00650ADE" w:rsidRPr="00B032EC" w:rsidRDefault="00650ADE" w:rsidP="00412DF7">
            <w:pPr>
              <w:pStyle w:val="ASFKTablenorm"/>
              <w:ind w:left="57" w:right="57"/>
            </w:pPr>
            <w:r w:rsidRPr="00B032EC">
              <w:t xml:space="preserve">Для АРМ: </w:t>
            </w:r>
          </w:p>
          <w:p w:rsidR="00650ADE" w:rsidRPr="00412DF7" w:rsidRDefault="00650ADE" w:rsidP="00412DF7">
            <w:pPr>
              <w:pStyle w:val="ASFKTableListNum"/>
              <w:numPr>
                <w:ilvl w:val="0"/>
                <w:numId w:val="28"/>
              </w:numPr>
              <w:rPr>
                <w:lang w:val="ru-RU" w:eastAsia="ru-RU"/>
              </w:rPr>
            </w:pPr>
            <w:r w:rsidRPr="00412DF7">
              <w:rPr>
                <w:lang w:val="ru-RU" w:eastAsia="ru-RU"/>
              </w:rPr>
              <w:lastRenderedPageBreak/>
              <w:t xml:space="preserve">Выбирается из справочника </w:t>
            </w:r>
            <w:r w:rsidR="001F20AD" w:rsidRPr="00412DF7">
              <w:rPr>
                <w:lang w:val="ru-RU" w:eastAsia="ru-RU"/>
              </w:rPr>
              <w:t>«</w:t>
            </w:r>
            <w:r w:rsidRPr="00412DF7">
              <w:rPr>
                <w:lang w:val="ru-RU" w:eastAsia="ru-RU"/>
              </w:rPr>
              <w:t>СРРПБС</w:t>
            </w:r>
            <w:r w:rsidR="001F20AD" w:rsidRPr="00412DF7">
              <w:rPr>
                <w:lang w:val="ru-RU" w:eastAsia="ru-RU"/>
              </w:rPr>
              <w:t>»</w:t>
            </w:r>
            <w:r w:rsidR="00F425BD" w:rsidRPr="00412DF7">
              <w:rPr>
                <w:lang w:val="ru-RU" w:eastAsia="ru-RU"/>
              </w:rPr>
              <w:t>/</w:t>
            </w:r>
            <w:r w:rsidR="005F1EC3" w:rsidRPr="00412DF7">
              <w:rPr>
                <w:lang w:val="ru-RU" w:eastAsia="ru-RU"/>
              </w:rPr>
              <w:t>«</w:t>
            </w:r>
            <w:r w:rsidR="00F425BD" w:rsidRPr="00412DF7">
              <w:rPr>
                <w:lang w:val="ru-RU" w:eastAsia="ru-RU"/>
              </w:rPr>
              <w:t>СР</w:t>
            </w:r>
            <w:r w:rsidR="005F1EC3" w:rsidRPr="00412DF7">
              <w:rPr>
                <w:lang w:val="ru-RU" w:eastAsia="ru-RU"/>
              </w:rPr>
              <w:t>»</w:t>
            </w:r>
            <w:r w:rsidR="00F425BD" w:rsidRPr="00412DF7">
              <w:rPr>
                <w:lang w:val="ru-RU" w:eastAsia="ru-RU"/>
              </w:rPr>
              <w:t xml:space="preserve"> (доступность кнопок определяется значением поля </w:t>
            </w:r>
            <w:r w:rsidR="001F20AD" w:rsidRPr="00412DF7">
              <w:rPr>
                <w:lang w:val="ru-RU" w:eastAsia="ru-RU"/>
              </w:rPr>
              <w:t>«</w:t>
            </w:r>
            <w:r w:rsidR="00F425BD" w:rsidRPr="00412DF7">
              <w:rPr>
                <w:lang w:val="ru-RU" w:eastAsia="ru-RU"/>
              </w:rPr>
              <w:t>Переход на СР</w:t>
            </w:r>
            <w:r w:rsidR="001F20AD" w:rsidRPr="00412DF7">
              <w:rPr>
                <w:lang w:val="ru-RU" w:eastAsia="ru-RU"/>
              </w:rPr>
              <w:t>»</w:t>
            </w:r>
            <w:r w:rsidR="00F425BD" w:rsidRPr="00412DF7">
              <w:rPr>
                <w:lang w:val="ru-RU" w:eastAsia="ru-RU"/>
              </w:rPr>
              <w:t xml:space="preserve"> и параметром </w:t>
            </w:r>
            <w:r w:rsidR="001F20AD" w:rsidRPr="00412DF7">
              <w:rPr>
                <w:lang w:val="ru-RU" w:eastAsia="ru-RU"/>
              </w:rPr>
              <w:t>«</w:t>
            </w:r>
            <w:r w:rsidR="00F425BD" w:rsidRPr="00412DF7">
              <w:rPr>
                <w:lang w:val="ru-RU" w:eastAsia="ru-RU"/>
              </w:rPr>
              <w:t xml:space="preserve">Дата завершения </w:t>
            </w:r>
            <w:r w:rsidR="004271D0" w:rsidRPr="00412DF7">
              <w:rPr>
                <w:lang w:val="ru-RU" w:eastAsia="ru-RU"/>
              </w:rPr>
              <w:t xml:space="preserve">перехода на </w:t>
            </w:r>
            <w:r w:rsidR="00F425BD" w:rsidRPr="00412DF7">
              <w:rPr>
                <w:lang w:val="ru-RU" w:eastAsia="ru-RU"/>
              </w:rPr>
              <w:t>СР</w:t>
            </w:r>
            <w:r w:rsidR="001F20AD" w:rsidRPr="00412DF7">
              <w:rPr>
                <w:lang w:val="ru-RU" w:eastAsia="ru-RU"/>
              </w:rPr>
              <w:t>»</w:t>
            </w:r>
            <w:r w:rsidR="00F425BD" w:rsidRPr="00412DF7">
              <w:rPr>
                <w:lang w:val="ru-RU" w:eastAsia="ru-RU"/>
              </w:rPr>
              <w:t>)</w:t>
            </w:r>
            <w:r w:rsidRPr="00412DF7">
              <w:rPr>
                <w:lang w:val="ru-RU" w:eastAsia="ru-RU"/>
              </w:rPr>
              <w:t xml:space="preserve">, ограниченного кодом бюджета (атрибут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w:t>
            </w:r>
            <w:r w:rsidR="002105B4" w:rsidRPr="00412DF7">
              <w:rPr>
                <w:lang w:val="ru-RU" w:eastAsia="ru-RU"/>
              </w:rPr>
              <w:t xml:space="preserve"> </w:t>
            </w:r>
            <w:r w:rsidRPr="00412DF7">
              <w:rPr>
                <w:lang w:val="ru-RU" w:eastAsia="ru-RU"/>
              </w:rPr>
              <w:t xml:space="preserve">у которого код вышестоящего равен атрибуту </w:t>
            </w:r>
            <w:r w:rsidR="001F20AD" w:rsidRPr="00412DF7">
              <w:rPr>
                <w:lang w:val="ru-RU" w:eastAsia="ru-RU"/>
              </w:rPr>
              <w:t>«</w:t>
            </w:r>
            <w:r w:rsidRPr="00412DF7">
              <w:rPr>
                <w:lang w:val="ru-RU" w:eastAsia="ru-RU"/>
              </w:rPr>
              <w:t>РБС/ТОАИФ</w:t>
            </w:r>
            <w:r w:rsidR="001F20AD" w:rsidRPr="00412DF7">
              <w:rPr>
                <w:lang w:val="ru-RU" w:eastAsia="ru-RU"/>
              </w:rPr>
              <w:t>»</w:t>
            </w:r>
            <w:r w:rsidRPr="00412DF7">
              <w:rPr>
                <w:lang w:val="ru-RU" w:eastAsia="ru-RU"/>
              </w:rPr>
              <w:t>. При пустом значении поля выбор из справочника ограничен только бюджетом. Может быть изменен 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таблицы </w:t>
            </w:r>
            <w:r w:rsidR="001F20AD" w:rsidRPr="00412DF7">
              <w:rPr>
                <w:lang w:val="ru-RU" w:eastAsia="ru-RU"/>
              </w:rPr>
              <w:t>«</w:t>
            </w:r>
            <w:r w:rsidRPr="00412DF7">
              <w:rPr>
                <w:lang w:val="ru-RU" w:eastAsia="ru-RU"/>
              </w:rPr>
              <w:t>Получатели</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 Для бюджета, отличного от ФБ – не заполняется.</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lastRenderedPageBreak/>
              <w:t>Кому: наименование пол</w:t>
            </w:r>
            <w:r w:rsidRPr="00650ADE">
              <w:t>у</w:t>
            </w:r>
            <w:r w:rsidRPr="008A53DE">
              <w:t>чателя</w:t>
            </w:r>
          </w:p>
        </w:tc>
        <w:tc>
          <w:tcPr>
            <w:tcW w:w="3855" w:type="pct"/>
            <w:shd w:val="clear" w:color="auto" w:fill="auto"/>
          </w:tcPr>
          <w:p w:rsidR="00650ADE" w:rsidRDefault="00650ADE" w:rsidP="00412DF7">
            <w:pPr>
              <w:pStyle w:val="ASFKTablenorm"/>
              <w:ind w:left="57" w:right="57"/>
            </w:pPr>
            <w:r w:rsidRPr="008A53DE">
              <w:t>Наименование БУ-получателя в соответствии с СРРПБС.</w:t>
            </w:r>
          </w:p>
          <w:p w:rsidR="00650ADE" w:rsidRPr="00B032EC" w:rsidRDefault="00650ADE" w:rsidP="00412DF7">
            <w:pPr>
              <w:pStyle w:val="ASFKTablenorm"/>
              <w:ind w:left="57" w:right="57"/>
            </w:pPr>
            <w:r w:rsidRPr="00B032EC">
              <w:t>Для Федерального бюджета:</w:t>
            </w:r>
            <w:r>
              <w:t xml:space="preserve"> Для АРМ:</w:t>
            </w:r>
            <w:r w:rsidRPr="00B032EC">
              <w:t xml:space="preserve"> </w:t>
            </w:r>
          </w:p>
          <w:p w:rsidR="00650ADE" w:rsidRPr="00412DF7" w:rsidRDefault="00650ADE" w:rsidP="00412DF7">
            <w:pPr>
              <w:pStyle w:val="ASFKTableListNum"/>
              <w:numPr>
                <w:ilvl w:val="0"/>
                <w:numId w:val="29"/>
              </w:numPr>
              <w:rPr>
                <w:lang w:val="ru-RU" w:eastAsia="ru-RU"/>
              </w:rPr>
            </w:pPr>
            <w:r w:rsidRPr="00412DF7">
              <w:rPr>
                <w:lang w:val="ru-RU" w:eastAsia="ru-RU"/>
              </w:rPr>
              <w:t xml:space="preserve">Заполняется автоматически на основании поля </w:t>
            </w:r>
            <w:r w:rsidR="001F20AD" w:rsidRPr="00412DF7">
              <w:rPr>
                <w:lang w:val="ru-RU" w:eastAsia="ru-RU"/>
              </w:rPr>
              <w:t>«</w:t>
            </w:r>
            <w:r w:rsidRPr="00412DF7">
              <w:rPr>
                <w:lang w:val="ru-RU" w:eastAsia="ru-RU"/>
              </w:rPr>
              <w:t>Кому (По Сводному реестру)</w:t>
            </w:r>
            <w:r w:rsidR="001F20AD" w:rsidRPr="00412DF7">
              <w:rPr>
                <w:lang w:val="ru-RU" w:eastAsia="ru-RU"/>
              </w:rPr>
              <w:t>»</w:t>
            </w:r>
            <w:r w:rsidRPr="00412DF7">
              <w:rPr>
                <w:lang w:val="ru-RU" w:eastAsia="ru-RU"/>
              </w:rPr>
              <w:t xml:space="preserve"> из справочника </w:t>
            </w:r>
            <w:r w:rsidR="001F20AD" w:rsidRPr="00412DF7">
              <w:rPr>
                <w:lang w:val="ru-RU" w:eastAsia="ru-RU"/>
              </w:rPr>
              <w:t>«</w:t>
            </w:r>
            <w:r w:rsidR="00F425BD" w:rsidRPr="00412DF7">
              <w:rPr>
                <w:lang w:val="ru-RU" w:eastAsia="ru-RU"/>
              </w:rPr>
              <w:t>СРРПБС</w:t>
            </w:r>
            <w:r w:rsidR="001F20AD" w:rsidRPr="00412DF7">
              <w:rPr>
                <w:lang w:val="ru-RU" w:eastAsia="ru-RU"/>
              </w:rPr>
              <w:t>»</w:t>
            </w:r>
            <w:r w:rsidR="00F425BD" w:rsidRPr="00412DF7">
              <w:rPr>
                <w:lang w:val="ru-RU" w:eastAsia="ru-RU"/>
              </w:rPr>
              <w:t>/</w:t>
            </w:r>
            <w:r w:rsidR="005F1EC3" w:rsidRPr="00412DF7">
              <w:rPr>
                <w:lang w:val="ru-RU" w:eastAsia="ru-RU"/>
              </w:rPr>
              <w:t>«</w:t>
            </w:r>
            <w:r w:rsidR="00F425BD" w:rsidRPr="00412DF7">
              <w:rPr>
                <w:lang w:val="ru-RU" w:eastAsia="ru-RU"/>
              </w:rPr>
              <w:t>СР</w:t>
            </w:r>
            <w:r w:rsidR="005F1EC3" w:rsidRPr="00412DF7">
              <w:rPr>
                <w:lang w:val="ru-RU" w:eastAsia="ru-RU"/>
              </w:rPr>
              <w:t>»</w:t>
            </w:r>
            <w:r w:rsidR="00F425BD" w:rsidRPr="00412DF7">
              <w:rPr>
                <w:lang w:val="ru-RU" w:eastAsia="ru-RU"/>
              </w:rPr>
              <w:t xml:space="preserve"> </w:t>
            </w:r>
            <w:r w:rsidRPr="00412DF7">
              <w:rPr>
                <w:lang w:val="ru-RU" w:eastAsia="ru-RU"/>
              </w:rPr>
              <w:t>или</w:t>
            </w:r>
            <w:r w:rsidR="002105B4" w:rsidRPr="00412DF7">
              <w:rPr>
                <w:lang w:val="ru-RU" w:eastAsia="ru-RU"/>
              </w:rPr>
              <w:t xml:space="preserve"> </w:t>
            </w:r>
            <w:r w:rsidRPr="00412DF7">
              <w:rPr>
                <w:lang w:val="ru-RU" w:eastAsia="ru-RU"/>
              </w:rPr>
              <w:t>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таблицы </w:t>
            </w:r>
            <w:r w:rsidR="001F20AD" w:rsidRPr="00412DF7">
              <w:rPr>
                <w:lang w:val="ru-RU" w:eastAsia="ru-RU"/>
              </w:rPr>
              <w:t>«</w:t>
            </w:r>
            <w:r w:rsidRPr="00412DF7">
              <w:rPr>
                <w:lang w:val="ru-RU" w:eastAsia="ru-RU"/>
              </w:rPr>
              <w:t>Получатели</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p w:rsidR="00650ADE" w:rsidRPr="00B032EC" w:rsidRDefault="00650ADE" w:rsidP="00412DF7">
            <w:pPr>
              <w:pStyle w:val="ASFKTablenorm"/>
              <w:ind w:left="57" w:right="57"/>
            </w:pPr>
            <w:r w:rsidRPr="00B032EC">
              <w:t>Для прочих бюджетов:</w:t>
            </w:r>
          </w:p>
          <w:p w:rsidR="00650ADE" w:rsidRPr="00412DF7" w:rsidRDefault="00650ADE" w:rsidP="00412DF7">
            <w:pPr>
              <w:pStyle w:val="ASFKTableListNum"/>
              <w:numPr>
                <w:ilvl w:val="0"/>
                <w:numId w:val="30"/>
              </w:numPr>
              <w:rPr>
                <w:lang w:val="ru-RU" w:eastAsia="ru-RU"/>
              </w:rPr>
            </w:pPr>
            <w:r w:rsidRPr="00412DF7">
              <w:rPr>
                <w:lang w:val="ru-RU" w:eastAsia="ru-RU"/>
              </w:rPr>
              <w:t xml:space="preserve">Значение может быть выбрано из </w:t>
            </w:r>
            <w:r w:rsidR="00F425BD" w:rsidRPr="00412DF7">
              <w:rPr>
                <w:lang w:val="ru-RU" w:eastAsia="ru-RU"/>
              </w:rPr>
              <w:t xml:space="preserve">справочника </w:t>
            </w:r>
            <w:r w:rsidR="001F20AD" w:rsidRPr="00412DF7">
              <w:rPr>
                <w:lang w:val="ru-RU" w:eastAsia="ru-RU"/>
              </w:rPr>
              <w:t>«</w:t>
            </w:r>
            <w:r w:rsidR="00F425BD" w:rsidRPr="00412DF7">
              <w:rPr>
                <w:lang w:val="ru-RU" w:eastAsia="ru-RU"/>
              </w:rPr>
              <w:t>ПУБП</w:t>
            </w:r>
            <w:r w:rsidR="001F20AD" w:rsidRPr="00412DF7">
              <w:rPr>
                <w:lang w:val="ru-RU" w:eastAsia="ru-RU"/>
              </w:rPr>
              <w:t>»</w:t>
            </w:r>
            <w:r w:rsidR="00F425BD" w:rsidRPr="00412DF7">
              <w:rPr>
                <w:lang w:val="ru-RU" w:eastAsia="ru-RU"/>
              </w:rPr>
              <w:t>/</w:t>
            </w:r>
            <w:r w:rsidR="005F1EC3" w:rsidRPr="00412DF7">
              <w:rPr>
                <w:lang w:val="ru-RU" w:eastAsia="ru-RU"/>
              </w:rPr>
              <w:t>«</w:t>
            </w:r>
            <w:r w:rsidR="00F425BD" w:rsidRPr="00412DF7">
              <w:rPr>
                <w:lang w:val="ru-RU" w:eastAsia="ru-RU"/>
              </w:rPr>
              <w:t>СР</w:t>
            </w:r>
            <w:r w:rsidR="005F1EC3" w:rsidRPr="00412DF7">
              <w:rPr>
                <w:lang w:val="ru-RU" w:eastAsia="ru-RU"/>
              </w:rPr>
              <w:t>»</w:t>
            </w:r>
            <w:r w:rsidR="00F425BD" w:rsidRPr="00412DF7">
              <w:rPr>
                <w:lang w:val="ru-RU" w:eastAsia="ru-RU"/>
              </w:rPr>
              <w:t xml:space="preserve"> (с фильтром по коду бюджета &lt;&gt; 99010001) </w:t>
            </w:r>
            <w:r w:rsidRPr="00412DF7">
              <w:rPr>
                <w:lang w:val="ru-RU" w:eastAsia="ru-RU"/>
              </w:rPr>
              <w:t>(без заполнения поля по Сводному реестру).</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таблицы </w:t>
            </w:r>
            <w:r w:rsidR="001F20AD" w:rsidRPr="00412DF7">
              <w:rPr>
                <w:lang w:val="ru-RU" w:eastAsia="ru-RU"/>
              </w:rPr>
              <w:t>«</w:t>
            </w:r>
            <w:r w:rsidRPr="00412DF7">
              <w:rPr>
                <w:lang w:val="ru-RU" w:eastAsia="ru-RU"/>
              </w:rPr>
              <w:t>Получатели</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Кому: номер ЛС</w:t>
            </w:r>
          </w:p>
        </w:tc>
        <w:tc>
          <w:tcPr>
            <w:tcW w:w="3855" w:type="pct"/>
            <w:shd w:val="clear" w:color="auto" w:fill="auto"/>
          </w:tcPr>
          <w:p w:rsidR="00650ADE" w:rsidRDefault="00650ADE" w:rsidP="00412DF7">
            <w:pPr>
              <w:pStyle w:val="ASFKTablenorm"/>
              <w:ind w:left="57" w:right="57"/>
            </w:pPr>
            <w:r w:rsidRPr="008A53DE">
              <w:t>Номер лицевого счета БУ-получателя (ПБС (АИФ)).</w:t>
            </w:r>
          </w:p>
          <w:p w:rsidR="00650ADE" w:rsidRPr="008A53DE" w:rsidRDefault="00650ADE" w:rsidP="00412DF7">
            <w:pPr>
              <w:pStyle w:val="ASFKTablenorm"/>
              <w:ind w:left="57" w:right="57"/>
            </w:pPr>
            <w:r w:rsidRPr="00B032EC">
              <w:t xml:space="preserve">Для АРМ: Выбирается из справочника </w:t>
            </w:r>
            <w:r w:rsidR="001F20AD">
              <w:t>«</w:t>
            </w:r>
            <w:r w:rsidRPr="00B032EC">
              <w:t>Информация о лицевых счетах</w:t>
            </w:r>
            <w:r w:rsidR="001F20AD">
              <w:t>»</w:t>
            </w:r>
            <w:r w:rsidRPr="00B032EC">
              <w:t xml:space="preserve">. Список ограничен значениями поля </w:t>
            </w:r>
            <w:r w:rsidR="001F20AD">
              <w:t>«</w:t>
            </w:r>
            <w:r w:rsidRPr="00B032EC">
              <w:t>по Сводному реестру (Кому)</w:t>
            </w:r>
            <w:r w:rsidR="005F1EC3">
              <w:t>»</w:t>
            </w:r>
            <w:r w:rsidRPr="00B032EC">
              <w:t>. При отсутствии значения</w:t>
            </w:r>
            <w:r w:rsidR="00B943E5">
              <w:t xml:space="preserve"> – </w:t>
            </w:r>
            <w:r w:rsidRPr="00B032EC">
              <w:t>выбор из справочника не ограничен.</w:t>
            </w:r>
            <w:r w:rsidR="002105B4">
              <w:t xml:space="preserve"> </w:t>
            </w:r>
            <w:r w:rsidRPr="00B032EC">
              <w:t>Может быть изменено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дол</w:t>
            </w:r>
            <w:r w:rsidRPr="00190903">
              <w:t>ж</w:t>
            </w:r>
            <w:r w:rsidRPr="008A53DE">
              <w:t>ность</w:t>
            </w:r>
          </w:p>
        </w:tc>
        <w:tc>
          <w:tcPr>
            <w:tcW w:w="3855" w:type="pct"/>
            <w:shd w:val="clear" w:color="auto" w:fill="auto"/>
          </w:tcPr>
          <w:p w:rsidR="00650ADE" w:rsidRDefault="00650ADE" w:rsidP="00412DF7">
            <w:pPr>
              <w:pStyle w:val="ASFKTablenorm"/>
              <w:ind w:left="57" w:right="57"/>
            </w:pPr>
            <w:r w:rsidRPr="008A53DE">
              <w:t>Наименование должности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расшифровка подп</w:t>
            </w:r>
            <w:r w:rsidRPr="00190903">
              <w:t>и</w:t>
            </w:r>
            <w:r w:rsidRPr="008A53DE">
              <w:t>си</w:t>
            </w:r>
          </w:p>
        </w:tc>
        <w:tc>
          <w:tcPr>
            <w:tcW w:w="3855" w:type="pct"/>
            <w:shd w:val="clear" w:color="auto" w:fill="auto"/>
          </w:tcPr>
          <w:p w:rsidR="00650ADE" w:rsidRDefault="00650ADE" w:rsidP="00412DF7">
            <w:pPr>
              <w:pStyle w:val="ASFKTablenorm"/>
              <w:ind w:left="57" w:right="57"/>
            </w:pPr>
            <w:r w:rsidRPr="008A53DE">
              <w:t>ФИО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Дата подписи</w:t>
            </w:r>
          </w:p>
        </w:tc>
        <w:tc>
          <w:tcPr>
            <w:tcW w:w="3855" w:type="pct"/>
            <w:shd w:val="clear" w:color="auto" w:fill="auto"/>
          </w:tcPr>
          <w:p w:rsidR="00650ADE" w:rsidRDefault="00650ADE" w:rsidP="00412DF7">
            <w:pPr>
              <w:pStyle w:val="ASFKTablenorm"/>
              <w:ind w:left="57" w:right="57"/>
            </w:pPr>
            <w:r w:rsidRPr="008A53DE">
              <w:t>Дата подписи ответственного исполнителя.</w:t>
            </w:r>
          </w:p>
          <w:p w:rsidR="00650ADE" w:rsidRPr="008A53DE" w:rsidRDefault="00650ADE" w:rsidP="00412DF7">
            <w:pPr>
              <w:pStyle w:val="ASFKTablenorm"/>
              <w:ind w:left="57" w:right="57"/>
            </w:pPr>
            <w:r w:rsidRPr="00B032EC">
              <w:t>Значение вводится вручную, либо выбирается из системного календаря</w:t>
            </w:r>
            <w:r>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Тел</w:t>
            </w:r>
            <w:r w:rsidRPr="00190903">
              <w:t>е</w:t>
            </w:r>
            <w:r w:rsidRPr="008A53DE">
              <w:t>фон</w:t>
            </w:r>
          </w:p>
        </w:tc>
        <w:tc>
          <w:tcPr>
            <w:tcW w:w="3855" w:type="pct"/>
            <w:shd w:val="clear" w:color="auto" w:fill="auto"/>
          </w:tcPr>
          <w:p w:rsidR="00650ADE" w:rsidRDefault="00650ADE" w:rsidP="00412DF7">
            <w:pPr>
              <w:pStyle w:val="ASFKTablenorm"/>
              <w:ind w:left="57" w:right="57"/>
            </w:pPr>
            <w:r w:rsidRPr="008A53DE">
              <w:t>Номер телефона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55" w:type="pct"/>
            <w:shd w:val="clear" w:color="auto" w:fill="auto"/>
          </w:tcPr>
          <w:p w:rsidR="00650ADE" w:rsidRDefault="00650ADE" w:rsidP="00412DF7">
            <w:pPr>
              <w:pStyle w:val="ASFKTablenorm"/>
              <w:ind w:left="57" w:right="57"/>
            </w:pPr>
            <w:r w:rsidRPr="008A53DE">
              <w:t>Код ТОФК-получателя.</w:t>
            </w:r>
          </w:p>
          <w:p w:rsidR="00650ADE" w:rsidRPr="008A53DE" w:rsidRDefault="00650ADE" w:rsidP="00412DF7">
            <w:pPr>
              <w:pStyle w:val="ASFKTablenorm"/>
              <w:ind w:left="57" w:right="57"/>
            </w:pPr>
            <w:r w:rsidRPr="00B032EC">
              <w:t xml:space="preserve">Для АРМ: Заполняется автоматически на основании ЛС получателя Кодом органа ФК, в котором открыт указанный </w:t>
            </w:r>
            <w:r w:rsidR="001F20AD">
              <w:t>«</w:t>
            </w:r>
            <w:r w:rsidRPr="00B032EC">
              <w:t>Лицевой счет</w:t>
            </w:r>
            <w:r w:rsidR="001F20AD">
              <w:t>»</w:t>
            </w:r>
            <w:r w:rsidRPr="00B032EC">
              <w:t xml:space="preserve"> получателя (из справочника </w:t>
            </w:r>
            <w:r w:rsidR="001F20AD">
              <w:t>«</w:t>
            </w:r>
            <w:r w:rsidRPr="00B032EC">
              <w:t>Информация о лицевых счетах</w:t>
            </w:r>
            <w:r w:rsidR="001F20AD">
              <w:t>»</w:t>
            </w:r>
            <w:r w:rsidRPr="00B032EC">
              <w:t xml:space="preserve">). </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 xml:space="preserve">Спец. </w:t>
            </w:r>
            <w:r w:rsidR="00B412A1" w:rsidRPr="008A53DE">
              <w:t>У</w:t>
            </w:r>
            <w:r w:rsidRPr="008A53DE">
              <w:t>казания (Код)</w:t>
            </w:r>
          </w:p>
        </w:tc>
        <w:tc>
          <w:tcPr>
            <w:tcW w:w="3855" w:type="pct"/>
            <w:shd w:val="clear" w:color="auto" w:fill="auto"/>
          </w:tcPr>
          <w:p w:rsidR="00650ADE" w:rsidRDefault="00650ADE" w:rsidP="00412DF7">
            <w:pPr>
              <w:pStyle w:val="ASFKTablenorm"/>
              <w:ind w:left="57" w:right="57"/>
            </w:pPr>
            <w:r w:rsidRPr="008A53DE">
              <w:t>Код специальных указаний.</w:t>
            </w:r>
          </w:p>
          <w:p w:rsidR="00650ADE" w:rsidRPr="008A53DE" w:rsidRDefault="00650ADE" w:rsidP="00412DF7">
            <w:pPr>
              <w:pStyle w:val="ASFKTablenorm"/>
              <w:ind w:left="57" w:right="57"/>
            </w:pPr>
            <w:r w:rsidRPr="00B032EC">
              <w:t xml:space="preserve">Выбор из списка значений справочника </w:t>
            </w:r>
            <w:r w:rsidR="001F20AD">
              <w:t>«</w:t>
            </w:r>
            <w:r w:rsidRPr="00B032EC">
              <w:t>Виды специальных указаний</w:t>
            </w:r>
            <w:r w:rsidR="001F20AD">
              <w:t>»</w:t>
            </w:r>
            <w:r w:rsidRPr="00B032EC">
              <w:t>. Может быть заполнено вручную.</w:t>
            </w:r>
          </w:p>
        </w:tc>
      </w:tr>
    </w:tbl>
    <w:p w:rsidR="00B70340" w:rsidRPr="00B11F4A" w:rsidRDefault="00B70340" w:rsidP="00BB52A1">
      <w:pPr>
        <w:pStyle w:val="ASFKNormal"/>
      </w:pPr>
      <w:r w:rsidRPr="00B11F4A">
        <w:t xml:space="preserve">На </w:t>
      </w:r>
      <w:r w:rsidR="00B943E5">
        <w:t>в</w:t>
      </w:r>
      <w:r w:rsidRPr="00B11F4A">
        <w:t xml:space="preserve">кладке </w:t>
      </w:r>
      <w:r w:rsidR="001F20AD">
        <w:t>«</w:t>
      </w:r>
      <w:r w:rsidRPr="00B11F4A">
        <w:t>Расходные расписания</w:t>
      </w:r>
      <w:r w:rsidR="001F20AD">
        <w:t>»</w:t>
      </w:r>
      <w:r w:rsidRPr="00B11F4A">
        <w:t xml:space="preserve"> (</w:t>
      </w:r>
      <w:r w:rsidR="0099769E">
        <w:t>см.</w:t>
      </w:r>
      <w:r w:rsidR="0099769E" w:rsidRPr="0064058C">
        <w:t> </w:t>
      </w:r>
      <w:r w:rsidRPr="00B11F4A">
        <w:t>рис. </w:t>
      </w:r>
      <w:r w:rsidRPr="00B11F4A">
        <w:fldChar w:fldCharType="begin"/>
      </w:r>
      <w:r w:rsidRPr="00B11F4A">
        <w:instrText xml:space="preserve"> REF _Ref205178422 \h  \* MERGEFORMAT </w:instrText>
      </w:r>
      <w:r w:rsidRPr="00B11F4A">
        <w:fldChar w:fldCharType="separate"/>
      </w:r>
      <w:r w:rsidR="00F67D07">
        <w:t>111</w:t>
      </w:r>
      <w:r w:rsidRPr="00B11F4A">
        <w:fldChar w:fldCharType="end"/>
      </w:r>
      <w:r w:rsidRPr="00B11F4A">
        <w:t xml:space="preserve">), вложенной в закладку </w:t>
      </w:r>
      <w:r w:rsidR="001F20AD">
        <w:t>«</w:t>
      </w:r>
      <w:r w:rsidRPr="00B11F4A">
        <w:t>Документ</w:t>
      </w:r>
      <w:r>
        <w:t xml:space="preserve"> (1)</w:t>
      </w:r>
      <w:r w:rsidR="001F20AD">
        <w:t>»</w:t>
      </w:r>
      <w:r w:rsidRPr="00B11F4A">
        <w:t xml:space="preserve">, содержатся строки таблицы с данными расходных расписаний, включенных в данный реестр. Поля таблицы </w:t>
      </w:r>
      <w:r w:rsidR="00F9698D">
        <w:t>приведен</w:t>
      </w:r>
      <w:r w:rsidR="00B943E5">
        <w:t>ы</w:t>
      </w:r>
      <w:r w:rsidR="00F9698D">
        <w:t xml:space="preserve"> в таблице</w:t>
      </w:r>
      <w:r w:rsidR="0099769E" w:rsidRPr="0064058C">
        <w:t> </w:t>
      </w:r>
      <w:r w:rsidRPr="00B11F4A">
        <w:fldChar w:fldCharType="begin"/>
      </w:r>
      <w:r w:rsidRPr="00B11F4A">
        <w:instrText xml:space="preserve"> REF _Ref317676051 \h  \* MERGEFORMAT </w:instrText>
      </w:r>
      <w:r w:rsidRPr="00B11F4A">
        <w:fldChar w:fldCharType="separate"/>
      </w:r>
      <w:r w:rsidR="00F67D07">
        <w:t>59</w:t>
      </w:r>
      <w:r w:rsidRPr="00B11F4A">
        <w:fldChar w:fldCharType="end"/>
      </w:r>
      <w:r w:rsidRPr="00B11F4A">
        <w:t>.</w:t>
      </w:r>
    </w:p>
    <w:p w:rsidR="00B70340" w:rsidRPr="00B11F4A" w:rsidRDefault="00B70340" w:rsidP="00BB52A1">
      <w:pPr>
        <w:pStyle w:val="ASFKNormal"/>
      </w:pPr>
      <w:r w:rsidRPr="00B11F4A">
        <w:lastRenderedPageBreak/>
        <w:t xml:space="preserve">Для добавления строки с данными расходных расписаний следует нажать на кнопку </w:t>
      </w:r>
      <w:r w:rsidR="00E65C78">
        <w:rPr>
          <w:noProof/>
        </w:rPr>
        <w:drawing>
          <wp:inline distT="0" distB="0" distL="0" distR="0">
            <wp:extent cx="186690" cy="186690"/>
            <wp:effectExtent l="0" t="0" r="0" b="0"/>
            <wp:docPr id="203" name="Рисунок 2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_Ref205636199 \h  \* MERGEFORMAT </w:instrText>
      </w:r>
      <w:r w:rsidRPr="00B11F4A">
        <w:fldChar w:fldCharType="separate"/>
      </w:r>
      <w:r w:rsidR="00F67D07">
        <w:t>114</w:t>
      </w:r>
      <w:r w:rsidRPr="00B11F4A">
        <w:fldChar w:fldCharType="end"/>
      </w:r>
      <w:r w:rsidRPr="00B11F4A">
        <w:t>).</w:t>
      </w:r>
    </w:p>
    <w:p w:rsidR="00E34F8C" w:rsidRPr="00E34F8C" w:rsidRDefault="00E65C78" w:rsidP="00E34F8C">
      <w:pPr>
        <w:pStyle w:val="ASFKFigure"/>
      </w:pPr>
      <w:r>
        <w:rPr>
          <w:noProof/>
        </w:rPr>
        <w:drawing>
          <wp:inline distT="0" distB="0" distL="0" distR="0">
            <wp:extent cx="6125845" cy="2929890"/>
            <wp:effectExtent l="0" t="0" r="0" b="0"/>
            <wp:docPr id="204" name="Рисунок 2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6" w:name="_Ref205636199"/>
      <w:bookmarkStart w:id="887" w:name="_Toc95746187"/>
      <w:r w:rsidR="00F67D07">
        <w:rPr>
          <w:noProof/>
        </w:rPr>
        <w:t>114</w:t>
      </w:r>
      <w:bookmarkEnd w:id="886"/>
      <w:r w:rsidRPr="00B11F4A">
        <w:fldChar w:fldCharType="end"/>
      </w:r>
      <w:r w:rsidRPr="00B11F4A">
        <w:t xml:space="preserve">. </w:t>
      </w:r>
      <w:r w:rsidR="00F9698D">
        <w:t>Форма «Добавление записи»</w:t>
      </w:r>
      <w:r w:rsidRPr="00B11F4A">
        <w:t xml:space="preserve"> (строка данных о расходном расписании)</w:t>
      </w:r>
      <w:bookmarkEnd w:id="887"/>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заполняются следующие поля:</w:t>
      </w:r>
    </w:p>
    <w:p w:rsidR="005E1F5C" w:rsidRPr="005E1F5C" w:rsidRDefault="005E1F5C" w:rsidP="005E1F5C">
      <w:pPr>
        <w:pStyle w:val="ASFKListmark1"/>
      </w:pPr>
      <w:r>
        <w:t>«</w:t>
      </w:r>
      <w:r w:rsidRPr="005E1F5C">
        <w:t>Номер» – номер расходного расписания;</w:t>
      </w:r>
    </w:p>
    <w:p w:rsidR="005E1F5C" w:rsidRPr="005E1F5C" w:rsidRDefault="005E1F5C" w:rsidP="005E1F5C">
      <w:pPr>
        <w:pStyle w:val="ASFKListmark1"/>
      </w:pPr>
      <w:r>
        <w:t>«</w:t>
      </w:r>
      <w:r w:rsidRPr="005E1F5C">
        <w:t>Дата в/д» – дата ввода в действие расходного расписания;</w:t>
      </w:r>
    </w:p>
    <w:p w:rsidR="005E1F5C" w:rsidRPr="005E1F5C" w:rsidRDefault="005E1F5C" w:rsidP="005E1F5C">
      <w:pPr>
        <w:pStyle w:val="ASFKListmark1"/>
      </w:pPr>
      <w:r>
        <w:t>«</w:t>
      </w:r>
      <w:r w:rsidRPr="005E1F5C">
        <w:t>Кому: Наименование получателя» – наименование по СРРПБС БУ-получателя расходного расписания;</w:t>
      </w:r>
    </w:p>
    <w:p w:rsidR="005E1F5C" w:rsidRPr="005E1F5C" w:rsidRDefault="005E1F5C" w:rsidP="005E1F5C">
      <w:pPr>
        <w:pStyle w:val="ASFKListmark1"/>
      </w:pPr>
      <w:r>
        <w:t>«</w:t>
      </w:r>
      <w:r w:rsidRPr="005E1F5C">
        <w:t>Кому: по Сводному реестру» – код по СРРПБС БУ-получателя расходного расписания; при вводе значение поля ограничено 5 символами;</w:t>
      </w:r>
    </w:p>
    <w:p w:rsidR="005E1F5C" w:rsidRPr="005E1F5C" w:rsidRDefault="005E1F5C" w:rsidP="005E1F5C">
      <w:pPr>
        <w:pStyle w:val="ASFKListmark1"/>
      </w:pPr>
      <w:r>
        <w:t>«</w:t>
      </w:r>
      <w:r w:rsidRPr="005E1F5C">
        <w:t>Кому: Номер ЛС» – номер лицевого счета БУ-получателя; при вводе значение поля ограничено 11 символами;</w:t>
      </w:r>
    </w:p>
    <w:p w:rsidR="005E1F5C" w:rsidRPr="005E1F5C" w:rsidRDefault="005E1F5C" w:rsidP="005E1F5C">
      <w:pPr>
        <w:pStyle w:val="ASFKListmark1"/>
      </w:pPr>
      <w:r>
        <w:t>«</w:t>
      </w:r>
      <w:r w:rsidRPr="005E1F5C">
        <w:t>Куда (ФК)» – наименование ТОФК-получателя;</w:t>
      </w:r>
    </w:p>
    <w:p w:rsidR="005E1F5C" w:rsidRPr="005E1F5C" w:rsidRDefault="005E1F5C" w:rsidP="005E1F5C">
      <w:pPr>
        <w:pStyle w:val="ASFKListmark1"/>
      </w:pPr>
      <w:r>
        <w:t>«</w:t>
      </w:r>
      <w:r w:rsidRPr="005E1F5C">
        <w:t>по КОФК» – код ТОФК-получателя; при вводе значение поля ограничено 4 символами;</w:t>
      </w:r>
    </w:p>
    <w:p w:rsidR="005E1F5C" w:rsidRPr="005E1F5C" w:rsidRDefault="005E1F5C" w:rsidP="005E1F5C">
      <w:pPr>
        <w:pStyle w:val="ASFKListmark1"/>
      </w:pPr>
      <w:r>
        <w:t>«</w:t>
      </w:r>
      <w:r w:rsidRPr="005E1F5C">
        <w:t>Специальные указания» – код и наименование вида специальных указаний;</w:t>
      </w:r>
    </w:p>
    <w:p w:rsidR="005E1F5C" w:rsidRPr="005E1F5C" w:rsidRDefault="005E1F5C" w:rsidP="005E1F5C">
      <w:pPr>
        <w:pStyle w:val="ASFKListmark1"/>
      </w:pPr>
      <w:r>
        <w:t>«</w:t>
      </w:r>
      <w:r w:rsidRPr="005E1F5C">
        <w:t>Ответственный исполнитель. Должность» – наименование должности исполнителя;</w:t>
      </w:r>
    </w:p>
    <w:p w:rsidR="005E1F5C" w:rsidRPr="005E1F5C" w:rsidRDefault="005E1F5C" w:rsidP="005E1F5C">
      <w:pPr>
        <w:pStyle w:val="ASFKListmark1"/>
      </w:pPr>
      <w:r>
        <w:t>«</w:t>
      </w:r>
      <w:r w:rsidRPr="005E1F5C">
        <w:t>Ответственный исполнитель. Расшифровка подписи» – ФИО исполнителя;</w:t>
      </w:r>
    </w:p>
    <w:p w:rsidR="005E1F5C" w:rsidRPr="005E1F5C" w:rsidRDefault="005E1F5C" w:rsidP="005E1F5C">
      <w:pPr>
        <w:pStyle w:val="ASFKListmark1"/>
      </w:pPr>
      <w:r>
        <w:t>«</w:t>
      </w:r>
      <w:r w:rsidRPr="005E1F5C">
        <w:t>Ответственный исполнитель. Дата подписи» – дата подписи исполнителя;</w:t>
      </w:r>
    </w:p>
    <w:p w:rsidR="00B70340" w:rsidRPr="00B11F4A" w:rsidRDefault="005E1F5C" w:rsidP="005E1F5C">
      <w:pPr>
        <w:pStyle w:val="ASFKListmark1"/>
      </w:pPr>
      <w:r>
        <w:t>«</w:t>
      </w:r>
      <w:r w:rsidRPr="005E1F5C">
        <w:t>Ответственный исполнитель. Телефон» – номер телефона исполнителя</w:t>
      </w:r>
      <w:r w:rsidR="00B70340" w:rsidRPr="00B11F4A">
        <w:t>.</w:t>
      </w:r>
    </w:p>
    <w:p w:rsidR="00B70340" w:rsidRPr="00B11F4A" w:rsidRDefault="00B70340"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расхо</w:t>
      </w:r>
      <w:r w:rsidRPr="00B70340">
        <w:t>д</w:t>
      </w:r>
      <w:r w:rsidRPr="00B11F4A">
        <w:t>ных расписаний появится добавленная строка.</w:t>
      </w:r>
    </w:p>
    <w:p w:rsidR="00B70340" w:rsidRPr="00B11F4A" w:rsidRDefault="008B6FFB" w:rsidP="00BB52A1">
      <w:pPr>
        <w:pStyle w:val="ASFKNormal"/>
      </w:pPr>
      <w:r w:rsidRPr="008B6FFB">
        <w:t>ЭФ документа «Реестр расходных расписаний», закладки «Документ (1)», вкладки «Раздел I: БА (4)»</w:t>
      </w:r>
      <w:r>
        <w:t xml:space="preserve"> представлена на рисунке</w:t>
      </w:r>
      <w:r w:rsidR="0099769E" w:rsidRPr="0064058C">
        <w:t> </w:t>
      </w:r>
      <w:r w:rsidR="00B70340" w:rsidRPr="00B11F4A">
        <w:fldChar w:fldCharType="begin"/>
      </w:r>
      <w:r w:rsidR="00B70340" w:rsidRPr="00B11F4A">
        <w:instrText xml:space="preserve"> REF _Ref205636528 \h  \* MERGEFORMAT </w:instrText>
      </w:r>
      <w:r w:rsidR="00B70340" w:rsidRPr="00B11F4A">
        <w:fldChar w:fldCharType="separate"/>
      </w:r>
      <w:r w:rsidR="00F67D07">
        <w:t>115</w:t>
      </w:r>
      <w:r w:rsidR="00B70340" w:rsidRPr="00B11F4A">
        <w:fldChar w:fldCharType="end"/>
      </w:r>
      <w:r w:rsidR="00B70340" w:rsidRPr="00B11F4A">
        <w:t>.</w:t>
      </w:r>
    </w:p>
    <w:p w:rsidR="0072745A" w:rsidRPr="0072745A" w:rsidRDefault="00E65C78" w:rsidP="0072745A">
      <w:pPr>
        <w:pStyle w:val="ASFKFigure"/>
      </w:pPr>
      <w:r>
        <w:rPr>
          <w:noProof/>
        </w:rPr>
        <w:lastRenderedPageBreak/>
        <w:drawing>
          <wp:inline distT="0" distB="0" distL="0" distR="0">
            <wp:extent cx="6125845" cy="2015490"/>
            <wp:effectExtent l="0" t="0" r="0" b="0"/>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bookmarkStart w:id="888" w:name="_Ref231718609"/>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9" w:name="_Ref205636528"/>
      <w:bookmarkStart w:id="890" w:name="_Toc95746188"/>
      <w:r w:rsidR="00F67D07">
        <w:rPr>
          <w:noProof/>
        </w:rPr>
        <w:t>115</w:t>
      </w:r>
      <w:bookmarkEnd w:id="889"/>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8B6FFB">
        <w:t>в</w:t>
      </w:r>
      <w:r w:rsidR="00F9698D">
        <w:t xml:space="preserve">кладки </w:t>
      </w:r>
      <w:r w:rsidR="001F20AD">
        <w:t>«</w:t>
      </w:r>
      <w:r w:rsidRPr="00B11F4A">
        <w:t xml:space="preserve">Раздел </w:t>
      </w:r>
      <w:r w:rsidRPr="00B70340">
        <w:t>I</w:t>
      </w:r>
      <w:r w:rsidRPr="00B11F4A">
        <w:t>: БА</w:t>
      </w:r>
      <w:r>
        <w:t xml:space="preserve"> (4)</w:t>
      </w:r>
      <w:r w:rsidR="001F20AD">
        <w:t>»</w:t>
      </w:r>
      <w:bookmarkEnd w:id="888"/>
      <w:bookmarkEnd w:id="890"/>
    </w:p>
    <w:p w:rsidR="008B6FFB" w:rsidRPr="008B6FFB" w:rsidRDefault="008B6FFB" w:rsidP="008B6FFB">
      <w:pPr>
        <w:pStyle w:val="ASFKNormal"/>
      </w:pPr>
      <w:r>
        <w:t>На в</w:t>
      </w:r>
      <w:r w:rsidRPr="008B6FFB">
        <w:t>кладке «Раздел I: БА (4)», вложенной в закладку «Документ (1)», в табличном блоке содержатся строки БА по Разделу I выбранного расходного расписания на закладке «Расходные расписани</w:t>
      </w:r>
      <w:r w:rsidR="008650B7">
        <w:t>я (3)» и заголовочные поля (см.</w:t>
      </w:r>
      <w:r w:rsidR="008650B7" w:rsidRPr="0064058C">
        <w:t> </w:t>
      </w:r>
      <w:r w:rsidR="008650B7">
        <w:t>табл.</w:t>
      </w:r>
      <w:r w:rsidR="008650B7" w:rsidRPr="0064058C">
        <w:t> </w:t>
      </w:r>
      <w:r w:rsidRPr="008B6FFB">
        <w:fldChar w:fldCharType="begin"/>
      </w:r>
      <w:r w:rsidRPr="008B6FFB">
        <w:instrText xml:space="preserve"> REF _Ref317676051 \h  \* MERGEFORMAT </w:instrText>
      </w:r>
      <w:r w:rsidRPr="008B6FFB">
        <w:fldChar w:fldCharType="separate"/>
      </w:r>
      <w:r w:rsidR="00F67D07">
        <w:t>59</w:t>
      </w:r>
      <w:r w:rsidRPr="008B6FFB">
        <w:fldChar w:fldCharType="end"/>
      </w:r>
      <w:r w:rsidRPr="008B6FFB">
        <w:t>).</w:t>
      </w:r>
    </w:p>
    <w:p w:rsidR="00B70340" w:rsidRPr="00B11F4A" w:rsidRDefault="008B6FFB" w:rsidP="00BB52A1">
      <w:pPr>
        <w:pStyle w:val="ASFKNormal"/>
      </w:pPr>
      <w:r>
        <w:t>Перечень</w:t>
      </w:r>
      <w:r w:rsidR="00B70340" w:rsidRPr="00B11F4A">
        <w:t xml:space="preserve"> 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r>
        <w:t xml:space="preserve"> приведен в</w:t>
      </w:r>
      <w:r w:rsidRPr="008B6FFB">
        <w:t xml:space="preserve"> таблице </w:t>
      </w:r>
      <w:r w:rsidRPr="008B6FFB">
        <w:fldChar w:fldCharType="begin"/>
      </w:r>
      <w:r w:rsidRPr="008B6FFB">
        <w:instrText xml:space="preserve"> REF _Ref349749872 \h  \* MERGEFORMAT </w:instrText>
      </w:r>
      <w:r w:rsidRPr="008B6FFB">
        <w:fldChar w:fldCharType="separate"/>
      </w:r>
      <w:r w:rsidR="00F67D07">
        <w:t>60</w:t>
      </w:r>
      <w:r w:rsidRPr="008B6FFB">
        <w:fldChar w:fldCharType="end"/>
      </w:r>
      <w:r>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1" w:name="_Ref349749872"/>
      <w:bookmarkStart w:id="892" w:name="_Toc95745993"/>
      <w:r w:rsidR="00F67D07">
        <w:rPr>
          <w:noProof/>
        </w:rPr>
        <w:t>60</w:t>
      </w:r>
      <w:bookmarkEnd w:id="891"/>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закладки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bookmarkEnd w:id="8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40"/>
        <w:gridCol w:w="7491"/>
      </w:tblGrid>
      <w:tr w:rsidR="00650ADE" w:rsidRPr="008A53DE" w:rsidTr="00412DF7">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0F78C0">
              <w:t>в</w:t>
            </w:r>
            <w:r w:rsidR="00F9698D">
              <w:t>кладк</w:t>
            </w:r>
            <w:r w:rsidR="000F78C0">
              <w:t>а</w:t>
            </w:r>
            <w:r w:rsidR="00F9698D">
              <w:t xml:space="preserve"> </w:t>
            </w:r>
            <w:r w:rsidR="001F20AD">
              <w:t>«</w:t>
            </w:r>
            <w:r w:rsidRPr="008A53DE">
              <w:t>Раздел I: БА (4)</w:t>
            </w:r>
            <w:r w:rsidR="001F20AD">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Номер</w:t>
            </w:r>
          </w:p>
        </w:tc>
        <w:tc>
          <w:tcPr>
            <w:tcW w:w="3889" w:type="pct"/>
            <w:shd w:val="clear" w:color="auto" w:fill="auto"/>
          </w:tcPr>
          <w:p w:rsidR="00650ADE" w:rsidRPr="008A53DE" w:rsidRDefault="00650ADE"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Дата в/д</w:t>
            </w:r>
          </w:p>
        </w:tc>
        <w:tc>
          <w:tcPr>
            <w:tcW w:w="3889" w:type="pct"/>
            <w:shd w:val="clear" w:color="auto" w:fill="auto"/>
          </w:tcPr>
          <w:p w:rsidR="00650ADE" w:rsidRPr="008A53DE" w:rsidRDefault="00650ADE"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Кому</w:t>
            </w:r>
          </w:p>
        </w:tc>
        <w:tc>
          <w:tcPr>
            <w:tcW w:w="3889" w:type="pct"/>
            <w:shd w:val="clear" w:color="auto" w:fill="auto"/>
          </w:tcPr>
          <w:p w:rsidR="00650ADE" w:rsidRPr="008A53DE" w:rsidRDefault="00650ADE"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Наименование</w:t>
            </w:r>
          </w:p>
        </w:tc>
        <w:tc>
          <w:tcPr>
            <w:tcW w:w="3889" w:type="pct"/>
            <w:shd w:val="clear" w:color="auto" w:fill="auto"/>
          </w:tcPr>
          <w:p w:rsidR="00650ADE" w:rsidRPr="008A53DE" w:rsidRDefault="00650ADE" w:rsidP="00412DF7">
            <w:pPr>
              <w:pStyle w:val="ASFKTablenorm"/>
              <w:ind w:left="57" w:right="57"/>
            </w:pPr>
            <w:r w:rsidRPr="008A53DE">
              <w:t>Наименование БУ-получателя выбранного расходного расписания на закла</w:t>
            </w:r>
            <w:r w:rsidRPr="00190903">
              <w:t>д</w:t>
            </w:r>
            <w:r w:rsidRPr="008A53DE">
              <w:t xml:space="preserve">ке </w:t>
            </w:r>
            <w:r w:rsidR="001F20AD">
              <w:t>«</w:t>
            </w:r>
            <w:r w:rsidRPr="008A53DE">
              <w:t>Расходное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0F78C0" w:rsidRPr="000F78C0">
              <w:t xml:space="preserve">вкладка </w:t>
            </w:r>
            <w:r w:rsidR="001F20AD">
              <w:t>«</w:t>
            </w:r>
            <w:r w:rsidRPr="008A53DE">
              <w:t>Раздел I: БА (4)</w:t>
            </w:r>
            <w:r w:rsidR="001F20AD">
              <w:t>»</w:t>
            </w:r>
            <w:r w:rsidR="000F78C0">
              <w:t>, г</w:t>
            </w:r>
            <w:r w:rsidRPr="008A53DE">
              <w:t xml:space="preserve">руппа полей </w:t>
            </w:r>
            <w:r w:rsidR="001F20AD">
              <w:t>«</w:t>
            </w:r>
            <w:r w:rsidRPr="008A53DE">
              <w:t>Строки: Р</w:t>
            </w:r>
            <w:r w:rsidR="000F78C0">
              <w:t>аздел I. БЮДЖЕТНЫЕ АССИГНОВАНИЯ</w:t>
            </w:r>
            <w:r w:rsidR="001F20AD">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Дата в/д раздела</w:t>
            </w:r>
          </w:p>
        </w:tc>
        <w:tc>
          <w:tcPr>
            <w:tcW w:w="3889" w:type="pct"/>
            <w:shd w:val="clear" w:color="auto" w:fill="auto"/>
          </w:tcPr>
          <w:p w:rsidR="00650ADE" w:rsidRDefault="00650ADE" w:rsidP="00412DF7">
            <w:pPr>
              <w:pStyle w:val="ASFKTablenorm"/>
              <w:ind w:left="57" w:right="57"/>
            </w:pPr>
            <w:r w:rsidRPr="008A53DE">
              <w:t>Дата ввода в действие бюджетных данных раздела расходного распис</w:t>
            </w:r>
            <w:r w:rsidRPr="00190903">
              <w:t>а</w:t>
            </w:r>
            <w:r w:rsidRPr="008A53DE">
              <w:t>ния</w:t>
            </w:r>
            <w:r>
              <w:t>.</w:t>
            </w:r>
          </w:p>
          <w:p w:rsidR="00650ADE" w:rsidRPr="008A53DE" w:rsidRDefault="00650ADE" w:rsidP="00412DF7">
            <w:pPr>
              <w:pStyle w:val="ASFKTablenorm"/>
              <w:ind w:left="57" w:right="57"/>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DB4757">
              <w:t>Дата ввода в действие строки документа/раздела документа</w:t>
            </w:r>
            <w:r w:rsidR="001F20AD">
              <w:t>»</w:t>
            </w:r>
            <w:r w:rsidRPr="00DB4757">
              <w:t xml:space="preserve"> всех просматриваемых записей.</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 xml:space="preserve">Итого: тек. </w:t>
            </w:r>
            <w:r w:rsidR="00B412A1" w:rsidRPr="008A53DE">
              <w:t>Г</w:t>
            </w:r>
            <w:r w:rsidRPr="008A53DE">
              <w:t>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в текущем году.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 xml:space="preserve">Сумма: тек. </w:t>
            </w:r>
            <w:r w:rsidR="00B412A1" w:rsidRPr="008A53DE">
              <w:t>Г</w:t>
            </w:r>
            <w:r w:rsidRPr="008A53DE">
              <w:t>од</w:t>
            </w:r>
            <w:r w:rsidR="001F20AD">
              <w:t>»</w:t>
            </w:r>
            <w:r w:rsidRPr="008A53DE">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Итого: 1 год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по первому году планового периода.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1 год</w:t>
            </w:r>
            <w:r w:rsidR="001F20AD">
              <w:t>»</w:t>
            </w:r>
            <w:r w:rsidRPr="008A53DE">
              <w:t xml:space="preserve">. </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Итого: 2 год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по второму году планового периода.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50ADE" w:rsidRPr="008A53DE" w:rsidTr="00412DF7">
        <w:tc>
          <w:tcPr>
            <w:tcW w:w="5000" w:type="pct"/>
            <w:gridSpan w:val="2"/>
            <w:shd w:val="clear" w:color="auto" w:fill="auto"/>
          </w:tcPr>
          <w:p w:rsidR="00650ADE" w:rsidRPr="008A53DE" w:rsidRDefault="000F78C0" w:rsidP="00412DF7">
            <w:pPr>
              <w:pStyle w:val="ASFKTablenorm"/>
              <w:ind w:left="57" w:right="57"/>
            </w:pPr>
            <w:r w:rsidRPr="000F78C0">
              <w:lastRenderedPageBreak/>
              <w:t>Закладка «Документ (1)», вкладка «Раздел I: БА (4)», группа полей «Строки: Раздел I. БЮДЖЕТНЫЕ АССИГНОВАНИЯ»</w:t>
            </w:r>
            <w:r>
              <w:t>, табличное поле</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w:t>
            </w:r>
          </w:p>
        </w:tc>
        <w:tc>
          <w:tcPr>
            <w:tcW w:w="3889" w:type="pct"/>
            <w:shd w:val="clear" w:color="auto" w:fill="auto"/>
          </w:tcPr>
          <w:p w:rsidR="00650ADE" w:rsidRDefault="00650ADE" w:rsidP="00412DF7">
            <w:pPr>
              <w:pStyle w:val="ASFKTablenorm"/>
              <w:ind w:left="57" w:right="57"/>
            </w:pPr>
            <w:r w:rsidRPr="008A53DE">
              <w:t>Номер строки.</w:t>
            </w:r>
          </w:p>
          <w:p w:rsidR="00650ADE" w:rsidRPr="008A53DE" w:rsidRDefault="00650ADE" w:rsidP="00412DF7">
            <w:pPr>
              <w:pStyle w:val="ASFKTablenorm"/>
              <w:ind w:left="57" w:right="57"/>
            </w:pPr>
            <w:r w:rsidRPr="00DB4757">
              <w:t>Автоматически заполняется номером строки по порядку (номер по порядку в пределах раздела документа), начиная с 1</w:t>
            </w:r>
            <w:r>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КБК</w:t>
            </w:r>
          </w:p>
        </w:tc>
        <w:tc>
          <w:tcPr>
            <w:tcW w:w="3889" w:type="pct"/>
            <w:shd w:val="clear" w:color="auto" w:fill="auto"/>
          </w:tcPr>
          <w:p w:rsidR="00650ADE" w:rsidRDefault="00650ADE" w:rsidP="00412DF7">
            <w:pPr>
              <w:pStyle w:val="ASFKTablenorm"/>
              <w:ind w:left="57" w:right="57"/>
            </w:pPr>
            <w:r w:rsidRPr="008A53DE">
              <w:t>Код бюджетной классификации (20 символов).</w:t>
            </w:r>
          </w:p>
          <w:p w:rsidR="00650ADE" w:rsidRPr="00412DF7" w:rsidRDefault="00650ADE" w:rsidP="00412DF7">
            <w:pPr>
              <w:pStyle w:val="ASFKTableListNum"/>
              <w:numPr>
                <w:ilvl w:val="0"/>
                <w:numId w:val="31"/>
              </w:numPr>
              <w:rPr>
                <w:lang w:val="ru-RU" w:eastAsia="ru-RU"/>
              </w:rPr>
            </w:pPr>
            <w:r w:rsidRPr="00412DF7">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rPr>
                <w:lang w:val="ru-RU" w:eastAsia="ru-RU"/>
              </w:rPr>
              <w:t>«</w:t>
            </w:r>
            <w:r w:rsidRPr="00412DF7">
              <w:rPr>
                <w:lang w:val="ru-RU" w:eastAsia="ru-RU"/>
              </w:rPr>
              <w:t>Вид источника</w:t>
            </w:r>
            <w:r w:rsidR="001F20AD" w:rsidRPr="00412DF7">
              <w:rPr>
                <w:lang w:val="ru-RU" w:eastAsia="ru-RU"/>
              </w:rPr>
              <w:t>»</w:t>
            </w:r>
            <w:r w:rsidRPr="00412DF7">
              <w:rPr>
                <w:lang w:val="ru-RU" w:eastAsia="ru-RU"/>
              </w:rPr>
              <w:t xml:space="preserve">, закрыты на редактирование поля </w:t>
            </w:r>
            <w:r w:rsidR="001F20AD" w:rsidRPr="00412DF7">
              <w:rPr>
                <w:lang w:val="ru-RU" w:eastAsia="ru-RU"/>
              </w:rPr>
              <w:t>«</w:t>
            </w:r>
            <w:r w:rsidRPr="00412DF7">
              <w:rPr>
                <w:lang w:val="ru-RU" w:eastAsia="ru-RU"/>
              </w:rPr>
              <w:t>ФКР</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КЦСР</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КВР</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КОСГУ</w:t>
            </w:r>
            <w:r w:rsidR="001F20AD" w:rsidRPr="00412DF7">
              <w:rPr>
                <w:lang w:val="ru-RU" w:eastAsia="ru-RU"/>
              </w:rPr>
              <w:t>»</w:t>
            </w:r>
            <w:r w:rsidRPr="00412DF7">
              <w:rPr>
                <w:lang w:val="ru-RU" w:eastAsia="ru-RU"/>
              </w:rPr>
              <w:t>, и наоборот.</w:t>
            </w:r>
          </w:p>
          <w:p w:rsidR="00650ADE" w:rsidRPr="00412DF7" w:rsidRDefault="00650ADE" w:rsidP="00650ADE">
            <w:pPr>
              <w:pStyle w:val="ASFKTableListNum"/>
              <w:rPr>
                <w:lang w:val="ru-RU" w:eastAsia="ru-RU"/>
              </w:rPr>
            </w:pPr>
            <w:r w:rsidRPr="00412DF7">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Цели субсидий</w:t>
            </w:r>
          </w:p>
        </w:tc>
        <w:tc>
          <w:tcPr>
            <w:tcW w:w="3889" w:type="pct"/>
            <w:shd w:val="clear" w:color="auto" w:fill="auto"/>
          </w:tcPr>
          <w:p w:rsidR="00650ADE" w:rsidRDefault="00650ADE" w:rsidP="00412DF7">
            <w:pPr>
              <w:pStyle w:val="ASFKTablenorm"/>
              <w:ind w:left="57" w:right="57"/>
            </w:pPr>
            <w:r w:rsidRPr="008A53DE">
              <w:t>Код цели субсидий/субвенций.</w:t>
            </w:r>
          </w:p>
          <w:p w:rsidR="00650ADE" w:rsidRPr="00D13F5C" w:rsidRDefault="00650ADE" w:rsidP="00412DF7">
            <w:pPr>
              <w:pStyle w:val="ASFKTablenorm"/>
              <w:ind w:left="57" w:right="57"/>
            </w:pPr>
            <w:r w:rsidRPr="00D13F5C">
              <w:t xml:space="preserve">Для АРМ. </w:t>
            </w:r>
          </w:p>
          <w:p w:rsidR="00650ADE" w:rsidRPr="00412DF7" w:rsidRDefault="00650ADE" w:rsidP="00412DF7">
            <w:pPr>
              <w:pStyle w:val="ASFKTableListNum"/>
              <w:numPr>
                <w:ilvl w:val="0"/>
                <w:numId w:val="32"/>
              </w:numPr>
              <w:rPr>
                <w:lang w:val="ru-RU" w:eastAsia="ru-RU"/>
              </w:rPr>
            </w:pPr>
            <w:r w:rsidRPr="00412DF7">
              <w:rPr>
                <w:lang w:val="ru-RU" w:eastAsia="ru-RU"/>
              </w:rPr>
              <w:t>Выбирается из справочника</w:t>
            </w:r>
            <w:r w:rsidR="002105B4" w:rsidRPr="00412DF7">
              <w:rPr>
                <w:lang w:val="ru-RU" w:eastAsia="ru-RU"/>
              </w:rPr>
              <w:t xml:space="preserve"> </w:t>
            </w:r>
            <w:r w:rsidR="001F20AD" w:rsidRPr="00412DF7">
              <w:rPr>
                <w:lang w:val="ru-RU" w:eastAsia="ru-RU"/>
              </w:rPr>
              <w:t>«</w:t>
            </w:r>
            <w:r w:rsidRPr="00412DF7">
              <w:rPr>
                <w:lang w:val="ru-RU" w:eastAsia="ru-RU"/>
              </w:rPr>
              <w:t>Цели субсидий</w:t>
            </w:r>
            <w:r w:rsidR="001F20AD" w:rsidRPr="00412DF7">
              <w:rPr>
                <w:lang w:val="ru-RU" w:eastAsia="ru-RU"/>
              </w:rPr>
              <w:t>»</w:t>
            </w:r>
            <w:r w:rsidRPr="00412DF7">
              <w:rPr>
                <w:lang w:val="ru-RU" w:eastAsia="ru-RU"/>
              </w:rPr>
              <w:t xml:space="preserve"> или заполняется вручную. Отображается код и наименование. Наименование не редактируемое.</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 xml:space="preserve">Сумма: тек. </w:t>
            </w:r>
            <w:r w:rsidR="00BD6E40">
              <w:t>Г</w:t>
            </w:r>
            <w:r w:rsidRPr="008A53DE">
              <w:t>од</w:t>
            </w:r>
          </w:p>
        </w:tc>
        <w:tc>
          <w:tcPr>
            <w:tcW w:w="3889" w:type="pct"/>
            <w:shd w:val="clear" w:color="auto" w:fill="auto"/>
          </w:tcPr>
          <w:p w:rsidR="00650ADE" w:rsidRDefault="00650ADE" w:rsidP="00412DF7">
            <w:pPr>
              <w:pStyle w:val="ASFKTablenorm"/>
              <w:ind w:left="57" w:right="57"/>
            </w:pPr>
            <w:r w:rsidRPr="008A53DE">
              <w:t>Сумма БА в текущем году.</w:t>
            </w:r>
          </w:p>
          <w:p w:rsidR="00650ADE" w:rsidRPr="00412DF7" w:rsidRDefault="00650ADE" w:rsidP="00412DF7">
            <w:pPr>
              <w:pStyle w:val="ASFKTableListNum"/>
              <w:numPr>
                <w:ilvl w:val="0"/>
                <w:numId w:val="33"/>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 xml:space="preserve">Сумма: </w:t>
            </w:r>
            <w:r w:rsidR="00F064D6">
              <w:rPr>
                <w:rStyle w:val="ASFKReporterror"/>
              </w:rPr>
              <w:t>т</w:t>
            </w:r>
            <w:r w:rsidRPr="00F064D6">
              <w:rPr>
                <w:rStyle w:val="ASFKReporterror"/>
              </w:rPr>
              <w:t>ек.год</w:t>
            </w:r>
            <w:r w:rsidR="001F20AD" w:rsidRPr="00F064D6">
              <w:rPr>
                <w:rStyle w:val="ASFKReporterror"/>
              </w:rPr>
              <w:t>»</w:t>
            </w:r>
            <w:r w:rsidRPr="00412DF7">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 бюджетного документа. </w:t>
            </w:r>
          </w:p>
          <w:p w:rsidR="00650ADE" w:rsidRPr="00412DF7" w:rsidRDefault="00650ADE" w:rsidP="00F064D6">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 xml:space="preserve">Выделено: </w:t>
            </w:r>
            <w:r w:rsidR="00F064D6">
              <w:rPr>
                <w:rStyle w:val="ASFKReporterror"/>
              </w:rPr>
              <w:t>т</w:t>
            </w:r>
            <w:r w:rsidRPr="00F064D6">
              <w:rPr>
                <w:rStyle w:val="ASFKReporterror"/>
              </w:rPr>
              <w:t>ек.год</w:t>
            </w:r>
            <w:r w:rsidR="001F20AD" w:rsidRPr="00F064D6">
              <w:rPr>
                <w:rStyle w:val="ASFKReporterror"/>
              </w:rPr>
              <w:t>»</w:t>
            </w:r>
            <w:r w:rsidRPr="00412DF7">
              <w:rPr>
                <w:lang w:val="ru-RU" w:eastAsia="ru-RU"/>
              </w:rPr>
              <w:t xml:space="preserve">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Сумма: 1 год</w:t>
            </w:r>
          </w:p>
        </w:tc>
        <w:tc>
          <w:tcPr>
            <w:tcW w:w="3889" w:type="pct"/>
            <w:shd w:val="clear" w:color="auto" w:fill="auto"/>
          </w:tcPr>
          <w:p w:rsidR="00650ADE" w:rsidRDefault="00650ADE" w:rsidP="00412DF7">
            <w:pPr>
              <w:pStyle w:val="ASFKTablenorm"/>
              <w:ind w:left="57" w:right="57"/>
            </w:pPr>
            <w:r w:rsidRPr="008A53DE">
              <w:t>Сумма БА по первому году планового периода.</w:t>
            </w:r>
          </w:p>
          <w:p w:rsidR="00650ADE" w:rsidRPr="00412DF7" w:rsidRDefault="00650ADE" w:rsidP="00412DF7">
            <w:pPr>
              <w:pStyle w:val="ASFKTableListNum"/>
              <w:numPr>
                <w:ilvl w:val="0"/>
                <w:numId w:val="34"/>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1-й год</w:t>
            </w:r>
            <w:r w:rsidR="001F20AD" w:rsidRPr="00412DF7">
              <w:rPr>
                <w:lang w:val="ru-RU" w:eastAsia="ru-RU"/>
              </w:rPr>
              <w:t>»</w:t>
            </w:r>
            <w:r w:rsidRPr="00412DF7">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+1 бюджетного документа. </w:t>
            </w:r>
          </w:p>
          <w:p w:rsidR="00650ADE" w:rsidRPr="00412DF7" w:rsidRDefault="00650ADE" w:rsidP="00650ADE">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1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Сумма: 2 год</w:t>
            </w:r>
          </w:p>
        </w:tc>
        <w:tc>
          <w:tcPr>
            <w:tcW w:w="3889" w:type="pct"/>
            <w:shd w:val="clear" w:color="auto" w:fill="auto"/>
          </w:tcPr>
          <w:p w:rsidR="00650ADE" w:rsidRDefault="00650ADE" w:rsidP="00412DF7">
            <w:pPr>
              <w:pStyle w:val="ASFKTablenorm"/>
              <w:ind w:left="57" w:right="57"/>
            </w:pPr>
            <w:r w:rsidRPr="008A53DE">
              <w:t>Сумма БА по второму году планового периода.</w:t>
            </w:r>
          </w:p>
          <w:p w:rsidR="00650ADE" w:rsidRPr="00412DF7" w:rsidRDefault="00650ADE" w:rsidP="00412DF7">
            <w:pPr>
              <w:pStyle w:val="ASFKTableListNum"/>
              <w:numPr>
                <w:ilvl w:val="0"/>
                <w:numId w:val="35"/>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2-й год</w:t>
            </w:r>
            <w:r w:rsidR="001F20AD" w:rsidRPr="00412DF7">
              <w:rPr>
                <w:lang w:val="ru-RU" w:eastAsia="ru-RU"/>
              </w:rPr>
              <w:t>»</w:t>
            </w:r>
            <w:r w:rsidRPr="00412DF7">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+2 бюджетного документа. </w:t>
            </w:r>
          </w:p>
          <w:p w:rsidR="00650ADE" w:rsidRPr="00412DF7" w:rsidRDefault="00650ADE" w:rsidP="00650ADE">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2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Примечание</w:t>
            </w:r>
          </w:p>
        </w:tc>
        <w:tc>
          <w:tcPr>
            <w:tcW w:w="3889" w:type="pct"/>
            <w:shd w:val="clear" w:color="auto" w:fill="auto"/>
          </w:tcPr>
          <w:p w:rsidR="00650ADE" w:rsidRPr="008A53DE" w:rsidRDefault="00650ADE" w:rsidP="00412DF7">
            <w:pPr>
              <w:pStyle w:val="ASFKTablenorm"/>
              <w:ind w:left="57" w:right="57"/>
            </w:pPr>
            <w:r w:rsidRPr="008A53DE">
              <w:t>Примечание.</w:t>
            </w:r>
            <w:r>
              <w:t xml:space="preserve"> </w:t>
            </w:r>
            <w:r w:rsidRPr="00461CDC">
              <w:t>Заполняется вручную</w:t>
            </w:r>
            <w:r>
              <w:t>.</w:t>
            </w:r>
          </w:p>
        </w:tc>
      </w:tr>
    </w:tbl>
    <w:p w:rsidR="00B70340" w:rsidRPr="00B11F4A" w:rsidRDefault="00B70340" w:rsidP="00BB52A1">
      <w:pPr>
        <w:pStyle w:val="ASFKNormal"/>
      </w:pPr>
      <w:r w:rsidRPr="00B11F4A">
        <w:t xml:space="preserve">Для добавления строки БА расходного расписания следует нажать на кнопку </w:t>
      </w:r>
      <w:r w:rsidR="00E65C78">
        <w:rPr>
          <w:noProof/>
        </w:rPr>
        <w:drawing>
          <wp:inline distT="0" distB="0" distL="0" distR="0">
            <wp:extent cx="186690" cy="186690"/>
            <wp:effectExtent l="0" t="0" r="0" b="0"/>
            <wp:docPr id="206" name="Рисунок 20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_Ref231717217 \h  \* MERGEFORMAT </w:instrText>
      </w:r>
      <w:r w:rsidRPr="00B11F4A">
        <w:fldChar w:fldCharType="separate"/>
      </w:r>
      <w:r w:rsidR="00F67D07">
        <w:t>116</w:t>
      </w:r>
      <w:r w:rsidRPr="00B11F4A">
        <w:fldChar w:fldCharType="end"/>
      </w:r>
      <w:r w:rsidRPr="00B11F4A">
        <w:t>).</w:t>
      </w:r>
    </w:p>
    <w:p w:rsidR="0072745A" w:rsidRPr="0072745A" w:rsidRDefault="00E65C78" w:rsidP="0072745A">
      <w:pPr>
        <w:pStyle w:val="ASFKFigure"/>
      </w:pPr>
      <w:r>
        <w:rPr>
          <w:noProof/>
        </w:rPr>
        <w:lastRenderedPageBreak/>
        <w:drawing>
          <wp:inline distT="0" distB="0" distL="0" distR="0">
            <wp:extent cx="6125845" cy="3657600"/>
            <wp:effectExtent l="0" t="0" r="0" b="0"/>
            <wp:docPr id="207" name="Рисунок 2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3" w:name="_Ref231717217"/>
      <w:bookmarkStart w:id="894" w:name="_Toc95746189"/>
      <w:r w:rsidR="00F67D07">
        <w:rPr>
          <w:noProof/>
        </w:rPr>
        <w:t>116</w:t>
      </w:r>
      <w:bookmarkEnd w:id="893"/>
      <w:r w:rsidRPr="00B11F4A">
        <w:fldChar w:fldCharType="end"/>
      </w:r>
      <w:r w:rsidRPr="00B11F4A">
        <w:t xml:space="preserve">. </w:t>
      </w:r>
      <w:r w:rsidR="000F78C0">
        <w:t>Форма</w:t>
      </w:r>
      <w:r w:rsidRPr="00B11F4A">
        <w:t xml:space="preserve"> </w:t>
      </w:r>
      <w:r w:rsidR="001F20AD">
        <w:t>«</w:t>
      </w:r>
      <w:r w:rsidRPr="00B11F4A">
        <w:t>Добавление записи</w:t>
      </w:r>
      <w:r w:rsidR="001F20AD">
        <w:t>»</w:t>
      </w:r>
      <w:r w:rsidRPr="00B11F4A">
        <w:t xml:space="preserve"> (строка БА)</w:t>
      </w:r>
      <w:bookmarkEnd w:id="894"/>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B4040A" w:rsidRPr="00B4040A" w:rsidRDefault="00B4040A" w:rsidP="00B4040A">
      <w:pPr>
        <w:pStyle w:val="ASFKListmark1"/>
      </w:pPr>
      <w:r>
        <w:t>«</w:t>
      </w:r>
      <w:r w:rsidRPr="00B4040A">
        <w:t>КБК» – полное значение КБК;</w:t>
      </w:r>
    </w:p>
    <w:p w:rsidR="00B4040A" w:rsidRPr="00B4040A" w:rsidRDefault="00B4040A" w:rsidP="00B4040A">
      <w:pPr>
        <w:pStyle w:val="ASFKListmark1"/>
      </w:pPr>
      <w:r>
        <w:t>«</w:t>
      </w:r>
      <w:r w:rsidRPr="00B4040A">
        <w:t>Глава по БК» – 3-символьный код ведомства;</w:t>
      </w:r>
    </w:p>
    <w:p w:rsidR="00B4040A" w:rsidRPr="00B4040A" w:rsidRDefault="00B4040A" w:rsidP="00B4040A">
      <w:pPr>
        <w:pStyle w:val="ASFKListmark1"/>
      </w:pPr>
      <w:r>
        <w:t>«</w:t>
      </w:r>
      <w:r w:rsidRPr="00B4040A">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B4040A" w:rsidRPr="00B4040A" w:rsidRDefault="00B4040A" w:rsidP="00B4040A">
      <w:pPr>
        <w:pStyle w:val="ASFKListmark1"/>
      </w:pPr>
      <w:r>
        <w:t>«</w:t>
      </w:r>
      <w:r w:rsidRPr="00B4040A">
        <w:t>КЦСР» – 10-символьный код по КЦСР;</w:t>
      </w:r>
    </w:p>
    <w:p w:rsidR="00B4040A" w:rsidRPr="00B4040A" w:rsidRDefault="00B4040A" w:rsidP="00B4040A">
      <w:pPr>
        <w:pStyle w:val="ASFKListmark1"/>
      </w:pPr>
      <w:r>
        <w:t>«</w:t>
      </w:r>
      <w:r w:rsidRPr="00B4040A">
        <w:t>КВР» – 3-символьный код по КВР;</w:t>
      </w:r>
    </w:p>
    <w:p w:rsidR="00B4040A" w:rsidRPr="00B4040A" w:rsidRDefault="00B4040A" w:rsidP="00B4040A">
      <w:pPr>
        <w:pStyle w:val="ASFKListmark1"/>
      </w:pPr>
      <w:r>
        <w:t>«</w:t>
      </w:r>
      <w:r w:rsidRPr="00B4040A">
        <w:t>КОСГУ» – 3-символьный код по КОСГУ; не заполняется с 01.01.2016;</w:t>
      </w:r>
    </w:p>
    <w:p w:rsidR="00B4040A" w:rsidRPr="00B4040A" w:rsidRDefault="00B4040A" w:rsidP="00B4040A">
      <w:pPr>
        <w:pStyle w:val="ASFKListmark1"/>
      </w:pPr>
      <w:r>
        <w:t>«</w:t>
      </w:r>
      <w:r w:rsidRPr="00B4040A">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B4040A" w:rsidRPr="00B4040A" w:rsidRDefault="00B4040A" w:rsidP="00B4040A">
      <w:pPr>
        <w:pStyle w:val="ASFKListmark1"/>
      </w:pPr>
      <w:r>
        <w:t>г</w:t>
      </w:r>
      <w:r w:rsidRPr="00B4040A">
        <w:t>руппа полей «Сумма»:</w:t>
      </w:r>
    </w:p>
    <w:p w:rsidR="00B4040A" w:rsidRPr="00B4040A" w:rsidRDefault="00B4040A" w:rsidP="00B4040A">
      <w:pPr>
        <w:pStyle w:val="ASFKListmark2"/>
      </w:pPr>
      <w:r>
        <w:t>«</w:t>
      </w:r>
      <w:r w:rsidRPr="00B4040A">
        <w:t>Сумма: Тек год» – сумма по строке БА по Разделу I на текущий год («Период с»);</w:t>
      </w:r>
    </w:p>
    <w:p w:rsidR="00B4040A" w:rsidRPr="00B4040A" w:rsidRDefault="00B4040A" w:rsidP="00B4040A">
      <w:pPr>
        <w:pStyle w:val="ASFKListmark2"/>
      </w:pPr>
      <w:r>
        <w:t>«</w:t>
      </w:r>
      <w:r w:rsidRPr="00B4040A">
        <w:t>Сумма: 1-й год» – сумма по строке БА по Разделу I на первый год («Период с»+1);</w:t>
      </w:r>
    </w:p>
    <w:p w:rsidR="00B4040A" w:rsidRPr="00B4040A" w:rsidRDefault="00B4040A" w:rsidP="00B4040A">
      <w:pPr>
        <w:pStyle w:val="ASFKListmark2"/>
      </w:pPr>
      <w:r>
        <w:t>«</w:t>
      </w:r>
      <w:r w:rsidRPr="00B4040A">
        <w:t>Сумма: 2-й год» – сумма по строке БА по Разделу I на второй год («Период с»+2);</w:t>
      </w:r>
    </w:p>
    <w:p w:rsidR="00B4040A" w:rsidRPr="00B4040A" w:rsidRDefault="00B4040A" w:rsidP="00B4040A">
      <w:pPr>
        <w:pStyle w:val="ASFKListmark1"/>
      </w:pPr>
      <w:r>
        <w:t>«</w:t>
      </w:r>
      <w:r w:rsidRPr="00B4040A">
        <w:t>Цели субсидий» – код и наименование цели субсидий/субвенций согласно справочнику «Цели субсидий/ субвенций»;</w:t>
      </w:r>
    </w:p>
    <w:p w:rsidR="00617235" w:rsidRPr="008A53DE" w:rsidRDefault="00B4040A" w:rsidP="00B4040A">
      <w:pPr>
        <w:pStyle w:val="ASFKListmark1"/>
      </w:pPr>
      <w:r>
        <w:t>«</w:t>
      </w:r>
      <w:r w:rsidRPr="00B4040A">
        <w:t>Примечание</w:t>
      </w:r>
      <w:r w:rsidR="001F20AD">
        <w:t>»</w:t>
      </w:r>
      <w:r w:rsidR="00617235" w:rsidRPr="008A53DE">
        <w:t>.</w:t>
      </w:r>
    </w:p>
    <w:p w:rsidR="0072745A" w:rsidRPr="0072745A" w:rsidRDefault="00E65C78" w:rsidP="00510ABA">
      <w:pPr>
        <w:pStyle w:val="ASFKFigure"/>
      </w:pPr>
      <w:r>
        <w:rPr>
          <w:noProof/>
        </w:rPr>
        <w:lastRenderedPageBreak/>
        <w:drawing>
          <wp:inline distT="0" distB="0" distL="0" distR="0">
            <wp:extent cx="6125845" cy="2112645"/>
            <wp:effectExtent l="0" t="0" r="0" b="0"/>
            <wp:docPr id="208" name="Рисунок 208" descr="Реестр расходных распис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Реестр расходных расписаний"/>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5" w:name="_Ref205636529"/>
      <w:bookmarkStart w:id="896" w:name="_Toc95746190"/>
      <w:r w:rsidR="00F67D07">
        <w:rPr>
          <w:noProof/>
        </w:rPr>
        <w:t>117</w:t>
      </w:r>
      <w:bookmarkEnd w:id="895"/>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0F78C0">
        <w:t>в</w:t>
      </w:r>
      <w:r w:rsidR="00F9698D">
        <w:t xml:space="preserve">кладки </w:t>
      </w:r>
      <w:r w:rsidR="001F20AD">
        <w:t>«</w:t>
      </w:r>
      <w:r w:rsidRPr="00B11F4A">
        <w:t xml:space="preserve">Раздел </w:t>
      </w:r>
      <w:r w:rsidRPr="00B70340">
        <w:t>II</w:t>
      </w:r>
      <w:r w:rsidRPr="00B11F4A">
        <w:t>: ЛБО</w:t>
      </w:r>
      <w:r>
        <w:t xml:space="preserve"> (5)</w:t>
      </w:r>
      <w:r w:rsidR="001F20AD">
        <w:t>»</w:t>
      </w:r>
      <w:bookmarkEnd w:id="896"/>
    </w:p>
    <w:p w:rsidR="009F7C68" w:rsidRDefault="009F7C68" w:rsidP="00BB52A1">
      <w:pPr>
        <w:pStyle w:val="ASFKNormal"/>
      </w:pPr>
      <w:r w:rsidRPr="009F7C68">
        <w:t xml:space="preserve">Закладка «Раздел II: ЛБО (5)», вложенная в закладку «Документ (1)», содержит заголовочные поля и строки ЛБО по Разделу II, относящиеся к выбранному расходному расписанию на закладке «Расходные расписания (3)» (см. таблицу </w:t>
      </w:r>
      <w:r w:rsidRPr="009F7C68">
        <w:fldChar w:fldCharType="begin"/>
      </w:r>
      <w:r w:rsidRPr="009F7C68">
        <w:instrText xml:space="preserve"> REF _Ref317676051 \h  \* MERGEFORMAT </w:instrText>
      </w:r>
      <w:r w:rsidRPr="009F7C68">
        <w:fldChar w:fldCharType="separate"/>
      </w:r>
      <w:r w:rsidR="00F67D07">
        <w:t>59</w:t>
      </w:r>
      <w:r w:rsidRPr="009F7C68">
        <w:fldChar w:fldCharType="end"/>
      </w:r>
      <w:r w:rsidRPr="009F7C68">
        <w:t>). Заполняется по аналогии с закладкой «Раздел I: БА (4)»</w:t>
      </w:r>
      <w:r>
        <w:t>.</w:t>
      </w:r>
    </w:p>
    <w:p w:rsidR="00B70340" w:rsidRPr="00B11F4A" w:rsidRDefault="000F78C0"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r w:rsidR="00B70340">
        <w:t xml:space="preserve"> </w:t>
      </w:r>
      <w:r>
        <w:t>приведен в</w:t>
      </w:r>
      <w:r w:rsidRPr="000F78C0">
        <w:t xml:space="preserve"> таблице </w:t>
      </w:r>
      <w:r w:rsidRPr="000F78C0">
        <w:fldChar w:fldCharType="begin"/>
      </w:r>
      <w:r w:rsidRPr="000F78C0">
        <w:instrText xml:space="preserve"> REF _Ref349750026 \h  \* MERGEFORMAT </w:instrText>
      </w:r>
      <w:r w:rsidRPr="000F78C0">
        <w:fldChar w:fldCharType="separate"/>
      </w:r>
      <w:r w:rsidR="00F67D07">
        <w:t>61</w:t>
      </w:r>
      <w:r w:rsidRPr="000F78C0">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7" w:name="_Ref349750026"/>
      <w:bookmarkStart w:id="898" w:name="_Toc95745994"/>
      <w:r w:rsidR="00F67D07">
        <w:rPr>
          <w:noProof/>
        </w:rPr>
        <w:t>61</w:t>
      </w:r>
      <w:bookmarkEnd w:id="897"/>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0F78C0">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bookmarkEnd w:id="8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6"/>
        <w:gridCol w:w="7435"/>
      </w:tblGrid>
      <w:tr w:rsidR="00647979" w:rsidRPr="008A53DE" w:rsidTr="00412DF7">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Заголовочная часть</w:t>
            </w:r>
            <w:r w:rsidR="001F20AD">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Номер</w:t>
            </w:r>
          </w:p>
        </w:tc>
        <w:tc>
          <w:tcPr>
            <w:tcW w:w="3860" w:type="pct"/>
            <w:shd w:val="clear" w:color="auto" w:fill="auto"/>
          </w:tcPr>
          <w:p w:rsidR="00647979" w:rsidRPr="008A53DE" w:rsidRDefault="00647979"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Дата в/д</w:t>
            </w:r>
          </w:p>
        </w:tc>
        <w:tc>
          <w:tcPr>
            <w:tcW w:w="3860" w:type="pct"/>
            <w:shd w:val="clear" w:color="auto" w:fill="auto"/>
          </w:tcPr>
          <w:p w:rsidR="00647979" w:rsidRPr="008A53DE" w:rsidRDefault="00647979"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Кому</w:t>
            </w:r>
          </w:p>
        </w:tc>
        <w:tc>
          <w:tcPr>
            <w:tcW w:w="3860" w:type="pct"/>
            <w:shd w:val="clear" w:color="auto" w:fill="auto"/>
          </w:tcPr>
          <w:p w:rsidR="00647979" w:rsidRPr="008A53DE" w:rsidRDefault="00647979"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Наименование</w:t>
            </w:r>
          </w:p>
        </w:tc>
        <w:tc>
          <w:tcPr>
            <w:tcW w:w="3860" w:type="pct"/>
            <w:shd w:val="clear" w:color="auto" w:fill="auto"/>
          </w:tcPr>
          <w:p w:rsidR="00647979" w:rsidRPr="008A53DE" w:rsidRDefault="00647979" w:rsidP="00412DF7">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Строки: Раздел II. ЛИМИТЫ БЮДЖЕТНЫХ ОБЯЗАТЕЛЬСТВ. Заголовочная часть</w:t>
            </w:r>
            <w:r w:rsidR="001F20AD">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Дата в/д раздела</w:t>
            </w:r>
          </w:p>
        </w:tc>
        <w:tc>
          <w:tcPr>
            <w:tcW w:w="3860" w:type="pct"/>
            <w:shd w:val="clear" w:color="auto" w:fill="auto"/>
          </w:tcPr>
          <w:p w:rsidR="00647979" w:rsidRDefault="00647979" w:rsidP="00412DF7">
            <w:pPr>
              <w:pStyle w:val="ASFKTablenorm"/>
              <w:ind w:left="57" w:right="57"/>
            </w:pPr>
            <w:r w:rsidRPr="008A53DE">
              <w:t>Дата ввода в действие бюджетных данных раздела расходн</w:t>
            </w:r>
            <w:r w:rsidRPr="00190903">
              <w:t>о</w:t>
            </w:r>
            <w:r w:rsidRPr="008A53DE">
              <w:t>го расписания</w:t>
            </w:r>
          </w:p>
          <w:p w:rsidR="00647979" w:rsidRPr="008A53DE" w:rsidRDefault="00647979" w:rsidP="00412DF7">
            <w:pPr>
              <w:pStyle w:val="ASFKTablenorm"/>
              <w:ind w:left="57" w:right="57"/>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461CDC">
              <w:t>Дата ввода в действие строки документа/раздела документа</w:t>
            </w:r>
            <w:r w:rsidR="001F20AD">
              <w:t>»</w:t>
            </w:r>
            <w:r w:rsidRPr="00461CDC">
              <w:t xml:space="preserve"> всех просматриваемых записей.</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 xml:space="preserve">Итого: тек. </w:t>
            </w:r>
            <w:r w:rsidR="00BD6E40">
              <w:t>Г</w:t>
            </w:r>
            <w:r w:rsidRPr="008A53DE">
              <w:t>од</w:t>
            </w:r>
          </w:p>
        </w:tc>
        <w:tc>
          <w:tcPr>
            <w:tcW w:w="3860" w:type="pct"/>
            <w:shd w:val="clear" w:color="auto" w:fill="auto"/>
          </w:tcPr>
          <w:p w:rsidR="00647979" w:rsidRPr="008A53DE" w:rsidRDefault="00647979" w:rsidP="00412DF7">
            <w:pPr>
              <w:pStyle w:val="ASFKTablenorm"/>
              <w:ind w:left="57" w:right="57"/>
            </w:pPr>
            <w:r w:rsidRPr="008A53DE">
              <w:t>Общая сумма ЛБО в текущем году. Рассчитывается как су</w:t>
            </w:r>
            <w:r w:rsidRPr="00190903">
              <w:t>м</w:t>
            </w:r>
            <w:r w:rsidRPr="008A53DE">
              <w:t xml:space="preserve">ма значений по всем строкам в поле </w:t>
            </w:r>
            <w:r w:rsidR="001F20AD">
              <w:t>«</w:t>
            </w:r>
            <w:r w:rsidRPr="008A53DE">
              <w:t xml:space="preserve">Сумма: тек. </w:t>
            </w:r>
            <w:r w:rsidR="00BD6E40">
              <w:t>Г</w:t>
            </w:r>
            <w:r w:rsidRPr="008A53DE">
              <w:t>од</w:t>
            </w:r>
            <w:r w:rsidR="001F20AD">
              <w:t>»</w:t>
            </w:r>
            <w:r w:rsidRPr="008A53DE">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Итого: 1 год</w:t>
            </w:r>
          </w:p>
        </w:tc>
        <w:tc>
          <w:tcPr>
            <w:tcW w:w="3860" w:type="pct"/>
            <w:shd w:val="clear" w:color="auto" w:fill="auto"/>
          </w:tcPr>
          <w:p w:rsidR="00647979" w:rsidRPr="008A53DE" w:rsidRDefault="00647979" w:rsidP="00412DF7">
            <w:pPr>
              <w:pStyle w:val="ASFKTablenorm"/>
              <w:ind w:left="57" w:right="57"/>
            </w:pPr>
            <w:r w:rsidRPr="008A53DE">
              <w:t xml:space="preserve">Общая сумма БА по первому году планового периода. </w:t>
            </w:r>
          </w:p>
          <w:p w:rsidR="00647979" w:rsidRPr="008A53DE" w:rsidRDefault="00647979"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1 год</w:t>
            </w:r>
            <w:r w:rsidR="001F20AD">
              <w:t>»</w:t>
            </w:r>
            <w:r w:rsidRPr="008A53DE">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Итого: 2 год</w:t>
            </w:r>
          </w:p>
        </w:tc>
        <w:tc>
          <w:tcPr>
            <w:tcW w:w="3860" w:type="pct"/>
            <w:shd w:val="clear" w:color="auto" w:fill="auto"/>
          </w:tcPr>
          <w:p w:rsidR="00647979" w:rsidRPr="008A53DE" w:rsidRDefault="00647979" w:rsidP="00412DF7">
            <w:pPr>
              <w:pStyle w:val="ASFKTablenorm"/>
              <w:ind w:left="57" w:right="57"/>
            </w:pPr>
            <w:r w:rsidRPr="008A53DE">
              <w:t xml:space="preserve">Общая сумма БА по второму году планового периода. </w:t>
            </w:r>
          </w:p>
          <w:p w:rsidR="00647979" w:rsidRPr="008A53DE" w:rsidRDefault="00647979" w:rsidP="00412DF7">
            <w:pPr>
              <w:pStyle w:val="ASFKTablenorm"/>
              <w:ind w:left="57" w:right="57"/>
            </w:pPr>
            <w:r w:rsidRPr="008A53DE">
              <w:lastRenderedPageBreak/>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lastRenderedPageBreak/>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Табличное поле </w:t>
            </w:r>
            <w:r w:rsidR="001F20AD">
              <w:t>«</w:t>
            </w:r>
            <w:r w:rsidRPr="008A53DE">
              <w:t>Строки: Раздел II. ЛИМИТЫ БЮДЖЕТНЫХ ОБЯЗАТЕЛЬСТВ</w:t>
            </w:r>
            <w:r w:rsidR="001F20AD">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w:t>
            </w:r>
          </w:p>
        </w:tc>
        <w:tc>
          <w:tcPr>
            <w:tcW w:w="3860" w:type="pct"/>
            <w:shd w:val="clear" w:color="auto" w:fill="auto"/>
          </w:tcPr>
          <w:p w:rsidR="00647979" w:rsidRDefault="00647979" w:rsidP="00412DF7">
            <w:pPr>
              <w:pStyle w:val="ASFKTablenorm"/>
              <w:ind w:left="57" w:right="57"/>
            </w:pPr>
            <w:r w:rsidRPr="008A53DE">
              <w:t>Номер строки.</w:t>
            </w:r>
          </w:p>
          <w:p w:rsidR="00647979" w:rsidRPr="008A53DE" w:rsidRDefault="00647979" w:rsidP="00412DF7">
            <w:pPr>
              <w:pStyle w:val="ASFKTablenorm"/>
              <w:ind w:left="57" w:right="57"/>
            </w:pPr>
            <w:r w:rsidRPr="00461CDC">
              <w:t>Автоматически заполняется номером строки по порядку (номер по порядку в пределах раздела документа), начиная с 1</w:t>
            </w:r>
            <w:r>
              <w:t>.</w:t>
            </w:r>
          </w:p>
        </w:tc>
      </w:tr>
      <w:tr w:rsidR="0000156C" w:rsidRPr="008A53DE" w:rsidTr="00412DF7">
        <w:trPr>
          <w:trHeight w:val="77"/>
        </w:trPr>
        <w:tc>
          <w:tcPr>
            <w:tcW w:w="1140" w:type="pct"/>
            <w:shd w:val="clear" w:color="auto" w:fill="auto"/>
          </w:tcPr>
          <w:p w:rsidR="0000156C" w:rsidRPr="00AB7803" w:rsidRDefault="00510ABA" w:rsidP="00412DF7">
            <w:pPr>
              <w:pStyle w:val="ASFKTablenorm"/>
              <w:ind w:left="57" w:right="57"/>
            </w:pPr>
            <w:r w:rsidRPr="00510ABA">
              <w:t>Код объекта капитальных вложений</w:t>
            </w:r>
          </w:p>
        </w:tc>
        <w:tc>
          <w:tcPr>
            <w:tcW w:w="3860" w:type="pct"/>
            <w:shd w:val="clear" w:color="auto" w:fill="auto"/>
          </w:tcPr>
          <w:p w:rsidR="0000156C" w:rsidRPr="00AB7803" w:rsidRDefault="0000156C" w:rsidP="00412DF7">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КБК</w:t>
            </w:r>
          </w:p>
        </w:tc>
        <w:tc>
          <w:tcPr>
            <w:tcW w:w="3860" w:type="pct"/>
            <w:shd w:val="clear" w:color="auto" w:fill="auto"/>
          </w:tcPr>
          <w:p w:rsidR="00647979" w:rsidRDefault="00647979" w:rsidP="00412DF7">
            <w:pPr>
              <w:pStyle w:val="ASFKTablenorm"/>
              <w:ind w:left="57" w:right="57"/>
            </w:pPr>
            <w:r w:rsidRPr="008A53DE">
              <w:t>Код бюджетной классификации (20 символов).</w:t>
            </w:r>
          </w:p>
          <w:p w:rsidR="00647979" w:rsidRPr="00461CDC" w:rsidRDefault="00647979" w:rsidP="00412DF7">
            <w:pPr>
              <w:pStyle w:val="ASFKTablenorm"/>
              <w:ind w:left="57" w:right="57"/>
            </w:pPr>
            <w:r w:rsidRPr="00461CDC">
              <w:t xml:space="preserve">Для АРМ: </w:t>
            </w:r>
          </w:p>
          <w:p w:rsidR="00647979" w:rsidRPr="00412DF7" w:rsidRDefault="00415355" w:rsidP="00412DF7">
            <w:pPr>
              <w:pStyle w:val="ASFKTableListNum"/>
              <w:numPr>
                <w:ilvl w:val="0"/>
                <w:numId w:val="36"/>
              </w:numPr>
              <w:rPr>
                <w:lang w:val="ru-RU" w:eastAsia="ru-RU"/>
              </w:rPr>
            </w:pPr>
            <w:r w:rsidRPr="00412DF7">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412DF7">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rPr>
                <w:lang w:val="ru-RU" w:eastAsia="ru-RU"/>
              </w:rPr>
              <w:t>«</w:t>
            </w:r>
            <w:r w:rsidR="00647979" w:rsidRPr="00412DF7">
              <w:rPr>
                <w:lang w:val="ru-RU" w:eastAsia="ru-RU"/>
              </w:rPr>
              <w:t>Вид источника</w:t>
            </w:r>
            <w:r w:rsidR="001F20AD" w:rsidRPr="00412DF7">
              <w:rPr>
                <w:lang w:val="ru-RU" w:eastAsia="ru-RU"/>
              </w:rPr>
              <w:t>»</w:t>
            </w:r>
            <w:r w:rsidR="00647979" w:rsidRPr="00412DF7">
              <w:rPr>
                <w:lang w:val="ru-RU" w:eastAsia="ru-RU"/>
              </w:rPr>
              <w:t xml:space="preserve">, закрыты на редактирование поля </w:t>
            </w:r>
            <w:r w:rsidR="001F20AD" w:rsidRPr="00412DF7">
              <w:rPr>
                <w:lang w:val="ru-RU" w:eastAsia="ru-RU"/>
              </w:rPr>
              <w:t>«</w:t>
            </w:r>
            <w:r w:rsidR="00647979" w:rsidRPr="00412DF7">
              <w:rPr>
                <w:lang w:val="ru-RU" w:eastAsia="ru-RU"/>
              </w:rPr>
              <w:t>ФКР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КЦСР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КВР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КОСГУ</w:t>
            </w:r>
            <w:r w:rsidR="001F20AD" w:rsidRPr="00412DF7">
              <w:rPr>
                <w:lang w:val="ru-RU" w:eastAsia="ru-RU"/>
              </w:rPr>
              <w:t>»</w:t>
            </w:r>
            <w:r w:rsidR="00647979" w:rsidRPr="00412DF7">
              <w:rPr>
                <w:lang w:val="ru-RU" w:eastAsia="ru-RU"/>
              </w:rPr>
              <w:t xml:space="preserve">, и наоборот. </w:t>
            </w:r>
          </w:p>
          <w:p w:rsidR="00647979" w:rsidRPr="00412DF7" w:rsidRDefault="00647979" w:rsidP="000C2EB1">
            <w:pPr>
              <w:pStyle w:val="ASFKTableListNum"/>
              <w:rPr>
                <w:lang w:val="ru-RU" w:eastAsia="ru-RU"/>
              </w:rPr>
            </w:pPr>
            <w:r w:rsidRPr="00412DF7">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w:t>
            </w:r>
          </w:p>
          <w:p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Цели субсидий</w:t>
            </w:r>
          </w:p>
        </w:tc>
        <w:tc>
          <w:tcPr>
            <w:tcW w:w="3860" w:type="pct"/>
            <w:shd w:val="clear" w:color="auto" w:fill="auto"/>
          </w:tcPr>
          <w:p w:rsidR="00647979" w:rsidRDefault="00647979" w:rsidP="00412DF7">
            <w:pPr>
              <w:pStyle w:val="ASFKTablenorm"/>
              <w:ind w:left="57" w:right="57"/>
            </w:pPr>
            <w:r w:rsidRPr="008A53DE">
              <w:t>Код цели субсидий/субвенций.</w:t>
            </w:r>
          </w:p>
          <w:p w:rsidR="00647979" w:rsidRPr="00412DF7" w:rsidRDefault="00647979" w:rsidP="00412DF7">
            <w:pPr>
              <w:pStyle w:val="ASFKTableListNum"/>
              <w:numPr>
                <w:ilvl w:val="0"/>
                <w:numId w:val="37"/>
              </w:numPr>
              <w:rPr>
                <w:lang w:val="ru-RU" w:eastAsia="ru-RU"/>
              </w:rPr>
            </w:pPr>
            <w:r w:rsidRPr="00412DF7">
              <w:rPr>
                <w:lang w:val="ru-RU" w:eastAsia="ru-RU"/>
              </w:rPr>
              <w:t>Для АРМ. Выбирается из справочника</w:t>
            </w:r>
            <w:r w:rsidR="002105B4" w:rsidRPr="00412DF7">
              <w:rPr>
                <w:lang w:val="ru-RU" w:eastAsia="ru-RU"/>
              </w:rPr>
              <w:t xml:space="preserve"> </w:t>
            </w:r>
            <w:r w:rsidR="001F20AD" w:rsidRPr="00412DF7">
              <w:rPr>
                <w:lang w:val="ru-RU" w:eastAsia="ru-RU"/>
              </w:rPr>
              <w:t>«</w:t>
            </w:r>
            <w:r w:rsidRPr="00412DF7">
              <w:rPr>
                <w:lang w:val="ru-RU" w:eastAsia="ru-RU"/>
              </w:rPr>
              <w:t>Цели субсидий</w:t>
            </w:r>
            <w:r w:rsidR="001F20AD" w:rsidRPr="00412DF7">
              <w:rPr>
                <w:lang w:val="ru-RU" w:eastAsia="ru-RU"/>
              </w:rPr>
              <w:t>»</w:t>
            </w:r>
            <w:r w:rsidRPr="00412DF7">
              <w:rPr>
                <w:lang w:val="ru-RU" w:eastAsia="ru-RU"/>
              </w:rPr>
              <w:t xml:space="preserve"> или заполняется вручную. Отображается код и наименование. Наименование не редактируемое.</w:t>
            </w:r>
          </w:p>
          <w:p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 xml:space="preserve">Сумма: тек. </w:t>
            </w:r>
            <w:r w:rsidR="00BD6E40">
              <w:t>Г</w:t>
            </w:r>
            <w:r w:rsidRPr="008A53DE">
              <w:t>од</w:t>
            </w:r>
          </w:p>
        </w:tc>
        <w:tc>
          <w:tcPr>
            <w:tcW w:w="3860" w:type="pct"/>
            <w:shd w:val="clear" w:color="auto" w:fill="auto"/>
          </w:tcPr>
          <w:p w:rsidR="00647979" w:rsidRDefault="00647979" w:rsidP="00412DF7">
            <w:pPr>
              <w:pStyle w:val="ASFKTablenorm"/>
              <w:ind w:left="57" w:right="57"/>
            </w:pPr>
            <w:r w:rsidRPr="008A53DE">
              <w:t>Сумма ЛБО в текущем году.</w:t>
            </w:r>
          </w:p>
          <w:p w:rsidR="00647979" w:rsidRPr="00412DF7" w:rsidRDefault="00647979" w:rsidP="00412DF7">
            <w:pPr>
              <w:pStyle w:val="ASFKTableListNum"/>
              <w:numPr>
                <w:ilvl w:val="0"/>
                <w:numId w:val="38"/>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 xml:space="preserve">Сумма: </w:t>
            </w:r>
            <w:r w:rsidRPr="00F064D6">
              <w:rPr>
                <w:rStyle w:val="ASFKReporterror"/>
              </w:rPr>
              <w:t>тек.год</w:t>
            </w:r>
            <w:r w:rsidR="001F20AD" w:rsidRPr="00F064D6">
              <w:rPr>
                <w:rStyle w:val="ASFKReporterror"/>
              </w:rPr>
              <w:t>»</w:t>
            </w:r>
            <w:r w:rsidRPr="00412DF7">
              <w:rPr>
                <w:lang w:val="ru-RU" w:eastAsia="ru-RU"/>
              </w:rPr>
              <w:t xml:space="preserve"> отображает сумму строки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 бюджетного документа.</w:t>
            </w:r>
          </w:p>
          <w:p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 xml:space="preserve">Выделено: </w:t>
            </w:r>
            <w:r w:rsidRPr="00F064D6">
              <w:rPr>
                <w:rStyle w:val="ASFKReporterror"/>
              </w:rPr>
              <w:t>тек.год</w:t>
            </w:r>
            <w:r w:rsidR="001F20AD" w:rsidRPr="00F064D6">
              <w:rPr>
                <w:rStyle w:val="ASFKReporterror"/>
              </w:rPr>
              <w:t>»</w:t>
            </w:r>
            <w:r w:rsidRPr="00412DF7">
              <w:rPr>
                <w:lang w:val="ru-RU" w:eastAsia="ru-RU"/>
              </w:rPr>
              <w:t xml:space="preserve">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Сумма: 1 год</w:t>
            </w:r>
          </w:p>
        </w:tc>
        <w:tc>
          <w:tcPr>
            <w:tcW w:w="3860" w:type="pct"/>
            <w:shd w:val="clear" w:color="auto" w:fill="auto"/>
          </w:tcPr>
          <w:p w:rsidR="00647979" w:rsidRDefault="00647979" w:rsidP="00412DF7">
            <w:pPr>
              <w:pStyle w:val="ASFKTablenorm"/>
              <w:ind w:left="57" w:right="57"/>
            </w:pPr>
            <w:r w:rsidRPr="008A53DE">
              <w:t>Сумма ЛБО по первому году планового периода.</w:t>
            </w:r>
          </w:p>
          <w:p w:rsidR="00647979" w:rsidRPr="00412DF7" w:rsidRDefault="00647979" w:rsidP="00412DF7">
            <w:pPr>
              <w:pStyle w:val="ASFKTableListNum"/>
              <w:numPr>
                <w:ilvl w:val="0"/>
                <w:numId w:val="39"/>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1-й год</w:t>
            </w:r>
            <w:r w:rsidR="001F20AD" w:rsidRPr="00412DF7">
              <w:rPr>
                <w:lang w:val="ru-RU" w:eastAsia="ru-RU"/>
              </w:rPr>
              <w:t>»</w:t>
            </w:r>
            <w:r w:rsidRPr="00412DF7">
              <w:rPr>
                <w:lang w:val="ru-RU" w:eastAsia="ru-RU"/>
              </w:rPr>
              <w:t xml:space="preserve"> отображает сумму строки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+1 бюджетного документа.</w:t>
            </w:r>
          </w:p>
          <w:p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1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Сумма: 2 год</w:t>
            </w:r>
          </w:p>
        </w:tc>
        <w:tc>
          <w:tcPr>
            <w:tcW w:w="3860" w:type="pct"/>
            <w:shd w:val="clear" w:color="auto" w:fill="auto"/>
          </w:tcPr>
          <w:p w:rsidR="00647979" w:rsidRDefault="00647979" w:rsidP="00412DF7">
            <w:pPr>
              <w:pStyle w:val="ASFKTablenorm"/>
              <w:ind w:left="57" w:right="57"/>
            </w:pPr>
            <w:r w:rsidRPr="008A53DE">
              <w:t>Сумма ЛБО по второму году планового периода.</w:t>
            </w:r>
          </w:p>
          <w:p w:rsidR="00647979" w:rsidRPr="00412DF7" w:rsidRDefault="00647979" w:rsidP="00412DF7">
            <w:pPr>
              <w:pStyle w:val="ASFKTableListNum"/>
              <w:numPr>
                <w:ilvl w:val="0"/>
                <w:numId w:val="40"/>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2-й год</w:t>
            </w:r>
            <w:r w:rsidR="001F20AD" w:rsidRPr="00412DF7">
              <w:rPr>
                <w:lang w:val="ru-RU" w:eastAsia="ru-RU"/>
              </w:rPr>
              <w:t>»</w:t>
            </w:r>
            <w:r w:rsidRPr="00412DF7">
              <w:rPr>
                <w:lang w:val="ru-RU" w:eastAsia="ru-RU"/>
              </w:rPr>
              <w:t xml:space="preserve"> отображает сумму строки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+2 бюджетного документа.</w:t>
            </w:r>
          </w:p>
          <w:p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2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lastRenderedPageBreak/>
              <w:t>Примечание</w:t>
            </w:r>
          </w:p>
        </w:tc>
        <w:tc>
          <w:tcPr>
            <w:tcW w:w="3860" w:type="pct"/>
            <w:shd w:val="clear" w:color="auto" w:fill="auto"/>
          </w:tcPr>
          <w:p w:rsidR="00647979" w:rsidRPr="008A53DE" w:rsidRDefault="00647979" w:rsidP="00412DF7">
            <w:pPr>
              <w:pStyle w:val="ASFKTablenorm"/>
              <w:ind w:left="57" w:right="57"/>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 xml:space="preserve">ЭФ документа «Реестр расходных расписаний», закладки «Документ (1)», </w:t>
      </w:r>
      <w:r>
        <w:t>в</w:t>
      </w:r>
      <w:r w:rsidRPr="009F7C68">
        <w:t>кладки «Раздел III: ПОФР (6)»</w:t>
      </w:r>
      <w:r>
        <w:t xml:space="preserve"> представлена на рисунке</w:t>
      </w:r>
      <w:r w:rsidR="008650B7" w:rsidRPr="0064058C">
        <w:t> </w:t>
      </w:r>
      <w:r>
        <w:fldChar w:fldCharType="begin"/>
      </w:r>
      <w:r>
        <w:instrText xml:space="preserve"> REF _Ref226440283 \h </w:instrText>
      </w:r>
      <w:r>
        <w:fldChar w:fldCharType="separate"/>
      </w:r>
      <w:r w:rsidR="00F67D07">
        <w:rPr>
          <w:noProof/>
        </w:rPr>
        <w:t>118</w:t>
      </w:r>
      <w:r>
        <w:fldChar w:fldCharType="end"/>
      </w:r>
      <w:r w:rsidR="00B70340" w:rsidRPr="00B11F4A">
        <w:t>.</w:t>
      </w:r>
    </w:p>
    <w:p w:rsidR="0072745A" w:rsidRPr="0072745A" w:rsidRDefault="00E65C78" w:rsidP="0072745A">
      <w:pPr>
        <w:pStyle w:val="ASFKFigure"/>
      </w:pPr>
      <w:r>
        <w:rPr>
          <w:noProof/>
        </w:rPr>
        <w:drawing>
          <wp:inline distT="0" distB="0" distL="0" distR="0">
            <wp:extent cx="6125845" cy="2015490"/>
            <wp:effectExtent l="0" t="0" r="0" b="0"/>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9" w:name="_Ref226440283"/>
      <w:bookmarkStart w:id="900" w:name="_Toc95746191"/>
      <w:r w:rsidR="00F67D07">
        <w:rPr>
          <w:noProof/>
        </w:rPr>
        <w:t>118</w:t>
      </w:r>
      <w:bookmarkEnd w:id="899"/>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9F7C68">
        <w:t>в</w:t>
      </w:r>
      <w:r w:rsidR="00F9698D">
        <w:t xml:space="preserve">кладки </w:t>
      </w:r>
      <w:r w:rsidR="001F20AD">
        <w:t>«</w:t>
      </w:r>
      <w:r w:rsidRPr="00B11F4A">
        <w:t xml:space="preserve">Раздел </w:t>
      </w:r>
      <w:r w:rsidRPr="00B70340">
        <w:t>III</w:t>
      </w:r>
      <w:r w:rsidRPr="00B11F4A">
        <w:t>: ПОФР</w:t>
      </w:r>
      <w:r>
        <w:t xml:space="preserve"> (6)</w:t>
      </w:r>
      <w:r w:rsidR="001F20AD">
        <w:t>»</w:t>
      </w:r>
      <w:bookmarkEnd w:id="900"/>
    </w:p>
    <w:p w:rsidR="009F7C68" w:rsidRDefault="009F7C68" w:rsidP="009F7C68">
      <w:pPr>
        <w:pStyle w:val="ASFKNormal"/>
      </w:pPr>
      <w:r w:rsidRPr="009F7C68">
        <w:t>Закладка «Раздел III: ПОФР (6)»</w:t>
      </w:r>
      <w:r>
        <w:t>,</w:t>
      </w:r>
      <w:r w:rsidRPr="009F7C68">
        <w:t xml:space="preserve"> вложенная в закладку «Документ (1)», содержит заголовочные поля и строки ПОФР по Разделу III, относящиеся к выбранному расходному расписанию на закладке «Расходные расписания (3)». Заполняется по аналогии с закладко</w:t>
      </w:r>
      <w:r w:rsidR="008650B7">
        <w:t>й «Раздел I: БА (4)» (см.</w:t>
      </w:r>
      <w:r w:rsidR="008650B7" w:rsidRPr="0064058C">
        <w:t> </w:t>
      </w:r>
      <w:r w:rsidR="008650B7">
        <w:t>табл.</w:t>
      </w:r>
      <w:r w:rsidR="008650B7" w:rsidRPr="0064058C">
        <w:t> </w:t>
      </w:r>
      <w:r w:rsidRPr="009F7C68">
        <w:fldChar w:fldCharType="begin"/>
      </w:r>
      <w:r w:rsidRPr="009F7C68">
        <w:instrText xml:space="preserve"> REF _Ref317676051 \h  \* MERGEFORMAT </w:instrText>
      </w:r>
      <w:r w:rsidRPr="009F7C68">
        <w:fldChar w:fldCharType="separate"/>
      </w:r>
      <w:r w:rsidR="00F67D07">
        <w:t>59</w:t>
      </w:r>
      <w:r w:rsidRPr="009F7C68">
        <w:fldChar w:fldCharType="end"/>
      </w:r>
      <w:r w:rsidRPr="009F7C68">
        <w:t>). Сумма ПОФР по строке заполняется только на текущий год.</w:t>
      </w:r>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r>
        <w:t xml:space="preserve"> приведен в</w:t>
      </w:r>
      <w:r w:rsidRPr="009F7C68">
        <w:t xml:space="preserve"> таблице </w:t>
      </w:r>
      <w:r w:rsidRPr="009F7C68">
        <w:fldChar w:fldCharType="begin"/>
      </w:r>
      <w:r w:rsidRPr="009F7C68">
        <w:instrText xml:space="preserve"> REF _Ref349750110 \h  \* MERGEFORMAT </w:instrText>
      </w:r>
      <w:r w:rsidRPr="009F7C68">
        <w:fldChar w:fldCharType="separate"/>
      </w:r>
      <w:r w:rsidR="00F67D07">
        <w:t>62</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1" w:name="_Ref349750110"/>
      <w:bookmarkStart w:id="902" w:name="_Toc95745995"/>
      <w:r w:rsidR="00F67D07">
        <w:rPr>
          <w:noProof/>
        </w:rPr>
        <w:t>62</w:t>
      </w:r>
      <w:bookmarkEnd w:id="901"/>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9F7C68">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bookmarkEnd w:id="9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647979" w:rsidRPr="008A53DE"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Заголовочная часть</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Номер</w:t>
            </w:r>
          </w:p>
        </w:tc>
        <w:tc>
          <w:tcPr>
            <w:tcW w:w="3863" w:type="pct"/>
            <w:shd w:val="clear" w:color="auto" w:fill="auto"/>
          </w:tcPr>
          <w:p w:rsidR="00647979" w:rsidRPr="008A53DE" w:rsidRDefault="00647979"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w:t>
            </w:r>
            <w:r w:rsidRPr="00190903">
              <w:t>и</w:t>
            </w:r>
            <w:r w:rsidRPr="008A53DE">
              <w:t>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Дата в/д</w:t>
            </w:r>
          </w:p>
        </w:tc>
        <w:tc>
          <w:tcPr>
            <w:tcW w:w="3863" w:type="pct"/>
            <w:shd w:val="clear" w:color="auto" w:fill="auto"/>
          </w:tcPr>
          <w:p w:rsidR="00647979" w:rsidRPr="008A53DE" w:rsidRDefault="00647979"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Расходное расписание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Кому</w:t>
            </w:r>
          </w:p>
        </w:tc>
        <w:tc>
          <w:tcPr>
            <w:tcW w:w="3863" w:type="pct"/>
            <w:shd w:val="clear" w:color="auto" w:fill="auto"/>
          </w:tcPr>
          <w:p w:rsidR="00647979" w:rsidRPr="008A53DE" w:rsidRDefault="00647979"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w:t>
            </w:r>
            <w:r w:rsidRPr="00190903">
              <w:t>с</w:t>
            </w:r>
            <w:r w:rsidRPr="008A53DE">
              <w:t>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Наименование</w:t>
            </w:r>
          </w:p>
        </w:tc>
        <w:tc>
          <w:tcPr>
            <w:tcW w:w="3863" w:type="pct"/>
            <w:shd w:val="clear" w:color="auto" w:fill="auto"/>
          </w:tcPr>
          <w:p w:rsidR="00647979" w:rsidRPr="008A53DE" w:rsidRDefault="00647979" w:rsidP="00412DF7">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Строки: Раздел III. ПРЕДЕЛЬНЫЕ ОБЪЕМЫ ФИНАНСИРОВАНИЯ РАСХОДОВ. Заголовочная часть</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Дата в/д раздела</w:t>
            </w:r>
          </w:p>
        </w:tc>
        <w:tc>
          <w:tcPr>
            <w:tcW w:w="3863" w:type="pct"/>
            <w:shd w:val="clear" w:color="auto" w:fill="auto"/>
          </w:tcPr>
          <w:p w:rsidR="00647979" w:rsidRDefault="00647979" w:rsidP="00412DF7">
            <w:pPr>
              <w:pStyle w:val="ASFKTablenorm"/>
              <w:ind w:left="57" w:right="57"/>
            </w:pPr>
            <w:r w:rsidRPr="008A53DE">
              <w:t>Дата ввода в действие бюджетных данных раздела расходного расп</w:t>
            </w:r>
            <w:r w:rsidRPr="00190903">
              <w:t>и</w:t>
            </w:r>
            <w:r w:rsidRPr="008A53DE">
              <w:t>сания</w:t>
            </w:r>
            <w:r>
              <w:t>.</w:t>
            </w:r>
          </w:p>
          <w:p w:rsidR="00647979" w:rsidRPr="008A53DE" w:rsidRDefault="00647979" w:rsidP="00412DF7">
            <w:pPr>
              <w:pStyle w:val="ASFKTablenorm"/>
              <w:ind w:left="57" w:right="57"/>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5B4A2D">
              <w:t>Дата ввода в действие строки документа/раздела документа</w:t>
            </w:r>
            <w:r w:rsidR="001F20AD">
              <w:t>»</w:t>
            </w:r>
            <w:r w:rsidRPr="005B4A2D">
              <w:t xml:space="preserve"> всех просматриваемых записей.</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 xml:space="preserve">Итого: тек. </w:t>
            </w:r>
            <w:r w:rsidR="00BD6E40">
              <w:t>Г</w:t>
            </w:r>
            <w:r w:rsidRPr="008A53DE">
              <w:t>од</w:t>
            </w:r>
          </w:p>
        </w:tc>
        <w:tc>
          <w:tcPr>
            <w:tcW w:w="3863" w:type="pct"/>
            <w:shd w:val="clear" w:color="auto" w:fill="auto"/>
          </w:tcPr>
          <w:p w:rsidR="00647979" w:rsidRPr="008A53DE" w:rsidRDefault="00647979" w:rsidP="00412DF7">
            <w:pPr>
              <w:pStyle w:val="ASFKTablenorm"/>
              <w:ind w:left="57" w:right="57"/>
            </w:pPr>
            <w:r w:rsidRPr="008A53DE">
              <w:t xml:space="preserve">Общая сумма ПОФР в текущем году. </w:t>
            </w:r>
          </w:p>
          <w:p w:rsidR="00647979" w:rsidRPr="008A53DE" w:rsidRDefault="00647979" w:rsidP="00412DF7">
            <w:pPr>
              <w:pStyle w:val="ASFKTablenorm"/>
              <w:ind w:left="57" w:right="57"/>
            </w:pPr>
            <w:r w:rsidRPr="008A53DE">
              <w:lastRenderedPageBreak/>
              <w:t xml:space="preserve">Соответствует сумме значений по всем строкам в поле </w:t>
            </w:r>
            <w:r w:rsidR="001F20AD">
              <w:t>«</w:t>
            </w:r>
            <w:r w:rsidRPr="008A53DE">
              <w:t>Су</w:t>
            </w:r>
            <w:r w:rsidRPr="00190903">
              <w:t>м</w:t>
            </w:r>
            <w:r w:rsidRPr="008A53DE">
              <w:t>ма: Тек год</w:t>
            </w:r>
            <w:r w:rsidR="001F20AD">
              <w:t>»</w:t>
            </w:r>
            <w:r w:rsidRPr="008A53DE">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lastRenderedPageBreak/>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Табличное поле </w:t>
            </w:r>
            <w:r w:rsidR="001F20AD">
              <w:t>«</w:t>
            </w:r>
            <w:r w:rsidRPr="008A53DE">
              <w:t>Строки: Раздел III. ПРЕДЕЛЬНЫЕ ОБЪЕМЫ ФИНАНСИРОВАНИЯ РАСХОДОВ</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w:t>
            </w:r>
          </w:p>
        </w:tc>
        <w:tc>
          <w:tcPr>
            <w:tcW w:w="3863" w:type="pct"/>
            <w:shd w:val="clear" w:color="auto" w:fill="auto"/>
          </w:tcPr>
          <w:p w:rsidR="00647979" w:rsidRDefault="00647979" w:rsidP="00412DF7">
            <w:pPr>
              <w:pStyle w:val="ASFKTablenorm"/>
              <w:ind w:left="57" w:right="57"/>
            </w:pPr>
            <w:r w:rsidRPr="008A53DE">
              <w:t>Номер строки.</w:t>
            </w:r>
          </w:p>
          <w:p w:rsidR="00647979" w:rsidRPr="008A53DE" w:rsidRDefault="00647979" w:rsidP="00412DF7">
            <w:pPr>
              <w:pStyle w:val="ASFKTablenorm"/>
              <w:ind w:left="57" w:right="57"/>
            </w:pPr>
            <w:r w:rsidRPr="005B4A2D">
              <w:t>Автоматически заполняется номером строки по порядку (номер по порядку в пределах раздела документа), начиная с 1</w:t>
            </w:r>
            <w:r>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КБК</w:t>
            </w:r>
          </w:p>
        </w:tc>
        <w:tc>
          <w:tcPr>
            <w:tcW w:w="3863" w:type="pct"/>
            <w:shd w:val="clear" w:color="auto" w:fill="auto"/>
          </w:tcPr>
          <w:p w:rsidR="00647979" w:rsidRDefault="00647979" w:rsidP="00412DF7">
            <w:pPr>
              <w:pStyle w:val="ASFKTablenorm"/>
              <w:ind w:left="57" w:right="57"/>
            </w:pPr>
            <w:r w:rsidRPr="008A53DE">
              <w:t>Код бюджетной классификации (20 символов).</w:t>
            </w:r>
          </w:p>
          <w:p w:rsidR="00647979" w:rsidRPr="005B4A2D" w:rsidRDefault="00647979" w:rsidP="00412DF7">
            <w:pPr>
              <w:pStyle w:val="ASFKTablenorm"/>
              <w:ind w:left="57" w:right="57"/>
            </w:pPr>
            <w:r w:rsidRPr="005B4A2D">
              <w:t xml:space="preserve">Для АРМ: </w:t>
            </w:r>
          </w:p>
          <w:p w:rsidR="00647979" w:rsidRPr="00412DF7" w:rsidRDefault="00415355" w:rsidP="00412DF7">
            <w:pPr>
              <w:pStyle w:val="ASFKTableListNum"/>
              <w:numPr>
                <w:ilvl w:val="0"/>
                <w:numId w:val="41"/>
              </w:numPr>
              <w:rPr>
                <w:lang w:val="ru-RU" w:eastAsia="ru-RU"/>
              </w:rPr>
            </w:pPr>
            <w:r w:rsidRPr="00412DF7">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412DF7">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rPr>
                <w:lang w:val="ru-RU" w:eastAsia="ru-RU"/>
              </w:rPr>
              <w:t>«</w:t>
            </w:r>
            <w:r w:rsidR="00647979" w:rsidRPr="00412DF7">
              <w:rPr>
                <w:lang w:val="ru-RU" w:eastAsia="ru-RU"/>
              </w:rPr>
              <w:t>Вид источника</w:t>
            </w:r>
            <w:r w:rsidR="001F20AD" w:rsidRPr="00412DF7">
              <w:rPr>
                <w:lang w:val="ru-RU" w:eastAsia="ru-RU"/>
              </w:rPr>
              <w:t>»</w:t>
            </w:r>
            <w:r w:rsidR="00647979" w:rsidRPr="00412DF7">
              <w:rPr>
                <w:lang w:val="ru-RU" w:eastAsia="ru-RU"/>
              </w:rPr>
              <w:t xml:space="preserve">, закрыты на редактирование поля </w:t>
            </w:r>
            <w:r w:rsidR="001F20AD" w:rsidRPr="00412DF7">
              <w:rPr>
                <w:lang w:val="ru-RU" w:eastAsia="ru-RU"/>
              </w:rPr>
              <w:t>«</w:t>
            </w:r>
            <w:r w:rsidR="00647979" w:rsidRPr="00412DF7">
              <w:rPr>
                <w:lang w:val="ru-RU" w:eastAsia="ru-RU"/>
              </w:rPr>
              <w:t>ФКР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КЦСР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КВР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КОСГУ</w:t>
            </w:r>
            <w:r w:rsidR="001F20AD" w:rsidRPr="00412DF7">
              <w:rPr>
                <w:lang w:val="ru-RU" w:eastAsia="ru-RU"/>
              </w:rPr>
              <w:t>»</w:t>
            </w:r>
            <w:r w:rsidR="00647979" w:rsidRPr="00412DF7">
              <w:rPr>
                <w:lang w:val="ru-RU" w:eastAsia="ru-RU"/>
              </w:rPr>
              <w:t xml:space="preserve">, и наоборот. </w:t>
            </w:r>
          </w:p>
          <w:p w:rsidR="00647979" w:rsidRPr="00412DF7" w:rsidRDefault="00647979" w:rsidP="000C2EB1">
            <w:pPr>
              <w:pStyle w:val="ASFKTableListNum"/>
              <w:rPr>
                <w:lang w:val="ru-RU" w:eastAsia="ru-RU"/>
              </w:rPr>
            </w:pPr>
            <w:r w:rsidRPr="00412DF7">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w:t>
            </w:r>
          </w:p>
          <w:p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III: ПОФР</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Цели субсидий</w:t>
            </w:r>
          </w:p>
        </w:tc>
        <w:tc>
          <w:tcPr>
            <w:tcW w:w="3863" w:type="pct"/>
            <w:shd w:val="clear" w:color="auto" w:fill="auto"/>
          </w:tcPr>
          <w:p w:rsidR="00647979" w:rsidRDefault="00647979" w:rsidP="00412DF7">
            <w:pPr>
              <w:pStyle w:val="ASFKTablenorm"/>
              <w:ind w:left="57" w:right="57"/>
            </w:pPr>
            <w:r w:rsidRPr="008A53DE">
              <w:t>Код цели субсидий/субвенций.</w:t>
            </w:r>
          </w:p>
          <w:p w:rsidR="00647979" w:rsidRPr="005B4A2D" w:rsidRDefault="00647979" w:rsidP="00412DF7">
            <w:pPr>
              <w:pStyle w:val="ASFKTablenorm"/>
              <w:ind w:left="57" w:right="57"/>
            </w:pPr>
            <w:r w:rsidRPr="005B4A2D">
              <w:t xml:space="preserve">Для АРМ. </w:t>
            </w:r>
          </w:p>
          <w:p w:rsidR="00647979" w:rsidRPr="00412DF7" w:rsidRDefault="00647979" w:rsidP="00412DF7">
            <w:pPr>
              <w:pStyle w:val="ASFKTableListNum"/>
              <w:numPr>
                <w:ilvl w:val="0"/>
                <w:numId w:val="42"/>
              </w:numPr>
              <w:rPr>
                <w:lang w:val="ru-RU" w:eastAsia="ru-RU"/>
              </w:rPr>
            </w:pPr>
            <w:r w:rsidRPr="00412DF7">
              <w:rPr>
                <w:lang w:val="ru-RU" w:eastAsia="ru-RU"/>
              </w:rPr>
              <w:t>Выбирается из справочника</w:t>
            </w:r>
            <w:r w:rsidR="002105B4" w:rsidRPr="00412DF7">
              <w:rPr>
                <w:lang w:val="ru-RU" w:eastAsia="ru-RU"/>
              </w:rPr>
              <w:t xml:space="preserve"> </w:t>
            </w:r>
            <w:r w:rsidR="001F20AD" w:rsidRPr="00412DF7">
              <w:rPr>
                <w:lang w:val="ru-RU" w:eastAsia="ru-RU"/>
              </w:rPr>
              <w:t>«</w:t>
            </w:r>
            <w:r w:rsidRPr="00412DF7">
              <w:rPr>
                <w:lang w:val="ru-RU" w:eastAsia="ru-RU"/>
              </w:rPr>
              <w:t>Цели субсидий/субвенций</w:t>
            </w:r>
            <w:r w:rsidR="001F20AD" w:rsidRPr="00412DF7">
              <w:rPr>
                <w:lang w:val="ru-RU" w:eastAsia="ru-RU"/>
              </w:rPr>
              <w:t>»</w:t>
            </w:r>
            <w:r w:rsidRPr="00412DF7">
              <w:rPr>
                <w:lang w:val="ru-RU" w:eastAsia="ru-RU"/>
              </w:rPr>
              <w:t xml:space="preserve"> или заполняется вручную. Отображается код и наименование. Наименование не редактируемое.</w:t>
            </w:r>
          </w:p>
          <w:p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III: ПОФР</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 xml:space="preserve">Сумма: тек. </w:t>
            </w:r>
            <w:r w:rsidR="00BD6E40">
              <w:t>Г</w:t>
            </w:r>
            <w:r w:rsidRPr="008A53DE">
              <w:t>од</w:t>
            </w:r>
          </w:p>
        </w:tc>
        <w:tc>
          <w:tcPr>
            <w:tcW w:w="3863" w:type="pct"/>
            <w:shd w:val="clear" w:color="auto" w:fill="auto"/>
          </w:tcPr>
          <w:p w:rsidR="00647979" w:rsidRDefault="00647979" w:rsidP="00412DF7">
            <w:pPr>
              <w:pStyle w:val="ASFKTablenorm"/>
              <w:ind w:left="57" w:right="57"/>
            </w:pPr>
            <w:r w:rsidRPr="008A53DE">
              <w:t>Сумма ПОФР в текущем году.</w:t>
            </w:r>
          </w:p>
          <w:p w:rsidR="00647979" w:rsidRPr="00412DF7" w:rsidRDefault="00647979" w:rsidP="00412DF7">
            <w:pPr>
              <w:pStyle w:val="ASFKTableListNum"/>
              <w:numPr>
                <w:ilvl w:val="0"/>
                <w:numId w:val="43"/>
              </w:numPr>
              <w:rPr>
                <w:lang w:val="ru-RU" w:eastAsia="ru-RU"/>
              </w:rPr>
            </w:pPr>
            <w:r w:rsidRPr="00412DF7">
              <w:rPr>
                <w:lang w:val="ru-RU" w:eastAsia="ru-RU"/>
              </w:rPr>
              <w:t>Заполняется вручную.</w:t>
            </w:r>
          </w:p>
          <w:p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 xml:space="preserve">Выделено: </w:t>
            </w:r>
            <w:r w:rsidRPr="00DB30A6">
              <w:rPr>
                <w:rStyle w:val="ASFKReporterror"/>
              </w:rPr>
              <w:t>тек.год</w:t>
            </w:r>
            <w:r w:rsidR="001F20AD" w:rsidRPr="00DB30A6">
              <w:rPr>
                <w:rStyle w:val="ASFKReporterror"/>
              </w:rPr>
              <w:t>»</w:t>
            </w:r>
            <w:r w:rsidRPr="00412DF7">
              <w:rPr>
                <w:lang w:val="ru-RU" w:eastAsia="ru-RU"/>
              </w:rPr>
              <w:t xml:space="preserve"> закладки </w:t>
            </w:r>
            <w:r w:rsidR="001F20AD" w:rsidRPr="00412DF7">
              <w:rPr>
                <w:lang w:val="ru-RU" w:eastAsia="ru-RU"/>
              </w:rPr>
              <w:t>«</w:t>
            </w:r>
            <w:r w:rsidRPr="00412DF7">
              <w:rPr>
                <w:lang w:val="ru-RU" w:eastAsia="ru-RU"/>
              </w:rPr>
              <w:t>Раздел III: ПОФР</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Примечание</w:t>
            </w:r>
          </w:p>
        </w:tc>
        <w:tc>
          <w:tcPr>
            <w:tcW w:w="3863" w:type="pct"/>
            <w:shd w:val="clear" w:color="auto" w:fill="auto"/>
          </w:tcPr>
          <w:p w:rsidR="00647979" w:rsidRPr="008A53DE" w:rsidRDefault="00647979" w:rsidP="00412DF7">
            <w:pPr>
              <w:pStyle w:val="ASFKTablenorm"/>
              <w:ind w:left="57" w:right="57"/>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ЭФ документа «Реестр расходных расписаний», закладки «Дополнительные атрибуты (2)»</w:t>
      </w:r>
      <w:r>
        <w:t xml:space="preserve"> представлена на рисунке</w:t>
      </w:r>
      <w:r w:rsidR="008650B7" w:rsidRPr="0064058C">
        <w:t> </w:t>
      </w:r>
      <w:r w:rsidRPr="009F7C68">
        <w:fldChar w:fldCharType="begin"/>
      </w:r>
      <w:r w:rsidRPr="009F7C68">
        <w:instrText xml:space="preserve"> REF _Ref205637167 \h </w:instrText>
      </w:r>
      <w:r w:rsidRPr="009F7C68">
        <w:fldChar w:fldCharType="separate"/>
      </w:r>
      <w:r w:rsidR="00F67D07">
        <w:rPr>
          <w:noProof/>
        </w:rPr>
        <w:t>119</w:t>
      </w:r>
      <w:r w:rsidRPr="009F7C68">
        <w:fldChar w:fldCharType="end"/>
      </w:r>
      <w:r w:rsidR="00B70340" w:rsidRPr="00B11F4A">
        <w:t>.</w:t>
      </w:r>
    </w:p>
    <w:p w:rsidR="0072745A" w:rsidRPr="0072745A" w:rsidRDefault="00E65C78" w:rsidP="0072745A">
      <w:pPr>
        <w:pStyle w:val="ASFKFigure"/>
      </w:pPr>
      <w:r>
        <w:rPr>
          <w:noProof/>
        </w:rPr>
        <w:lastRenderedPageBreak/>
        <w:drawing>
          <wp:inline distT="0" distB="0" distL="0" distR="0">
            <wp:extent cx="6125845" cy="2192655"/>
            <wp:effectExtent l="0" t="0" r="0" b="0"/>
            <wp:docPr id="210" name="Рисунок 210" descr="Реестр Рас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Реестр Расх"/>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903" w:name="_Ref205637167"/>
      <w:bookmarkStart w:id="904" w:name="_Toc95746192"/>
      <w:r w:rsidR="00F67D07">
        <w:rPr>
          <w:noProof/>
        </w:rPr>
        <w:t>119</w:t>
      </w:r>
      <w:bookmarkEnd w:id="903"/>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Дополнительные атриб</w:t>
      </w:r>
      <w:r w:rsidRPr="00B70340">
        <w:t>у</w:t>
      </w:r>
      <w:r w:rsidRPr="00B11F4A">
        <w:t>ты</w:t>
      </w:r>
      <w:r>
        <w:t xml:space="preserve"> (2)</w:t>
      </w:r>
      <w:r w:rsidR="001F20AD">
        <w:t>»</w:t>
      </w:r>
      <w:bookmarkEnd w:id="904"/>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Дополнительные атрибуты</w:t>
      </w:r>
      <w:r w:rsidR="00B70340">
        <w:t xml:space="preserve"> (2)</w:t>
      </w:r>
      <w:r w:rsidR="001F20AD">
        <w:t>»</w:t>
      </w:r>
      <w:r>
        <w:t xml:space="preserve"> приведен в</w:t>
      </w:r>
      <w:r w:rsidRPr="009F7C68">
        <w:t xml:space="preserve"> таблице </w:t>
      </w:r>
      <w:r w:rsidRPr="009F7C68">
        <w:fldChar w:fldCharType="begin"/>
      </w:r>
      <w:r w:rsidRPr="009F7C68">
        <w:instrText xml:space="preserve"> REF _Ref349750219 \h  \* MERGEFORMAT </w:instrText>
      </w:r>
      <w:r w:rsidRPr="009F7C68">
        <w:fldChar w:fldCharType="separate"/>
      </w:r>
      <w:r w:rsidR="00F67D07">
        <w:t>63</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5" w:name="_Ref349750219"/>
      <w:bookmarkStart w:id="906" w:name="_Toc95745996"/>
      <w:r w:rsidR="00F67D07">
        <w:rPr>
          <w:noProof/>
        </w:rPr>
        <w:t>63</w:t>
      </w:r>
      <w:bookmarkEnd w:id="905"/>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Дополнительные атриб</w:t>
      </w:r>
      <w:r w:rsidR="00B70340" w:rsidRPr="00B70340">
        <w:t>у</w:t>
      </w:r>
      <w:r w:rsidR="00B70340" w:rsidRPr="00B11F4A">
        <w:t>ты</w:t>
      </w:r>
      <w:r w:rsidR="00B70340">
        <w:t xml:space="preserve"> (2)</w:t>
      </w:r>
      <w:r w:rsidR="001F20AD">
        <w:t>»</w:t>
      </w:r>
      <w:bookmarkEnd w:id="9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6"/>
      </w:tblGrid>
      <w:tr w:rsidR="00647979" w:rsidRPr="008A53DE"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bookmarkStart w:id="907" w:name="_Toc300216225"/>
            <w:bookmarkStart w:id="908" w:name="_Toc387859018"/>
            <w:bookmarkStart w:id="909" w:name="_Toc410283279"/>
            <w:r w:rsidRPr="008A53DE">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Дата регистр</w:t>
            </w:r>
            <w:r w:rsidRPr="00190903">
              <w:t>а</w:t>
            </w:r>
            <w:r w:rsidRPr="008A53DE">
              <w:t>ции/аннулирования в о</w:t>
            </w:r>
            <w:r w:rsidRPr="00190903">
              <w:t>р</w:t>
            </w:r>
            <w:r w:rsidRPr="008A53DE">
              <w:t>гане ФК отправителе</w:t>
            </w:r>
          </w:p>
        </w:tc>
        <w:tc>
          <w:tcPr>
            <w:tcW w:w="3679" w:type="pct"/>
            <w:shd w:val="clear" w:color="auto" w:fill="auto"/>
          </w:tcPr>
          <w:p w:rsidR="00647979" w:rsidRPr="008A53DE" w:rsidRDefault="00647979" w:rsidP="00412DF7">
            <w:pPr>
              <w:pStyle w:val="ASFKTablenorm"/>
              <w:ind w:left="57" w:right="57"/>
            </w:pPr>
            <w:r w:rsidRPr="008A53DE">
              <w:t xml:space="preserve">Дата регистрации/аннулирования в органе ФК отправителе. </w:t>
            </w:r>
          </w:p>
          <w:p w:rsidR="00647979" w:rsidRPr="008A53DE" w:rsidRDefault="00647979" w:rsidP="00412DF7">
            <w:pPr>
              <w:pStyle w:val="ASFKTablenorm"/>
              <w:ind w:left="57" w:right="57"/>
            </w:pPr>
            <w:r w:rsidRPr="008A53DE">
              <w:t>Значение передается из учетной системы ТОФК.</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Бизнес-</w:t>
            </w:r>
            <w:r w:rsidR="00DB30A6" w:rsidRPr="00AB7803">
              <w:t>статус</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бизнес-статуса документа. </w:t>
            </w:r>
          </w:p>
          <w:p w:rsidR="00647979" w:rsidRPr="008A53DE" w:rsidRDefault="00647979" w:rsidP="00412DF7">
            <w:pPr>
              <w:pStyle w:val="ASFKTablenorm"/>
              <w:ind w:left="57" w:right="57"/>
            </w:pPr>
            <w:r w:rsidRPr="008A53DE">
              <w:t>Заполняется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Статус передачи</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статуса передачи документа. </w:t>
            </w:r>
          </w:p>
          <w:p w:rsidR="00647979" w:rsidRPr="008A53DE" w:rsidRDefault="00647979" w:rsidP="00412DF7">
            <w:pPr>
              <w:pStyle w:val="ASFKTablenorm"/>
              <w:ind w:left="57" w:right="57"/>
            </w:pPr>
            <w:r w:rsidRPr="008A53DE">
              <w:t>Заполняе</w:t>
            </w:r>
            <w:r w:rsidRPr="00190903">
              <w:t>т</w:t>
            </w:r>
            <w:r w:rsidRPr="008A53DE">
              <w:t>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Статус утверждения</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статуса утверждения документа. </w:t>
            </w:r>
          </w:p>
          <w:p w:rsidR="00647979" w:rsidRPr="008A53DE" w:rsidRDefault="00647979" w:rsidP="00412DF7">
            <w:pPr>
              <w:pStyle w:val="ASFKTablenorm"/>
              <w:ind w:left="57" w:right="57"/>
            </w:pPr>
            <w:r w:rsidRPr="008A53DE">
              <w:t>Запо</w:t>
            </w:r>
            <w:r w:rsidRPr="00190903">
              <w:t>л</w:t>
            </w:r>
            <w:r w:rsidRPr="008A53DE">
              <w:t>няется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Период с</w:t>
            </w:r>
          </w:p>
        </w:tc>
        <w:tc>
          <w:tcPr>
            <w:tcW w:w="3679" w:type="pct"/>
            <w:shd w:val="clear" w:color="auto" w:fill="auto"/>
          </w:tcPr>
          <w:p w:rsidR="00647979" w:rsidRPr="008A53DE" w:rsidRDefault="00647979" w:rsidP="00412DF7">
            <w:pPr>
              <w:pStyle w:val="ASFKTablenorm"/>
              <w:ind w:left="57" w:right="57"/>
            </w:pPr>
            <w:r w:rsidRPr="008A53DE">
              <w:t>Начальный год периода действия бюджетных данных док</w:t>
            </w:r>
            <w:r w:rsidRPr="00190903">
              <w:t>у</w:t>
            </w:r>
            <w:r w:rsidRPr="008A53DE">
              <w:t xml:space="preserve">мента. </w:t>
            </w:r>
          </w:p>
          <w:p w:rsidR="00647979" w:rsidRPr="008A53DE" w:rsidRDefault="00647979" w:rsidP="00412DF7">
            <w:pPr>
              <w:pStyle w:val="ASFKTablenorm"/>
              <w:ind w:left="57" w:right="57"/>
            </w:pPr>
            <w:r w:rsidRPr="008A53DE">
              <w:t xml:space="preserve">Определяется автоматически на основании значений полей </w:t>
            </w:r>
            <w:r w:rsidR="001F20AD">
              <w:t>«</w:t>
            </w:r>
            <w:r w:rsidRPr="008A53DE">
              <w:t>Дата в/д</w:t>
            </w:r>
            <w:r w:rsidR="001F20AD">
              <w:t>»</w:t>
            </w:r>
            <w:r w:rsidRPr="008A53DE">
              <w:t xml:space="preserve"> либо </w:t>
            </w:r>
            <w:r w:rsidR="001F20AD">
              <w:t>«</w:t>
            </w:r>
            <w:r w:rsidRPr="008A53DE">
              <w:t>Дата в/д БА</w:t>
            </w:r>
            <w:r w:rsidR="001F20AD">
              <w:t>»</w:t>
            </w:r>
            <w:r w:rsidRPr="008A53DE">
              <w:t xml:space="preserve">, </w:t>
            </w:r>
            <w:r w:rsidR="001F20AD">
              <w:t>«</w:t>
            </w:r>
            <w:r w:rsidRPr="008A53DE">
              <w:t>Дата в/д ЛБО</w:t>
            </w:r>
            <w:r w:rsidR="001F20AD">
              <w:t>»</w:t>
            </w:r>
            <w:r w:rsidRPr="008A53DE">
              <w:t xml:space="preserve">, </w:t>
            </w:r>
            <w:r w:rsidR="001F20AD">
              <w:t>«</w:t>
            </w:r>
            <w:r w:rsidRPr="008A53DE">
              <w:t>Дата в/д ПОФР</w:t>
            </w:r>
            <w:r w:rsidR="001F20AD">
              <w:t>»</w:t>
            </w:r>
            <w:r w:rsidRPr="008A53DE">
              <w:t>.</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Период по</w:t>
            </w:r>
          </w:p>
        </w:tc>
        <w:tc>
          <w:tcPr>
            <w:tcW w:w="3679" w:type="pct"/>
            <w:shd w:val="clear" w:color="auto" w:fill="auto"/>
          </w:tcPr>
          <w:p w:rsidR="00647979" w:rsidRPr="008A53DE" w:rsidRDefault="00647979" w:rsidP="00412DF7">
            <w:pPr>
              <w:pStyle w:val="ASFKTablenorm"/>
              <w:ind w:left="57" w:right="57"/>
            </w:pPr>
            <w:r w:rsidRPr="008A53DE">
              <w:t>Последний год периода действия бюджетных данных док</w:t>
            </w:r>
            <w:r w:rsidRPr="00190903">
              <w:t>у</w:t>
            </w:r>
            <w:r w:rsidRPr="008A53DE">
              <w:t xml:space="preserve">мента. </w:t>
            </w:r>
          </w:p>
          <w:p w:rsidR="00647979" w:rsidRPr="008A53DE" w:rsidRDefault="00647979" w:rsidP="00412DF7">
            <w:pPr>
              <w:pStyle w:val="ASFKTablenorm"/>
              <w:ind w:left="57" w:right="57"/>
            </w:pPr>
            <w:r w:rsidRPr="008A53DE">
              <w:t xml:space="preserve">Определяется автоматически как </w:t>
            </w:r>
            <w:r w:rsidR="001F20AD">
              <w:t>«</w:t>
            </w:r>
            <w:r w:rsidRPr="008A53DE">
              <w:t>Период с</w:t>
            </w:r>
            <w:r w:rsidR="001F20AD">
              <w:t>»</w:t>
            </w:r>
            <w:r w:rsidRPr="008A53DE">
              <w:t xml:space="preserve"> + </w:t>
            </w:r>
            <w:r w:rsidR="001F20AD">
              <w:t>«</w:t>
            </w:r>
            <w:r w:rsidRPr="008A53DE">
              <w:t>количество лет, вход</w:t>
            </w:r>
            <w:r w:rsidRPr="00190903">
              <w:t>я</w:t>
            </w:r>
            <w:r w:rsidRPr="008A53DE">
              <w:t>щих в период планирования</w:t>
            </w:r>
            <w:r w:rsidR="001F20AD">
              <w:t>»</w:t>
            </w:r>
            <w:r w:rsidRPr="008A53DE">
              <w:t>, по умолчанию период планирования 2 г</w:t>
            </w:r>
            <w:r w:rsidRPr="00190903">
              <w:t>о</w:t>
            </w:r>
            <w:r w:rsidRPr="008A53DE">
              <w:t>да.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Руководитель (уполном</w:t>
            </w:r>
            <w:r w:rsidRPr="00190903">
              <w:t>о</w:t>
            </w:r>
            <w:r w:rsidRPr="008A53DE">
              <w:t>ченное л</w:t>
            </w:r>
            <w:r w:rsidRPr="00190903">
              <w:t>и</w:t>
            </w:r>
            <w:r w:rsidRPr="008A53DE">
              <w:t>цо). Должность</w:t>
            </w:r>
          </w:p>
        </w:tc>
        <w:tc>
          <w:tcPr>
            <w:tcW w:w="3679" w:type="pct"/>
            <w:shd w:val="clear" w:color="auto" w:fill="auto"/>
          </w:tcPr>
          <w:p w:rsidR="00647979" w:rsidRDefault="00647979" w:rsidP="00412DF7">
            <w:pPr>
              <w:pStyle w:val="ASFKTablenorm"/>
              <w:ind w:left="57" w:right="57"/>
            </w:pPr>
            <w:r w:rsidRPr="008A53DE">
              <w:t>Должность руководителя (уполномоченного лица).</w:t>
            </w:r>
          </w:p>
          <w:p w:rsidR="00647979" w:rsidRPr="008A53DE" w:rsidRDefault="00647979" w:rsidP="00412DF7">
            <w:pPr>
              <w:pStyle w:val="ASFKTablenorm"/>
              <w:ind w:left="57" w:right="57"/>
            </w:pPr>
            <w:r w:rsidRPr="005B4A2D">
              <w:t>Для АРМ. Заполняется автоматически при подписании ЭП данными подписанта.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Руководитель (уполном</w:t>
            </w:r>
            <w:r w:rsidRPr="00190903">
              <w:t>о</w:t>
            </w:r>
            <w:r w:rsidRPr="008A53DE">
              <w:t>ченное лицо). Расши</w:t>
            </w:r>
            <w:r w:rsidRPr="00190903">
              <w:t>ф</w:t>
            </w:r>
            <w:r w:rsidRPr="008A53DE">
              <w:t>ровка подписи</w:t>
            </w:r>
          </w:p>
        </w:tc>
        <w:tc>
          <w:tcPr>
            <w:tcW w:w="3679" w:type="pct"/>
            <w:shd w:val="clear" w:color="auto" w:fill="auto"/>
          </w:tcPr>
          <w:p w:rsidR="00647979" w:rsidRDefault="00647979" w:rsidP="00412DF7">
            <w:pPr>
              <w:pStyle w:val="ASFKTablenorm"/>
              <w:ind w:left="57" w:right="57"/>
            </w:pPr>
            <w:r w:rsidRPr="008A53DE">
              <w:t>ФИО руководителя (уполномоченного лица).</w:t>
            </w:r>
          </w:p>
          <w:p w:rsidR="00647979" w:rsidRPr="008A53DE" w:rsidRDefault="00647979" w:rsidP="00412DF7">
            <w:pPr>
              <w:pStyle w:val="ASFKTablenorm"/>
              <w:ind w:left="57" w:right="57"/>
            </w:pPr>
            <w:r w:rsidRPr="005B4A2D">
              <w:t>Для АРМ. Заполняется автоматически при подписании ЭП данными подписанта.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Руководитель (уполном</w:t>
            </w:r>
            <w:r w:rsidRPr="00190903">
              <w:t>о</w:t>
            </w:r>
            <w:r w:rsidRPr="008A53DE">
              <w:t>ченное л</w:t>
            </w:r>
            <w:r w:rsidRPr="00190903">
              <w:t>и</w:t>
            </w:r>
            <w:r w:rsidRPr="008A53DE">
              <w:t>цо). Дата</w:t>
            </w:r>
          </w:p>
        </w:tc>
        <w:tc>
          <w:tcPr>
            <w:tcW w:w="3679" w:type="pct"/>
            <w:shd w:val="clear" w:color="auto" w:fill="auto"/>
          </w:tcPr>
          <w:p w:rsidR="00647979" w:rsidRPr="008A53DE" w:rsidRDefault="00647979" w:rsidP="00412DF7">
            <w:pPr>
              <w:pStyle w:val="ASFKTablenorm"/>
              <w:ind w:left="57" w:right="57"/>
            </w:pPr>
            <w:r w:rsidRPr="008A53DE">
              <w:t xml:space="preserve">Дата подписи руководителя (уполномоченного лица). </w:t>
            </w:r>
          </w:p>
          <w:p w:rsidR="00647979" w:rsidRPr="005B4A2D" w:rsidRDefault="00647979" w:rsidP="00412DF7">
            <w:pPr>
              <w:pStyle w:val="ASFKTablenorm"/>
              <w:ind w:left="57" w:right="57"/>
            </w:pPr>
            <w:r w:rsidRPr="005B4A2D">
              <w:t>Для АРМ. Заполняется автоматически при подписании ЭП данными подписанта.</w:t>
            </w:r>
          </w:p>
          <w:p w:rsidR="00647979" w:rsidRPr="008A53DE" w:rsidRDefault="00647979" w:rsidP="00412DF7">
            <w:pPr>
              <w:pStyle w:val="ASFKTablenorm"/>
              <w:ind w:left="57" w:right="57"/>
            </w:pPr>
            <w:r w:rsidRPr="005B4A2D">
              <w:lastRenderedPageBreak/>
              <w:t>Значение вводится вручную, либо выбирается из календаря.</w:t>
            </w:r>
          </w:p>
        </w:tc>
      </w:tr>
      <w:tr w:rsidR="00BE1A72" w:rsidRPr="008A53DE" w:rsidTr="00412DF7">
        <w:trPr>
          <w:trHeight w:val="77"/>
        </w:trPr>
        <w:tc>
          <w:tcPr>
            <w:tcW w:w="1321" w:type="pct"/>
            <w:shd w:val="clear" w:color="auto" w:fill="auto"/>
          </w:tcPr>
          <w:p w:rsidR="00BE1A72" w:rsidRPr="008A53DE" w:rsidRDefault="00BE1A72" w:rsidP="00412DF7">
            <w:pPr>
              <w:pStyle w:val="ASFKTablenorm"/>
              <w:ind w:left="57" w:right="57"/>
            </w:pPr>
            <w:r w:rsidRPr="00370488">
              <w:lastRenderedPageBreak/>
              <w:t>ФИО ответственного за конфиденциальность данных</w:t>
            </w:r>
          </w:p>
        </w:tc>
        <w:tc>
          <w:tcPr>
            <w:tcW w:w="3679" w:type="pct"/>
            <w:shd w:val="clear" w:color="auto" w:fill="auto"/>
          </w:tcPr>
          <w:p w:rsidR="00BE1A72" w:rsidRDefault="00BE1A72" w:rsidP="00412DF7">
            <w:pPr>
              <w:pStyle w:val="ASFKTablenorm"/>
              <w:ind w:left="57" w:right="57"/>
            </w:pPr>
            <w:r>
              <w:t>Заполняется автоматически при подписании.</w:t>
            </w:r>
            <w:r w:rsidR="00BE353F">
              <w:t xml:space="preserve"> </w:t>
            </w:r>
            <w:r>
              <w:t>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 «не секретно»;</w:t>
            </w:r>
          </w:p>
          <w:p w:rsidR="00BE1A72" w:rsidRPr="008A53DE"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D55C7" w:rsidRPr="0064058C" w:rsidRDefault="00CD55C7">
      <w:pPr>
        <w:pStyle w:val="32"/>
      </w:pPr>
      <w:bookmarkStart w:id="910" w:name="_Ref531604307"/>
      <w:bookmarkStart w:id="911" w:name="_Toc95745897"/>
      <w:r w:rsidRPr="0064058C">
        <w:t>Казначейское уведомление</w:t>
      </w:r>
      <w:bookmarkEnd w:id="907"/>
      <w:bookmarkEnd w:id="908"/>
      <w:bookmarkEnd w:id="909"/>
      <w:bookmarkEnd w:id="910"/>
      <w:bookmarkEnd w:id="911"/>
    </w:p>
    <w:p w:rsidR="00CD55C7" w:rsidRPr="0064058C" w:rsidRDefault="00CD55C7" w:rsidP="00BB52A1">
      <w:pPr>
        <w:pStyle w:val="ASFKNormal"/>
      </w:pPr>
      <w:r w:rsidRPr="0064058C">
        <w:t xml:space="preserve">Бюджетные показатели документов </w:t>
      </w:r>
      <w:r w:rsidR="001F20AD">
        <w:t>«</w:t>
      </w:r>
      <w:r w:rsidRPr="0064058C">
        <w:t>Бюджетные данные по росписи бюджета</w:t>
      </w:r>
      <w:r w:rsidR="001F20AD">
        <w:t>»</w:t>
      </w:r>
      <w:r w:rsidRPr="0064058C">
        <w:t xml:space="preserve"> и </w:t>
      </w:r>
      <w:r w:rsidR="001F20AD">
        <w:t>«</w:t>
      </w:r>
      <w:r w:rsidRPr="0064058C">
        <w:t>Справка на изменение сводной бюджетной росписи</w:t>
      </w:r>
      <w:r w:rsidR="001F20AD">
        <w:t>»</w:t>
      </w:r>
      <w:r w:rsidRPr="0064058C">
        <w:t xml:space="preserve"> по источникам финансирования и расходам доводятся до соответствующих главных администраторов источников финансирования дефицита бюджета и главных распорядителей бюджетных средств в виде документов </w:t>
      </w:r>
      <w:r w:rsidR="001F20AD">
        <w:t>«</w:t>
      </w:r>
      <w:r w:rsidRPr="0064058C">
        <w:t>Казначейское уведомление</w:t>
      </w:r>
      <w:r w:rsidR="001F20AD">
        <w:t>»</w:t>
      </w:r>
      <w:r w:rsidRPr="0064058C">
        <w:t>.</w:t>
      </w:r>
    </w:p>
    <w:p w:rsidR="00CD55C7" w:rsidRPr="0064058C" w:rsidRDefault="00CD55C7" w:rsidP="00BB52A1">
      <w:pPr>
        <w:pStyle w:val="ASFKNormal"/>
      </w:pPr>
      <w:r w:rsidRPr="0064058C">
        <w:t xml:space="preserve">Для работы с документом </w:t>
      </w:r>
      <w:r w:rsidR="001F20AD">
        <w:t>«</w:t>
      </w:r>
      <w:r w:rsidRPr="0064058C">
        <w:t>Распределение бюджетных данных</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Казначейское уведомление</w:t>
      </w:r>
      <w:r w:rsidR="001F20AD">
        <w:t>»</w:t>
      </w:r>
      <w:r w:rsidRPr="0064058C">
        <w:t>. Откроется ЭФ списка документов, представленная на рисунке </w:t>
      </w:r>
      <w:r w:rsidRPr="0064058C">
        <w:fldChar w:fldCharType="begin"/>
      </w:r>
      <w:r w:rsidRPr="0064058C">
        <w:instrText xml:space="preserve"> REF _Ref248833791 \h </w:instrText>
      </w:r>
      <w:r w:rsidR="00636584" w:rsidRPr="0064058C">
        <w:instrText xml:space="preserve"> \* MERGEFORMAT </w:instrText>
      </w:r>
      <w:r w:rsidRPr="0064058C">
        <w:fldChar w:fldCharType="separate"/>
      </w:r>
      <w:r w:rsidR="00F67D07">
        <w:rPr>
          <w:noProof/>
        </w:rPr>
        <w:t>120</w:t>
      </w:r>
      <w:r w:rsidRPr="0064058C">
        <w:fldChar w:fldCharType="end"/>
      </w:r>
      <w:r w:rsidRPr="0064058C">
        <w:t>.</w:t>
      </w:r>
    </w:p>
    <w:p w:rsidR="00034823" w:rsidRPr="00034823" w:rsidRDefault="00E65C78" w:rsidP="00034823">
      <w:pPr>
        <w:pStyle w:val="ASFKFigure"/>
      </w:pPr>
      <w:r>
        <w:rPr>
          <w:noProof/>
        </w:rPr>
        <w:drawing>
          <wp:inline distT="0" distB="0" distL="0" distR="0">
            <wp:extent cx="6045835" cy="3293745"/>
            <wp:effectExtent l="0" t="0" r="0" b="0"/>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045835" cy="3293745"/>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2" w:name="_Ref248833791"/>
      <w:bookmarkStart w:id="913" w:name="_Toc95746193"/>
      <w:r w:rsidR="00F67D07">
        <w:rPr>
          <w:noProof/>
        </w:rPr>
        <w:t>120</w:t>
      </w:r>
      <w:bookmarkEnd w:id="912"/>
      <w:r w:rsidRPr="0064058C">
        <w:fldChar w:fldCharType="end"/>
      </w:r>
      <w:r w:rsidRPr="0064058C">
        <w:t xml:space="preserve">. ЭФ списка документов </w:t>
      </w:r>
      <w:r w:rsidR="001F20AD">
        <w:t>«</w:t>
      </w:r>
      <w:r w:rsidRPr="0064058C">
        <w:t>Казначейское уведомление</w:t>
      </w:r>
      <w:r w:rsidR="001F20AD">
        <w:t>»</w:t>
      </w:r>
      <w:bookmarkEnd w:id="913"/>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просмотр;</w:t>
      </w:r>
    </w:p>
    <w:p w:rsidR="00CD55C7" w:rsidRDefault="00CD55C7" w:rsidP="00044B2E">
      <w:pPr>
        <w:pStyle w:val="ASFKListmark1"/>
      </w:pPr>
      <w:r w:rsidRPr="0064058C">
        <w:t>печать;</w:t>
      </w:r>
    </w:p>
    <w:p w:rsidR="00413CAB" w:rsidRPr="0064058C" w:rsidRDefault="00413CAB" w:rsidP="00044B2E">
      <w:pPr>
        <w:pStyle w:val="ASFKListmark1"/>
      </w:pPr>
      <w:r>
        <w:t xml:space="preserve">проверка </w:t>
      </w:r>
      <w:r w:rsidR="0095308B">
        <w:t>ЭП</w:t>
      </w:r>
      <w:r>
        <w:t>;</w:t>
      </w:r>
    </w:p>
    <w:p w:rsidR="00CD55C7" w:rsidRPr="0064058C" w:rsidRDefault="00CD55C7" w:rsidP="00044B2E">
      <w:pPr>
        <w:pStyle w:val="ASFKListmark1"/>
      </w:pPr>
      <w:r w:rsidRPr="0064058C">
        <w:t>экспорт во внешние системы.</w:t>
      </w:r>
    </w:p>
    <w:p w:rsidR="00CD55C7" w:rsidRPr="00345377" w:rsidRDefault="00CD55C7" w:rsidP="00F018DF">
      <w:pPr>
        <w:pStyle w:val="41"/>
      </w:pPr>
      <w:bookmarkStart w:id="914" w:name="_Ref277235009"/>
      <w:r w:rsidRPr="00345377">
        <w:lastRenderedPageBreak/>
        <w:t>Экранная форма документа</w:t>
      </w:r>
      <w:bookmarkEnd w:id="914"/>
    </w:p>
    <w:p w:rsidR="00CD55C7" w:rsidRPr="0064058C" w:rsidRDefault="00CD55C7" w:rsidP="00BB52A1">
      <w:pPr>
        <w:pStyle w:val="ASFKNormal"/>
      </w:pPr>
      <w:r w:rsidRPr="0064058C">
        <w:t xml:space="preserve">ЭФ </w:t>
      </w:r>
      <w:r w:rsidR="001F20AD">
        <w:t>«</w:t>
      </w:r>
      <w:r w:rsidRPr="0064058C">
        <w:t>Казначейское уведомление</w:t>
      </w:r>
      <w:r w:rsidR="001F20AD">
        <w:t>»</w:t>
      </w:r>
      <w:r w:rsidRPr="0064058C">
        <w:t xml:space="preserve"> представлена на рисунках </w:t>
      </w:r>
      <w:r w:rsidRPr="0064058C">
        <w:fldChar w:fldCharType="begin"/>
      </w:r>
      <w:r w:rsidRPr="0064058C">
        <w:instrText xml:space="preserve"> REF _Ref248742712 \h </w:instrText>
      </w:r>
      <w:r w:rsidR="00636584" w:rsidRPr="0064058C">
        <w:instrText xml:space="preserve"> \* MERGEFORMAT </w:instrText>
      </w:r>
      <w:r w:rsidRPr="0064058C">
        <w:fldChar w:fldCharType="separate"/>
      </w:r>
      <w:r w:rsidR="00F67D07">
        <w:rPr>
          <w:noProof/>
        </w:rPr>
        <w:t>121</w:t>
      </w:r>
      <w:r w:rsidRPr="0064058C">
        <w:fldChar w:fldCharType="end"/>
      </w:r>
      <w:r w:rsidR="0095308B">
        <w:t>-</w:t>
      </w:r>
      <w:r w:rsidR="0095308B" w:rsidRPr="00660CB9">
        <w:fldChar w:fldCharType="begin"/>
      </w:r>
      <w:r w:rsidR="0095308B" w:rsidRPr="00660CB9">
        <w:instrText xml:space="preserve"> REF _Ref248742713 \h  \* MERGEFORMAT </w:instrText>
      </w:r>
      <w:r w:rsidR="0095308B" w:rsidRPr="00660CB9">
        <w:fldChar w:fldCharType="separate"/>
      </w:r>
      <w:r w:rsidR="00F67D07">
        <w:t>125</w:t>
      </w:r>
      <w:r w:rsidR="0095308B" w:rsidRPr="00660CB9">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64058C" w:rsidRDefault="001F20AD">
      <w:pPr>
        <w:pStyle w:val="ASFKListmark2"/>
      </w:pPr>
      <w:r>
        <w:t>«</w:t>
      </w:r>
      <w:r w:rsidR="00CD55C7" w:rsidRPr="0064058C">
        <w:t>Раздел I: БА</w:t>
      </w:r>
      <w:r>
        <w:t>»</w:t>
      </w:r>
      <w:r w:rsidR="00CD55C7" w:rsidRPr="0064058C">
        <w:t>;</w:t>
      </w:r>
    </w:p>
    <w:p w:rsidR="00CD55C7" w:rsidRPr="0064058C" w:rsidRDefault="001F20AD">
      <w:pPr>
        <w:pStyle w:val="ASFKListmark2"/>
      </w:pPr>
      <w:r>
        <w:t>«</w:t>
      </w:r>
      <w:r w:rsidR="00CD55C7" w:rsidRPr="0064058C">
        <w:t>Раздел II: ЛБО</w:t>
      </w:r>
      <w:r>
        <w:t>»</w:t>
      </w:r>
      <w:r w:rsidR="00CD55C7" w:rsidRPr="0064058C">
        <w:t>;</w:t>
      </w:r>
    </w:p>
    <w:p w:rsidR="00CD55C7" w:rsidRPr="0064058C" w:rsidRDefault="001F20AD">
      <w:pPr>
        <w:pStyle w:val="ASFKListmark2"/>
      </w:pPr>
      <w:r>
        <w:t>«</w:t>
      </w:r>
      <w:r w:rsidR="00CD55C7" w:rsidRPr="0064058C">
        <w:t>Раздел III: ПОФР</w:t>
      </w:r>
      <w:r>
        <w:t>»</w:t>
      </w:r>
      <w:r w:rsidR="0095308B">
        <w:t>;</w:t>
      </w:r>
    </w:p>
    <w:p w:rsidR="00CD55C7" w:rsidRPr="0064058C" w:rsidRDefault="001F20AD">
      <w:pPr>
        <w:pStyle w:val="ASFKListmark1"/>
      </w:pPr>
      <w:r>
        <w:t>«</w:t>
      </w:r>
      <w:r w:rsidR="00CD55C7" w:rsidRPr="0064058C">
        <w:t>Дополнительные атрибуты</w:t>
      </w:r>
      <w:r>
        <w:t>»</w:t>
      </w:r>
      <w:r w:rsidR="0095308B">
        <w:t>;</w:t>
      </w:r>
    </w:p>
    <w:p w:rsidR="00CD55C7" w:rsidRDefault="001F20AD">
      <w:pPr>
        <w:pStyle w:val="ASFKListmark1"/>
      </w:pPr>
      <w:r>
        <w:t>«</w:t>
      </w:r>
      <w:r w:rsidR="00CD55C7" w:rsidRPr="0064058C">
        <w:t>Системные атрибуты</w:t>
      </w:r>
      <w:r>
        <w:t>»</w:t>
      </w:r>
      <w:r w:rsidR="00CD55C7" w:rsidRPr="0064058C">
        <w:t>.</w:t>
      </w:r>
    </w:p>
    <w:p w:rsidR="00C014B4" w:rsidRPr="00C014B4" w:rsidRDefault="00C014B4" w:rsidP="00C014B4">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C014B4">
        <w:t>I</w:t>
      </w:r>
      <w:r w:rsidRPr="0064058C">
        <w:t>: БА</w:t>
      </w:r>
      <w:r>
        <w:t>» представлена на рисунке</w:t>
      </w:r>
      <w:r w:rsidR="008650B7" w:rsidRPr="0064058C">
        <w:t> </w:t>
      </w:r>
      <w:r w:rsidRPr="00C014B4">
        <w:fldChar w:fldCharType="begin"/>
      </w:r>
      <w:r w:rsidRPr="00C014B4">
        <w:instrText xml:space="preserve"> REF _Ref248742712 \h  \* MERGEFORMAT </w:instrText>
      </w:r>
      <w:r w:rsidRPr="00C014B4">
        <w:fldChar w:fldCharType="separate"/>
      </w:r>
      <w:r w:rsidR="00F67D07">
        <w:t>121</w:t>
      </w:r>
      <w:r w:rsidRPr="00C014B4">
        <w:fldChar w:fldCharType="end"/>
      </w:r>
      <w:r>
        <w:t>.</w:t>
      </w:r>
    </w:p>
    <w:p w:rsidR="00CD55C7" w:rsidRPr="0064058C" w:rsidRDefault="00E65C78">
      <w:pPr>
        <w:pStyle w:val="ASFKFigure"/>
      </w:pPr>
      <w:r>
        <w:rPr>
          <w:noProof/>
        </w:rPr>
        <w:drawing>
          <wp:inline distT="0" distB="0" distL="0" distR="0">
            <wp:extent cx="6036945" cy="4021455"/>
            <wp:effectExtent l="0" t="0" r="0" b="0"/>
            <wp:docPr id="212" name="Рисунок 212"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1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036945" cy="4021455"/>
                    </a:xfrm>
                    <a:prstGeom prst="rect">
                      <a:avLst/>
                    </a:prstGeom>
                    <a:noFill/>
                    <a:ln>
                      <a:noFill/>
                    </a:ln>
                  </pic:spPr>
                </pic:pic>
              </a:graphicData>
            </a:graphic>
          </wp:inline>
        </w:drawing>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5" w:name="_Ref248742712"/>
      <w:bookmarkStart w:id="916" w:name="_Toc95746194"/>
      <w:r w:rsidR="00F67D07">
        <w:rPr>
          <w:noProof/>
        </w:rPr>
        <w:t>121</w:t>
      </w:r>
      <w:bookmarkEnd w:id="915"/>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w:t>
      </w:r>
      <w:r w:rsidR="001F20AD">
        <w:t>»</w:t>
      </w:r>
      <w:bookmarkEnd w:id="916"/>
    </w:p>
    <w:p w:rsidR="00C014B4" w:rsidRPr="00C014B4" w:rsidRDefault="00D157B6" w:rsidP="00C014B4">
      <w:pPr>
        <w:pStyle w:val="ASFKNormal"/>
      </w:pPr>
      <w:r>
        <w:t xml:space="preserve">Перечень полей документа </w:t>
      </w:r>
      <w:r w:rsidRPr="00D157B6">
        <w:t>«Казначейское уведомление</w:t>
      </w:r>
      <w:r w:rsidR="00F9698D">
        <w:t xml:space="preserve">», закладки </w:t>
      </w:r>
      <w:r w:rsidRPr="00D157B6">
        <w:t>«Документ»</w:t>
      </w:r>
      <w:r>
        <w:t xml:space="preserve"> приведен в таблице</w:t>
      </w:r>
      <w:r w:rsidR="008650B7" w:rsidRPr="0064058C">
        <w:t> </w:t>
      </w:r>
      <w:r w:rsidRPr="00D157B6">
        <w:fldChar w:fldCharType="begin"/>
      </w:r>
      <w:r w:rsidRPr="00D157B6">
        <w:instrText xml:space="preserve"> REF _Ref248742640 \h  \* MERGEFORMAT </w:instrText>
      </w:r>
      <w:r w:rsidRPr="00D157B6">
        <w:fldChar w:fldCharType="separate"/>
      </w:r>
      <w:r w:rsidR="00F67D07">
        <w:t>64</w:t>
      </w:r>
      <w:r w:rsidRPr="00D157B6">
        <w:fldChar w:fldCharType="end"/>
      </w:r>
      <w:r w:rsidRPr="00D157B6">
        <w:t>.</w:t>
      </w:r>
      <w:r>
        <w:t xml:space="preserve"> </w:t>
      </w:r>
      <w:r w:rsidR="00C014B4">
        <w:t>В</w:t>
      </w:r>
      <w:r w:rsidR="00C014B4" w:rsidRPr="0064058C">
        <w:t xml:space="preserve">кладка </w:t>
      </w:r>
      <w:r w:rsidR="00C014B4" w:rsidRPr="00C014B4">
        <w:t>«Раздел I: БА» содержит заголовочные поля и строки БА по Разделу I, приведенные в таблице </w:t>
      </w:r>
      <w:r w:rsidR="00C014B4" w:rsidRPr="00C014B4">
        <w:fldChar w:fldCharType="begin"/>
      </w:r>
      <w:r w:rsidR="00C014B4" w:rsidRPr="00C014B4">
        <w:instrText xml:space="preserve"> REF _Ref248742640 \h  \* MERGEFORMAT </w:instrText>
      </w:r>
      <w:r w:rsidR="00C014B4" w:rsidRPr="00C014B4">
        <w:fldChar w:fldCharType="separate"/>
      </w:r>
      <w:r w:rsidR="00F67D07">
        <w:t>64</w:t>
      </w:r>
      <w:r w:rsidR="00C014B4" w:rsidRPr="00C014B4">
        <w:fldChar w:fldCharType="end"/>
      </w:r>
      <w:r w:rsidR="00C014B4" w:rsidRPr="00C014B4">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17" w:name="_Ref248742640"/>
      <w:bookmarkStart w:id="918" w:name="_Toc95745997"/>
      <w:r w:rsidR="00F67D07">
        <w:rPr>
          <w:noProof/>
        </w:rPr>
        <w:t>64</w:t>
      </w:r>
      <w:bookmarkEnd w:id="917"/>
      <w:r>
        <w:rPr>
          <w:noProof/>
        </w:rPr>
        <w:fldChar w:fldCharType="end"/>
      </w:r>
      <w:r w:rsidR="0095308B" w:rsidRPr="0064058C">
        <w:t xml:space="preserve">. Описание полей документа </w:t>
      </w:r>
      <w:r w:rsidR="0095308B">
        <w:t>«</w:t>
      </w:r>
      <w:r w:rsidR="0095308B" w:rsidRPr="0064058C">
        <w:t>Казначейское уведомление</w:t>
      </w:r>
      <w:r w:rsidR="00F9698D">
        <w:t xml:space="preserve">», закладки </w:t>
      </w:r>
      <w:r w:rsidR="0095308B">
        <w:t>«</w:t>
      </w:r>
      <w:r w:rsidR="0095308B" w:rsidRPr="0064058C">
        <w:t>Д</w:t>
      </w:r>
      <w:r w:rsidR="0095308B" w:rsidRPr="0095308B">
        <w:t>о</w:t>
      </w:r>
      <w:r w:rsidR="0095308B" w:rsidRPr="0064058C">
        <w:t>кумент</w:t>
      </w:r>
      <w:r w:rsidR="00F9698D">
        <w:t xml:space="preserve">», вкладки </w:t>
      </w:r>
      <w:r w:rsidR="0095308B">
        <w:t>«</w:t>
      </w:r>
      <w:r w:rsidR="0095308B" w:rsidRPr="0064058C">
        <w:t xml:space="preserve">Раздел </w:t>
      </w:r>
      <w:r w:rsidR="0095308B" w:rsidRPr="0095308B">
        <w:t>I</w:t>
      </w:r>
      <w:r w:rsidR="0095308B" w:rsidRPr="0064058C">
        <w:t>: БА</w:t>
      </w:r>
      <w:r w:rsidR="0095308B">
        <w:t>»</w:t>
      </w:r>
      <w:bookmarkEnd w:id="9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95308B"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Номер</w:t>
            </w:r>
          </w:p>
        </w:tc>
        <w:tc>
          <w:tcPr>
            <w:tcW w:w="3864" w:type="pct"/>
            <w:shd w:val="clear" w:color="auto" w:fill="auto"/>
          </w:tcPr>
          <w:p w:rsidR="00C014B4" w:rsidRDefault="0095308B" w:rsidP="00412DF7">
            <w:pPr>
              <w:pStyle w:val="ASFKTablenorm"/>
              <w:ind w:left="57" w:right="57"/>
            </w:pPr>
            <w:r w:rsidRPr="00A728A3">
              <w:t xml:space="preserve">Номер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Дата</w:t>
            </w:r>
          </w:p>
        </w:tc>
        <w:tc>
          <w:tcPr>
            <w:tcW w:w="3864" w:type="pct"/>
            <w:shd w:val="clear" w:color="auto" w:fill="auto"/>
          </w:tcPr>
          <w:p w:rsidR="00C014B4" w:rsidRDefault="0095308B" w:rsidP="00412DF7">
            <w:pPr>
              <w:pStyle w:val="ASFKTablenorm"/>
              <w:ind w:left="57" w:right="57"/>
            </w:pPr>
            <w:r w:rsidRPr="00A728A3">
              <w:t xml:space="preserve">Дата формирования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lastRenderedPageBreak/>
              <w:t>Дата в/д</w:t>
            </w:r>
          </w:p>
        </w:tc>
        <w:tc>
          <w:tcPr>
            <w:tcW w:w="3864" w:type="pct"/>
            <w:shd w:val="clear" w:color="auto" w:fill="auto"/>
          </w:tcPr>
          <w:p w:rsidR="00C014B4" w:rsidRDefault="0095308B" w:rsidP="00412DF7">
            <w:pPr>
              <w:pStyle w:val="ASFKTablenorm"/>
              <w:ind w:left="57" w:right="57"/>
            </w:pPr>
            <w:r w:rsidRPr="00A728A3">
              <w:t xml:space="preserve">Дата ввода в действие бюджетных данных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BA54B2" w:rsidP="00412DF7">
            <w:pPr>
              <w:pStyle w:val="ASFKTablenorm"/>
              <w:ind w:left="57" w:right="57"/>
            </w:pPr>
            <w:r>
              <w:t>Признак конфиденциальности</w:t>
            </w:r>
          </w:p>
        </w:tc>
        <w:tc>
          <w:tcPr>
            <w:tcW w:w="3864" w:type="pct"/>
            <w:shd w:val="clear" w:color="auto" w:fill="auto"/>
          </w:tcPr>
          <w:p w:rsidR="00C014B4" w:rsidRDefault="0001383C" w:rsidP="00412DF7">
            <w:pPr>
              <w:pStyle w:val="ASFKTablenorm"/>
              <w:ind w:left="57" w:right="57"/>
            </w:pPr>
            <w:r>
              <w:t>Уровень</w:t>
            </w:r>
            <w:r w:rsidR="0095308B" w:rsidRPr="005272AF">
              <w:t xml:space="preserve"> </w:t>
            </w:r>
            <w:r w:rsidR="00BA54B2">
              <w:t>конфиденциальности</w:t>
            </w:r>
            <w:r w:rsidR="0095308B" w:rsidRPr="005272AF">
              <w:t xml:space="preserve">.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4C7F01" w:rsidRDefault="0095308B" w:rsidP="00412DF7">
            <w:pPr>
              <w:pStyle w:val="ASFKTablenorm"/>
              <w:ind w:left="57" w:right="57"/>
              <w:rPr>
                <w:rStyle w:val="ASFKReporterror"/>
              </w:rPr>
            </w:pPr>
            <w:r w:rsidRPr="004C7F01">
              <w:rPr>
                <w:rStyle w:val="ASFKReporterror"/>
              </w:rPr>
              <w:t>Ед. изм.</w:t>
            </w:r>
          </w:p>
        </w:tc>
        <w:tc>
          <w:tcPr>
            <w:tcW w:w="3864" w:type="pct"/>
            <w:shd w:val="clear" w:color="auto" w:fill="auto"/>
          </w:tcPr>
          <w:p w:rsidR="00C014B4" w:rsidRDefault="0095308B" w:rsidP="00412DF7">
            <w:pPr>
              <w:pStyle w:val="ASFKTablenorm"/>
              <w:ind w:left="57" w:right="57"/>
            </w:pPr>
            <w:r w:rsidRPr="0064058C">
              <w:t xml:space="preserve">Единица измерения. </w:t>
            </w:r>
          </w:p>
          <w:p w:rsidR="0095308B" w:rsidRPr="0095308B" w:rsidRDefault="0095308B" w:rsidP="00412DF7">
            <w:pPr>
              <w:pStyle w:val="ASFKTablenorm"/>
              <w:ind w:left="57" w:right="57"/>
            </w:pPr>
            <w:r w:rsidRPr="0064058C">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Стат.</w:t>
            </w:r>
          </w:p>
        </w:tc>
        <w:tc>
          <w:tcPr>
            <w:tcW w:w="3864" w:type="pct"/>
            <w:shd w:val="clear" w:color="auto" w:fill="auto"/>
          </w:tcPr>
          <w:p w:rsidR="00C014B4" w:rsidRDefault="0095308B" w:rsidP="00412DF7">
            <w:pPr>
              <w:pStyle w:val="ASFKTablenorm"/>
              <w:ind w:left="57" w:right="57"/>
            </w:pPr>
            <w:r w:rsidRPr="005272AF">
              <w:t xml:space="preserve">Код статуса документа.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Откуда (ФК)</w:t>
            </w:r>
          </w:p>
        </w:tc>
        <w:tc>
          <w:tcPr>
            <w:tcW w:w="3864" w:type="pct"/>
            <w:shd w:val="clear" w:color="auto" w:fill="auto"/>
          </w:tcPr>
          <w:p w:rsidR="00C014B4" w:rsidRDefault="0095308B" w:rsidP="00412DF7">
            <w:pPr>
              <w:pStyle w:val="ASFKTablenorm"/>
              <w:ind w:left="57" w:right="57"/>
            </w:pPr>
            <w:r w:rsidRPr="005272AF">
              <w:t xml:space="preserve">Наименование ТОФК-отправителя.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По КОФК</w:t>
            </w:r>
          </w:p>
        </w:tc>
        <w:tc>
          <w:tcPr>
            <w:tcW w:w="3864" w:type="pct"/>
            <w:shd w:val="clear" w:color="auto" w:fill="auto"/>
          </w:tcPr>
          <w:p w:rsidR="00C014B4" w:rsidRDefault="0095308B" w:rsidP="00412DF7">
            <w:pPr>
              <w:pStyle w:val="ASFKTablenorm"/>
              <w:ind w:left="57" w:right="57"/>
            </w:pPr>
            <w:r w:rsidRPr="005272AF">
              <w:t xml:space="preserve">Код ТОФК-отправителя по справочнику </w:t>
            </w:r>
            <w:r w:rsidRPr="0095308B">
              <w:t xml:space="preserve">«Органы казначейства». </w:t>
            </w:r>
          </w:p>
          <w:p w:rsidR="0095308B" w:rsidRPr="0095308B" w:rsidRDefault="0095308B" w:rsidP="00412DF7">
            <w:pPr>
              <w:pStyle w:val="ASFKTablenorm"/>
              <w:ind w:left="57" w:right="57"/>
            </w:pPr>
            <w:r w:rsidRPr="0095308B">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Кому</w:t>
            </w:r>
          </w:p>
        </w:tc>
        <w:tc>
          <w:tcPr>
            <w:tcW w:w="3864" w:type="pct"/>
            <w:shd w:val="clear" w:color="auto" w:fill="auto"/>
          </w:tcPr>
          <w:p w:rsidR="00C014B4" w:rsidRDefault="0095308B" w:rsidP="00412DF7">
            <w:pPr>
              <w:pStyle w:val="ASFKTablenorm"/>
              <w:ind w:left="57" w:right="57"/>
            </w:pPr>
            <w:r w:rsidRPr="005272AF">
              <w:t xml:space="preserve">Наименование УБП-получателя.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Глава по БК</w:t>
            </w:r>
          </w:p>
        </w:tc>
        <w:tc>
          <w:tcPr>
            <w:tcW w:w="3864" w:type="pct"/>
            <w:shd w:val="clear" w:color="auto" w:fill="auto"/>
          </w:tcPr>
          <w:p w:rsidR="00C014B4" w:rsidRDefault="0095308B" w:rsidP="00412DF7">
            <w:pPr>
              <w:pStyle w:val="ASFKTablenorm"/>
              <w:ind w:left="57" w:right="57"/>
            </w:pPr>
            <w:r w:rsidRPr="005272AF">
              <w:t xml:space="preserve">Код ГРБС (ГАИФ).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Номер ЛС</w:t>
            </w:r>
          </w:p>
        </w:tc>
        <w:tc>
          <w:tcPr>
            <w:tcW w:w="3864" w:type="pct"/>
            <w:shd w:val="clear" w:color="auto" w:fill="auto"/>
          </w:tcPr>
          <w:p w:rsidR="00C014B4" w:rsidRDefault="0095308B" w:rsidP="00412DF7">
            <w:pPr>
              <w:pStyle w:val="ASFKTablenorm"/>
              <w:ind w:left="57" w:right="57"/>
            </w:pPr>
            <w:r w:rsidRPr="005272AF">
              <w:t xml:space="preserve">Номер лицевого счета УБП-получателя.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Куда (ФК)</w:t>
            </w:r>
          </w:p>
        </w:tc>
        <w:tc>
          <w:tcPr>
            <w:tcW w:w="3864" w:type="pct"/>
            <w:shd w:val="clear" w:color="auto" w:fill="auto"/>
          </w:tcPr>
          <w:p w:rsidR="00C014B4" w:rsidRDefault="0095308B" w:rsidP="00412DF7">
            <w:pPr>
              <w:pStyle w:val="ASFKTablenorm"/>
              <w:ind w:left="57" w:right="57"/>
            </w:pPr>
            <w:r w:rsidRPr="005272AF">
              <w:t xml:space="preserve">Наименование ТОФК-получателя, в котором обслуживается УБП-получатель.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По КОФК</w:t>
            </w:r>
          </w:p>
        </w:tc>
        <w:tc>
          <w:tcPr>
            <w:tcW w:w="3864" w:type="pct"/>
            <w:shd w:val="clear" w:color="auto" w:fill="auto"/>
          </w:tcPr>
          <w:p w:rsidR="00C014B4" w:rsidRDefault="0095308B" w:rsidP="00412DF7">
            <w:pPr>
              <w:pStyle w:val="ASFKTablenorm"/>
              <w:ind w:left="57" w:right="57"/>
            </w:pPr>
            <w:r w:rsidRPr="005272AF">
              <w:t xml:space="preserve">Код ТОФК-получателя.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 xml:space="preserve">Спец. </w:t>
            </w:r>
            <w:r w:rsidR="00A15A50">
              <w:t>У</w:t>
            </w:r>
            <w:r w:rsidRPr="0064058C">
              <w:t>казания</w:t>
            </w:r>
          </w:p>
        </w:tc>
        <w:tc>
          <w:tcPr>
            <w:tcW w:w="3864" w:type="pct"/>
            <w:shd w:val="clear" w:color="auto" w:fill="auto"/>
          </w:tcPr>
          <w:p w:rsidR="00C014B4" w:rsidRDefault="0095308B" w:rsidP="00412DF7">
            <w:pPr>
              <w:pStyle w:val="ASFKTablenorm"/>
              <w:ind w:left="57" w:right="57"/>
            </w:pPr>
            <w:r w:rsidRPr="005272AF">
              <w:t xml:space="preserve">Наименование и код специальных указаний.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 xml:space="preserve">кладка «Раздел I: БА», </w:t>
            </w:r>
            <w:r w:rsidR="00910621">
              <w:t>группа</w:t>
            </w:r>
            <w:r w:rsidRPr="0095308B">
              <w:t xml:space="preserve"> полей «Итого»</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 xml:space="preserve">Тек. </w:t>
            </w:r>
            <w:r w:rsidR="00BD6E40">
              <w:t>Г</w:t>
            </w:r>
            <w:r w:rsidRPr="0064058C">
              <w:t>од</w:t>
            </w:r>
          </w:p>
        </w:tc>
        <w:tc>
          <w:tcPr>
            <w:tcW w:w="3864" w:type="pct"/>
            <w:shd w:val="clear" w:color="auto" w:fill="auto"/>
          </w:tcPr>
          <w:p w:rsidR="00C014B4" w:rsidRDefault="0095308B" w:rsidP="00412DF7">
            <w:pPr>
              <w:pStyle w:val="ASFKTablenorm"/>
              <w:ind w:left="57" w:right="57"/>
            </w:pPr>
            <w:r w:rsidRPr="005272AF">
              <w:t xml:space="preserve">Общая сумма БА в текущем году.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Тек год».</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1й год</w:t>
            </w:r>
          </w:p>
        </w:tc>
        <w:tc>
          <w:tcPr>
            <w:tcW w:w="3864" w:type="pct"/>
            <w:shd w:val="clear" w:color="auto" w:fill="auto"/>
          </w:tcPr>
          <w:p w:rsidR="00C014B4" w:rsidRDefault="0095308B" w:rsidP="00412DF7">
            <w:pPr>
              <w:pStyle w:val="ASFKTablenorm"/>
              <w:ind w:left="57" w:right="57"/>
            </w:pPr>
            <w:r w:rsidRPr="005272AF">
              <w:t xml:space="preserve">Общая сумма БА по первому году планового периода.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1 год».</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2й год</w:t>
            </w:r>
          </w:p>
        </w:tc>
        <w:tc>
          <w:tcPr>
            <w:tcW w:w="3864" w:type="pct"/>
            <w:shd w:val="clear" w:color="auto" w:fill="auto"/>
          </w:tcPr>
          <w:p w:rsidR="00C014B4" w:rsidRDefault="0095308B" w:rsidP="00412DF7">
            <w:pPr>
              <w:pStyle w:val="ASFKTablenorm"/>
              <w:ind w:left="57" w:right="57"/>
            </w:pPr>
            <w:r w:rsidRPr="005272AF">
              <w:t xml:space="preserve">Общая сумма БА по второму году планового периода.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2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кладка «Раздел I: БА», таблица</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w:t>
            </w:r>
          </w:p>
        </w:tc>
        <w:tc>
          <w:tcPr>
            <w:tcW w:w="3864" w:type="pct"/>
            <w:shd w:val="clear" w:color="auto" w:fill="auto"/>
          </w:tcPr>
          <w:p w:rsidR="0095308B" w:rsidRPr="0095308B" w:rsidRDefault="0095308B" w:rsidP="00412DF7">
            <w:pPr>
              <w:pStyle w:val="ASFKTablenorm"/>
              <w:ind w:left="57" w:right="57"/>
            </w:pPr>
            <w:r w:rsidRPr="005272AF">
              <w:t>Номер по порядку</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КБК</w:t>
            </w:r>
          </w:p>
        </w:tc>
        <w:tc>
          <w:tcPr>
            <w:tcW w:w="3864" w:type="pct"/>
            <w:shd w:val="clear" w:color="auto" w:fill="auto"/>
          </w:tcPr>
          <w:p w:rsidR="0095308B" w:rsidRPr="0095308B" w:rsidRDefault="0095308B" w:rsidP="00412DF7">
            <w:pPr>
              <w:pStyle w:val="ASFKTablenorm"/>
              <w:ind w:left="57" w:right="57"/>
            </w:pPr>
            <w:r w:rsidRPr="005272AF">
              <w:t>Код бюджетной классификации (20 символов)</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Сумма: Тек год</w:t>
            </w:r>
          </w:p>
        </w:tc>
        <w:tc>
          <w:tcPr>
            <w:tcW w:w="3864" w:type="pct"/>
            <w:shd w:val="clear" w:color="auto" w:fill="auto"/>
          </w:tcPr>
          <w:p w:rsidR="0095308B" w:rsidRPr="0095308B" w:rsidRDefault="0095308B" w:rsidP="00412DF7">
            <w:pPr>
              <w:pStyle w:val="ASFKTablenorm"/>
              <w:ind w:left="57" w:right="57"/>
            </w:pPr>
            <w:r w:rsidRPr="005272AF">
              <w:t>Сумма БА в текущем году</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Сумма: 1 год</w:t>
            </w:r>
          </w:p>
        </w:tc>
        <w:tc>
          <w:tcPr>
            <w:tcW w:w="3864" w:type="pct"/>
            <w:shd w:val="clear" w:color="auto" w:fill="auto"/>
          </w:tcPr>
          <w:p w:rsidR="0095308B" w:rsidRPr="0095308B" w:rsidRDefault="0095308B" w:rsidP="00412DF7">
            <w:pPr>
              <w:pStyle w:val="ASFKTablenorm"/>
              <w:ind w:left="57" w:right="57"/>
            </w:pPr>
            <w:r w:rsidRPr="005272AF">
              <w:t>Сумма БА по первому году планового периода</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lastRenderedPageBreak/>
              <w:t>Сумма: 2 год</w:t>
            </w:r>
          </w:p>
        </w:tc>
        <w:tc>
          <w:tcPr>
            <w:tcW w:w="3864" w:type="pct"/>
            <w:shd w:val="clear" w:color="auto" w:fill="auto"/>
          </w:tcPr>
          <w:p w:rsidR="0095308B" w:rsidRPr="0095308B" w:rsidRDefault="0095308B" w:rsidP="00412DF7">
            <w:pPr>
              <w:pStyle w:val="ASFKTablenorm"/>
              <w:ind w:left="57" w:right="57"/>
            </w:pPr>
            <w:r w:rsidRPr="005272AF">
              <w:t>Сумма БА по второму году планового периода</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Примечание</w:t>
            </w:r>
          </w:p>
        </w:tc>
        <w:tc>
          <w:tcPr>
            <w:tcW w:w="3864" w:type="pct"/>
            <w:shd w:val="clear" w:color="auto" w:fill="auto"/>
          </w:tcPr>
          <w:p w:rsidR="0095308B" w:rsidRPr="005272AF" w:rsidRDefault="0095308B" w:rsidP="00412DF7">
            <w:pPr>
              <w:pStyle w:val="ASFKTablenorm"/>
              <w:ind w:left="57" w:right="57"/>
            </w:pPr>
            <w:r w:rsidRPr="005272AF">
              <w:t>Примечание</w:t>
            </w:r>
          </w:p>
        </w:tc>
      </w:tr>
    </w:tbl>
    <w:p w:rsidR="0095308B" w:rsidRPr="0064058C" w:rsidRDefault="0095308B" w:rsidP="0095308B">
      <w:pPr>
        <w:pStyle w:val="ASFKNormal"/>
      </w:pPr>
      <w:r w:rsidRPr="0064058C">
        <w:t xml:space="preserve">Для просмотра строки БА на отдельной форме следует в табличном блоке </w:t>
      </w:r>
      <w:r>
        <w:t>«</w:t>
      </w:r>
      <w:r w:rsidRPr="0064058C">
        <w:t>Перечень сообщений/ошибок</w:t>
      </w:r>
      <w:r>
        <w:t>»</w:t>
      </w:r>
      <w:r w:rsidRPr="0064058C">
        <w:t xml:space="preserve"> нажать на кнопку </w:t>
      </w:r>
      <w:r w:rsidR="00E65C78">
        <w:rPr>
          <w:noProof/>
        </w:rPr>
        <w:drawing>
          <wp:inline distT="0" distB="0" distL="0" distR="0">
            <wp:extent cx="274955" cy="274955"/>
            <wp:effectExtent l="0" t="0" r="0" b="0"/>
            <wp:docPr id="213" name="Рисунок 213"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nap9"/>
                    <pic:cNvPicPr>
                      <a:picLocks noChangeAspect="1" noChangeArrowheads="1"/>
                    </pic:cNvPicPr>
                  </pic:nvPicPr>
                  <pic:blipFill>
                    <a:blip r:embed="rId156">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t>(Открыть строку для просмотра)</w:t>
      </w:r>
      <w:r w:rsidRPr="0064058C">
        <w:t>. Откроется фо</w:t>
      </w:r>
      <w:r w:rsidRPr="0095308B">
        <w:t>р</w:t>
      </w:r>
      <w:r w:rsidRPr="0064058C">
        <w:t xml:space="preserve">ма </w:t>
      </w:r>
      <w:r>
        <w:t>«</w:t>
      </w:r>
      <w:r w:rsidRPr="0064058C">
        <w:t>Просмотр записи</w:t>
      </w:r>
      <w:r>
        <w:t>»</w:t>
      </w:r>
      <w:r w:rsidRPr="0064058C">
        <w:t xml:space="preserve"> </w:t>
      </w:r>
      <w:r>
        <w:t>(рис. </w:t>
      </w:r>
      <w:r w:rsidRPr="0064058C">
        <w:fldChar w:fldCharType="begin"/>
      </w:r>
      <w:r w:rsidRPr="0064058C">
        <w:instrText xml:space="preserve"> REF _Ref248742720 \h  \* MERGEFORMAT </w:instrText>
      </w:r>
      <w:r w:rsidRPr="0064058C">
        <w:fldChar w:fldCharType="separate"/>
      </w:r>
      <w:r w:rsidR="00F67D07">
        <w:t>122</w:t>
      </w:r>
      <w:r w:rsidRPr="0064058C">
        <w:fldChar w:fldCharType="end"/>
      </w:r>
      <w:r w:rsidRPr="0064058C">
        <w:t>).</w:t>
      </w:r>
    </w:p>
    <w:p w:rsidR="0095308B" w:rsidRPr="0064058C" w:rsidRDefault="00E65C78" w:rsidP="0095308B">
      <w:pPr>
        <w:pStyle w:val="ASFKFigure"/>
      </w:pPr>
      <w:r>
        <w:rPr>
          <w:noProof/>
        </w:rPr>
        <w:drawing>
          <wp:inline distT="0" distB="0" distL="0" distR="0">
            <wp:extent cx="6214110" cy="2103755"/>
            <wp:effectExtent l="0" t="0" r="0" b="0"/>
            <wp:docPr id="214" name="Рисунок 2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214110" cy="2103755"/>
                    </a:xfrm>
                    <a:prstGeom prst="rect">
                      <a:avLst/>
                    </a:prstGeom>
                    <a:noFill/>
                    <a:ln>
                      <a:noFill/>
                    </a:ln>
                  </pic:spPr>
                </pic:pic>
              </a:graphicData>
            </a:graphic>
          </wp:inline>
        </w:drawing>
      </w:r>
    </w:p>
    <w:p w:rsidR="0095308B" w:rsidRPr="0064058C" w:rsidRDefault="0095308B" w:rsidP="0095308B">
      <w:pPr>
        <w:pStyle w:val="ASFKFigName"/>
      </w:pPr>
      <w:r w:rsidRPr="0064058C">
        <w:fldChar w:fldCharType="begin"/>
      </w:r>
      <w:r w:rsidRPr="0064058C">
        <w:instrText xml:space="preserve"> SEQ Рисунок \* ARABIC </w:instrText>
      </w:r>
      <w:r w:rsidRPr="0064058C">
        <w:fldChar w:fldCharType="separate"/>
      </w:r>
      <w:bookmarkStart w:id="919" w:name="_Ref248742720"/>
      <w:bookmarkStart w:id="920" w:name="_Toc95746195"/>
      <w:r w:rsidR="00F67D07">
        <w:rPr>
          <w:noProof/>
        </w:rPr>
        <w:t>122</w:t>
      </w:r>
      <w:bookmarkEnd w:id="919"/>
      <w:r w:rsidRPr="0064058C">
        <w:fldChar w:fldCharType="end"/>
      </w:r>
      <w:r w:rsidRPr="0064058C">
        <w:t xml:space="preserve">. </w:t>
      </w:r>
      <w:r w:rsidR="00494309">
        <w:t>Форма «Просмотр записи</w:t>
      </w:r>
      <w:r>
        <w:t>»</w:t>
      </w:r>
      <w:bookmarkEnd w:id="920"/>
    </w:p>
    <w:p w:rsidR="0095308B" w:rsidRPr="0064058C" w:rsidRDefault="00C014B4" w:rsidP="0095308B">
      <w:pPr>
        <w:pStyle w:val="ASFKNormal"/>
      </w:pPr>
      <w:r>
        <w:t>Д</w:t>
      </w:r>
      <w:r w:rsidR="0095308B" w:rsidRPr="0064058C">
        <w:t>ля закрытия формы просмо</w:t>
      </w:r>
      <w:r w:rsidR="0095308B" w:rsidRPr="0095308B">
        <w:t>т</w:t>
      </w:r>
      <w:r w:rsidR="0095308B" w:rsidRPr="0064058C">
        <w:t>ра строки БА</w:t>
      </w:r>
      <w:r>
        <w:t xml:space="preserve"> н</w:t>
      </w:r>
      <w:r w:rsidRPr="0064058C">
        <w:t xml:space="preserve">ажать на кнопку </w:t>
      </w:r>
      <w:r>
        <w:t>«</w:t>
      </w:r>
      <w:r w:rsidRPr="0064058C">
        <w:t>Закрыть</w:t>
      </w:r>
      <w:r>
        <w:t>»</w:t>
      </w:r>
      <w:r w:rsidR="0095308B" w:rsidRPr="0064058C">
        <w:t>.</w:t>
      </w:r>
    </w:p>
    <w:p w:rsidR="0095308B" w:rsidRDefault="00C014B4" w:rsidP="0095308B">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 представлена на рисунке</w:t>
      </w:r>
      <w:r w:rsidR="008650B7" w:rsidRPr="0064058C">
        <w:t> </w:t>
      </w:r>
      <w:r w:rsidRPr="00C014B4">
        <w:fldChar w:fldCharType="begin"/>
      </w:r>
      <w:r w:rsidRPr="00C014B4">
        <w:instrText xml:space="preserve"> REF _Ref248742727 \h  \* MERGEFORMAT </w:instrText>
      </w:r>
      <w:r w:rsidRPr="00C014B4">
        <w:fldChar w:fldCharType="separate"/>
      </w:r>
      <w:r w:rsidR="00F67D07">
        <w:t>123</w:t>
      </w:r>
      <w:r w:rsidRPr="00C014B4">
        <w:fldChar w:fldCharType="end"/>
      </w:r>
      <w:r>
        <w:t>.</w:t>
      </w:r>
    </w:p>
    <w:p w:rsidR="00562EA8" w:rsidRPr="0064058C" w:rsidRDefault="00371FF6" w:rsidP="00371FF6">
      <w:pPr>
        <w:pStyle w:val="ASFKFigure"/>
      </w:pPr>
      <w:r>
        <w:tab/>
      </w:r>
      <w:r w:rsidR="00E65C78">
        <w:rPr>
          <w:noProof/>
        </w:rPr>
        <w:drawing>
          <wp:inline distT="0" distB="0" distL="0" distR="0">
            <wp:extent cx="6223000" cy="2015490"/>
            <wp:effectExtent l="0" t="0" r="0" b="0"/>
            <wp:docPr id="215" name="Рисунок 215" descr="Казначейское уведом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Казначейское уведомление"/>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223000" cy="2015490"/>
                    </a:xfrm>
                    <a:prstGeom prst="rect">
                      <a:avLst/>
                    </a:prstGeom>
                    <a:noFill/>
                    <a:ln>
                      <a:noFill/>
                    </a:ln>
                  </pic:spPr>
                </pic:pic>
              </a:graphicData>
            </a:graphic>
          </wp:inline>
        </w:drawing>
      </w:r>
    </w:p>
    <w:p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21" w:name="_Ref248742727"/>
      <w:bookmarkStart w:id="922" w:name="_Toc95746196"/>
      <w:r w:rsidR="00F67D07">
        <w:rPr>
          <w:noProof/>
        </w:rPr>
        <w:t>123</w:t>
      </w:r>
      <w:bookmarkEnd w:id="921"/>
      <w:r w:rsidRPr="0064058C">
        <w:fldChar w:fldCharType="end"/>
      </w:r>
      <w:r w:rsidRPr="0064058C">
        <w:t xml:space="preserve">. ЭФ </w:t>
      </w:r>
      <w:r w:rsidR="0095308B">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w:t>
      </w:r>
      <w:bookmarkEnd w:id="922"/>
    </w:p>
    <w:p w:rsidR="00C014B4" w:rsidRPr="0064058C" w:rsidRDefault="00C014B4" w:rsidP="0095308B">
      <w:pPr>
        <w:pStyle w:val="ASFKNormal"/>
      </w:pPr>
      <w:r>
        <w:t>В</w:t>
      </w:r>
      <w:r w:rsidRPr="0064058C">
        <w:t xml:space="preserve">кладка </w:t>
      </w:r>
      <w:r w:rsidRPr="00C014B4">
        <w:t>«Раздел II: ЛБО» содержит заголовочные поля и строки ЛБО по Разделу II, приведенные в таблице </w:t>
      </w:r>
      <w:r w:rsidR="00D157B6">
        <w:fldChar w:fldCharType="begin"/>
      </w:r>
      <w:r w:rsidR="00D157B6">
        <w:instrText xml:space="preserve"> REF _Ref449604191 \h </w:instrText>
      </w:r>
      <w:r w:rsidR="00D157B6">
        <w:fldChar w:fldCharType="separate"/>
      </w:r>
      <w:r w:rsidR="00F67D07">
        <w:rPr>
          <w:noProof/>
        </w:rPr>
        <w:t>65</w:t>
      </w:r>
      <w:r w:rsidR="00D157B6">
        <w:fldChar w:fldCharType="end"/>
      </w:r>
      <w:r w:rsidRPr="00C014B4">
        <w:t>. Просмотреть строку ЛБО на отдельной форме можно по аналогии с закладкой: «Раздел I: БА».</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3" w:name="_Ref449604191"/>
      <w:bookmarkStart w:id="924" w:name="_Toc95745998"/>
      <w:r w:rsidR="00F67D07">
        <w:rPr>
          <w:noProof/>
        </w:rPr>
        <w:t>65</w:t>
      </w:r>
      <w:bookmarkEnd w:id="923"/>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 xml:space="preserve">кладка «Раздел II: ЛБО», </w:t>
            </w:r>
            <w:r w:rsidR="00910621">
              <w:t>группа</w:t>
            </w:r>
            <w:r w:rsidRPr="0095308B">
              <w:t xml:space="preserve"> полей «Итого»</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lastRenderedPageBreak/>
              <w:t xml:space="preserve">Тек. </w:t>
            </w:r>
            <w:r w:rsidR="00BD6E40">
              <w:t>Г</w:t>
            </w:r>
            <w:r w:rsidRPr="0064058C">
              <w:t>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в текущем году. Соответствует сумме значений по всем строкам в поле </w:t>
            </w:r>
            <w:r w:rsidRPr="0095308B">
              <w:t>«Сумма: Тек год».</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1й год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по первому году планового периода. Соответствует сумме значений по всем строкам в поле </w:t>
            </w:r>
            <w:r w:rsidRPr="0095308B">
              <w:t>«Сумма: 1 год».</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2й год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по второму году планового периода. Соответствует сумме значений по всем строкам в поле </w:t>
            </w:r>
            <w:r w:rsidRPr="0095308B">
              <w:t>«Сумма: 2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FA36C8">
              <w:t xml:space="preserve">Закладка </w:t>
            </w:r>
            <w:r w:rsidR="00D157B6">
              <w:t>«Документ», в</w:t>
            </w:r>
            <w:r w:rsidRPr="0095308B">
              <w:t>кладка «Раздел II: ЛБО», таблица</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w:t>
            </w:r>
          </w:p>
        </w:tc>
        <w:tc>
          <w:tcPr>
            <w:tcW w:w="3656" w:type="pct"/>
            <w:shd w:val="clear" w:color="auto" w:fill="auto"/>
          </w:tcPr>
          <w:p w:rsidR="0095308B" w:rsidRPr="0095308B" w:rsidRDefault="0095308B" w:rsidP="00412DF7">
            <w:pPr>
              <w:pStyle w:val="ASFKTablenorm"/>
              <w:ind w:left="57" w:right="57"/>
            </w:pPr>
            <w:r w:rsidRPr="00FA36C8">
              <w:t>Номер по порядку</w:t>
            </w:r>
            <w:r w:rsidRPr="0095308B">
              <w:t>.</w:t>
            </w:r>
          </w:p>
        </w:tc>
      </w:tr>
      <w:tr w:rsidR="00F369F2" w:rsidRPr="0064058C" w:rsidTr="00412DF7">
        <w:tc>
          <w:tcPr>
            <w:tcW w:w="1344" w:type="pct"/>
            <w:shd w:val="clear" w:color="auto" w:fill="auto"/>
          </w:tcPr>
          <w:p w:rsidR="00F369F2" w:rsidRPr="0064058C" w:rsidRDefault="00371FF6" w:rsidP="00371FF6">
            <w:pPr>
              <w:pStyle w:val="ASFKTablenorm"/>
              <w:ind w:left="57" w:right="57"/>
            </w:pPr>
            <w:r>
              <w:t>Код объекта капитальных вложений</w:t>
            </w:r>
          </w:p>
        </w:tc>
        <w:tc>
          <w:tcPr>
            <w:tcW w:w="3656" w:type="pct"/>
            <w:shd w:val="clear" w:color="auto" w:fill="auto"/>
          </w:tcPr>
          <w:p w:rsidR="00F369F2" w:rsidRPr="00FA36C8" w:rsidRDefault="00F369F2" w:rsidP="00412DF7">
            <w:pPr>
              <w:pStyle w:val="ASFKTablenorm"/>
              <w:ind w:left="57" w:right="57"/>
            </w:pPr>
            <w:r w:rsidRPr="00F369F2">
              <w:t xml:space="preserve">Указывается код объекта </w:t>
            </w:r>
            <w:r w:rsidR="00371FF6" w:rsidRPr="00371FF6">
              <w:t xml:space="preserve">капитальных вложений </w:t>
            </w:r>
            <w:r w:rsidRPr="00F369F2">
              <w:t>либо код мероприятия по информатизации.</w:t>
            </w:r>
          </w:p>
        </w:tc>
      </w:tr>
      <w:tr w:rsidR="0095308B" w:rsidRPr="0064058C" w:rsidTr="00412DF7">
        <w:tc>
          <w:tcPr>
            <w:tcW w:w="1344" w:type="pct"/>
            <w:shd w:val="clear" w:color="auto" w:fill="auto"/>
          </w:tcPr>
          <w:p w:rsidR="0095308B" w:rsidRPr="0064058C" w:rsidRDefault="00F369F2" w:rsidP="00412DF7">
            <w:pPr>
              <w:pStyle w:val="ASFKTablenorm"/>
              <w:ind w:left="57" w:right="57"/>
            </w:pPr>
            <w:r>
              <w:t xml:space="preserve">Код по </w:t>
            </w:r>
            <w:r w:rsidR="0095308B" w:rsidRPr="0064058C">
              <w:t>КБК</w:t>
            </w:r>
          </w:p>
        </w:tc>
        <w:tc>
          <w:tcPr>
            <w:tcW w:w="3656" w:type="pct"/>
            <w:shd w:val="clear" w:color="auto" w:fill="auto"/>
          </w:tcPr>
          <w:p w:rsidR="0095308B" w:rsidRPr="0095308B" w:rsidRDefault="0095308B" w:rsidP="00412DF7">
            <w:pPr>
              <w:pStyle w:val="ASFKTablenorm"/>
              <w:ind w:left="57" w:right="57"/>
            </w:pPr>
            <w:r w:rsidRPr="00FA36C8">
              <w:t>Код бюджетной классификации (20 символов)</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Тек год</w:t>
            </w:r>
          </w:p>
        </w:tc>
        <w:tc>
          <w:tcPr>
            <w:tcW w:w="3656" w:type="pct"/>
            <w:shd w:val="clear" w:color="auto" w:fill="auto"/>
          </w:tcPr>
          <w:p w:rsidR="0095308B" w:rsidRPr="0095308B" w:rsidRDefault="0095308B" w:rsidP="00412DF7">
            <w:pPr>
              <w:pStyle w:val="ASFKTablenorm"/>
              <w:ind w:left="57" w:right="57"/>
            </w:pPr>
            <w:r w:rsidRPr="00FA36C8">
              <w:t>Сумма ЛБО в текущем году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1 год</w:t>
            </w:r>
          </w:p>
        </w:tc>
        <w:tc>
          <w:tcPr>
            <w:tcW w:w="3656" w:type="pct"/>
            <w:shd w:val="clear" w:color="auto" w:fill="auto"/>
          </w:tcPr>
          <w:p w:rsidR="0095308B" w:rsidRPr="0095308B" w:rsidRDefault="0095308B" w:rsidP="00412DF7">
            <w:pPr>
              <w:pStyle w:val="ASFKTablenorm"/>
              <w:ind w:left="57" w:right="57"/>
            </w:pPr>
            <w:r w:rsidRPr="00FA36C8">
              <w:t>Сумма ЛБО по первому году планового периода</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2 год</w:t>
            </w:r>
          </w:p>
        </w:tc>
        <w:tc>
          <w:tcPr>
            <w:tcW w:w="3656" w:type="pct"/>
            <w:shd w:val="clear" w:color="auto" w:fill="auto"/>
          </w:tcPr>
          <w:p w:rsidR="0095308B" w:rsidRPr="0095308B" w:rsidRDefault="0095308B" w:rsidP="00412DF7">
            <w:pPr>
              <w:pStyle w:val="ASFKTablenorm"/>
              <w:ind w:left="57" w:right="57"/>
            </w:pPr>
            <w:r w:rsidRPr="00FA36C8">
              <w:t>Сумма ЛБО по второму году планового периода</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Примечание</w:t>
            </w:r>
          </w:p>
        </w:tc>
        <w:tc>
          <w:tcPr>
            <w:tcW w:w="3656" w:type="pct"/>
            <w:shd w:val="clear" w:color="auto" w:fill="auto"/>
          </w:tcPr>
          <w:p w:rsidR="0095308B" w:rsidRPr="00FA36C8" w:rsidRDefault="0095308B" w:rsidP="00412DF7">
            <w:pPr>
              <w:pStyle w:val="ASFKTablenorm"/>
              <w:ind w:left="57" w:right="57"/>
            </w:pPr>
            <w:r w:rsidRPr="00FA36C8">
              <w:t>Примечание</w:t>
            </w:r>
          </w:p>
        </w:tc>
      </w:tr>
    </w:tbl>
    <w:p w:rsidR="00C014B4" w:rsidRPr="00C014B4" w:rsidRDefault="00C014B4" w:rsidP="00C014B4">
      <w:pPr>
        <w:pStyle w:val="ASFKNormal"/>
      </w:pPr>
      <w:r w:rsidRPr="0064058C">
        <w:t xml:space="preserve">ЭФ </w:t>
      </w:r>
      <w:r w:rsidR="00D157B6">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r>
        <w:t>» представлена на рисунке</w:t>
      </w:r>
      <w:r w:rsidR="008650B7" w:rsidRPr="0064058C">
        <w:t> </w:t>
      </w:r>
      <w:r w:rsidRPr="0064058C">
        <w:fldChar w:fldCharType="begin"/>
      </w:r>
      <w:r w:rsidRPr="0064058C">
        <w:instrText xml:space="preserve"> REF _Ref248742729 \h  \* MERGEFORMAT </w:instrText>
      </w:r>
      <w:r w:rsidRPr="0064058C">
        <w:fldChar w:fldCharType="separate"/>
      </w:r>
      <w:r w:rsidR="00F67D07">
        <w:t>124</w:t>
      </w:r>
      <w:r w:rsidRPr="0064058C">
        <w:fldChar w:fldCharType="end"/>
      </w:r>
      <w:r>
        <w:t>.</w:t>
      </w:r>
    </w:p>
    <w:p w:rsidR="00562EA8" w:rsidRPr="0064058C" w:rsidRDefault="00E65C78" w:rsidP="00562EA8">
      <w:pPr>
        <w:pStyle w:val="ASFKFigure"/>
      </w:pPr>
      <w:r>
        <w:rPr>
          <w:noProof/>
        </w:rPr>
        <w:drawing>
          <wp:inline distT="0" distB="0" distL="0" distR="0">
            <wp:extent cx="6134735" cy="3018155"/>
            <wp:effectExtent l="0" t="0" r="0" b="0"/>
            <wp:docPr id="216" name="Рисунок 2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34735" cy="3018155"/>
                    </a:xfrm>
                    <a:prstGeom prst="rect">
                      <a:avLst/>
                    </a:prstGeom>
                    <a:noFill/>
                    <a:ln>
                      <a:noFill/>
                    </a:ln>
                  </pic:spPr>
                </pic:pic>
              </a:graphicData>
            </a:graphic>
          </wp:inline>
        </w:drawing>
      </w:r>
    </w:p>
    <w:p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25" w:name="_Ref248742729"/>
      <w:bookmarkStart w:id="926" w:name="_Toc95746197"/>
      <w:r w:rsidR="00F67D07">
        <w:rPr>
          <w:noProof/>
        </w:rPr>
        <w:t>124</w:t>
      </w:r>
      <w:bookmarkEnd w:id="925"/>
      <w:r w:rsidRPr="0064058C">
        <w:fldChar w:fldCharType="end"/>
      </w:r>
      <w:r w:rsidRPr="0064058C">
        <w:t xml:space="preserve">. ЭФ </w:t>
      </w:r>
      <w:r w:rsidR="00D157B6">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III</w:t>
      </w:r>
      <w:r w:rsidRPr="0064058C">
        <w:t>: ПОФР</w:t>
      </w:r>
      <w:r>
        <w:t>»</w:t>
      </w:r>
      <w:bookmarkEnd w:id="926"/>
    </w:p>
    <w:p w:rsidR="00D157B6" w:rsidRPr="0064058C" w:rsidRDefault="00910621" w:rsidP="00D157B6">
      <w:pPr>
        <w:pStyle w:val="ASFKNormal"/>
      </w:pPr>
      <w:r>
        <w:t>В</w:t>
      </w:r>
      <w:r w:rsidR="00D157B6" w:rsidRPr="0064058C">
        <w:t xml:space="preserve">кладка </w:t>
      </w:r>
      <w:r w:rsidR="00D157B6">
        <w:t>«</w:t>
      </w:r>
      <w:r w:rsidR="00D157B6" w:rsidRPr="0064058C">
        <w:t xml:space="preserve">Раздел </w:t>
      </w:r>
      <w:r w:rsidR="00D157B6" w:rsidRPr="00562EA8">
        <w:t>III</w:t>
      </w:r>
      <w:r w:rsidR="00D157B6" w:rsidRPr="0064058C">
        <w:t>: ПОФР</w:t>
      </w:r>
      <w:r w:rsidR="00D157B6">
        <w:t>»</w:t>
      </w:r>
      <w:r w:rsidR="00D157B6" w:rsidRPr="0064058C">
        <w:t xml:space="preserve"> содержит заголовочные поля и строки ПОФР по Разделу </w:t>
      </w:r>
      <w:r w:rsidR="00D157B6" w:rsidRPr="00562EA8">
        <w:t>III</w:t>
      </w:r>
      <w:r w:rsidR="00D157B6" w:rsidRPr="0064058C">
        <w:t xml:space="preserve">, приведенные </w:t>
      </w:r>
      <w:r w:rsidR="00D157B6">
        <w:t>в таблице </w:t>
      </w:r>
      <w:r w:rsidR="00D157B6">
        <w:fldChar w:fldCharType="begin"/>
      </w:r>
      <w:r w:rsidR="00D157B6">
        <w:instrText xml:space="preserve"> REF _Ref449604212 \h </w:instrText>
      </w:r>
      <w:r w:rsidR="00D157B6">
        <w:fldChar w:fldCharType="separate"/>
      </w:r>
      <w:r w:rsidR="00F67D07">
        <w:rPr>
          <w:noProof/>
        </w:rPr>
        <w:t>66</w:t>
      </w:r>
      <w:r w:rsidR="00D157B6">
        <w:fldChar w:fldCharType="end"/>
      </w:r>
      <w:r w:rsidR="00D157B6" w:rsidRPr="0064058C">
        <w:t>. Просмотреть строку ПОФР на отдельной форме мо</w:t>
      </w:r>
      <w:r w:rsidR="00D157B6" w:rsidRPr="00D157B6">
        <w:t>ж</w:t>
      </w:r>
      <w:r w:rsidR="00D157B6" w:rsidRPr="0064058C">
        <w:t xml:space="preserve">но по аналогии с закладкой: </w:t>
      </w:r>
      <w:r w:rsidR="00D157B6">
        <w:t>«</w:t>
      </w:r>
      <w:r w:rsidR="00D157B6" w:rsidRPr="0064058C">
        <w:t xml:space="preserve">Раздел </w:t>
      </w:r>
      <w:r w:rsidR="00D157B6" w:rsidRPr="00562EA8">
        <w:t>I</w:t>
      </w:r>
      <w:r w:rsidR="00D157B6" w:rsidRPr="0064058C">
        <w:t>: БА</w:t>
      </w:r>
      <w:r w:rsidR="00D157B6">
        <w:t>»</w:t>
      </w:r>
      <w:r w:rsidR="00D157B6" w:rsidRPr="0064058C">
        <w:t>.</w:t>
      </w:r>
    </w:p>
    <w:p w:rsidR="0095308B" w:rsidRPr="0064058C" w:rsidRDefault="005A75E6" w:rsidP="0095308B">
      <w:pPr>
        <w:pStyle w:val="ASFKNameTable"/>
      </w:pPr>
      <w:r>
        <w:rPr>
          <w:noProof/>
        </w:rPr>
        <w:lastRenderedPageBreak/>
        <w:fldChar w:fldCharType="begin"/>
      </w:r>
      <w:r>
        <w:rPr>
          <w:noProof/>
        </w:rPr>
        <w:instrText xml:space="preserve"> SEQ Таблица \* ARABIC </w:instrText>
      </w:r>
      <w:r>
        <w:rPr>
          <w:noProof/>
        </w:rPr>
        <w:fldChar w:fldCharType="separate"/>
      </w:r>
      <w:bookmarkStart w:id="927" w:name="_Ref449604212"/>
      <w:bookmarkStart w:id="928" w:name="_Toc95745999"/>
      <w:r w:rsidR="00F67D07">
        <w:rPr>
          <w:noProof/>
        </w:rPr>
        <w:t>66</w:t>
      </w:r>
      <w:bookmarkEnd w:id="927"/>
      <w:r>
        <w:rPr>
          <w:noProof/>
        </w:rPr>
        <w:fldChar w:fldCharType="end"/>
      </w:r>
      <w:r w:rsidR="0095308B" w:rsidRPr="0064058C">
        <w:t xml:space="preserve">. Описание полей </w:t>
      </w:r>
      <w:r w:rsidR="0095308B">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bookmarkEnd w:id="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00910621">
              <w:t>«Документ», в</w:t>
            </w:r>
            <w:r w:rsidRPr="0095308B">
              <w:t>кладка «Раздел III: ПОФР», блок полей «Итого»</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 xml:space="preserve">Тек. </w:t>
            </w:r>
            <w:r w:rsidR="00BD6E40">
              <w:t>Г</w:t>
            </w:r>
            <w:r w:rsidRPr="0064058C">
              <w:t>од</w:t>
            </w:r>
          </w:p>
        </w:tc>
        <w:tc>
          <w:tcPr>
            <w:tcW w:w="3656" w:type="pct"/>
            <w:shd w:val="clear" w:color="auto" w:fill="auto"/>
          </w:tcPr>
          <w:p w:rsidR="0095308B" w:rsidRPr="0095308B" w:rsidRDefault="0095308B" w:rsidP="00412DF7">
            <w:pPr>
              <w:pStyle w:val="ASFKTablenorm"/>
              <w:ind w:left="57" w:right="57"/>
            </w:pPr>
            <w:r w:rsidRPr="00660CB9">
              <w:t xml:space="preserve">Общая сумма ПОФР в текущем году. Соответствует сумме значений по всем строкам в поле </w:t>
            </w:r>
            <w:r w:rsidRPr="0095308B">
              <w:t>«Сумма: Тек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Pr="0095308B">
              <w:t xml:space="preserve">«Документ», </w:t>
            </w:r>
            <w:r w:rsidR="00910621">
              <w:t>в</w:t>
            </w:r>
            <w:r w:rsidRPr="0095308B">
              <w:t>кладка «Раздел III: ПОФР», таблица</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w:t>
            </w:r>
          </w:p>
        </w:tc>
        <w:tc>
          <w:tcPr>
            <w:tcW w:w="3656" w:type="pct"/>
            <w:shd w:val="clear" w:color="auto" w:fill="auto"/>
          </w:tcPr>
          <w:p w:rsidR="0095308B" w:rsidRPr="0095308B" w:rsidRDefault="0095308B" w:rsidP="00412DF7">
            <w:pPr>
              <w:pStyle w:val="ASFKTablenorm"/>
              <w:ind w:left="57" w:right="57"/>
            </w:pPr>
            <w:r w:rsidRPr="00660CB9">
              <w:t>Номер по порядку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КБК</w:t>
            </w:r>
          </w:p>
        </w:tc>
        <w:tc>
          <w:tcPr>
            <w:tcW w:w="3656" w:type="pct"/>
            <w:shd w:val="clear" w:color="auto" w:fill="auto"/>
          </w:tcPr>
          <w:p w:rsidR="0095308B" w:rsidRPr="0095308B" w:rsidRDefault="0095308B" w:rsidP="00412DF7">
            <w:pPr>
              <w:pStyle w:val="ASFKTablenorm"/>
              <w:ind w:left="57" w:right="57"/>
            </w:pPr>
            <w:r w:rsidRPr="00660CB9">
              <w:t>Код бюджетной классификации (20 символов)</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Тек год</w:t>
            </w:r>
          </w:p>
        </w:tc>
        <w:tc>
          <w:tcPr>
            <w:tcW w:w="3656" w:type="pct"/>
            <w:shd w:val="clear" w:color="auto" w:fill="auto"/>
          </w:tcPr>
          <w:p w:rsidR="0095308B" w:rsidRPr="0095308B" w:rsidRDefault="0095308B" w:rsidP="00412DF7">
            <w:pPr>
              <w:pStyle w:val="ASFKTablenorm"/>
              <w:ind w:left="57" w:right="57"/>
            </w:pPr>
            <w:r w:rsidRPr="00660CB9">
              <w:t>Сумма ПОФР в текущем году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Примечание</w:t>
            </w:r>
          </w:p>
        </w:tc>
        <w:tc>
          <w:tcPr>
            <w:tcW w:w="3656" w:type="pct"/>
            <w:shd w:val="clear" w:color="auto" w:fill="auto"/>
          </w:tcPr>
          <w:p w:rsidR="0095308B" w:rsidRPr="0095308B" w:rsidRDefault="0095308B" w:rsidP="00412DF7">
            <w:pPr>
              <w:pStyle w:val="ASFKTablenorm"/>
              <w:ind w:left="57" w:right="57"/>
            </w:pPr>
            <w:r w:rsidRPr="00660CB9">
              <w:t>Примечание</w:t>
            </w:r>
            <w:r w:rsidRPr="0095308B">
              <w:t>.</w:t>
            </w:r>
          </w:p>
        </w:tc>
      </w:tr>
    </w:tbl>
    <w:p w:rsidR="00D157B6" w:rsidRPr="00C014B4" w:rsidRDefault="00D157B6" w:rsidP="00D157B6">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Дополнительные атрибуты</w:t>
      </w:r>
      <w:r>
        <w:t>» представлена на рисунке</w:t>
      </w:r>
      <w:r w:rsidR="008650B7" w:rsidRPr="0064058C">
        <w:t> </w:t>
      </w:r>
      <w:r>
        <w:fldChar w:fldCharType="begin"/>
      </w:r>
      <w:r>
        <w:instrText xml:space="preserve"> REF _Ref248742713 \h </w:instrText>
      </w:r>
      <w:r>
        <w:fldChar w:fldCharType="separate"/>
      </w:r>
      <w:r w:rsidR="00F67D07">
        <w:rPr>
          <w:noProof/>
        </w:rPr>
        <w:t>125</w:t>
      </w:r>
      <w:r>
        <w:fldChar w:fldCharType="end"/>
      </w:r>
      <w:r>
        <w:t>.</w:t>
      </w:r>
    </w:p>
    <w:p w:rsidR="00CD55C7" w:rsidRPr="0064058C" w:rsidRDefault="00E65C78">
      <w:pPr>
        <w:pStyle w:val="ASFKFigure"/>
      </w:pPr>
      <w:r>
        <w:rPr>
          <w:noProof/>
        </w:rPr>
        <w:drawing>
          <wp:inline distT="0" distB="0" distL="0" distR="0">
            <wp:extent cx="6028055" cy="2743200"/>
            <wp:effectExtent l="0" t="0" r="0" b="0"/>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028055" cy="2743200"/>
                    </a:xfrm>
                    <a:prstGeom prst="rect">
                      <a:avLst/>
                    </a:prstGeom>
                    <a:noFill/>
                    <a:ln>
                      <a:noFill/>
                    </a:ln>
                  </pic:spPr>
                </pic:pic>
              </a:graphicData>
            </a:graphic>
          </wp:inline>
        </w:drawing>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29" w:name="_Ref248742713"/>
      <w:bookmarkStart w:id="930" w:name="_Toc95746198"/>
      <w:r w:rsidR="00F67D07">
        <w:rPr>
          <w:noProof/>
        </w:rPr>
        <w:t>125</w:t>
      </w:r>
      <w:bookmarkEnd w:id="929"/>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Дополнительные атрибуты</w:t>
      </w:r>
      <w:r w:rsidR="001F20AD">
        <w:t>»</w:t>
      </w:r>
      <w:bookmarkEnd w:id="930"/>
    </w:p>
    <w:p w:rsidR="0095308B" w:rsidRDefault="0095308B" w:rsidP="0095308B">
      <w:pPr>
        <w:pStyle w:val="ASFKNormal"/>
      </w:pPr>
      <w:r w:rsidRPr="0064058C">
        <w:t xml:space="preserve">Перечень полей </w:t>
      </w:r>
      <w:r>
        <w:t>документа «</w:t>
      </w:r>
      <w:r w:rsidRPr="0064058C">
        <w:t>Казначейское уведомление</w:t>
      </w:r>
      <w:r w:rsidR="00F9698D">
        <w:t xml:space="preserve">», закладки </w:t>
      </w:r>
      <w:r>
        <w:t>«</w:t>
      </w:r>
      <w:r w:rsidRPr="0064058C">
        <w:t>Дополнительные атрибуты</w:t>
      </w:r>
      <w:r>
        <w:t xml:space="preserve">» </w:t>
      </w:r>
      <w:r w:rsidRPr="0064058C">
        <w:t xml:space="preserve">приведен </w:t>
      </w:r>
      <w:r>
        <w:t>в таблице</w:t>
      </w:r>
      <w:r w:rsidR="008650B7" w:rsidRPr="0064058C">
        <w:t> </w:t>
      </w:r>
      <w:r w:rsidR="00D157B6">
        <w:fldChar w:fldCharType="begin"/>
      </w:r>
      <w:r w:rsidR="00D157B6">
        <w:instrText xml:space="preserve"> REF _Ref449604253 \h </w:instrText>
      </w:r>
      <w:r w:rsidR="00D157B6">
        <w:fldChar w:fldCharType="separate"/>
      </w:r>
      <w:r w:rsidR="00F67D07">
        <w:rPr>
          <w:noProof/>
        </w:rPr>
        <w:t>67</w:t>
      </w:r>
      <w:r w:rsidR="00D157B6">
        <w:fldChar w:fldCharType="end"/>
      </w:r>
      <w:r w:rsidRPr="0064058C">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31" w:name="_Ref449604253"/>
      <w:bookmarkStart w:id="932" w:name="_Toc95746000"/>
      <w:r w:rsidR="00F67D07">
        <w:rPr>
          <w:noProof/>
        </w:rPr>
        <w:t>67</w:t>
      </w:r>
      <w:bookmarkEnd w:id="931"/>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Pr="0095308B">
              <w:t>«Дополнительные атрибуты», группа полей «Даты»</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Период с</w:t>
            </w:r>
          </w:p>
        </w:tc>
        <w:tc>
          <w:tcPr>
            <w:tcW w:w="3656" w:type="pct"/>
            <w:shd w:val="clear" w:color="auto" w:fill="auto"/>
          </w:tcPr>
          <w:p w:rsidR="0095308B" w:rsidRPr="0095308B" w:rsidRDefault="0095308B" w:rsidP="00412DF7">
            <w:pPr>
              <w:pStyle w:val="ASFKTablenorm"/>
              <w:ind w:left="57" w:right="57"/>
            </w:pPr>
            <w:r w:rsidRPr="0064058C">
              <w:t>Начальный год периода де</w:t>
            </w:r>
            <w:r w:rsidRPr="0095308B">
              <w:t>йствия бюджетных данных документа.</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Период по</w:t>
            </w:r>
          </w:p>
        </w:tc>
        <w:tc>
          <w:tcPr>
            <w:tcW w:w="3656" w:type="pct"/>
            <w:shd w:val="clear" w:color="auto" w:fill="auto"/>
          </w:tcPr>
          <w:p w:rsidR="0095308B" w:rsidRPr="0095308B" w:rsidRDefault="0095308B" w:rsidP="00412DF7">
            <w:pPr>
              <w:pStyle w:val="ASFKTablenorm"/>
              <w:ind w:left="57" w:right="57"/>
            </w:pPr>
            <w:r w:rsidRPr="0064058C">
              <w:t>Последний год периода действия бюджетных данных документа. Опр</w:t>
            </w:r>
            <w:r w:rsidRPr="0095308B">
              <w:t>еделяется автоматически как «Период с» + «количество лет, входящих в период планирования», по умолчанию период планирования 2 года.</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Дата регистрации в о</w:t>
            </w:r>
            <w:r w:rsidRPr="0095308B">
              <w:t>ргане ФК отправителе</w:t>
            </w:r>
          </w:p>
        </w:tc>
        <w:tc>
          <w:tcPr>
            <w:tcW w:w="3656" w:type="pct"/>
            <w:shd w:val="clear" w:color="auto" w:fill="auto"/>
          </w:tcPr>
          <w:p w:rsidR="0095308B" w:rsidRPr="0095308B" w:rsidRDefault="0095308B" w:rsidP="00412DF7">
            <w:pPr>
              <w:pStyle w:val="ASFKTablenorm"/>
              <w:ind w:left="57" w:right="57"/>
            </w:pPr>
            <w:r w:rsidRPr="0053656A">
              <w:t>Дата регистрации в органе ФК. Значение передается из учетной системы ТОФК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lastRenderedPageBreak/>
              <w:t>Дата проводки в органе ФК</w:t>
            </w:r>
          </w:p>
        </w:tc>
        <w:tc>
          <w:tcPr>
            <w:tcW w:w="3656" w:type="pct"/>
            <w:shd w:val="clear" w:color="auto" w:fill="auto"/>
          </w:tcPr>
          <w:p w:rsidR="0095308B" w:rsidRPr="0095308B" w:rsidRDefault="0095308B" w:rsidP="00412DF7">
            <w:pPr>
              <w:pStyle w:val="ASFKTablenorm"/>
              <w:ind w:left="57" w:right="57"/>
            </w:pPr>
            <w:r w:rsidRPr="0053656A">
              <w:t>Дата проводки в органе ФК. Значение передается из учетной системы ТОФК</w:t>
            </w:r>
            <w:r w:rsidRPr="0095308B">
              <w:t>.</w:t>
            </w:r>
          </w:p>
        </w:tc>
      </w:tr>
      <w:tr w:rsidR="0095308B" w:rsidRPr="0064058C" w:rsidTr="00412DF7">
        <w:trPr>
          <w:trHeight w:val="77"/>
        </w:trPr>
        <w:tc>
          <w:tcPr>
            <w:tcW w:w="5000" w:type="pct"/>
            <w:gridSpan w:val="2"/>
            <w:shd w:val="clear" w:color="auto" w:fill="auto"/>
          </w:tcPr>
          <w:p w:rsidR="0095308B" w:rsidRPr="0095308B" w:rsidRDefault="0095308B" w:rsidP="00412DF7">
            <w:pPr>
              <w:pStyle w:val="ASFKTablenorm"/>
              <w:ind w:left="57" w:right="57"/>
            </w:pPr>
            <w:r w:rsidRPr="0053656A">
              <w:t xml:space="preserve">Закладка </w:t>
            </w:r>
            <w:r w:rsidRPr="0095308B">
              <w:t>«Доп</w:t>
            </w:r>
            <w:r w:rsidR="00DC58D1">
              <w:t xml:space="preserve">олнительные </w:t>
            </w:r>
            <w:r w:rsidRPr="0095308B">
              <w:t>атрибуты», группа полей «Подписи»</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Должность</w:t>
            </w:r>
          </w:p>
        </w:tc>
        <w:tc>
          <w:tcPr>
            <w:tcW w:w="3656" w:type="pct"/>
            <w:shd w:val="clear" w:color="auto" w:fill="auto"/>
          </w:tcPr>
          <w:p w:rsidR="0095308B" w:rsidRPr="0095308B" w:rsidRDefault="0095308B" w:rsidP="00412DF7">
            <w:pPr>
              <w:pStyle w:val="ASFKTablenorm"/>
              <w:ind w:left="57" w:right="57"/>
            </w:pPr>
            <w:r w:rsidRPr="0064058C">
              <w:t>Должность руководителя (уполномоченного лица). Значение поля до</w:t>
            </w:r>
            <w:r w:rsidRPr="0095308B">
              <w:t xml:space="preserve">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Расшифровка подписи</w:t>
            </w:r>
          </w:p>
        </w:tc>
        <w:tc>
          <w:tcPr>
            <w:tcW w:w="3656" w:type="pct"/>
            <w:shd w:val="clear" w:color="auto" w:fill="auto"/>
          </w:tcPr>
          <w:p w:rsidR="0095308B" w:rsidRPr="0095308B" w:rsidRDefault="0095308B" w:rsidP="00412DF7">
            <w:pPr>
              <w:pStyle w:val="ASFKTablenorm"/>
              <w:ind w:left="57" w:right="57"/>
            </w:pPr>
            <w:r w:rsidRPr="0064058C">
              <w:t>ФИО руководителя (уполномоченного лица). Значение поля доставляе</w:t>
            </w:r>
            <w:r w:rsidRPr="0095308B">
              <w:t xml:space="preserve">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Дата подписи</w:t>
            </w:r>
          </w:p>
        </w:tc>
        <w:tc>
          <w:tcPr>
            <w:tcW w:w="3656" w:type="pct"/>
            <w:shd w:val="clear" w:color="auto" w:fill="auto"/>
          </w:tcPr>
          <w:p w:rsidR="0095308B" w:rsidRPr="0095308B" w:rsidRDefault="0095308B" w:rsidP="00412DF7">
            <w:pPr>
              <w:pStyle w:val="ASFKTablenorm"/>
              <w:ind w:left="57" w:right="57"/>
            </w:pPr>
            <w:r w:rsidRPr="0064058C">
              <w:t>Дата подписи руководителя (уполномоченного лица). Значение поля до</w:t>
            </w:r>
            <w:r w:rsidRPr="0095308B">
              <w:t>с</w:t>
            </w:r>
            <w:r w:rsidRPr="0064058C">
              <w:t xml:space="preserve">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Исполнитель: Должность</w:t>
            </w:r>
          </w:p>
        </w:tc>
        <w:tc>
          <w:tcPr>
            <w:tcW w:w="3656" w:type="pct"/>
            <w:shd w:val="clear" w:color="auto" w:fill="auto"/>
          </w:tcPr>
          <w:p w:rsidR="0095308B" w:rsidRPr="0095308B" w:rsidRDefault="0095308B" w:rsidP="00412DF7">
            <w:pPr>
              <w:pStyle w:val="ASFKTablenorm"/>
              <w:ind w:left="57" w:right="57"/>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Исполнитель: Расши</w:t>
            </w:r>
            <w:r w:rsidRPr="0095308B">
              <w:t>фровка подписи</w:t>
            </w:r>
          </w:p>
        </w:tc>
        <w:tc>
          <w:tcPr>
            <w:tcW w:w="3656" w:type="pct"/>
            <w:shd w:val="clear" w:color="auto" w:fill="auto"/>
          </w:tcPr>
          <w:p w:rsidR="0095308B" w:rsidRPr="0095308B" w:rsidRDefault="0095308B" w:rsidP="00412DF7">
            <w:pPr>
              <w:pStyle w:val="ASFKTablenorm"/>
              <w:ind w:left="57" w:right="57"/>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Исполнитель: Т</w:t>
            </w:r>
            <w:r w:rsidRPr="0095308B">
              <w:t>елефон</w:t>
            </w:r>
          </w:p>
        </w:tc>
        <w:tc>
          <w:tcPr>
            <w:tcW w:w="3656" w:type="pct"/>
            <w:shd w:val="clear" w:color="auto" w:fill="auto"/>
          </w:tcPr>
          <w:p w:rsidR="0095308B" w:rsidRPr="0095308B" w:rsidRDefault="0095308B" w:rsidP="00412DF7">
            <w:pPr>
              <w:pStyle w:val="ASFKTablenorm"/>
              <w:ind w:left="57" w:right="57"/>
            </w:pPr>
            <w:r w:rsidRPr="0064058C">
              <w:t>Номер телефона ответственного исполнителя. Значение поля доставл</w:t>
            </w:r>
            <w:r w:rsidRPr="0095308B">
              <w:t xml:space="preserve">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Начальник управления (отдела): Должность</w:t>
            </w:r>
          </w:p>
        </w:tc>
        <w:tc>
          <w:tcPr>
            <w:tcW w:w="3656" w:type="pct"/>
            <w:shd w:val="clear" w:color="auto" w:fill="auto"/>
          </w:tcPr>
          <w:p w:rsidR="0095308B" w:rsidRPr="0095308B" w:rsidRDefault="0095308B" w:rsidP="00412DF7">
            <w:pPr>
              <w:pStyle w:val="ASFKTablenorm"/>
              <w:ind w:left="57" w:right="57"/>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Начальник управления (отдела): Расшифровка подписи</w:t>
            </w:r>
          </w:p>
        </w:tc>
        <w:tc>
          <w:tcPr>
            <w:tcW w:w="3656" w:type="pct"/>
            <w:shd w:val="clear" w:color="auto" w:fill="auto"/>
          </w:tcPr>
          <w:p w:rsidR="0095308B" w:rsidRPr="0095308B" w:rsidRDefault="0095308B" w:rsidP="00412DF7">
            <w:pPr>
              <w:pStyle w:val="ASFKTablenorm"/>
              <w:ind w:left="57" w:right="57"/>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Начальник управления (отдела): Дата по</w:t>
            </w:r>
            <w:r w:rsidRPr="0095308B">
              <w:t>дписи</w:t>
            </w:r>
          </w:p>
        </w:tc>
        <w:tc>
          <w:tcPr>
            <w:tcW w:w="3656" w:type="pct"/>
            <w:shd w:val="clear" w:color="auto" w:fill="auto"/>
          </w:tcPr>
          <w:p w:rsidR="0095308B" w:rsidRPr="0095308B" w:rsidRDefault="0095308B" w:rsidP="00412DF7">
            <w:pPr>
              <w:pStyle w:val="ASFKTablenorm"/>
              <w:ind w:left="57" w:right="57"/>
            </w:pPr>
            <w:r w:rsidRPr="0064058C">
              <w:t xml:space="preserve">Дата подписи ответственного исполнителя. Значение поля доставляется из </w:t>
            </w:r>
            <w:r w:rsidR="007B4A32">
              <w:t>ППО OEBS АСФК</w:t>
            </w:r>
            <w:r w:rsidRPr="0095308B">
              <w:t>.</w:t>
            </w:r>
          </w:p>
        </w:tc>
      </w:tr>
    </w:tbl>
    <w:p w:rsidR="00CD55C7" w:rsidRPr="0064058C" w:rsidRDefault="00CD55C7" w:rsidP="00881A26">
      <w:pPr>
        <w:pStyle w:val="32"/>
      </w:pPr>
      <w:bookmarkStart w:id="933" w:name="_Toc300216226"/>
      <w:bookmarkStart w:id="934" w:name="_Toc387859019"/>
      <w:bookmarkStart w:id="935" w:name="_Toc410283280"/>
      <w:bookmarkStart w:id="936" w:name="_Toc95745898"/>
      <w:r w:rsidRPr="0064058C">
        <w:t>Справка об изменении сводной бюджетной росписи</w:t>
      </w:r>
      <w:bookmarkEnd w:id="933"/>
      <w:bookmarkEnd w:id="934"/>
      <w:bookmarkEnd w:id="935"/>
      <w:bookmarkEnd w:id="936"/>
    </w:p>
    <w:p w:rsidR="00CD55C7" w:rsidRPr="0064058C" w:rsidRDefault="00CD55C7" w:rsidP="00BB52A1">
      <w:pPr>
        <w:pStyle w:val="ASFKNormal"/>
      </w:pPr>
      <w:r w:rsidRPr="0064058C">
        <w:t xml:space="preserve">ЭД </w:t>
      </w:r>
      <w:r w:rsidR="001F20AD">
        <w:t>«</w:t>
      </w:r>
      <w:r w:rsidRPr="0064058C">
        <w:t>Справка об изменении сводной бюджетной росписи</w:t>
      </w:r>
      <w:r w:rsidR="001F20AD">
        <w:t>»</w:t>
      </w:r>
      <w:r w:rsidRPr="0064058C">
        <w:t xml:space="preserve"> используется ГРБС для ввода и передачи в </w:t>
      </w:r>
      <w:r w:rsidR="007B4A32">
        <w:t>ППО OEBS АСФК</w:t>
      </w:r>
      <w:r w:rsidRPr="0064058C">
        <w:t xml:space="preserve"> данных об изменении бюджетной росписи.</w:t>
      </w:r>
    </w:p>
    <w:p w:rsidR="00CD55C7" w:rsidRPr="0064058C" w:rsidRDefault="00CD55C7" w:rsidP="00BB52A1">
      <w:pPr>
        <w:pStyle w:val="ASFKNormal"/>
      </w:pPr>
      <w:r w:rsidRPr="0064058C">
        <w:t>В Федеральном бюджете документ составляется ГРБС и передается в ЦАФК. Информация о принятии или аннулировании документа передается в ЦАФК, где изменяется статус электронного документа, который передается отправителю вместе с информацией о регистрации документа.</w:t>
      </w:r>
    </w:p>
    <w:p w:rsidR="00CD55C7" w:rsidRPr="0064058C" w:rsidRDefault="00F9698D" w:rsidP="00BB52A1">
      <w:pPr>
        <w:pStyle w:val="ASFKNormal"/>
      </w:pPr>
      <w:r>
        <w:t>Для работы с документами «</w:t>
      </w:r>
      <w:r w:rsidR="00CD55C7" w:rsidRPr="0064058C">
        <w:t>Справка об изменении сводной бюджетной росписи</w:t>
      </w:r>
      <w:r w:rsidR="001F20AD">
        <w:t>»</w:t>
      </w:r>
      <w:r w:rsidR="00CD55C7" w:rsidRPr="0064058C">
        <w:t xml:space="preserve"> следует перейти в пункт меню </w:t>
      </w:r>
      <w:r w:rsidR="001F20AD">
        <w:t>«</w:t>
      </w:r>
      <w:r w:rsidR="00CD55C7" w:rsidRPr="005C49E9">
        <w:t>Документы</w:t>
      </w:r>
      <w:r w:rsidR="00676E7A" w:rsidRPr="005C49E9">
        <w:t xml:space="preserve"> –</w:t>
      </w:r>
      <w:r w:rsidR="00BA2446" w:rsidRPr="005C49E9">
        <w:t xml:space="preserve"> </w:t>
      </w:r>
      <w:r w:rsidR="00CD55C7" w:rsidRPr="0064058C">
        <w:rPr>
          <w:szCs w:val="24"/>
        </w:rPr>
        <w:t>Регистрация и доведение бюджета</w:t>
      </w:r>
      <w:r w:rsidR="00676E7A">
        <w:rPr>
          <w:szCs w:val="24"/>
        </w:rPr>
        <w:t xml:space="preserve"> –</w:t>
      </w:r>
      <w:r w:rsidR="00BA2446">
        <w:rPr>
          <w:szCs w:val="24"/>
        </w:rPr>
        <w:t xml:space="preserve"> </w:t>
      </w:r>
      <w:r w:rsidR="00CD55C7" w:rsidRPr="0064058C">
        <w:t>Справка об изменении сводной бюджетной росписи</w:t>
      </w:r>
      <w:r w:rsidR="001F20AD">
        <w:t>»</w:t>
      </w:r>
      <w:r w:rsidR="00CD55C7" w:rsidRPr="0064058C">
        <w:t>. Откроется ЭФ списка документов, представленная на рисунке </w:t>
      </w:r>
      <w:r w:rsidR="00CD55C7" w:rsidRPr="0064058C">
        <w:fldChar w:fldCharType="begin"/>
      </w:r>
      <w:r w:rsidR="00CD55C7" w:rsidRPr="0064058C">
        <w:instrText xml:space="preserve"> REF _Ref248747948 \h </w:instrText>
      </w:r>
      <w:r w:rsidR="00636584" w:rsidRPr="0064058C">
        <w:instrText xml:space="preserve"> \* MERGEFORMAT </w:instrText>
      </w:r>
      <w:r w:rsidR="00CD55C7" w:rsidRPr="0064058C">
        <w:fldChar w:fldCharType="separate"/>
      </w:r>
      <w:r w:rsidR="00F67D07">
        <w:rPr>
          <w:noProof/>
        </w:rPr>
        <w:t>126</w:t>
      </w:r>
      <w:r w:rsidR="00CD55C7" w:rsidRPr="0064058C">
        <w:fldChar w:fldCharType="end"/>
      </w:r>
      <w:r w:rsidR="00CD55C7" w:rsidRPr="0064058C">
        <w:t>.</w:t>
      </w:r>
    </w:p>
    <w:p w:rsidR="006C085F" w:rsidRPr="006C085F" w:rsidRDefault="00E65C78" w:rsidP="006C085F">
      <w:pPr>
        <w:pStyle w:val="ASFKFigure"/>
      </w:pPr>
      <w:r>
        <w:rPr>
          <w:noProof/>
        </w:rPr>
        <w:lastRenderedPageBreak/>
        <w:drawing>
          <wp:inline distT="0" distB="0" distL="0" distR="0">
            <wp:extent cx="6125845" cy="3391535"/>
            <wp:effectExtent l="0" t="0" r="0" b="0"/>
            <wp:docPr id="218" name="Рисунок 2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37" w:name="_Ref248747948"/>
      <w:bookmarkStart w:id="938" w:name="_Toc95746199"/>
      <w:r w:rsidR="00F67D07">
        <w:rPr>
          <w:noProof/>
        </w:rPr>
        <w:t>126</w:t>
      </w:r>
      <w:bookmarkEnd w:id="937"/>
      <w:r w:rsidRPr="0064058C">
        <w:fldChar w:fldCharType="end"/>
      </w:r>
      <w:r w:rsidRPr="0064058C">
        <w:t xml:space="preserve">. ЭФ списка документов </w:t>
      </w:r>
      <w:r w:rsidR="001F20AD">
        <w:t>«</w:t>
      </w:r>
      <w:r w:rsidR="007E1B7E" w:rsidRPr="0064058C">
        <w:t>Справка об изменении сводной бюджетной росписи</w:t>
      </w:r>
      <w:r w:rsidR="001F20AD">
        <w:t>»</w:t>
      </w:r>
      <w:bookmarkEnd w:id="938"/>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ввод вручную;</w:t>
      </w:r>
    </w:p>
    <w:p w:rsidR="00CD55C7" w:rsidRPr="0064058C" w:rsidRDefault="00CD55C7" w:rsidP="00044B2E">
      <w:pPr>
        <w:pStyle w:val="ASFKListmark1"/>
      </w:pPr>
      <w:r w:rsidRPr="0064058C">
        <w:t>импорт из внешней системы;</w:t>
      </w:r>
    </w:p>
    <w:p w:rsidR="00CD55C7" w:rsidRPr="0064058C" w:rsidRDefault="00CD55C7" w:rsidP="00044B2E">
      <w:pPr>
        <w:pStyle w:val="ASFKListmark1"/>
      </w:pPr>
      <w:r w:rsidRPr="0064058C">
        <w:t>документарный контроль;</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940D55" w:rsidRPr="0064058C" w:rsidRDefault="004327EB" w:rsidP="00044B2E">
      <w:pPr>
        <w:pStyle w:val="ASFKListmark1"/>
      </w:pPr>
      <w:r>
        <w:t xml:space="preserve">подписание, </w:t>
      </w:r>
      <w:r w:rsidR="00601E75">
        <w:t>просмотр</w:t>
      </w:r>
      <w:r>
        <w:t xml:space="preserve"> и </w:t>
      </w:r>
      <w:r w:rsidR="00601E75">
        <w:t xml:space="preserve">снятие </w:t>
      </w:r>
      <w:r w:rsidR="006E0EEE">
        <w:t>ЭП</w:t>
      </w:r>
      <w:r w:rsidR="00940D55">
        <w:t>;</w:t>
      </w:r>
    </w:p>
    <w:p w:rsidR="00CD55C7" w:rsidRPr="0064058C" w:rsidRDefault="00CD55C7" w:rsidP="00044B2E">
      <w:pPr>
        <w:pStyle w:val="ASFKListmark1"/>
      </w:pPr>
      <w:r w:rsidRPr="0064058C">
        <w:t>печать;</w:t>
      </w:r>
    </w:p>
    <w:p w:rsidR="00CD55C7" w:rsidRPr="0064058C" w:rsidRDefault="00CD55C7" w:rsidP="00044B2E">
      <w:pPr>
        <w:pStyle w:val="ASFKListmark1"/>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Справка об изменении сводной бюджетной росписи</w:t>
      </w:r>
      <w:r w:rsidR="001F20AD">
        <w:t>»</w:t>
      </w:r>
      <w:r w:rsidRPr="0064058C">
        <w:t xml:space="preserve"> представлена на рисунках </w:t>
      </w:r>
      <w:r w:rsidRPr="0064058C">
        <w:fldChar w:fldCharType="begin"/>
      </w:r>
      <w:r w:rsidRPr="0064058C">
        <w:instrText xml:space="preserve"> REF _Ref248747950 \h </w:instrText>
      </w:r>
      <w:r w:rsidR="00636584" w:rsidRPr="0064058C">
        <w:instrText xml:space="preserve"> \* MERGEFORMAT </w:instrText>
      </w:r>
      <w:r w:rsidRPr="0064058C">
        <w:fldChar w:fldCharType="separate"/>
      </w:r>
      <w:r w:rsidR="00F67D07">
        <w:rPr>
          <w:noProof/>
        </w:rPr>
        <w:t>127</w:t>
      </w:r>
      <w:r w:rsidRPr="0064058C">
        <w:fldChar w:fldCharType="end"/>
      </w:r>
      <w:r w:rsidR="00843D01">
        <w:t>-</w:t>
      </w:r>
      <w:r w:rsidRPr="0064058C">
        <w:fldChar w:fldCharType="begin"/>
      </w:r>
      <w:r w:rsidRPr="0064058C">
        <w:instrText xml:space="preserve"> REF _Ref248747965 \h </w:instrText>
      </w:r>
      <w:r w:rsidR="00636584" w:rsidRPr="0064058C">
        <w:instrText xml:space="preserve"> \* MERGEFORMAT </w:instrText>
      </w:r>
      <w:r w:rsidRPr="0064058C">
        <w:fldChar w:fldCharType="separate"/>
      </w:r>
      <w:r w:rsidR="00F67D07">
        <w:rPr>
          <w:noProof/>
        </w:rPr>
        <w:t>133</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CD55C7" w:rsidRPr="0064058C">
        <w:t>;</w:t>
      </w:r>
    </w:p>
    <w:p w:rsidR="00CD55C7" w:rsidRPr="00811D64" w:rsidRDefault="001F20AD">
      <w:pPr>
        <w:pStyle w:val="ASFKListmark2"/>
      </w:pPr>
      <w:r>
        <w:t>«</w:t>
      </w:r>
      <w:r w:rsidR="00CD55C7" w:rsidRPr="00811D64">
        <w:t>Раздел</w:t>
      </w:r>
      <w:r w:rsidR="00CD55C7" w:rsidRPr="0064058C">
        <w:t> III</w:t>
      </w:r>
      <w:r w:rsidR="00CD55C7" w:rsidRPr="00811D64">
        <w:t>: БА по источникам</w:t>
      </w:r>
      <w:r>
        <w:t>»</w:t>
      </w:r>
      <w:r w:rsidR="00843D01">
        <w:t>;</w:t>
      </w:r>
    </w:p>
    <w:p w:rsidR="00CD55C7" w:rsidRPr="0064058C" w:rsidRDefault="001F20AD">
      <w:pPr>
        <w:pStyle w:val="ASFKListmark1"/>
      </w:pPr>
      <w:r>
        <w:t>«</w:t>
      </w:r>
      <w:r w:rsidR="00CD55C7" w:rsidRPr="0064058C">
        <w:t>Дополнительные атрибуты</w:t>
      </w:r>
      <w:r>
        <w:t>»</w:t>
      </w:r>
      <w:r w:rsidR="00843D01">
        <w:t>;</w:t>
      </w:r>
    </w:p>
    <w:p w:rsidR="00CD55C7" w:rsidRPr="0064058C" w:rsidRDefault="001F20AD">
      <w:pPr>
        <w:pStyle w:val="ASFKListmark1"/>
      </w:pPr>
      <w:r>
        <w:t>«</w:t>
      </w:r>
      <w:r w:rsidR="00CD55C7" w:rsidRPr="0064058C">
        <w:t>Системные атрибуты</w:t>
      </w:r>
      <w:r>
        <w:t>»</w:t>
      </w:r>
      <w:r w:rsidR="00843D01">
        <w:t>;</w:t>
      </w:r>
    </w:p>
    <w:p w:rsidR="00CD55C7" w:rsidRDefault="001F20AD">
      <w:pPr>
        <w:pStyle w:val="ASFKListmark1"/>
      </w:pPr>
      <w:r>
        <w:t>«</w:t>
      </w:r>
      <w:r w:rsidR="00CD55C7" w:rsidRPr="0064058C">
        <w:t>Протоколы</w:t>
      </w:r>
      <w:r>
        <w:t>»</w:t>
      </w:r>
      <w:r w:rsidR="00CD55C7" w:rsidRPr="0064058C">
        <w:t>.</w:t>
      </w:r>
    </w:p>
    <w:p w:rsidR="006C085F" w:rsidRPr="00F75A5A" w:rsidRDefault="00E65C78" w:rsidP="00F75A5A">
      <w:pPr>
        <w:pStyle w:val="ASFKFigure"/>
      </w:pPr>
      <w:r>
        <w:rPr>
          <w:noProof/>
        </w:rPr>
        <w:lastRenderedPageBreak/>
        <w:drawing>
          <wp:inline distT="0" distB="0" distL="0" distR="0">
            <wp:extent cx="6028055" cy="4208145"/>
            <wp:effectExtent l="0" t="0" r="0"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028055" cy="4208145"/>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39" w:name="_Ref248747950"/>
      <w:bookmarkStart w:id="940" w:name="_Toc95746200"/>
      <w:r w:rsidR="00F67D07">
        <w:rPr>
          <w:noProof/>
        </w:rPr>
        <w:t>127</w:t>
      </w:r>
      <w:bookmarkEnd w:id="939"/>
      <w:r w:rsidRPr="0064058C">
        <w:fldChar w:fldCharType="end"/>
      </w:r>
      <w:r w:rsidRPr="0064058C">
        <w:t xml:space="preserve">. ЭФ </w:t>
      </w:r>
      <w:r w:rsidR="00F75A5A">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940"/>
    </w:p>
    <w:p w:rsidR="00843D01" w:rsidRDefault="00CD55C7" w:rsidP="00BB52A1">
      <w:pPr>
        <w:pStyle w:val="ASFKNormal"/>
      </w:pPr>
      <w:r w:rsidRPr="0064058C">
        <w:t xml:space="preserve">Для ручного ввода документа </w:t>
      </w:r>
      <w:r w:rsidR="001F20AD">
        <w:t>«</w:t>
      </w:r>
      <w:r w:rsidRPr="0064058C">
        <w:t>Справка об изменении сводной бюджетной росписи</w:t>
      </w:r>
      <w:r w:rsidR="001F20AD">
        <w:t>»</w:t>
      </w:r>
      <w:r w:rsidRPr="0064058C">
        <w:t xml:space="preserve"> следует на ЭФ </w:t>
      </w:r>
      <w:r w:rsidR="001F20AD">
        <w:t>«</w:t>
      </w:r>
      <w:r w:rsidRPr="0064058C">
        <w:t>Справка об изменении СБР</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843D01">
        <w:t>документа «</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843D01">
        <w:t xml:space="preserve">» </w:t>
      </w:r>
      <w:r w:rsidRPr="0064058C">
        <w:t xml:space="preserve">приведен </w:t>
      </w:r>
      <w:r w:rsidR="00FD7488">
        <w:t>в таблице </w:t>
      </w:r>
      <w:r w:rsidRPr="0064058C">
        <w:fldChar w:fldCharType="begin"/>
      </w:r>
      <w:r w:rsidRPr="0064058C">
        <w:instrText xml:space="preserve"> REF _Ref248748106 \h </w:instrText>
      </w:r>
      <w:r w:rsidR="00636584" w:rsidRPr="0064058C">
        <w:instrText xml:space="preserve"> \* MERGEFORMAT </w:instrText>
      </w:r>
      <w:r w:rsidRPr="0064058C">
        <w:fldChar w:fldCharType="separate"/>
      </w:r>
      <w:r w:rsidR="00F67D07">
        <w:rPr>
          <w:noProof/>
        </w:rPr>
        <w:t>68</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41" w:name="_Ref248748106"/>
      <w:bookmarkStart w:id="942" w:name="_Toc95746001"/>
      <w:r w:rsidR="00F67D07">
        <w:rPr>
          <w:noProof/>
        </w:rPr>
        <w:t>68</w:t>
      </w:r>
      <w:bookmarkEnd w:id="941"/>
      <w:r>
        <w:rPr>
          <w:noProof/>
        </w:rPr>
        <w:fldChar w:fldCharType="end"/>
      </w:r>
      <w:r w:rsidR="00CD55C7" w:rsidRPr="0064058C">
        <w:t xml:space="preserve">. Описание полей документа </w:t>
      </w:r>
      <w:r w:rsidR="001F20AD">
        <w:t>«</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1F20AD">
        <w:t>»</w:t>
      </w:r>
      <w:bookmarkEnd w:id="9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1051D7"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Описание поля</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Год</w:t>
            </w:r>
          </w:p>
        </w:tc>
        <w:tc>
          <w:tcPr>
            <w:tcW w:w="3864" w:type="pct"/>
            <w:shd w:val="clear" w:color="auto" w:fill="auto"/>
          </w:tcPr>
          <w:p w:rsidR="001051D7" w:rsidRPr="009E0990" w:rsidRDefault="001051D7" w:rsidP="00412DF7">
            <w:pPr>
              <w:pStyle w:val="ASFKTablenorm"/>
              <w:ind w:left="57" w:right="57"/>
            </w:pPr>
            <w:r w:rsidRPr="009E0990">
              <w:t>Текущий финансовый год</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 xml:space="preserve">Плановый </w:t>
            </w:r>
            <w:r w:rsidRPr="00DC58D1">
              <w:rPr>
                <w:rStyle w:val="ASFKReporterror"/>
              </w:rPr>
              <w:t>прд</w:t>
            </w:r>
            <w:r w:rsidRPr="009E0990">
              <w:t xml:space="preserve"> 1</w:t>
            </w:r>
          </w:p>
        </w:tc>
        <w:tc>
          <w:tcPr>
            <w:tcW w:w="3864" w:type="pct"/>
            <w:shd w:val="clear" w:color="auto" w:fill="auto"/>
          </w:tcPr>
          <w:p w:rsidR="001051D7" w:rsidRPr="009E0990" w:rsidRDefault="001051D7" w:rsidP="00412DF7">
            <w:pPr>
              <w:pStyle w:val="ASFKTablenorm"/>
              <w:ind w:left="57" w:right="57"/>
            </w:pPr>
            <w:r w:rsidRPr="009E0990">
              <w:t xml:space="preserve">Плановый период 1. Поле вычисляемое, рассчитывается как значение в поле </w:t>
            </w:r>
            <w:r w:rsidR="001F20AD">
              <w:t>«</w:t>
            </w:r>
            <w:r w:rsidRPr="009E0990">
              <w:t>Год</w:t>
            </w:r>
            <w:r w:rsidR="001F20AD">
              <w:t>»</w:t>
            </w:r>
            <w:r w:rsidRPr="009E0990">
              <w:t>+1</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 xml:space="preserve">Плановый </w:t>
            </w:r>
            <w:r w:rsidRPr="00DC58D1">
              <w:rPr>
                <w:rStyle w:val="ASFKReporterror"/>
              </w:rPr>
              <w:t>прд</w:t>
            </w:r>
            <w:r w:rsidRPr="009E0990">
              <w:t xml:space="preserve"> 2</w:t>
            </w:r>
          </w:p>
        </w:tc>
        <w:tc>
          <w:tcPr>
            <w:tcW w:w="3864" w:type="pct"/>
            <w:shd w:val="clear" w:color="auto" w:fill="auto"/>
          </w:tcPr>
          <w:p w:rsidR="001051D7" w:rsidRPr="009E0990" w:rsidRDefault="001051D7" w:rsidP="00412DF7">
            <w:pPr>
              <w:pStyle w:val="ASFKTablenorm"/>
              <w:ind w:left="57" w:right="57"/>
            </w:pPr>
            <w:r w:rsidRPr="009E0990">
              <w:t xml:space="preserve">Плановый период 2. Поле вычисляемое, рассчитывается как значение в поле </w:t>
            </w:r>
            <w:r w:rsidR="001F20AD">
              <w:t>«</w:t>
            </w:r>
            <w:r w:rsidRPr="009E0990">
              <w:t>Год</w:t>
            </w:r>
            <w:r w:rsidR="001F20AD">
              <w:t>»</w:t>
            </w:r>
            <w:r w:rsidRPr="009E0990">
              <w:t>+2</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Номер</w:t>
            </w:r>
          </w:p>
        </w:tc>
        <w:tc>
          <w:tcPr>
            <w:tcW w:w="3864" w:type="pct"/>
            <w:shd w:val="clear" w:color="auto" w:fill="auto"/>
          </w:tcPr>
          <w:p w:rsidR="001051D7" w:rsidRPr="009E0990" w:rsidRDefault="001051D7" w:rsidP="00412DF7">
            <w:pPr>
              <w:pStyle w:val="ASFKTablenorm"/>
              <w:ind w:left="57" w:right="57"/>
            </w:pPr>
            <w:r w:rsidRPr="009E0990">
              <w:t>Номер документа</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Дата</w:t>
            </w:r>
          </w:p>
        </w:tc>
        <w:tc>
          <w:tcPr>
            <w:tcW w:w="3864" w:type="pct"/>
            <w:shd w:val="clear" w:color="auto" w:fill="auto"/>
          </w:tcPr>
          <w:p w:rsidR="001051D7" w:rsidRPr="009E0990" w:rsidRDefault="001051D7" w:rsidP="00412DF7">
            <w:pPr>
              <w:pStyle w:val="ASFKTablenorm"/>
              <w:ind w:left="57" w:right="57"/>
            </w:pPr>
            <w:r w:rsidRPr="009E0990">
              <w:t>Дата документа. Значение даты может быть выбрано с помощью системного календаря</w:t>
            </w:r>
            <w:r w:rsidR="00F048B8">
              <w:t>.</w:t>
            </w:r>
          </w:p>
        </w:tc>
      </w:tr>
      <w:tr w:rsidR="001051D7" w:rsidRPr="009E0990" w:rsidTr="00412DF7">
        <w:tc>
          <w:tcPr>
            <w:tcW w:w="1136" w:type="pct"/>
            <w:shd w:val="clear" w:color="auto" w:fill="auto"/>
          </w:tcPr>
          <w:p w:rsidR="001051D7" w:rsidRPr="009E0990" w:rsidRDefault="00BA54B2" w:rsidP="00412DF7">
            <w:pPr>
              <w:pStyle w:val="ASFKTablenorm"/>
              <w:ind w:left="57" w:right="57"/>
            </w:pPr>
            <w:r>
              <w:t>Признак конфиденциальности</w:t>
            </w:r>
          </w:p>
        </w:tc>
        <w:tc>
          <w:tcPr>
            <w:tcW w:w="3864" w:type="pct"/>
            <w:shd w:val="clear" w:color="auto" w:fill="auto"/>
          </w:tcPr>
          <w:p w:rsidR="001051D7" w:rsidRPr="009E0990" w:rsidRDefault="0001383C" w:rsidP="0001383C">
            <w:pPr>
              <w:pStyle w:val="ASFKTablenorm"/>
              <w:ind w:left="57" w:right="57"/>
            </w:pPr>
            <w:r>
              <w:t>Уровень</w:t>
            </w:r>
            <w:r w:rsidR="001051D7" w:rsidRPr="009E0990">
              <w:t xml:space="preserve"> </w:t>
            </w:r>
            <w:r w:rsidR="00BA54B2">
              <w:t>конфиденциальности</w:t>
            </w:r>
            <w:r w:rsidR="001051D7" w:rsidRPr="009E0990">
              <w:t xml:space="preserve">. Значение </w:t>
            </w:r>
            <w:r>
              <w:t xml:space="preserve">выбирается </w:t>
            </w:r>
            <w:r w:rsidR="001051D7" w:rsidRPr="009E0990">
              <w:t xml:space="preserve">из </w:t>
            </w:r>
            <w:r>
              <w:t>списка</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Ед. изм.</w:t>
            </w:r>
          </w:p>
        </w:tc>
        <w:tc>
          <w:tcPr>
            <w:tcW w:w="3864" w:type="pct"/>
            <w:shd w:val="clear" w:color="auto" w:fill="auto"/>
          </w:tcPr>
          <w:p w:rsidR="001051D7" w:rsidRPr="009E0990" w:rsidRDefault="001051D7" w:rsidP="00412DF7">
            <w:pPr>
              <w:pStyle w:val="ASFKTablenorm"/>
              <w:ind w:left="57" w:right="57"/>
            </w:pPr>
            <w:r w:rsidRPr="009E0990">
              <w:t xml:space="preserve">Единица измерения. Значение может быть выбрано из справочника </w:t>
            </w:r>
            <w:r w:rsidR="001F20AD">
              <w:t>«</w:t>
            </w:r>
            <w:r w:rsidRPr="009E0990">
              <w:t>ОКЕИ</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lastRenderedPageBreak/>
              <w:t>Статус</w:t>
            </w:r>
          </w:p>
        </w:tc>
        <w:tc>
          <w:tcPr>
            <w:tcW w:w="3864" w:type="pct"/>
            <w:shd w:val="clear" w:color="auto" w:fill="auto"/>
          </w:tcPr>
          <w:p w:rsidR="001051D7" w:rsidRPr="009E0990" w:rsidRDefault="001051D7" w:rsidP="00412DF7">
            <w:pPr>
              <w:pStyle w:val="ASFKTablenorm"/>
              <w:ind w:left="57" w:right="57"/>
            </w:pPr>
            <w:r w:rsidRPr="009E0990">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ГРБС/ГАИФ</w:t>
            </w:r>
          </w:p>
        </w:tc>
        <w:tc>
          <w:tcPr>
            <w:tcW w:w="3864" w:type="pct"/>
            <w:shd w:val="clear" w:color="auto" w:fill="auto"/>
          </w:tcPr>
          <w:p w:rsidR="001051D7" w:rsidRPr="009E0990" w:rsidRDefault="001051D7" w:rsidP="00412DF7">
            <w:pPr>
              <w:pStyle w:val="ASFKTablenorm"/>
              <w:ind w:left="57" w:right="57"/>
            </w:pPr>
            <w:r w:rsidRPr="009E0990">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9E0990">
              <w:t>Глава по БК</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Глава по БК</w:t>
            </w:r>
          </w:p>
        </w:tc>
        <w:tc>
          <w:tcPr>
            <w:tcW w:w="3864" w:type="pct"/>
            <w:shd w:val="clear" w:color="auto" w:fill="auto"/>
          </w:tcPr>
          <w:p w:rsidR="001051D7" w:rsidRPr="009E0990" w:rsidRDefault="001051D7" w:rsidP="00412DF7">
            <w:pPr>
              <w:pStyle w:val="ASFKTablenorm"/>
              <w:ind w:left="57" w:right="57"/>
            </w:pPr>
            <w:r w:rsidRPr="009E0990">
              <w:t xml:space="preserve">Код ГРБС (ГАИФ). Значение может быть выбрано из справочника </w:t>
            </w:r>
            <w:r w:rsidR="001F20AD">
              <w:t>«</w:t>
            </w:r>
            <w:r w:rsidRPr="009E0990">
              <w:t>Ведомства</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Департамент МФ РФ</w:t>
            </w:r>
          </w:p>
        </w:tc>
        <w:tc>
          <w:tcPr>
            <w:tcW w:w="3864" w:type="pct"/>
            <w:shd w:val="clear" w:color="auto" w:fill="auto"/>
          </w:tcPr>
          <w:p w:rsidR="001051D7" w:rsidRPr="009E0990" w:rsidRDefault="001051D7" w:rsidP="00412DF7">
            <w:pPr>
              <w:pStyle w:val="ASFKTablenorm"/>
              <w:ind w:left="57" w:right="57"/>
            </w:pPr>
            <w:r w:rsidRPr="009E0990">
              <w:t>Наименование департамента МФ РФ. Заполняется автоматически после выбора значения из справочника для поля кода департамента МФ РФ</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(без подписи)</w:t>
            </w:r>
          </w:p>
        </w:tc>
        <w:tc>
          <w:tcPr>
            <w:tcW w:w="3864" w:type="pct"/>
            <w:shd w:val="clear" w:color="auto" w:fill="auto"/>
          </w:tcPr>
          <w:p w:rsidR="001051D7" w:rsidRPr="009E0990" w:rsidRDefault="001051D7" w:rsidP="00412DF7">
            <w:pPr>
              <w:pStyle w:val="ASFKTablenorm"/>
              <w:ind w:left="57" w:right="57"/>
            </w:pPr>
            <w:r w:rsidRPr="009E0990">
              <w:t>Код департамента МФ РФ. Значение может быть выбрано из справочника департаментов МФ РФ</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Вид изменения</w:t>
            </w:r>
          </w:p>
        </w:tc>
        <w:tc>
          <w:tcPr>
            <w:tcW w:w="3864" w:type="pct"/>
            <w:shd w:val="clear" w:color="auto" w:fill="auto"/>
          </w:tcPr>
          <w:p w:rsidR="006673BB" w:rsidRPr="009E0990" w:rsidRDefault="006673BB" w:rsidP="00412DF7">
            <w:pPr>
              <w:pStyle w:val="ASFKTablenorm"/>
              <w:ind w:left="57" w:right="57"/>
            </w:pPr>
            <w:r w:rsidRPr="009E0990">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(без подписи)</w:t>
            </w:r>
          </w:p>
        </w:tc>
        <w:tc>
          <w:tcPr>
            <w:tcW w:w="3864" w:type="pct"/>
            <w:shd w:val="clear" w:color="auto" w:fill="auto"/>
          </w:tcPr>
          <w:p w:rsidR="006673BB" w:rsidRPr="009E0990" w:rsidRDefault="006673BB" w:rsidP="00412DF7">
            <w:pPr>
              <w:pStyle w:val="ASFKTablenorm"/>
              <w:ind w:left="57" w:right="57"/>
            </w:pPr>
            <w:r w:rsidRPr="009E0990">
              <w:t xml:space="preserve">Код вида изменений сводной бюджетной росписи. Значение может быть выбрано из справочника </w:t>
            </w:r>
            <w:r w:rsidR="001F20AD">
              <w:t>«</w:t>
            </w:r>
            <w:r w:rsidRPr="009E0990">
              <w:t>Виды изменений</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Основание для внесения изменения</w:t>
            </w:r>
          </w:p>
        </w:tc>
        <w:tc>
          <w:tcPr>
            <w:tcW w:w="3864" w:type="pct"/>
            <w:shd w:val="clear" w:color="auto" w:fill="auto"/>
          </w:tcPr>
          <w:p w:rsidR="006673BB" w:rsidRPr="009E0990" w:rsidRDefault="006673BB" w:rsidP="00412DF7">
            <w:pPr>
              <w:pStyle w:val="ASFKTablenorm"/>
              <w:ind w:left="57" w:right="57"/>
            </w:pPr>
            <w:r w:rsidRPr="009E0990">
              <w:t>Основание для внесения изменения в сводную бюджетную роспись</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По вопросу</w:t>
            </w:r>
          </w:p>
        </w:tc>
        <w:tc>
          <w:tcPr>
            <w:tcW w:w="3864" w:type="pct"/>
            <w:shd w:val="clear" w:color="auto" w:fill="auto"/>
          </w:tcPr>
          <w:p w:rsidR="006673BB" w:rsidRPr="009E0990" w:rsidRDefault="00A42CFC" w:rsidP="00412DF7">
            <w:pPr>
              <w:pStyle w:val="ASFKTablenorm"/>
              <w:ind w:left="57" w:right="57"/>
            </w:pPr>
            <w:r>
              <w:t>Значение поля заполняется вручную.</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Дополнительная информация</w:t>
            </w:r>
          </w:p>
        </w:tc>
        <w:tc>
          <w:tcPr>
            <w:tcW w:w="3864" w:type="pct"/>
            <w:shd w:val="clear" w:color="auto" w:fill="auto"/>
          </w:tcPr>
          <w:p w:rsidR="006673BB" w:rsidRPr="009E0990" w:rsidRDefault="006673BB" w:rsidP="00412DF7">
            <w:pPr>
              <w:pStyle w:val="ASFKTablenorm"/>
              <w:ind w:left="57" w:right="57"/>
            </w:pPr>
            <w:r w:rsidRPr="009E0990">
              <w:t xml:space="preserve">Дополнительная информация. Значение выбирается из выпадающего списка. Возможные значения: </w:t>
            </w:r>
            <w:r w:rsidR="00C36368">
              <w:t>«»</w:t>
            </w:r>
            <w:r w:rsidRPr="009E0990">
              <w:t xml:space="preserve">, </w:t>
            </w:r>
            <w:r w:rsidR="001F20AD">
              <w:t>«</w:t>
            </w:r>
            <w:r w:rsidRPr="009E0990">
              <w:t>Межведомственная реорганизация</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Рег. № органа ФК</w:t>
            </w:r>
          </w:p>
        </w:tc>
        <w:tc>
          <w:tcPr>
            <w:tcW w:w="3864" w:type="pct"/>
            <w:shd w:val="clear" w:color="auto" w:fill="auto"/>
          </w:tcPr>
          <w:p w:rsidR="006673BB" w:rsidRPr="009E0990" w:rsidRDefault="006673BB" w:rsidP="00412DF7">
            <w:pPr>
              <w:pStyle w:val="ASFKTablenorm"/>
              <w:ind w:left="57" w:right="57"/>
            </w:pPr>
            <w:r w:rsidRPr="009E0990">
              <w:t xml:space="preserve">Регистрационный номер документа.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 xml:space="preserve">Рег. </w:t>
            </w:r>
            <w:r w:rsidR="00B412A1" w:rsidRPr="009E0990">
              <w:t>Д</w:t>
            </w:r>
            <w:r w:rsidRPr="009E0990">
              <w:t>ата органа ФК</w:t>
            </w:r>
          </w:p>
        </w:tc>
        <w:tc>
          <w:tcPr>
            <w:tcW w:w="3864" w:type="pct"/>
            <w:shd w:val="clear" w:color="auto" w:fill="auto"/>
          </w:tcPr>
          <w:p w:rsidR="006673BB" w:rsidRPr="009E0990" w:rsidRDefault="006673BB" w:rsidP="00412DF7">
            <w:pPr>
              <w:pStyle w:val="ASFKTablenorm"/>
              <w:ind w:left="57" w:right="57"/>
            </w:pPr>
            <w:r w:rsidRPr="009E0990">
              <w:t xml:space="preserve">Регистрационная дата документа.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Решение №</w:t>
            </w:r>
          </w:p>
        </w:tc>
        <w:tc>
          <w:tcPr>
            <w:tcW w:w="3864" w:type="pct"/>
            <w:shd w:val="clear" w:color="auto" w:fill="auto"/>
          </w:tcPr>
          <w:p w:rsidR="006673BB" w:rsidRPr="009E0990" w:rsidRDefault="006673BB" w:rsidP="00412DF7">
            <w:pPr>
              <w:pStyle w:val="ASFKTablenorm"/>
              <w:ind w:left="57" w:right="57"/>
            </w:pPr>
            <w:r w:rsidRPr="009E0990">
              <w:t xml:space="preserve">Номер решения об утверждении справки МФ РФ.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Рег. Дата решения</w:t>
            </w:r>
          </w:p>
        </w:tc>
        <w:tc>
          <w:tcPr>
            <w:tcW w:w="3864" w:type="pct"/>
            <w:shd w:val="clear" w:color="auto" w:fill="auto"/>
          </w:tcPr>
          <w:p w:rsidR="006673BB" w:rsidRPr="009E0990" w:rsidRDefault="006673BB" w:rsidP="00412DF7">
            <w:pPr>
              <w:pStyle w:val="ASFKTablenorm"/>
              <w:ind w:left="57" w:right="57"/>
            </w:pPr>
            <w:r w:rsidRPr="009E0990">
              <w:t xml:space="preserve">Дата решения об утверждении справки МФ РФ. Значение поля доставляется из </w:t>
            </w:r>
            <w:r w:rsidR="007B4A32">
              <w:t>ППО OEBS АСФК</w:t>
            </w:r>
            <w:r w:rsidR="00F048B8">
              <w:t>.</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xml:space="preserve">, группа полей </w:t>
            </w:r>
            <w:r w:rsidR="001F20AD">
              <w:t>«</w:t>
            </w:r>
            <w:r w:rsidRPr="009E0990">
              <w:t>Строки: Раздел I. БЮДЖЕТНЫЕ АССИГНОВАНИЯ по расходам федерального бюджета</w:t>
            </w:r>
            <w:r w:rsidR="001F20AD">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 xml:space="preserve">Тек. </w:t>
            </w:r>
            <w:r w:rsidR="00B412A1" w:rsidRPr="009E0990">
              <w:t>Г</w:t>
            </w:r>
            <w:r w:rsidRPr="009E0990">
              <w:t>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не имеющих признака итоговой строки </w:t>
            </w:r>
            <w:r w:rsidR="001F20AD">
              <w:t>«</w:t>
            </w:r>
            <w:r w:rsidRPr="009E0990">
              <w:t>И?</w:t>
            </w:r>
            <w:r w:rsidR="001F20AD">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1-й год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E0990">
              <w:t>Сумма: 1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1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2-й год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9E0990">
              <w:t>Сумма: 2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w:t>
            </w:r>
            <w:r w:rsidRPr="009E0990">
              <w:lastRenderedPageBreak/>
              <w:t xml:space="preserve">данного признака нет, то значение рассчитывается автоматически как сумма значений по всем строкам в поле </w:t>
            </w:r>
            <w:r w:rsidR="001F20AD">
              <w:t>«</w:t>
            </w:r>
            <w:r w:rsidRPr="009E0990">
              <w:t>Сумма: 2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lastRenderedPageBreak/>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таблица</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w:t>
            </w:r>
          </w:p>
        </w:tc>
        <w:tc>
          <w:tcPr>
            <w:tcW w:w="3864" w:type="pct"/>
            <w:shd w:val="clear" w:color="auto" w:fill="auto"/>
          </w:tcPr>
          <w:p w:rsidR="00BA29A1" w:rsidRPr="009E0990" w:rsidRDefault="00BA29A1" w:rsidP="00412DF7">
            <w:pPr>
              <w:pStyle w:val="ASFKTablenorm"/>
              <w:ind w:left="57" w:right="57"/>
            </w:pPr>
            <w:r w:rsidRPr="009E0990">
              <w:t>Номер по порядку</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И?</w:t>
            </w:r>
          </w:p>
        </w:tc>
        <w:tc>
          <w:tcPr>
            <w:tcW w:w="3864" w:type="pct"/>
            <w:shd w:val="clear" w:color="auto" w:fill="auto"/>
          </w:tcPr>
          <w:p w:rsidR="00CD55C7" w:rsidRPr="009E0990" w:rsidRDefault="00CD55C7" w:rsidP="00412DF7">
            <w:pPr>
              <w:pStyle w:val="ASFKTablenorm"/>
              <w:ind w:left="57" w:right="57"/>
            </w:pPr>
            <w:r w:rsidRPr="009E0990">
              <w:t>Признак итоговой строки</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Наименование показателя</w:t>
            </w:r>
          </w:p>
        </w:tc>
        <w:tc>
          <w:tcPr>
            <w:tcW w:w="3864" w:type="pct"/>
            <w:shd w:val="clear" w:color="auto" w:fill="auto"/>
          </w:tcPr>
          <w:p w:rsidR="00BA29A1" w:rsidRPr="009E0990" w:rsidRDefault="00BA29A1" w:rsidP="00412DF7">
            <w:pPr>
              <w:pStyle w:val="ASFKTablenorm"/>
              <w:ind w:left="57" w:right="57"/>
            </w:pPr>
            <w:r w:rsidRPr="009E0990">
              <w:t>Наименование кода бюджетной классификации</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F73606">
              <w:rPr>
                <w:rStyle w:val="ASFKReporterror"/>
              </w:rPr>
              <w:t>Рд</w:t>
            </w:r>
          </w:p>
        </w:tc>
        <w:tc>
          <w:tcPr>
            <w:tcW w:w="3864" w:type="pct"/>
            <w:shd w:val="clear" w:color="auto" w:fill="auto"/>
          </w:tcPr>
          <w:p w:rsidR="00BA29A1" w:rsidRPr="009E0990" w:rsidRDefault="00BA29A1" w:rsidP="00412DF7">
            <w:pPr>
              <w:pStyle w:val="ASFKTablenorm"/>
              <w:ind w:left="57" w:right="57"/>
            </w:pPr>
            <w:r w:rsidRPr="009E0990">
              <w:t>Код раздела по функциональной классификации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D55D59">
              <w:rPr>
                <w:rStyle w:val="ASFKReporterror"/>
              </w:rPr>
              <w:t>Прд</w:t>
            </w:r>
          </w:p>
        </w:tc>
        <w:tc>
          <w:tcPr>
            <w:tcW w:w="3864" w:type="pct"/>
            <w:shd w:val="clear" w:color="auto" w:fill="auto"/>
          </w:tcPr>
          <w:p w:rsidR="00BA29A1" w:rsidRPr="009E0990" w:rsidRDefault="00BA29A1" w:rsidP="00412DF7">
            <w:pPr>
              <w:pStyle w:val="ASFKTablenorm"/>
              <w:ind w:left="57" w:right="57"/>
            </w:pPr>
            <w:r w:rsidRPr="009E0990">
              <w:t>Код подраздела по функциональной классификации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ЦСТ</w:t>
            </w:r>
          </w:p>
        </w:tc>
        <w:tc>
          <w:tcPr>
            <w:tcW w:w="3864" w:type="pct"/>
            <w:shd w:val="clear" w:color="auto" w:fill="auto"/>
          </w:tcPr>
          <w:p w:rsidR="00BA29A1" w:rsidRPr="009E0990" w:rsidRDefault="00BA29A1" w:rsidP="00412DF7">
            <w:pPr>
              <w:pStyle w:val="ASFKTablenorm"/>
              <w:ind w:left="57" w:right="57"/>
            </w:pPr>
            <w:r w:rsidRPr="009E0990">
              <w:t>Код целевой статьи</w:t>
            </w:r>
            <w:r w:rsidRPr="009E0990">
              <w:tab/>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ВР</w:t>
            </w:r>
          </w:p>
        </w:tc>
        <w:tc>
          <w:tcPr>
            <w:tcW w:w="3864" w:type="pct"/>
            <w:shd w:val="clear" w:color="auto" w:fill="auto"/>
          </w:tcPr>
          <w:p w:rsidR="00BA29A1" w:rsidRPr="009E0990" w:rsidRDefault="00BA29A1" w:rsidP="00412DF7">
            <w:pPr>
              <w:pStyle w:val="ASFKTablenorm"/>
              <w:ind w:left="57" w:right="57"/>
            </w:pPr>
            <w:r w:rsidRPr="009E0990">
              <w:t>Код вида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 xml:space="preserve">Сумма: тек. </w:t>
            </w:r>
            <w:r w:rsidR="00B412A1" w:rsidRPr="009E0990">
              <w:t>Г</w:t>
            </w:r>
            <w:r w:rsidRPr="009E0990">
              <w:t>од</w:t>
            </w:r>
          </w:p>
        </w:tc>
        <w:tc>
          <w:tcPr>
            <w:tcW w:w="3864" w:type="pct"/>
            <w:shd w:val="clear" w:color="auto" w:fill="auto"/>
          </w:tcPr>
          <w:p w:rsidR="00BA29A1" w:rsidRPr="009E0990" w:rsidRDefault="00BA29A1" w:rsidP="00412DF7">
            <w:pPr>
              <w:pStyle w:val="ASFKTablenorm"/>
              <w:ind w:left="57" w:right="57"/>
            </w:pPr>
            <w:r w:rsidRPr="009E0990">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9E0990">
              <w:t>Распределение бюджетных данных</w:t>
            </w:r>
            <w:r w:rsidR="001F20AD">
              <w:t>»</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Сумма: 1 год</w:t>
            </w:r>
          </w:p>
        </w:tc>
        <w:tc>
          <w:tcPr>
            <w:tcW w:w="3864" w:type="pct"/>
            <w:shd w:val="clear" w:color="auto" w:fill="auto"/>
          </w:tcPr>
          <w:p w:rsidR="00BA29A1" w:rsidRPr="009E0990" w:rsidRDefault="00BA29A1" w:rsidP="00412DF7">
            <w:pPr>
              <w:pStyle w:val="ASFKTablenorm"/>
              <w:ind w:left="57" w:right="57"/>
            </w:pPr>
            <w:r w:rsidRPr="009E0990">
              <w:t>Сумма БА по расходам федерального бюджета по первому году планового периода</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Сумма: 2 год</w:t>
            </w:r>
          </w:p>
        </w:tc>
        <w:tc>
          <w:tcPr>
            <w:tcW w:w="3864" w:type="pct"/>
            <w:shd w:val="clear" w:color="auto" w:fill="auto"/>
          </w:tcPr>
          <w:p w:rsidR="00BA29A1" w:rsidRPr="009E0990" w:rsidRDefault="00BA29A1" w:rsidP="00412DF7">
            <w:pPr>
              <w:pStyle w:val="ASFKTablenorm"/>
              <w:ind w:left="57" w:right="57"/>
            </w:pPr>
            <w:r w:rsidRPr="009E0990">
              <w:t>Сумма БА по расходам федерального бюджета по второму году планового периода</w:t>
            </w:r>
            <w:r w:rsidR="00F048B8">
              <w:t>.</w:t>
            </w:r>
          </w:p>
        </w:tc>
      </w:tr>
    </w:tbl>
    <w:p w:rsidR="00CD55C7" w:rsidRPr="00FF5945" w:rsidRDefault="00CD55C7" w:rsidP="00BB52A1">
      <w:pPr>
        <w:pStyle w:val="ASFKNormal"/>
      </w:pPr>
      <w:r w:rsidRPr="0064058C">
        <w:t xml:space="preserve">На </w:t>
      </w:r>
      <w:r w:rsidR="00843D01">
        <w:t>в</w:t>
      </w:r>
      <w:r w:rsidRPr="0064058C">
        <w:t xml:space="preserve">кладке </w:t>
      </w:r>
      <w:r w:rsidR="001F20AD">
        <w:t>«</w:t>
      </w:r>
      <w:r w:rsidRPr="0064058C">
        <w:t xml:space="preserve">Раздел </w:t>
      </w:r>
      <w:r w:rsidRPr="0064058C">
        <w:rPr>
          <w:lang w:val="en-US"/>
        </w:rPr>
        <w:t>I</w:t>
      </w:r>
      <w:r w:rsidRPr="0064058C">
        <w:t>: БА по расходам</w:t>
      </w:r>
      <w:r w:rsidR="001F20AD">
        <w:t>»</w:t>
      </w:r>
      <w:r w:rsidRPr="0064058C">
        <w:t xml:space="preserve">, вложенной в закладку </w:t>
      </w:r>
      <w:r w:rsidR="001F20AD">
        <w:t>«</w:t>
      </w:r>
      <w:r w:rsidRPr="0064058C">
        <w:t>Документ</w:t>
      </w:r>
      <w:r w:rsidR="001F20AD">
        <w:t>»</w:t>
      </w:r>
      <w:r w:rsidRPr="0064058C">
        <w:t xml:space="preserve">, содержатся строки таблицы с данными БА по расходам. </w:t>
      </w:r>
      <w:r w:rsidRPr="00FF5945">
        <w:t xml:space="preserve">Для добавления строки с данными расходных расписаний следует нажать на кнопку </w:t>
      </w:r>
      <w:r w:rsidR="00E65C78">
        <w:rPr>
          <w:noProof/>
        </w:rPr>
        <w:drawing>
          <wp:inline distT="0" distB="0" distL="0" distR="0">
            <wp:extent cx="274955" cy="274955"/>
            <wp:effectExtent l="0" t="0" r="0" b="0"/>
            <wp:docPr id="220" name="Рисунок 22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F5945">
        <w:t> </w:t>
      </w:r>
      <w:r w:rsidR="0020559D">
        <w:t>(Добавить новую строку)</w:t>
      </w:r>
      <w:r w:rsidRPr="00FF5945">
        <w:t>. Открое</w:t>
      </w:r>
      <w:r w:rsidR="00F9698D">
        <w:t>тся форма «Добавление записи»</w:t>
      </w:r>
      <w:r w:rsidRPr="00FF5945">
        <w:t xml:space="preserve"> </w:t>
      </w:r>
      <w:r w:rsidR="00D82734">
        <w:t>(рис. </w:t>
      </w:r>
      <w:r w:rsidRPr="00FF5945">
        <w:fldChar w:fldCharType="begin"/>
      </w:r>
      <w:r w:rsidRPr="00FF5945">
        <w:instrText xml:space="preserve"> REF _Ref248747956 \h </w:instrText>
      </w:r>
      <w:r w:rsidR="00636584" w:rsidRPr="00FF5945">
        <w:instrText xml:space="preserve"> \* MERGEFORMAT </w:instrText>
      </w:r>
      <w:r w:rsidRPr="00FF5945">
        <w:fldChar w:fldCharType="separate"/>
      </w:r>
      <w:r w:rsidR="00F67D07">
        <w:t>128</w:t>
      </w:r>
      <w:r w:rsidRPr="00FF5945">
        <w:fldChar w:fldCharType="end"/>
      </w:r>
      <w:r w:rsidRPr="00FF5945">
        <w:t>).</w:t>
      </w:r>
    </w:p>
    <w:p w:rsidR="00804CC9" w:rsidRPr="00804CC9" w:rsidRDefault="00E65C78" w:rsidP="00804CC9">
      <w:pPr>
        <w:pStyle w:val="ASFKFigure"/>
      </w:pPr>
      <w:r>
        <w:rPr>
          <w:noProof/>
        </w:rPr>
        <w:drawing>
          <wp:inline distT="0" distB="0" distL="0" distR="0">
            <wp:extent cx="6125845" cy="2832100"/>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5845" cy="283210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3" w:name="_Ref248747956"/>
      <w:bookmarkStart w:id="944" w:name="_Toc95746201"/>
      <w:r w:rsidR="00F67D07">
        <w:rPr>
          <w:noProof/>
        </w:rPr>
        <w:t>128</w:t>
      </w:r>
      <w:bookmarkEnd w:id="943"/>
      <w:r w:rsidRPr="0064058C">
        <w:fldChar w:fldCharType="end"/>
      </w:r>
      <w:r w:rsidRPr="0064058C">
        <w:t xml:space="preserve">. </w:t>
      </w:r>
      <w:r w:rsidR="00F9698D">
        <w:t>Форма «Добавление записи»</w:t>
      </w:r>
      <w:bookmarkEnd w:id="944"/>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lastRenderedPageBreak/>
        <w:t>«</w:t>
      </w:r>
      <w:r w:rsidR="00CD55C7" w:rsidRPr="0064058C">
        <w:t>И?</w:t>
      </w:r>
      <w:r>
        <w:t>»</w:t>
      </w:r>
      <w:r w:rsidR="00CD55C7" w:rsidRPr="0064058C">
        <w:t xml:space="preserve"> – </w:t>
      </w:r>
      <w:r w:rsidR="00867FD7">
        <w:t>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w:t>
      </w:r>
      <w:r w:rsidR="00867FD7" w:rsidRPr="00811D64">
        <w:t>–</w:t>
      </w:r>
      <w:r w:rsidR="00867FD7">
        <w:t xml:space="preserve"> з</w:t>
      </w:r>
      <w:r w:rsidR="00CD55C7" w:rsidRPr="002B1F3E">
        <w:t>начение поля формируется автоматически на основании введенных сегментов как сумма полей</w:t>
      </w:r>
      <w:r w:rsidR="00867FD7">
        <w:t>:</w:t>
      </w:r>
      <w:r w:rsidR="00CD55C7" w:rsidRPr="002B1F3E">
        <w:t xml:space="preserve"> </w:t>
      </w:r>
      <w:r>
        <w:t>«</w:t>
      </w:r>
      <w:r w:rsidR="00CD55C7" w:rsidRPr="002B1F3E">
        <w:t>Код по БК ГРБС</w:t>
      </w:r>
      <w:r>
        <w:t>»</w:t>
      </w:r>
      <w:r w:rsidR="00CD55C7" w:rsidRPr="002B1F3E">
        <w:t xml:space="preserve"> + </w:t>
      </w:r>
      <w:r w:rsidRPr="00D55D59">
        <w:rPr>
          <w:rStyle w:val="ASFKReporterror"/>
        </w:rPr>
        <w:t>«</w:t>
      </w:r>
      <w:r w:rsidR="00CD55C7" w:rsidRPr="00D55D59">
        <w:rPr>
          <w:rStyle w:val="ASFKReporterror"/>
        </w:rPr>
        <w:t>Рд</w:t>
      </w:r>
      <w:r>
        <w:t>»</w:t>
      </w:r>
      <w:r w:rsidR="00CD55C7" w:rsidRPr="002B1F3E">
        <w:t xml:space="preserve"> + </w:t>
      </w:r>
      <w:r w:rsidRPr="00D55D59">
        <w:rPr>
          <w:rStyle w:val="ASFKReporterror"/>
        </w:rPr>
        <w:t>«</w:t>
      </w:r>
      <w:r w:rsidR="00CD55C7" w:rsidRPr="00D55D59">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867FD7">
        <w:t xml:space="preserve"> + 000;</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Рд</w:t>
      </w:r>
      <w: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Прд</w:t>
      </w:r>
      <w: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813222">
        <w:rPr>
          <w:rStyle w:val="ASFKReporterror"/>
        </w:rPr>
        <w:t>«</w:t>
      </w:r>
      <w:r w:rsidR="00CD55C7" w:rsidRPr="00813222">
        <w:rPr>
          <w:rStyle w:val="ASFKReporterror"/>
        </w:rPr>
        <w:t>Рд</w:t>
      </w:r>
      <w:r w:rsidRPr="00813222">
        <w:rPr>
          <w:rStyle w:val="ASFKReporterror"/>
        </w:rPr>
        <w:t>»</w:t>
      </w:r>
      <w:r w:rsidR="00867FD7" w:rsidRPr="00813222">
        <w:rPr>
          <w:rStyle w:val="ASFKReporterror"/>
        </w:rPr>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федерального бюджета в текущем году</w:t>
      </w:r>
      <w:r w:rsidR="00867FD7">
        <w:t>;</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867FD7">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E16B79">
        <w:t>.</w:t>
      </w:r>
    </w:p>
    <w:p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843D01" w:rsidRPr="0064058C" w:rsidRDefault="00843D01" w:rsidP="00BB52A1">
      <w:pPr>
        <w:pStyle w:val="ASFKNormal"/>
      </w:pPr>
      <w:r w:rsidRPr="0064058C">
        <w:t>ЭФ</w:t>
      </w:r>
      <w:r>
        <w:t xml:space="preserve"> документа</w:t>
      </w:r>
      <w:r w:rsidRPr="0064058C">
        <w:t xml:space="preserve"> </w:t>
      </w:r>
      <w:r>
        <w:t>«</w:t>
      </w:r>
      <w:r w:rsidRPr="0064058C">
        <w:t>Справка об изменении СБР</w:t>
      </w:r>
      <w:r w:rsidR="00F9698D">
        <w:t xml:space="preserve">», закладки </w:t>
      </w:r>
      <w:r>
        <w:t>«</w:t>
      </w:r>
      <w:r w:rsidRPr="0064058C">
        <w:t>Документ</w:t>
      </w:r>
      <w:r>
        <w:t>»</w:t>
      </w:r>
      <w:r w:rsidRPr="0064058C">
        <w:t xml:space="preserve">. </w:t>
      </w:r>
      <w:r>
        <w:br/>
        <w:t>В</w:t>
      </w:r>
      <w:r w:rsidRPr="0064058C">
        <w:t xml:space="preserve">кладка </w:t>
      </w:r>
      <w:r>
        <w:t>«</w:t>
      </w:r>
      <w:r w:rsidRPr="0064058C">
        <w:t xml:space="preserve">Раздел </w:t>
      </w:r>
      <w:r w:rsidRPr="00843D01">
        <w:t>II</w:t>
      </w:r>
      <w:r w:rsidRPr="0064058C">
        <w:t>: ЛБО</w:t>
      </w:r>
      <w:r>
        <w:t>» представлена на рисунке</w:t>
      </w:r>
      <w:r w:rsidR="008650B7" w:rsidRPr="0064058C">
        <w:t> </w:t>
      </w:r>
      <w:r w:rsidRPr="00843D01">
        <w:fldChar w:fldCharType="begin"/>
      </w:r>
      <w:r w:rsidRPr="00843D01">
        <w:instrText xml:space="preserve"> REF _Ref248747958 \h  \* MERGEFORMAT </w:instrText>
      </w:r>
      <w:r w:rsidRPr="00843D01">
        <w:fldChar w:fldCharType="separate"/>
      </w:r>
      <w:r w:rsidR="00F67D07">
        <w:t>129</w:t>
      </w:r>
      <w:r w:rsidRPr="00843D01">
        <w:fldChar w:fldCharType="end"/>
      </w:r>
      <w:r>
        <w:t>.</w:t>
      </w:r>
    </w:p>
    <w:p w:rsidR="00F05BB4" w:rsidRPr="00F05BB4" w:rsidRDefault="00E65C78" w:rsidP="00F05BB4">
      <w:pPr>
        <w:pStyle w:val="ASFKFigure"/>
      </w:pPr>
      <w:r>
        <w:rPr>
          <w:noProof/>
        </w:rPr>
        <w:drawing>
          <wp:inline distT="0" distB="0" distL="0" distR="0">
            <wp:extent cx="6125845" cy="3204845"/>
            <wp:effectExtent l="0" t="0" r="0" b="0"/>
            <wp:docPr id="222" name="Рисунок 2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5" w:name="_Ref248747958"/>
      <w:bookmarkStart w:id="946" w:name="_Toc95746202"/>
      <w:r w:rsidR="00F67D07">
        <w:rPr>
          <w:noProof/>
        </w:rPr>
        <w:t>129</w:t>
      </w:r>
      <w:bookmarkEnd w:id="945"/>
      <w:r w:rsidRPr="0064058C">
        <w:fldChar w:fldCharType="end"/>
      </w:r>
      <w:r w:rsidRPr="0064058C">
        <w:t>. ЭФ</w:t>
      </w:r>
      <w:r w:rsidR="00843D01">
        <w:t xml:space="preserve"> документа</w:t>
      </w:r>
      <w:r w:rsidRPr="0064058C">
        <w:t xml:space="preserve">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946"/>
    </w:p>
    <w:p w:rsidR="00843D01" w:rsidRPr="00843D01" w:rsidRDefault="00843D01" w:rsidP="00843D01">
      <w:pPr>
        <w:pStyle w:val="ASFKNormal"/>
      </w:pPr>
      <w:r>
        <w:t>На в</w:t>
      </w:r>
      <w:r w:rsidRPr="0064058C">
        <w:t xml:space="preserve">кладке </w:t>
      </w:r>
      <w:r w:rsidRPr="00843D01">
        <w:t>«Раздел II: ЛБО» вложенной в закладку «Документ», в табличном блоке содержатся строки ЛБО по Разделу II и заголовочные поля, приведенные в таблице</w:t>
      </w:r>
      <w:r w:rsidR="008650B7" w:rsidRPr="0064058C">
        <w:t> </w:t>
      </w:r>
      <w:r>
        <w:fldChar w:fldCharType="begin"/>
      </w:r>
      <w:r>
        <w:instrText xml:space="preserve"> REF _Ref449608892 \h </w:instrText>
      </w:r>
      <w:r>
        <w:fldChar w:fldCharType="separate"/>
      </w:r>
      <w:r w:rsidR="00F67D07">
        <w:rPr>
          <w:noProof/>
        </w:rPr>
        <w:t>69</w:t>
      </w:r>
      <w:r>
        <w:fldChar w:fldCharType="end"/>
      </w:r>
      <w:r>
        <w:t>.</w:t>
      </w:r>
    </w:p>
    <w:p w:rsidR="00843D01" w:rsidRPr="0064058C" w:rsidRDefault="005A75E6" w:rsidP="00843D01">
      <w:pPr>
        <w:pStyle w:val="ASFKNameTable"/>
      </w:pPr>
      <w:r>
        <w:rPr>
          <w:noProof/>
        </w:rPr>
        <w:lastRenderedPageBreak/>
        <w:fldChar w:fldCharType="begin"/>
      </w:r>
      <w:r>
        <w:rPr>
          <w:noProof/>
        </w:rPr>
        <w:instrText xml:space="preserve"> SEQ Таблица \* ARABIC </w:instrText>
      </w:r>
      <w:r>
        <w:rPr>
          <w:noProof/>
        </w:rPr>
        <w:fldChar w:fldCharType="separate"/>
      </w:r>
      <w:bookmarkStart w:id="947" w:name="_Ref449608892"/>
      <w:bookmarkStart w:id="948" w:name="_Toc95746002"/>
      <w:r w:rsidR="00F67D07">
        <w:rPr>
          <w:noProof/>
        </w:rPr>
        <w:t>69</w:t>
      </w:r>
      <w:bookmarkEnd w:id="947"/>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w:t>
      </w:r>
      <w:r w:rsidR="006F59B6" w:rsidRPr="0064058C">
        <w:t>: ЛБО</w:t>
      </w:r>
      <w:r w:rsidR="00843D01">
        <w:t>»</w:t>
      </w:r>
      <w:bookmarkEnd w:id="9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843D01"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w:t>
            </w:r>
            <w:r w:rsidR="006F59B6">
              <w:t xml:space="preserve"> в</w:t>
            </w:r>
            <w:r w:rsidRPr="009E0990">
              <w:t xml:space="preserve">кладка </w:t>
            </w:r>
            <w:r>
              <w:t>«</w:t>
            </w:r>
            <w:r w:rsidRPr="009E0990">
              <w:t>Раздел II: ЛБО</w:t>
            </w:r>
            <w:r>
              <w:t>»</w:t>
            </w:r>
            <w:r w:rsidRPr="009E0990">
              <w:t xml:space="preserve">, группа полей </w:t>
            </w:r>
            <w:r>
              <w:t>«</w:t>
            </w:r>
            <w:r w:rsidRPr="009E0990">
              <w:t>Строки: Раздел II. ЛИМИТЫ БЮДЖЕТНЫХ ОБЯЗАТЕЛЬСТВ</w:t>
            </w:r>
            <w:r>
              <w:t>»</w:t>
            </w:r>
            <w:r w:rsidRPr="009E0990">
              <w:t xml:space="preserve"> (рис. </w:t>
            </w:r>
            <w:r w:rsidRPr="009E0990">
              <w:fldChar w:fldCharType="begin"/>
            </w:r>
            <w:r w:rsidRPr="009E0990">
              <w:instrText xml:space="preserve"> REF _Ref248747958 \h  \* MERGEFORMAT </w:instrText>
            </w:r>
            <w:r w:rsidRPr="009E0990">
              <w:fldChar w:fldCharType="separate"/>
            </w:r>
            <w:r w:rsidR="00F67D07">
              <w:t>129</w:t>
            </w:r>
            <w:r w:rsidRPr="009E0990">
              <w:fldChar w:fldCharType="end"/>
            </w:r>
            <w:r w:rsidRPr="009E0990">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 xml:space="preserve">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в текущем году. Рассчитывается как сумма значений по всем строкам в поле </w:t>
            </w:r>
            <w:r>
              <w:t>«</w:t>
            </w:r>
            <w:r w:rsidRPr="009E0990">
              <w:t xml:space="preserve">Сумма: тек. </w:t>
            </w:r>
            <w:r w:rsidR="00B412A1" w:rsidRPr="009E0990">
              <w:t>Г</w:t>
            </w:r>
            <w:r w:rsidRPr="009E0990">
              <w:t>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рассчитывается авт</w:t>
            </w:r>
            <w:r w:rsidRPr="00843D01">
              <w:t>о</w:t>
            </w:r>
            <w:r w:rsidRPr="009E0990">
              <w:t xml:space="preserve">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1-й год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по первому году планового периода. Рассчитывается как сумма значений по всем строкам в поле </w:t>
            </w:r>
            <w:r>
              <w:t>«</w:t>
            </w:r>
            <w:r w:rsidRPr="009E0990">
              <w:t>Сумма: 1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2-й год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по второму году планового периода. Рассчитывается как сумма значений по всем строкам в поле </w:t>
            </w:r>
            <w:r>
              <w:t>«</w:t>
            </w:r>
            <w:r w:rsidRPr="009E0990">
              <w:t>Сумма: 2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 ЛБО</w:t>
            </w:r>
            <w:r>
              <w:t>»</w:t>
            </w:r>
            <w:r w:rsidRPr="009E0990">
              <w:t xml:space="preserve">, таблица </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w:t>
            </w:r>
          </w:p>
        </w:tc>
        <w:tc>
          <w:tcPr>
            <w:tcW w:w="3864" w:type="pct"/>
            <w:shd w:val="clear" w:color="auto" w:fill="auto"/>
          </w:tcPr>
          <w:p w:rsidR="00843D01" w:rsidRPr="009E0990" w:rsidRDefault="00843D01" w:rsidP="00412DF7">
            <w:pPr>
              <w:pStyle w:val="ASFKTablenorm"/>
              <w:ind w:left="57" w:right="57"/>
            </w:pPr>
            <w:r w:rsidRPr="009E0990">
              <w:t>Номер по порядку</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И?</w:t>
            </w:r>
          </w:p>
        </w:tc>
        <w:tc>
          <w:tcPr>
            <w:tcW w:w="3864" w:type="pct"/>
            <w:shd w:val="clear" w:color="auto" w:fill="auto"/>
          </w:tcPr>
          <w:p w:rsidR="00843D01" w:rsidRPr="009E0990" w:rsidRDefault="00843D01" w:rsidP="00412DF7">
            <w:pPr>
              <w:pStyle w:val="ASFKTablenorm"/>
              <w:ind w:left="57" w:right="57"/>
            </w:pPr>
            <w:r w:rsidRPr="009E0990">
              <w:t>Признак итоговой строки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Наименование пок</w:t>
            </w:r>
            <w:r w:rsidRPr="00843D01">
              <w:t>а</w:t>
            </w:r>
            <w:r w:rsidRPr="009E0990">
              <w:t>зателя</w:t>
            </w:r>
          </w:p>
        </w:tc>
        <w:tc>
          <w:tcPr>
            <w:tcW w:w="3864" w:type="pct"/>
            <w:shd w:val="clear" w:color="auto" w:fill="auto"/>
          </w:tcPr>
          <w:p w:rsidR="00843D01" w:rsidRPr="009E0990" w:rsidRDefault="00843D01" w:rsidP="00412DF7">
            <w:pPr>
              <w:pStyle w:val="ASFKTablenorm"/>
              <w:ind w:left="57" w:right="57"/>
            </w:pPr>
            <w:r w:rsidRPr="009E0990">
              <w:t>Наименование кода бюджетной классификации</w:t>
            </w:r>
            <w:r>
              <w:t>.</w:t>
            </w:r>
          </w:p>
        </w:tc>
      </w:tr>
      <w:tr w:rsidR="00843D01" w:rsidRPr="009E0990" w:rsidTr="00412DF7">
        <w:trPr>
          <w:trHeight w:val="77"/>
        </w:trPr>
        <w:tc>
          <w:tcPr>
            <w:tcW w:w="1136" w:type="pct"/>
            <w:shd w:val="clear" w:color="auto" w:fill="auto"/>
          </w:tcPr>
          <w:p w:rsidR="00843D01" w:rsidRPr="00DC58D1" w:rsidRDefault="00843D01" w:rsidP="00412DF7">
            <w:pPr>
              <w:pStyle w:val="ASFKTablenorm"/>
              <w:ind w:left="57" w:right="57"/>
              <w:rPr>
                <w:rStyle w:val="ASFKReporterror"/>
              </w:rPr>
            </w:pPr>
            <w:r w:rsidRPr="00DC58D1">
              <w:rPr>
                <w:rStyle w:val="ASFKReporterror"/>
              </w:rPr>
              <w:t>Рд</w:t>
            </w:r>
          </w:p>
        </w:tc>
        <w:tc>
          <w:tcPr>
            <w:tcW w:w="3864" w:type="pct"/>
            <w:shd w:val="clear" w:color="auto" w:fill="auto"/>
          </w:tcPr>
          <w:p w:rsidR="00843D01" w:rsidRPr="009E0990" w:rsidRDefault="00843D01" w:rsidP="00412DF7">
            <w:pPr>
              <w:pStyle w:val="ASFKTablenorm"/>
              <w:ind w:left="57" w:right="57"/>
            </w:pPr>
            <w:r w:rsidRPr="009E0990">
              <w:t>Код раздела по функциональной классификации расходов</w:t>
            </w:r>
            <w:r>
              <w:t>.</w:t>
            </w:r>
          </w:p>
        </w:tc>
      </w:tr>
      <w:tr w:rsidR="00843D01" w:rsidRPr="009E0990" w:rsidTr="00412DF7">
        <w:trPr>
          <w:trHeight w:val="77"/>
        </w:trPr>
        <w:tc>
          <w:tcPr>
            <w:tcW w:w="1136" w:type="pct"/>
            <w:shd w:val="clear" w:color="auto" w:fill="auto"/>
          </w:tcPr>
          <w:p w:rsidR="00843D01" w:rsidRPr="00DC58D1" w:rsidRDefault="00843D01" w:rsidP="00412DF7">
            <w:pPr>
              <w:pStyle w:val="ASFKTablenorm"/>
              <w:ind w:left="57" w:right="57"/>
              <w:rPr>
                <w:rStyle w:val="ASFKReporterror"/>
              </w:rPr>
            </w:pPr>
            <w:r w:rsidRPr="00DC58D1">
              <w:rPr>
                <w:rStyle w:val="ASFKReporterror"/>
              </w:rPr>
              <w:t>Прд</w:t>
            </w:r>
          </w:p>
        </w:tc>
        <w:tc>
          <w:tcPr>
            <w:tcW w:w="3864" w:type="pct"/>
            <w:shd w:val="clear" w:color="auto" w:fill="auto"/>
          </w:tcPr>
          <w:p w:rsidR="00843D01" w:rsidRPr="009E0990" w:rsidRDefault="00843D01" w:rsidP="00412DF7">
            <w:pPr>
              <w:pStyle w:val="ASFKTablenorm"/>
              <w:ind w:left="57" w:right="57"/>
            </w:pPr>
            <w:r w:rsidRPr="009E0990">
              <w:t>Код подраздела по функциональной классификации расходов</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ЦСТ</w:t>
            </w:r>
          </w:p>
        </w:tc>
        <w:tc>
          <w:tcPr>
            <w:tcW w:w="3864" w:type="pct"/>
            <w:shd w:val="clear" w:color="auto" w:fill="auto"/>
          </w:tcPr>
          <w:p w:rsidR="00843D01" w:rsidRPr="009E0990" w:rsidRDefault="00843D01" w:rsidP="00412DF7">
            <w:pPr>
              <w:pStyle w:val="ASFKTablenorm"/>
              <w:ind w:left="57" w:right="57"/>
            </w:pPr>
            <w:r w:rsidRPr="009E0990">
              <w:t>Код целевой статьи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ВР</w:t>
            </w:r>
          </w:p>
        </w:tc>
        <w:tc>
          <w:tcPr>
            <w:tcW w:w="3864" w:type="pct"/>
            <w:shd w:val="clear" w:color="auto" w:fill="auto"/>
          </w:tcPr>
          <w:p w:rsidR="00843D01" w:rsidRPr="009E0990" w:rsidRDefault="00843D01" w:rsidP="00412DF7">
            <w:pPr>
              <w:pStyle w:val="ASFKTablenorm"/>
              <w:ind w:left="57" w:right="57"/>
            </w:pPr>
            <w:r w:rsidRPr="009E0990">
              <w:t>Код вида расходов</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КОСГУ</w:t>
            </w:r>
          </w:p>
        </w:tc>
        <w:tc>
          <w:tcPr>
            <w:tcW w:w="3864" w:type="pct"/>
            <w:shd w:val="clear" w:color="auto" w:fill="auto"/>
          </w:tcPr>
          <w:p w:rsidR="00843D01" w:rsidRPr="009E0990" w:rsidRDefault="00843D01" w:rsidP="00412DF7">
            <w:pPr>
              <w:pStyle w:val="ASFKTablenorm"/>
              <w:ind w:left="57" w:right="57"/>
            </w:pPr>
            <w:r w:rsidRPr="009E0990">
              <w:t>Код классификации операций сектора государственного управления</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Сумма: 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Сумма ЛБО в текущем году. При вводе документа из родительского докуме</w:t>
            </w:r>
            <w:r w:rsidRPr="00843D01">
              <w:t>н</w:t>
            </w:r>
            <w:r w:rsidRPr="009E0990">
              <w:t>та поле заполняется в соответствии со значениями выбранного п</w:t>
            </w:r>
            <w:r w:rsidRPr="00843D01">
              <w:t>е</w:t>
            </w:r>
            <w:r w:rsidRPr="009E0990">
              <w:t xml:space="preserve">риода и даты документа согласно родительскому документу </w:t>
            </w:r>
            <w:r>
              <w:t>«</w:t>
            </w:r>
            <w:r w:rsidRPr="009E0990">
              <w:t>Распред</w:t>
            </w:r>
            <w:r w:rsidRPr="00843D01">
              <w:t>е</w:t>
            </w:r>
            <w:r w:rsidRPr="009E0990">
              <w:t>ление бюджетных данных</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1 год</w:t>
            </w:r>
          </w:p>
        </w:tc>
        <w:tc>
          <w:tcPr>
            <w:tcW w:w="3864" w:type="pct"/>
            <w:shd w:val="clear" w:color="auto" w:fill="auto"/>
          </w:tcPr>
          <w:p w:rsidR="00843D01" w:rsidRPr="009E0990" w:rsidRDefault="00843D01" w:rsidP="00412DF7">
            <w:pPr>
              <w:pStyle w:val="ASFKTablenorm"/>
              <w:ind w:left="57" w:right="57"/>
            </w:pPr>
            <w:r w:rsidRPr="009E0990">
              <w:t>Сумма ЛБО по первому году планового периода</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2 год</w:t>
            </w:r>
          </w:p>
        </w:tc>
        <w:tc>
          <w:tcPr>
            <w:tcW w:w="3864" w:type="pct"/>
            <w:shd w:val="clear" w:color="auto" w:fill="auto"/>
          </w:tcPr>
          <w:p w:rsidR="00843D01" w:rsidRPr="009E0990" w:rsidRDefault="00843D01" w:rsidP="00412DF7">
            <w:pPr>
              <w:pStyle w:val="ASFKTablenorm"/>
              <w:ind w:left="57" w:right="57"/>
            </w:pPr>
            <w:r w:rsidRPr="009E0990">
              <w:t>Сумма ЛБО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ЛБО следует нажать на кнопку </w:t>
      </w:r>
      <w:r w:rsidR="00E65C78">
        <w:rPr>
          <w:noProof/>
        </w:rPr>
        <w:drawing>
          <wp:inline distT="0" distB="0" distL="0" distR="0">
            <wp:extent cx="274955" cy="274955"/>
            <wp:effectExtent l="0" t="0" r="0" b="0"/>
            <wp:docPr id="223" name="Рисунок 2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_Ref248747960 \h  \* MERGEFORMAT </w:instrText>
      </w:r>
      <w:r w:rsidRPr="0064058C">
        <w:fldChar w:fldCharType="separate"/>
      </w:r>
      <w:r w:rsidR="00F67D07">
        <w:t>130</w:t>
      </w:r>
      <w:r w:rsidRPr="0064058C">
        <w:fldChar w:fldCharType="end"/>
      </w:r>
      <w:r w:rsidRPr="0064058C">
        <w:t>).</w:t>
      </w:r>
    </w:p>
    <w:p w:rsidR="00F05BB4" w:rsidRPr="00F05BB4" w:rsidRDefault="00E65C78" w:rsidP="00F05BB4">
      <w:pPr>
        <w:pStyle w:val="ASFKFigure"/>
      </w:pPr>
      <w:r>
        <w:rPr>
          <w:noProof/>
        </w:rPr>
        <w:lastRenderedPageBreak/>
        <w:drawing>
          <wp:inline distT="0" distB="0" distL="0" distR="0">
            <wp:extent cx="6036945" cy="2743200"/>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036945" cy="274320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9" w:name="_Ref248747960"/>
      <w:bookmarkStart w:id="950" w:name="_Toc95746203"/>
      <w:r w:rsidR="00F67D07">
        <w:rPr>
          <w:noProof/>
        </w:rPr>
        <w:t>130</w:t>
      </w:r>
      <w:bookmarkEnd w:id="949"/>
      <w:r w:rsidRPr="0064058C">
        <w:fldChar w:fldCharType="end"/>
      </w:r>
      <w:r w:rsidRPr="0064058C">
        <w:t xml:space="preserve">. ЭД </w:t>
      </w:r>
      <w:r w:rsidR="001F20AD">
        <w:t>«</w:t>
      </w:r>
      <w:r w:rsidRPr="0064058C">
        <w:t>Добавление записи</w:t>
      </w:r>
      <w:r w:rsidR="001F20AD">
        <w:t>»</w:t>
      </w:r>
      <w:bookmarkEnd w:id="950"/>
    </w:p>
    <w:p w:rsidR="00CD55C7" w:rsidRPr="0064058C" w:rsidRDefault="00CD55C7" w:rsidP="00BB52A1">
      <w:pPr>
        <w:pStyle w:val="ASFKNormalWithout"/>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867FD7">
        <w:t xml:space="preserve"> – 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 з</w:t>
      </w:r>
      <w:r w:rsidR="00CD55C7" w:rsidRPr="002B1F3E">
        <w:t xml:space="preserve">начение поля формируется автоматически на основании введенных сегментов как сумма полей </w:t>
      </w:r>
      <w:r>
        <w:t>«</w:t>
      </w:r>
      <w:r w:rsidR="00CD55C7" w:rsidRPr="00DC58D1">
        <w:rPr>
          <w:rStyle w:val="ASFKReporterror"/>
        </w:rPr>
        <w:t>Код по БК ГРБС</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Рд</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867FD7" w:rsidRPr="00DC58D1">
        <w:rPr>
          <w:rStyle w:val="ASFKReporterror"/>
        </w:rPr>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w:t>
      </w:r>
      <w:r w:rsidR="00867FD7">
        <w:t>ора государственного управления; з</w:t>
      </w:r>
      <w:r w:rsidR="00CD55C7" w:rsidRPr="0064058C">
        <w:t xml:space="preserve">начение может быть выбрано из справочника </w:t>
      </w:r>
      <w:r>
        <w:t>«</w:t>
      </w:r>
      <w:r w:rsidR="00CD55C7" w:rsidRPr="0064058C">
        <w:t>Экономические статьи</w:t>
      </w:r>
      <w:r>
        <w:t>»</w:t>
      </w:r>
      <w:r w:rsidR="00867FD7">
        <w:t>;</w:t>
      </w:r>
    </w:p>
    <w:p w:rsidR="00CD55C7" w:rsidRPr="00811D64" w:rsidRDefault="001F20AD" w:rsidP="00574C42">
      <w:pPr>
        <w:pStyle w:val="ASFKListmark1"/>
      </w:pPr>
      <w:r>
        <w:t>«</w:t>
      </w:r>
      <w:r w:rsidR="00CD55C7" w:rsidRPr="00811D64">
        <w:t xml:space="preserve">Сумма: </w:t>
      </w:r>
      <w:r w:rsidR="00D55D59">
        <w:t>Т</w:t>
      </w:r>
      <w:r w:rsidR="00CD55C7" w:rsidRPr="00811D64">
        <w:t xml:space="preserve">ек. </w:t>
      </w:r>
      <w:r w:rsidR="00BD6E40">
        <w:t>Г</w:t>
      </w:r>
      <w:r w:rsidR="00CD55C7" w:rsidRPr="00811D64">
        <w:t>од</w:t>
      </w:r>
      <w:r>
        <w:t>»</w:t>
      </w:r>
      <w:r w:rsidR="00867FD7">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867FD7">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30273F">
        <w:t>.</w:t>
      </w:r>
    </w:p>
    <w:p w:rsidR="00CD55C7" w:rsidRPr="0064058C" w:rsidRDefault="00CD55C7" w:rsidP="00BB52A1">
      <w:pPr>
        <w:pStyle w:val="ASFKNormal"/>
      </w:pPr>
      <w:r w:rsidRPr="0064058C">
        <w:tab/>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CD55C7"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Документ</w:t>
      </w:r>
      <w:r>
        <w:t>»</w:t>
      </w:r>
      <w:r w:rsidRPr="0064058C">
        <w:t xml:space="preserve">. </w:t>
      </w:r>
      <w:r>
        <w:t>В</w:t>
      </w:r>
      <w:r w:rsidRPr="0064058C">
        <w:t xml:space="preserve">кладка </w:t>
      </w:r>
      <w:r>
        <w:t>«</w:t>
      </w:r>
      <w:r w:rsidRPr="0064058C">
        <w:t>Раздел</w:t>
      </w:r>
      <w:r w:rsidR="00D55D59">
        <w:t> </w:t>
      </w:r>
      <w:r w:rsidRPr="006F59B6">
        <w:t>III</w:t>
      </w:r>
      <w:r w:rsidRPr="0064058C">
        <w:t>: БА по источникам</w:t>
      </w:r>
      <w:r>
        <w:t>» представлена на рисунке</w:t>
      </w:r>
      <w:r w:rsidR="008650B7" w:rsidRPr="0064058C">
        <w:t> </w:t>
      </w:r>
      <w:r w:rsidRPr="0064058C">
        <w:fldChar w:fldCharType="begin"/>
      </w:r>
      <w:r w:rsidRPr="0064058C">
        <w:instrText xml:space="preserve"> REF _Ref248747963 \h  \* MERGEFORMAT </w:instrText>
      </w:r>
      <w:r w:rsidRPr="0064058C">
        <w:fldChar w:fldCharType="separate"/>
      </w:r>
      <w:r w:rsidR="00F67D07">
        <w:t>131</w:t>
      </w:r>
      <w:r w:rsidRPr="0064058C">
        <w:fldChar w:fldCharType="end"/>
      </w:r>
      <w:r>
        <w:t>.</w:t>
      </w:r>
    </w:p>
    <w:p w:rsidR="00F05BB4" w:rsidRPr="00F05BB4" w:rsidRDefault="00E65C78" w:rsidP="00F05BB4">
      <w:pPr>
        <w:pStyle w:val="ASFKFigure"/>
      </w:pPr>
      <w:r>
        <w:rPr>
          <w:noProof/>
        </w:rPr>
        <w:lastRenderedPageBreak/>
        <w:drawing>
          <wp:inline distT="0" distB="0" distL="0" distR="0">
            <wp:extent cx="6028055" cy="3204845"/>
            <wp:effectExtent l="0" t="0" r="0" b="0"/>
            <wp:docPr id="225" name="Рисунок 2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1" w:name="_Ref248747963"/>
      <w:bookmarkStart w:id="952" w:name="_Toc95746204"/>
      <w:r w:rsidR="00F67D07">
        <w:rPr>
          <w:noProof/>
        </w:rPr>
        <w:t>131</w:t>
      </w:r>
      <w:bookmarkEnd w:id="951"/>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III</w:t>
      </w:r>
      <w:r w:rsidRPr="0064058C">
        <w:t>: БА по источникам</w:t>
      </w:r>
      <w:r w:rsidR="001F20AD">
        <w:t>»</w:t>
      </w:r>
      <w:bookmarkEnd w:id="952"/>
    </w:p>
    <w:p w:rsidR="00843D01" w:rsidRDefault="006F59B6" w:rsidP="00843D01">
      <w:pPr>
        <w:pStyle w:val="ASFKNormal"/>
      </w:pPr>
      <w:r>
        <w:t>В</w:t>
      </w:r>
      <w:r w:rsidRPr="0064058C">
        <w:t xml:space="preserve">кладка </w:t>
      </w:r>
      <w:r>
        <w:t>«</w:t>
      </w:r>
      <w:r w:rsidRPr="0064058C">
        <w:t>Раздел </w:t>
      </w:r>
      <w:r w:rsidRPr="006F59B6">
        <w:t>III</w:t>
      </w:r>
      <w:r w:rsidRPr="0064058C">
        <w:t>: БА по источникам</w:t>
      </w:r>
      <w:r>
        <w:t>»</w:t>
      </w:r>
      <w:r w:rsidRPr="0064058C">
        <w:t xml:space="preserve">, вложенная в закладку </w:t>
      </w:r>
      <w:r>
        <w:t>«</w:t>
      </w:r>
      <w:r w:rsidRPr="0064058C">
        <w:t>Док</w:t>
      </w:r>
      <w:r w:rsidRPr="006F59B6">
        <w:t>у</w:t>
      </w:r>
      <w:r w:rsidRPr="0064058C">
        <w:t>мент</w:t>
      </w:r>
      <w:r>
        <w:t>»</w:t>
      </w:r>
      <w:r w:rsidRPr="0064058C">
        <w:t>, содержит заголовочные поля и строки БА по источникам финансирования дефицита фед</w:t>
      </w:r>
      <w:r w:rsidRPr="006F59B6">
        <w:t>е</w:t>
      </w:r>
      <w:r w:rsidRPr="0064058C">
        <w:t>рального бюджета по Разделу </w:t>
      </w:r>
      <w:r w:rsidRPr="006F59B6">
        <w:t>III</w:t>
      </w:r>
      <w:r>
        <w:t xml:space="preserve">, </w:t>
      </w:r>
      <w:r w:rsidRPr="00843D01">
        <w:t>приведенные в табл</w:t>
      </w:r>
      <w:r w:rsidRPr="006F59B6">
        <w:t>и</w:t>
      </w:r>
      <w:r w:rsidRPr="00843D01">
        <w:t>це</w:t>
      </w:r>
      <w:r w:rsidR="008650B7" w:rsidRPr="0064058C">
        <w:t> </w:t>
      </w:r>
      <w:r>
        <w:fldChar w:fldCharType="begin"/>
      </w:r>
      <w:r>
        <w:instrText xml:space="preserve"> REF _Ref449609074 \h </w:instrText>
      </w:r>
      <w:r>
        <w:fldChar w:fldCharType="separate"/>
      </w:r>
      <w:r w:rsidR="00F67D07">
        <w:rPr>
          <w:noProof/>
        </w:rPr>
        <w:t>70</w:t>
      </w:r>
      <w:r>
        <w:fldChar w:fldCharType="end"/>
      </w:r>
      <w:r w:rsidRPr="0064058C">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3" w:name="_Ref449609074"/>
      <w:bookmarkStart w:id="954" w:name="_Toc95746003"/>
      <w:r w:rsidR="00F67D07">
        <w:rPr>
          <w:noProof/>
        </w:rPr>
        <w:t>70</w:t>
      </w:r>
      <w:bookmarkEnd w:id="953"/>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III</w:t>
      </w:r>
      <w:r w:rsidR="006F59B6" w:rsidRPr="0064058C">
        <w:t>: БА по источникам</w:t>
      </w:r>
      <w:r w:rsidR="00843D01">
        <w:t>»</w:t>
      </w:r>
      <w:bookmarkEnd w:id="9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843D01"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006F59B6">
              <w:t>, в</w:t>
            </w:r>
            <w:r w:rsidRPr="009E0990">
              <w:t xml:space="preserve">кладка </w:t>
            </w:r>
            <w:r>
              <w:t>«</w:t>
            </w:r>
            <w:r w:rsidRPr="009E0990">
              <w:t>Раздел III: БА по источникам</w:t>
            </w:r>
            <w:r>
              <w:t>»</w:t>
            </w:r>
            <w:r w:rsidRPr="009E0990">
              <w:t xml:space="preserve">, группа полей </w:t>
            </w:r>
            <w:r>
              <w:t>«</w:t>
            </w:r>
            <w:r w:rsidRPr="009E0990">
              <w:t>Строки: Раздел I. БЮДЖЕТНЫЕ АССИГНОВАНИЯ по источникам финансирования дефицита ФБ</w:t>
            </w:r>
            <w:r>
              <w:t>»</w:t>
            </w:r>
            <w:r w:rsidRPr="009E0990">
              <w:t xml:space="preserve"> (рис. </w:t>
            </w:r>
            <w:r w:rsidRPr="009E0990">
              <w:fldChar w:fldCharType="begin"/>
            </w:r>
            <w:r w:rsidRPr="009E0990">
              <w:instrText xml:space="preserve"> REF _Ref248747963 \h  \* MERGEFORMAT </w:instrText>
            </w:r>
            <w:r w:rsidRPr="009E0990">
              <w:fldChar w:fldCharType="separate"/>
            </w:r>
            <w:r w:rsidR="00F67D07">
              <w:t>131</w:t>
            </w:r>
            <w:r w:rsidRPr="009E0990">
              <w:fldChar w:fldCharType="end"/>
            </w:r>
            <w:r w:rsidRPr="009E0990">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в текущем году. Рассчитывается как сумма значений по всем стр</w:t>
            </w:r>
            <w:r w:rsidRPr="00843D01">
              <w:t>о</w:t>
            </w:r>
            <w:r w:rsidRPr="009E0990">
              <w:t xml:space="preserve">кам в поле </w:t>
            </w:r>
            <w:r>
              <w:t>«</w:t>
            </w:r>
            <w:r w:rsidRPr="009E0990">
              <w:t xml:space="preserve">Сумма: </w:t>
            </w:r>
            <w:r w:rsidR="00D55D59" w:rsidRPr="009E0990">
              <w:t>Тек</w:t>
            </w:r>
            <w:r w:rsidRPr="009E0990">
              <w:t xml:space="preserve">. </w:t>
            </w:r>
            <w:r w:rsidR="00BD6E40">
              <w:t>Г</w:t>
            </w:r>
            <w:r w:rsidRPr="009E0990">
              <w:t>од</w:t>
            </w:r>
            <w:r>
              <w:t>»</w:t>
            </w:r>
            <w:r w:rsidRPr="009E0990">
              <w:t xml:space="preserve">, у которых признак итоговой строки </w:t>
            </w:r>
            <w:r>
              <w:t>«</w:t>
            </w:r>
            <w:r w:rsidRPr="009E0990">
              <w:t>И?</w:t>
            </w:r>
            <w:r>
              <w:t>»</w:t>
            </w:r>
            <w:r w:rsidRPr="009E0990">
              <w:t xml:space="preserve">. Если в строках данного признака нет, то значение рассчитывается автоматически как сумма значений по всем строкам в поле </w:t>
            </w:r>
            <w:r>
              <w:t>«</w:t>
            </w:r>
            <w:r w:rsidRPr="009E0990">
              <w:t>Сумма: 2 год</w:t>
            </w:r>
            <w:r>
              <w:t>»</w:t>
            </w:r>
            <w:r w:rsidRPr="009E0990">
              <w:t>, не имеющих пр</w:t>
            </w:r>
            <w:r w:rsidRPr="00843D01">
              <w:t>и</w:t>
            </w:r>
            <w:r w:rsidRPr="009E0990">
              <w:t xml:space="preserve">знака итоговой строки </w:t>
            </w:r>
            <w:r>
              <w:t>«</w:t>
            </w:r>
            <w:r w:rsidRPr="009E0990">
              <w:t>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1-й год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по первому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1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2-й год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по второму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III: БА по источникам</w:t>
            </w:r>
            <w:r>
              <w:t>»</w:t>
            </w:r>
            <w:r w:rsidRPr="009E0990">
              <w:t>, таблица</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lastRenderedPageBreak/>
              <w:t>№</w:t>
            </w:r>
          </w:p>
        </w:tc>
        <w:tc>
          <w:tcPr>
            <w:tcW w:w="3864" w:type="pct"/>
            <w:shd w:val="clear" w:color="auto" w:fill="auto"/>
          </w:tcPr>
          <w:p w:rsidR="00843D01" w:rsidRPr="009E0990" w:rsidRDefault="00843D01" w:rsidP="00412DF7">
            <w:pPr>
              <w:pStyle w:val="ASFKTablenorm"/>
              <w:ind w:left="57" w:right="57"/>
            </w:pPr>
            <w:r w:rsidRPr="009E0990">
              <w:t>Номер по порядку</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И?</w:t>
            </w:r>
          </w:p>
        </w:tc>
        <w:tc>
          <w:tcPr>
            <w:tcW w:w="3864" w:type="pct"/>
            <w:shd w:val="clear" w:color="auto" w:fill="auto"/>
          </w:tcPr>
          <w:p w:rsidR="00843D01" w:rsidRPr="009E0990" w:rsidRDefault="00843D01" w:rsidP="00412DF7">
            <w:pPr>
              <w:pStyle w:val="ASFKTablenorm"/>
              <w:ind w:left="57" w:right="57"/>
            </w:pPr>
            <w:r w:rsidRPr="009E0990">
              <w:t>Признак итоговой статьи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Наименование пок</w:t>
            </w:r>
            <w:r w:rsidRPr="00843D01">
              <w:t>а</w:t>
            </w:r>
            <w:r w:rsidRPr="009E0990">
              <w:t>зателя</w:t>
            </w:r>
          </w:p>
        </w:tc>
        <w:tc>
          <w:tcPr>
            <w:tcW w:w="3864" w:type="pct"/>
            <w:shd w:val="clear" w:color="auto" w:fill="auto"/>
          </w:tcPr>
          <w:p w:rsidR="00843D01" w:rsidRPr="00412DF7" w:rsidRDefault="00843D01" w:rsidP="00412DF7">
            <w:pPr>
              <w:pStyle w:val="ASFKTablenorm"/>
              <w:ind w:left="57" w:right="57"/>
              <w:rPr>
                <w:lang w:val="en-US"/>
              </w:rPr>
            </w:pPr>
            <w:r w:rsidRPr="009E0990">
              <w:t>Наименование кода бюджетной классификации</w:t>
            </w:r>
            <w:r w:rsidR="00F1267D">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КИФ по БК</w:t>
            </w:r>
          </w:p>
        </w:tc>
        <w:tc>
          <w:tcPr>
            <w:tcW w:w="3864" w:type="pct"/>
            <w:shd w:val="clear" w:color="auto" w:fill="auto"/>
          </w:tcPr>
          <w:p w:rsidR="00843D01" w:rsidRPr="009E0990" w:rsidRDefault="00843D01" w:rsidP="00412DF7">
            <w:pPr>
              <w:pStyle w:val="ASFKTablenorm"/>
              <w:ind w:left="57" w:right="57"/>
            </w:pPr>
            <w:r w:rsidRPr="009E0990">
              <w:t>Код бюджетной классификации (20 символов) с типом 31, 32</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Сумма: </w:t>
            </w:r>
            <w:r w:rsidR="00D55D59" w:rsidRPr="009E0990">
              <w:t>Тек</w:t>
            </w:r>
            <w:r w:rsidRPr="009E0990">
              <w:t xml:space="preserve">.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в текущем году. При вводе документа из родительского документа поле запо</w:t>
            </w:r>
            <w:r w:rsidRPr="00843D01">
              <w:t>л</w:t>
            </w:r>
            <w:r w:rsidRPr="009E0990">
              <w:t xml:space="preserve">няется в соответствии со значениями выбранного периода и даты документа согласно родительскому документу </w:t>
            </w:r>
            <w:r>
              <w:t>«</w:t>
            </w:r>
            <w:r w:rsidRPr="009E0990">
              <w:t>Распределение бюджетных данных</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1 год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по первому году планового периода</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2 год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БА по источникам финансирования дефицита федерального бюджета следует нажать на кнопку </w:t>
      </w:r>
      <w:r w:rsidR="00E65C78">
        <w:rPr>
          <w:noProof/>
        </w:rPr>
        <w:drawing>
          <wp:inline distT="0" distB="0" distL="0" distR="0">
            <wp:extent cx="274955" cy="274955"/>
            <wp:effectExtent l="0" t="0" r="0" b="0"/>
            <wp:docPr id="226" name="Рисунок 22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_Ref248808932 \h </w:instrText>
      </w:r>
      <w:r w:rsidR="00636584" w:rsidRPr="0064058C">
        <w:instrText xml:space="preserve"> \* MERGEFORMAT </w:instrText>
      </w:r>
      <w:r w:rsidRPr="0064058C">
        <w:fldChar w:fldCharType="separate"/>
      </w:r>
      <w:r w:rsidR="00F67D07">
        <w:rPr>
          <w:noProof/>
        </w:rPr>
        <w:t>132</w:t>
      </w:r>
      <w:r w:rsidRPr="0064058C">
        <w:fldChar w:fldCharType="end"/>
      </w:r>
      <w:r w:rsidRPr="0064058C">
        <w:t>).</w:t>
      </w:r>
    </w:p>
    <w:p w:rsidR="00646AD4" w:rsidRPr="00646AD4" w:rsidRDefault="00E65C78" w:rsidP="00646AD4">
      <w:pPr>
        <w:pStyle w:val="ASFKFigure"/>
      </w:pPr>
      <w:r>
        <w:rPr>
          <w:noProof/>
        </w:rPr>
        <w:drawing>
          <wp:inline distT="0" distB="0" distL="0" distR="0">
            <wp:extent cx="6036945" cy="2459355"/>
            <wp:effectExtent l="0" t="0" r="0" b="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036945" cy="2459355"/>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5" w:name="_Ref248808932"/>
      <w:bookmarkStart w:id="956" w:name="_Toc95746205"/>
      <w:r w:rsidR="00F67D07">
        <w:rPr>
          <w:noProof/>
        </w:rPr>
        <w:t>132</w:t>
      </w:r>
      <w:bookmarkEnd w:id="955"/>
      <w:r w:rsidRPr="0064058C">
        <w:fldChar w:fldCharType="end"/>
      </w:r>
      <w:r w:rsidRPr="0064058C">
        <w:t xml:space="preserve">. ЭД </w:t>
      </w:r>
      <w:r w:rsidR="001F20AD">
        <w:t>«</w:t>
      </w:r>
      <w:r w:rsidRPr="0064058C">
        <w:t>Добавление записи</w:t>
      </w:r>
      <w:r w:rsidR="001F20AD">
        <w:t>»</w:t>
      </w:r>
      <w:bookmarkEnd w:id="956"/>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w:t>
      </w:r>
      <w:r w:rsidR="00CD55C7" w:rsidRPr="0064058C">
        <w:t>аполняется авто</w:t>
      </w:r>
      <w:r w:rsidR="00867FD7">
        <w:t>матически;</w:t>
      </w:r>
    </w:p>
    <w:p w:rsidR="00CD55C7" w:rsidRPr="0064058C" w:rsidRDefault="001F20AD" w:rsidP="00574C42">
      <w:pPr>
        <w:pStyle w:val="ASFKListmark1"/>
      </w:pPr>
      <w:r>
        <w:t>«</w:t>
      </w:r>
      <w:r w:rsidR="00CD55C7" w:rsidRPr="0064058C">
        <w:t>И?</w:t>
      </w:r>
      <w:r>
        <w:t>»</w:t>
      </w:r>
      <w:r w:rsidR="00867FD7">
        <w:t xml:space="preserve"> – признак итоговой строки;</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КИФ по БК</w:t>
      </w:r>
      <w:r>
        <w:t>»</w:t>
      </w:r>
      <w:r w:rsidR="00CD55C7" w:rsidRPr="002B1F3E">
        <w:t xml:space="preserve"> – код бюджетной классификации (20 символов) с типом 31, 32</w:t>
      </w:r>
      <w:r w:rsidR="00867FD7">
        <w:t>; з</w:t>
      </w:r>
      <w:r w:rsidR="00CD55C7" w:rsidRPr="002B1F3E">
        <w:t xml:space="preserve">начение может быть выбрано из справочника </w:t>
      </w:r>
      <w:r>
        <w:t>«</w:t>
      </w:r>
      <w:r w:rsidR="00CD55C7" w:rsidRPr="002B1F3E">
        <w:t>Коды бюджетной классификации</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w:t>
      </w:r>
      <w:r w:rsidR="00867FD7">
        <w:t>бюджетной классификации;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КИФ по БК</w:t>
      </w:r>
      <w:r>
        <w:t>»</w:t>
      </w:r>
      <w:r w:rsidR="00867FD7">
        <w:t>;</w:t>
      </w:r>
    </w:p>
    <w:p w:rsidR="00CD55C7" w:rsidRPr="00811D64" w:rsidRDefault="001F20AD" w:rsidP="00574C42">
      <w:pPr>
        <w:pStyle w:val="ASFKListmark1"/>
      </w:pPr>
      <w:r>
        <w:t>«</w:t>
      </w:r>
      <w:r w:rsidR="00CD55C7" w:rsidRPr="00811D64">
        <w:t xml:space="preserve">Сумма: тек. </w:t>
      </w:r>
      <w:r w:rsidR="00B412A1" w:rsidRPr="00811D64">
        <w:t>Г</w:t>
      </w:r>
      <w:r w:rsidR="00CD55C7" w:rsidRPr="00811D64">
        <w:t>од</w:t>
      </w:r>
      <w:r>
        <w:t>»</w:t>
      </w:r>
      <w:r w:rsidR="00CD55C7" w:rsidRPr="00811D64">
        <w:t xml:space="preserve"> – сумма БА по источникам финансирования дефицита федерального бюджета в текущем го</w:t>
      </w:r>
      <w:r w:rsidR="00867FD7">
        <w:t>ду;</w:t>
      </w:r>
    </w:p>
    <w:p w:rsidR="00CD55C7" w:rsidRPr="00811D64" w:rsidRDefault="001F20AD" w:rsidP="00574C42">
      <w:pPr>
        <w:pStyle w:val="ASFKListmark1"/>
      </w:pPr>
      <w:r>
        <w:t>«</w:t>
      </w:r>
      <w:r w:rsidR="00CD55C7" w:rsidRPr="00811D64">
        <w:t>Сумма: 1 год</w:t>
      </w:r>
      <w:r>
        <w:t>»</w:t>
      </w:r>
      <w:r w:rsidR="00CD55C7" w:rsidRPr="00811D64">
        <w:t xml:space="preserve"> – сумма БА по источникам финансирования дефицита федерального бюджета по первому году планового периода</w:t>
      </w:r>
      <w:r w:rsidR="00867FD7">
        <w:t>;</w:t>
      </w:r>
    </w:p>
    <w:p w:rsidR="00CD55C7" w:rsidRPr="00811D64" w:rsidRDefault="001F20AD" w:rsidP="00574C42">
      <w:pPr>
        <w:pStyle w:val="ASFKListmark1"/>
      </w:pPr>
      <w:r>
        <w:lastRenderedPageBreak/>
        <w:t>«</w:t>
      </w:r>
      <w:r w:rsidR="00CD55C7" w:rsidRPr="00811D64">
        <w:t>Сумма: 2 год</w:t>
      </w:r>
      <w:r>
        <w:t>»</w:t>
      </w:r>
      <w:r w:rsidR="00CD55C7" w:rsidRPr="00811D64">
        <w:t xml:space="preserve"> – сумма БА по источникам финансирования дефицита федерального бюджета по второму году планового периода</w:t>
      </w:r>
      <w:r w:rsidR="00ED4148">
        <w:t>.</w:t>
      </w:r>
    </w:p>
    <w:p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6F59B6"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Дополнительные атрибуты</w:t>
      </w:r>
      <w:r>
        <w:t>» представлена на рисунке</w:t>
      </w:r>
      <w:r w:rsidR="008650B7" w:rsidRPr="0064058C">
        <w:t> </w:t>
      </w:r>
      <w:r w:rsidRPr="009E0990">
        <w:fldChar w:fldCharType="begin"/>
      </w:r>
      <w:r w:rsidRPr="009E0990">
        <w:instrText xml:space="preserve"> REF _Ref248747965 \h  \* MERGEFORMAT </w:instrText>
      </w:r>
      <w:r w:rsidRPr="009E0990">
        <w:fldChar w:fldCharType="separate"/>
      </w:r>
      <w:r w:rsidR="00F67D07">
        <w:t>133</w:t>
      </w:r>
      <w:r w:rsidRPr="009E0990">
        <w:fldChar w:fldCharType="end"/>
      </w:r>
      <w:r>
        <w:t>.</w:t>
      </w:r>
    </w:p>
    <w:p w:rsidR="00646AD4" w:rsidRPr="00867FD7" w:rsidRDefault="00E65C78" w:rsidP="00867FD7">
      <w:pPr>
        <w:pStyle w:val="ASFKFigure"/>
      </w:pPr>
      <w:r>
        <w:rPr>
          <w:noProof/>
        </w:rPr>
        <w:drawing>
          <wp:inline distT="0" distB="0" distL="0" distR="0">
            <wp:extent cx="6125845" cy="311594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7" w:name="_Ref248747965"/>
      <w:bookmarkStart w:id="958" w:name="_Toc95746206"/>
      <w:r w:rsidR="00F67D07">
        <w:rPr>
          <w:noProof/>
        </w:rPr>
        <w:t>133</w:t>
      </w:r>
      <w:bookmarkEnd w:id="957"/>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Дополнительные атрибуты</w:t>
      </w:r>
      <w:r w:rsidR="001F20AD">
        <w:t>»</w:t>
      </w:r>
      <w:bookmarkEnd w:id="958"/>
    </w:p>
    <w:p w:rsidR="00843D01" w:rsidRDefault="006F59B6" w:rsidP="00843D01">
      <w:pPr>
        <w:pStyle w:val="ASFKNormal"/>
      </w:pPr>
      <w:r>
        <w:t xml:space="preserve">Перечень полей </w:t>
      </w:r>
      <w:r w:rsidRPr="0064058C">
        <w:t xml:space="preserve">документа </w:t>
      </w:r>
      <w:r>
        <w:t>«</w:t>
      </w:r>
      <w:r w:rsidRPr="0064058C">
        <w:t>Справка об изменении СБР</w:t>
      </w:r>
      <w:r w:rsidR="00F9698D">
        <w:t xml:space="preserve">», закладки </w:t>
      </w:r>
      <w:r>
        <w:t>«</w:t>
      </w:r>
      <w:r w:rsidRPr="0064058C">
        <w:t>Дополнительные атрибуты</w:t>
      </w:r>
      <w:r>
        <w:t>» приведен в таблице</w:t>
      </w:r>
      <w:r w:rsidR="008650B7" w:rsidRPr="0064058C">
        <w:t> </w:t>
      </w:r>
      <w:r>
        <w:fldChar w:fldCharType="begin"/>
      </w:r>
      <w:r>
        <w:instrText xml:space="preserve"> REF _Ref449609150 \h </w:instrText>
      </w:r>
      <w:r>
        <w:fldChar w:fldCharType="separate"/>
      </w:r>
      <w:r w:rsidR="00F67D07">
        <w:rPr>
          <w:noProof/>
        </w:rPr>
        <w:t>71</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9" w:name="_Ref449609150"/>
      <w:bookmarkStart w:id="960" w:name="_Toc95746004"/>
      <w:r w:rsidR="00F67D07">
        <w:rPr>
          <w:noProof/>
        </w:rPr>
        <w:t>71</w:t>
      </w:r>
      <w:bookmarkEnd w:id="959"/>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Дополнительные атрибуты</w:t>
      </w:r>
      <w:r w:rsidR="00843D01">
        <w:t>»</w:t>
      </w:r>
      <w:bookmarkEnd w:id="9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843D01" w:rsidRPr="009E0990"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Статусы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Бизнес-</w:t>
            </w:r>
            <w:r w:rsidR="00415355" w:rsidRPr="009E0990">
              <w:t>статус</w:t>
            </w:r>
          </w:p>
        </w:tc>
        <w:tc>
          <w:tcPr>
            <w:tcW w:w="3802" w:type="pct"/>
            <w:shd w:val="clear" w:color="auto" w:fill="auto"/>
          </w:tcPr>
          <w:p w:rsidR="00843D01" w:rsidRPr="009E0990" w:rsidRDefault="00843D01" w:rsidP="00412DF7">
            <w:pPr>
              <w:pStyle w:val="ASFKTablenorm"/>
              <w:ind w:left="57" w:right="57"/>
            </w:pPr>
            <w:r w:rsidRPr="009E0990">
              <w:t>Код и наименование бизнес-статуса документа. Заполняется автоматич</w:t>
            </w:r>
            <w:r w:rsidRPr="00843D01">
              <w:t>е</w:t>
            </w:r>
            <w:r w:rsidRPr="009E0990">
              <w:t>ски при обработке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Статус передачи</w:t>
            </w:r>
          </w:p>
        </w:tc>
        <w:tc>
          <w:tcPr>
            <w:tcW w:w="3802" w:type="pct"/>
            <w:shd w:val="clear" w:color="auto" w:fill="auto"/>
          </w:tcPr>
          <w:p w:rsidR="00843D01" w:rsidRPr="009E0990" w:rsidRDefault="00843D01" w:rsidP="00412DF7">
            <w:pPr>
              <w:pStyle w:val="ASFKTablenorm"/>
              <w:ind w:left="57" w:right="57"/>
            </w:pPr>
            <w:r w:rsidRPr="009E0990">
              <w:t>Код и наименование статуса передачи документа. Заполняется автомат</w:t>
            </w:r>
            <w:r w:rsidRPr="00843D01">
              <w:t>и</w:t>
            </w:r>
            <w:r w:rsidRPr="009E0990">
              <w:t>чески при обработке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Статус утверждения</w:t>
            </w:r>
          </w:p>
        </w:tc>
        <w:tc>
          <w:tcPr>
            <w:tcW w:w="3802" w:type="pct"/>
            <w:shd w:val="clear" w:color="auto" w:fill="auto"/>
          </w:tcPr>
          <w:p w:rsidR="00843D01" w:rsidRPr="009E0990" w:rsidRDefault="00843D01" w:rsidP="00412DF7">
            <w:pPr>
              <w:pStyle w:val="ASFKTablenorm"/>
              <w:ind w:left="57" w:right="57"/>
            </w:pPr>
            <w:r w:rsidRPr="009E0990">
              <w:t>Код и наименование статуса утверждения документа. Заполняется автомат</w:t>
            </w:r>
            <w:r w:rsidRPr="00843D01">
              <w:t>и</w:t>
            </w:r>
            <w:r w:rsidRPr="009E0990">
              <w:t>чески при обработке документа</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Даты</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Период с</w:t>
            </w:r>
          </w:p>
        </w:tc>
        <w:tc>
          <w:tcPr>
            <w:tcW w:w="3802" w:type="pct"/>
            <w:shd w:val="clear" w:color="auto" w:fill="auto"/>
          </w:tcPr>
          <w:p w:rsidR="00843D01" w:rsidRPr="009E0990" w:rsidRDefault="00843D01" w:rsidP="00412DF7">
            <w:pPr>
              <w:pStyle w:val="ASFKTablenorm"/>
              <w:ind w:left="57" w:right="57"/>
            </w:pPr>
            <w:r w:rsidRPr="009E0990">
              <w:t>Начальный год периода действия бюджетных данных документа. Подставл</w:t>
            </w:r>
            <w:r w:rsidRPr="00843D01">
              <w:t>я</w:t>
            </w:r>
            <w:r w:rsidRPr="009E0990">
              <w:t xml:space="preserve">ется финансовый год на основании значения поля </w:t>
            </w:r>
            <w:r>
              <w:t>«</w:t>
            </w:r>
            <w:r w:rsidRPr="009E0990">
              <w:t>Год</w:t>
            </w:r>
            <w:r>
              <w:t>»</w:t>
            </w:r>
            <w:r w:rsidRPr="009E0990">
              <w:t xml:space="preserve"> в заголовке на з</w:t>
            </w:r>
            <w:r w:rsidRPr="00843D01">
              <w:t>а</w:t>
            </w:r>
            <w:r w:rsidRPr="009E0990">
              <w:t xml:space="preserve">кладке </w:t>
            </w:r>
            <w:r>
              <w:t>«</w:t>
            </w:r>
            <w:r w:rsidRPr="009E0990">
              <w:t>Документ</w:t>
            </w:r>
            <w:r>
              <w:t>»</w:t>
            </w:r>
            <w:r w:rsidRPr="009E0990">
              <w:t xml:space="preserve"> (рис. </w:t>
            </w:r>
            <w:r w:rsidRPr="009E0990">
              <w:fldChar w:fldCharType="begin"/>
            </w:r>
            <w:r w:rsidRPr="009E0990">
              <w:instrText xml:space="preserve"> REF _Ref248747950 \h  \* MERGEFORMAT </w:instrText>
            </w:r>
            <w:r w:rsidRPr="009E0990">
              <w:fldChar w:fldCharType="separate"/>
            </w:r>
            <w:r w:rsidR="00F67D07">
              <w:t>127</w:t>
            </w:r>
            <w:r w:rsidRPr="009E0990">
              <w:fldChar w:fldCharType="end"/>
            </w:r>
            <w:r w:rsidRPr="009E0990">
              <w:t>)</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Период по</w:t>
            </w:r>
          </w:p>
        </w:tc>
        <w:tc>
          <w:tcPr>
            <w:tcW w:w="3802" w:type="pct"/>
            <w:shd w:val="clear" w:color="auto" w:fill="auto"/>
          </w:tcPr>
          <w:p w:rsidR="00843D01" w:rsidRPr="009E0990" w:rsidRDefault="00843D01" w:rsidP="00412DF7">
            <w:pPr>
              <w:pStyle w:val="ASFKTablenorm"/>
              <w:ind w:left="57" w:right="57"/>
            </w:pPr>
            <w:r w:rsidRPr="009E0990">
              <w:t>Последний год периода действия бюджетных данных документа. Определяе</w:t>
            </w:r>
            <w:r w:rsidRPr="00843D01">
              <w:t>т</w:t>
            </w:r>
            <w:r w:rsidRPr="009E0990">
              <w:t xml:space="preserve">ся автоматически как </w:t>
            </w:r>
            <w:r>
              <w:t>«</w:t>
            </w:r>
            <w:r w:rsidRPr="009E0990">
              <w:t>Период с</w:t>
            </w:r>
            <w:r>
              <w:t>»</w:t>
            </w:r>
            <w:r w:rsidRPr="009E0990">
              <w:t xml:space="preserve"> + </w:t>
            </w:r>
            <w:r>
              <w:t>«</w:t>
            </w:r>
            <w:r w:rsidRPr="009E0990">
              <w:t>количество лет, входящих в период пл</w:t>
            </w:r>
            <w:r w:rsidRPr="00843D01">
              <w:t>а</w:t>
            </w:r>
            <w:r w:rsidRPr="009E0990">
              <w:t>нирования</w:t>
            </w:r>
            <w:r>
              <w:t>»</w:t>
            </w:r>
            <w:r w:rsidRPr="009E0990">
              <w:t>, по умолчанию период планирования 2 года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lastRenderedPageBreak/>
              <w:t>Дата проводки в о</w:t>
            </w:r>
            <w:r w:rsidRPr="00843D01">
              <w:t>р</w:t>
            </w:r>
            <w:r w:rsidRPr="009E0990">
              <w:t>гане ФК</w:t>
            </w:r>
          </w:p>
        </w:tc>
        <w:tc>
          <w:tcPr>
            <w:tcW w:w="3802" w:type="pct"/>
            <w:shd w:val="clear" w:color="auto" w:fill="auto"/>
          </w:tcPr>
          <w:p w:rsidR="00843D01" w:rsidRPr="009E0990" w:rsidRDefault="00843D01" w:rsidP="00412DF7">
            <w:pPr>
              <w:pStyle w:val="ASFKTablenorm"/>
              <w:ind w:left="57" w:right="57"/>
            </w:pPr>
            <w:r w:rsidRPr="009E0990">
              <w:t>Дата формирования бухгалтерских проводок по документу в органе ФК. Зн</w:t>
            </w:r>
            <w:r w:rsidRPr="00843D01">
              <w:t>а</w:t>
            </w:r>
            <w:r w:rsidRPr="009E0990">
              <w:t xml:space="preserve">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регистрации в органе ФК</w:t>
            </w:r>
          </w:p>
        </w:tc>
        <w:tc>
          <w:tcPr>
            <w:tcW w:w="3802" w:type="pct"/>
            <w:shd w:val="clear" w:color="auto" w:fill="auto"/>
          </w:tcPr>
          <w:p w:rsidR="00843D01" w:rsidRPr="009E0990" w:rsidRDefault="00843D01" w:rsidP="00412DF7">
            <w:pPr>
              <w:pStyle w:val="ASFKTablenorm"/>
              <w:ind w:left="57" w:right="57"/>
            </w:pPr>
            <w:r w:rsidRPr="009E0990">
              <w:t xml:space="preserve">Дата регистрации в органе ФК. Значение поля доставляется из </w:t>
            </w:r>
            <w:r w:rsidR="007B4A32">
              <w:t>ППО OEBS АСФК</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Главный распоряд</w:t>
            </w:r>
            <w:r w:rsidRPr="00843D01">
              <w:t>и</w:t>
            </w:r>
            <w:r w:rsidRPr="009E0990">
              <w:t>тель средств федерального бюджета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Руководитель</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руководителя ГРБС. Значение может быть выбрано из справочника </w:t>
            </w:r>
            <w:r>
              <w:t>«</w:t>
            </w:r>
            <w:r w:rsidRPr="009E0990">
              <w:t>Список сотрудников</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 xml:space="preserve">Руководитель фин. </w:t>
            </w:r>
            <w:r w:rsidR="006E7405">
              <w:t>П</w:t>
            </w:r>
            <w:r w:rsidRPr="009E0990">
              <w:t>о</w:t>
            </w:r>
            <w:r w:rsidRPr="00843D01">
              <w:t>д</w:t>
            </w:r>
            <w:r w:rsidRPr="009E0990">
              <w:t>разделения</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руководителя финансового департамента ГРБС. Значение может быть выбрано из справочника </w:t>
            </w:r>
            <w:r>
              <w:t>«</w:t>
            </w:r>
            <w:r w:rsidRPr="009E0990">
              <w:t>Список сотрудников</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подписи</w:t>
            </w:r>
          </w:p>
        </w:tc>
        <w:tc>
          <w:tcPr>
            <w:tcW w:w="3802" w:type="pct"/>
            <w:shd w:val="clear" w:color="auto" w:fill="auto"/>
          </w:tcPr>
          <w:p w:rsidR="00843D01" w:rsidRPr="009E0990" w:rsidRDefault="00843D01" w:rsidP="00412DF7">
            <w:pPr>
              <w:pStyle w:val="ASFKTablenorm"/>
              <w:ind w:left="57" w:right="57"/>
            </w:pPr>
            <w:r w:rsidRPr="009E0990">
              <w:t>Дата подписи документа руководителем финансового департамента ГРБС. Значение даты может быть выбрано с помощью системного кале</w:t>
            </w:r>
            <w:r w:rsidRPr="00843D01">
              <w:t>н</w:t>
            </w:r>
            <w:r w:rsidRPr="009E0990">
              <w:t>даря</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Министерство ф</w:t>
            </w:r>
            <w:r w:rsidRPr="00843D01">
              <w:t>и</w:t>
            </w:r>
            <w:r w:rsidRPr="009E0990">
              <w:t>нансов Российской Федерации</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Директор департ</w:t>
            </w:r>
            <w:r w:rsidRPr="00843D01">
              <w:t>а</w:t>
            </w:r>
            <w:r w:rsidRPr="009E0990">
              <w:t>мента МФ РФ</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директора департамента МФ РФ.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Исполнитель</w:t>
            </w:r>
          </w:p>
          <w:p w:rsidR="00843D01" w:rsidRPr="009E0990" w:rsidRDefault="00843D01" w:rsidP="00412DF7">
            <w:pPr>
              <w:pStyle w:val="ASFKTablenorm"/>
              <w:ind w:left="57" w:right="57"/>
            </w:pPr>
            <w:r w:rsidRPr="009E0990">
              <w:t>Должность</w:t>
            </w:r>
          </w:p>
        </w:tc>
        <w:tc>
          <w:tcPr>
            <w:tcW w:w="3802" w:type="pct"/>
            <w:shd w:val="clear" w:color="auto" w:fill="auto"/>
          </w:tcPr>
          <w:p w:rsidR="00843D01" w:rsidRPr="009E0990" w:rsidRDefault="00843D01" w:rsidP="00412DF7">
            <w:pPr>
              <w:pStyle w:val="ASFKTablenorm"/>
              <w:ind w:left="57" w:right="57"/>
            </w:pPr>
            <w:r w:rsidRPr="009E0990">
              <w:t xml:space="preserve">Должность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Телефон</w:t>
            </w:r>
          </w:p>
        </w:tc>
        <w:tc>
          <w:tcPr>
            <w:tcW w:w="3802" w:type="pct"/>
            <w:shd w:val="clear" w:color="auto" w:fill="auto"/>
          </w:tcPr>
          <w:p w:rsidR="00843D01" w:rsidRPr="009E0990" w:rsidRDefault="00843D01" w:rsidP="00412DF7">
            <w:pPr>
              <w:pStyle w:val="ASFKTablenorm"/>
              <w:ind w:left="57" w:right="57"/>
            </w:pPr>
            <w:r w:rsidRPr="009E0990">
              <w:t xml:space="preserve">Телефон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подписи</w:t>
            </w:r>
          </w:p>
        </w:tc>
        <w:tc>
          <w:tcPr>
            <w:tcW w:w="3802" w:type="pct"/>
            <w:shd w:val="clear" w:color="auto" w:fill="auto"/>
          </w:tcPr>
          <w:p w:rsidR="00843D01" w:rsidRPr="009E0990" w:rsidRDefault="00843D01" w:rsidP="00412DF7">
            <w:pPr>
              <w:pStyle w:val="ASFKTablenorm"/>
              <w:ind w:left="57" w:right="57"/>
            </w:pPr>
            <w:r w:rsidRPr="009E0990">
              <w:t xml:space="preserve">Дата подписи исполнителя. Значение поля доставляется из </w:t>
            </w:r>
            <w:r w:rsidR="007B4A32">
              <w:t>ППО OEBS АСФК</w:t>
            </w:r>
            <w:r>
              <w:t>.</w:t>
            </w:r>
          </w:p>
        </w:tc>
      </w:tr>
    </w:tbl>
    <w:p w:rsidR="00CD55C7" w:rsidRPr="0064058C" w:rsidRDefault="00CD55C7" w:rsidP="00881A26">
      <w:pPr>
        <w:pStyle w:val="32"/>
      </w:pPr>
      <w:bookmarkStart w:id="961" w:name="_Ref306360427"/>
      <w:bookmarkStart w:id="962" w:name="_Toc387859020"/>
      <w:bookmarkStart w:id="963" w:name="_Toc410283281"/>
      <w:bookmarkStart w:id="964" w:name="_Toc95745899"/>
      <w:r w:rsidRPr="0064058C">
        <w:t>Распределение бюджетных данных по подведомственным учреждениям</w:t>
      </w:r>
      <w:bookmarkEnd w:id="961"/>
      <w:bookmarkEnd w:id="962"/>
      <w:bookmarkEnd w:id="963"/>
      <w:bookmarkEnd w:id="964"/>
    </w:p>
    <w:p w:rsidR="00CD55C7" w:rsidRPr="0064058C" w:rsidRDefault="00CD55C7" w:rsidP="00BB52A1">
      <w:pPr>
        <w:pStyle w:val="ASFKNormal"/>
      </w:pPr>
      <w:r w:rsidRPr="0064058C">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1F20AD">
        <w:t>«</w:t>
      </w:r>
      <w:r w:rsidRPr="0064058C">
        <w:t>Расходное расписание</w:t>
      </w:r>
      <w:r w:rsidR="001F20AD">
        <w:t>»</w:t>
      </w:r>
      <w:r w:rsidRPr="0064058C">
        <w:t xml:space="preserve">, до ГРБС – в виде документа </w:t>
      </w:r>
      <w:r w:rsidR="001F20AD">
        <w:t>«</w:t>
      </w:r>
      <w:r w:rsidRPr="0064058C">
        <w:t>Казначейское уведомление</w:t>
      </w:r>
      <w:r w:rsidR="001F20AD">
        <w:t>»</w:t>
      </w:r>
      <w:r w:rsidRPr="0064058C">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CD55C7" w:rsidRPr="0064058C" w:rsidRDefault="00CD55C7" w:rsidP="00044B2E">
      <w:pPr>
        <w:pStyle w:val="ASFKListmark1"/>
      </w:pPr>
      <w:r w:rsidRPr="0064058C">
        <w:t>пропорционально;</w:t>
      </w:r>
    </w:p>
    <w:p w:rsidR="00CD55C7" w:rsidRPr="0064058C" w:rsidRDefault="00CD55C7" w:rsidP="00044B2E">
      <w:pPr>
        <w:pStyle w:val="ASFKListmark1"/>
      </w:pPr>
      <w:r w:rsidRPr="0064058C">
        <w:t>на основании накопленной статистики;</w:t>
      </w:r>
    </w:p>
    <w:p w:rsidR="00CD55C7" w:rsidRPr="00811D64" w:rsidRDefault="00CD55C7" w:rsidP="00044B2E">
      <w:pPr>
        <w:pStyle w:val="ASFKListmark1"/>
      </w:pPr>
      <w:r w:rsidRPr="00811D64">
        <w:t>в соответствии с весовыми коэффициентами.</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предназначен для автоматического распределения бюджетных данных. Используется на АРМ ГРБС, не передается в учетную и другие внешние системы.</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используется при создании в ГРБС (РБС) реестра расходных расписаний.</w:t>
      </w:r>
    </w:p>
    <w:p w:rsidR="00CD55C7" w:rsidRPr="0064058C" w:rsidRDefault="00CD55C7" w:rsidP="00BB52A1">
      <w:pPr>
        <w:pStyle w:val="ASFKNormal"/>
      </w:pPr>
      <w:r w:rsidRPr="0064058C">
        <w:lastRenderedPageBreak/>
        <w:t xml:space="preserve">Для работы с документом </w:t>
      </w:r>
      <w:r w:rsidR="001F20AD">
        <w:t>«</w:t>
      </w:r>
      <w:r w:rsidRPr="0064058C">
        <w:t>Распределение бюджетных данных по подведомственным учреждениям</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Распределение бюджетных данных по подведомственным учреждениям</w:t>
      </w:r>
      <w:r w:rsidR="001F20AD">
        <w:t>»</w:t>
      </w:r>
      <w:r w:rsidRPr="0064058C">
        <w:t>. Откроется ЭФ списка документов, представленная на рисунке </w:t>
      </w:r>
      <w:r w:rsidRPr="0064058C">
        <w:fldChar w:fldCharType="begin"/>
      </w:r>
      <w:r w:rsidRPr="0064058C">
        <w:instrText xml:space="preserve"> REF _Ref268088338 \h </w:instrText>
      </w:r>
      <w:r w:rsidR="00636584" w:rsidRPr="0064058C">
        <w:instrText xml:space="preserve"> \* MERGEFORMAT </w:instrText>
      </w:r>
      <w:r w:rsidRPr="0064058C">
        <w:fldChar w:fldCharType="separate"/>
      </w:r>
      <w:r w:rsidR="00F67D07">
        <w:rPr>
          <w:noProof/>
        </w:rPr>
        <w:t>134</w:t>
      </w:r>
      <w:r w:rsidRPr="0064058C">
        <w:fldChar w:fldCharType="end"/>
      </w:r>
      <w:r w:rsidRPr="0064058C">
        <w:t>.</w:t>
      </w:r>
    </w:p>
    <w:p w:rsidR="00F90308" w:rsidRPr="00F90308" w:rsidRDefault="00E65C78" w:rsidP="00F90308">
      <w:pPr>
        <w:pStyle w:val="ASFKFigure"/>
      </w:pPr>
      <w:r>
        <w:rPr>
          <w:noProof/>
        </w:rPr>
        <w:drawing>
          <wp:inline distT="0" distB="0" distL="0" distR="0">
            <wp:extent cx="6125845" cy="3391535"/>
            <wp:effectExtent l="0" t="0" r="0" b="0"/>
            <wp:docPr id="229" name="Рисунок 2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65" w:name="_Ref268088338"/>
      <w:bookmarkStart w:id="966" w:name="_Toc95746207"/>
      <w:r w:rsidR="00F67D07">
        <w:rPr>
          <w:noProof/>
        </w:rPr>
        <w:t>134</w:t>
      </w:r>
      <w:bookmarkEnd w:id="965"/>
      <w:r w:rsidRPr="0064058C">
        <w:fldChar w:fldCharType="end"/>
      </w:r>
      <w:r w:rsidRPr="0064058C">
        <w:t xml:space="preserve">. ЭФ списка документов </w:t>
      </w:r>
      <w:r w:rsidR="001F20AD">
        <w:t>«</w:t>
      </w:r>
      <w:r w:rsidRPr="0064058C">
        <w:t>Распределение бюджетных данных по подведомственным учреждениям</w:t>
      </w:r>
      <w:r w:rsidR="001F20AD">
        <w:t>»</w:t>
      </w:r>
      <w:bookmarkEnd w:id="966"/>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 xml:space="preserve">На АРМ ГРБС </w:t>
      </w:r>
      <w:r w:rsidR="004327EB" w:rsidRPr="00B11F4A">
        <w:t>доступны следующие операции над документом</w:t>
      </w:r>
      <w:r w:rsidRPr="005C49E9">
        <w:t>:</w:t>
      </w:r>
    </w:p>
    <w:p w:rsidR="00CD55C7" w:rsidRPr="0064058C" w:rsidRDefault="00CD55C7" w:rsidP="00044B2E">
      <w:pPr>
        <w:pStyle w:val="ASFKListmark1"/>
      </w:pPr>
      <w:r w:rsidRPr="0064058C">
        <w:t>ввод вручную;</w:t>
      </w:r>
    </w:p>
    <w:p w:rsidR="00CD55C7" w:rsidRPr="00811D64" w:rsidRDefault="00CD55C7" w:rsidP="00044B2E">
      <w:pPr>
        <w:pStyle w:val="ASFKListmark1"/>
      </w:pPr>
      <w:r w:rsidRPr="00811D64">
        <w:t xml:space="preserve">ввод из родительского документа (ЭД </w:t>
      </w:r>
      <w:r w:rsidR="001F20AD">
        <w:t>«</w:t>
      </w:r>
      <w:r w:rsidRPr="00811D64">
        <w:t>Казначейское уведомление</w:t>
      </w:r>
      <w:r w:rsidR="001F20AD">
        <w:t>»</w:t>
      </w:r>
      <w:r w:rsidRPr="00811D64">
        <w:t>);</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CD55C7" w:rsidRPr="0064058C" w:rsidRDefault="00CD55C7" w:rsidP="00044B2E">
      <w:pPr>
        <w:pStyle w:val="ASFKListmark1"/>
      </w:pPr>
      <w:r w:rsidRPr="0064058C">
        <w:t>печать.</w:t>
      </w:r>
    </w:p>
    <w:p w:rsidR="00CD55C7" w:rsidRPr="00345377" w:rsidRDefault="00CD55C7" w:rsidP="00F018DF">
      <w:pPr>
        <w:pStyle w:val="41"/>
      </w:pPr>
      <w:r w:rsidRPr="00345377">
        <w:t>Экранная форма документа</w:t>
      </w:r>
    </w:p>
    <w:p w:rsidR="00CD55C7" w:rsidRDefault="00CD55C7" w:rsidP="00BB52A1">
      <w:pPr>
        <w:pStyle w:val="ASFKNormal"/>
      </w:pPr>
      <w:r w:rsidRPr="0064058C">
        <w:t xml:space="preserve">При создании документа </w:t>
      </w:r>
      <w:r w:rsidR="001F20AD">
        <w:t>«</w:t>
      </w:r>
      <w:r w:rsidRPr="0064058C">
        <w:t>Распределение бюджетных данных по подведомственным учреждениям</w:t>
      </w:r>
      <w:r w:rsidR="001F20AD">
        <w:t>»</w:t>
      </w:r>
      <w:r w:rsidRPr="0064058C">
        <w:t xml:space="preserve"> необходимо в форме исходящего документа нажать на кнопку </w:t>
      </w:r>
      <w:r w:rsidR="00E65C78">
        <w:rPr>
          <w:noProof/>
        </w:rPr>
        <w:drawing>
          <wp:inline distT="0" distB="0" distL="0" distR="0">
            <wp:extent cx="186690" cy="186690"/>
            <wp:effectExtent l="0" t="0" r="0" b="0"/>
            <wp:docPr id="230" name="Рисунок 230"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8650B7" w:rsidRPr="0064058C">
        <w:t> </w:t>
      </w:r>
      <w:r w:rsidR="00F75971">
        <w:t>(Выбрать родительский документ)</w:t>
      </w:r>
      <w:r w:rsidRPr="0064058C">
        <w:t xml:space="preserve">, вызвать список ЭД </w:t>
      </w:r>
      <w:r w:rsidR="001F20AD">
        <w:t>«</w:t>
      </w:r>
      <w:r w:rsidRPr="0064058C">
        <w:t>Казначейское уведомление</w:t>
      </w:r>
      <w:r w:rsidR="001F20AD">
        <w:t>»</w:t>
      </w:r>
      <w:r w:rsidR="00421A27">
        <w:t xml:space="preserve"> или «Расходное расписание» </w:t>
      </w:r>
      <w:r w:rsidRPr="0064058C">
        <w:t>и выбрать родительский документ. Значения полей автоматически подтянутся из выбранного родительского документа в исходящий документ.</w:t>
      </w:r>
    </w:p>
    <w:p w:rsidR="00466BD6" w:rsidRPr="00120C57" w:rsidRDefault="00466BD6" w:rsidP="00466BD6">
      <w:pPr>
        <w:pStyle w:val="ASFKNormal"/>
      </w:pPr>
      <w:bookmarkStart w:id="967" w:name="_Toc300216228"/>
      <w:bookmarkStart w:id="968" w:name="_Toc387859021"/>
      <w:bookmarkStart w:id="969" w:name="_Toc410283282"/>
      <w:r w:rsidRPr="00120C57">
        <w:t xml:space="preserve">ЭФ </w:t>
      </w:r>
      <w:r>
        <w:t>документа «</w:t>
      </w:r>
      <w:r w:rsidRPr="0064058C">
        <w:t>Распределение бюджетных данных по подведомственным учрежден</w:t>
      </w:r>
      <w:r w:rsidRPr="00466BD6">
        <w:t>и</w:t>
      </w:r>
      <w:r w:rsidRPr="0064058C">
        <w:t>ям</w:t>
      </w:r>
      <w:r w:rsidR="00F9698D">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F67D07">
        <w:t>135</w:t>
      </w:r>
      <w:r w:rsidRPr="00120C57">
        <w:fldChar w:fldCharType="end"/>
      </w:r>
      <w:r w:rsidRPr="00120C57">
        <w:t>.</w:t>
      </w:r>
    </w:p>
    <w:p w:rsidR="00466BD6" w:rsidRPr="000B2EC1" w:rsidRDefault="00E65C78" w:rsidP="00466BD6">
      <w:pPr>
        <w:pStyle w:val="ASFKFigure"/>
      </w:pPr>
      <w:r>
        <w:rPr>
          <w:noProof/>
        </w:rPr>
        <w:lastRenderedPageBreak/>
        <w:drawing>
          <wp:inline distT="0" distB="0" distL="0" distR="0">
            <wp:extent cx="6125845" cy="5211445"/>
            <wp:effectExtent l="0" t="0" r="0" b="0"/>
            <wp:docPr id="231" name="Рисунок 2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0" w:name="_Ref248241097"/>
      <w:bookmarkStart w:id="971" w:name="_Toc95746208"/>
      <w:r w:rsidR="00F67D07">
        <w:rPr>
          <w:noProof/>
        </w:rPr>
        <w:t>135</w:t>
      </w:r>
      <w:bookmarkEnd w:id="970"/>
      <w:r w:rsidRPr="00120C57">
        <w:fldChar w:fldCharType="end"/>
      </w:r>
      <w:r w:rsidRPr="00120C57">
        <w:t xml:space="preserve">. ЭФ </w:t>
      </w:r>
      <w:r>
        <w:t>документа «</w:t>
      </w:r>
      <w:r w:rsidRPr="00533E16">
        <w:t xml:space="preserve"> </w:t>
      </w:r>
      <w:r w:rsidRPr="0064058C">
        <w:t>Распределение бюджетных данных по подведомственным учреждениям</w:t>
      </w:r>
      <w:r w:rsidR="00F9698D">
        <w:t xml:space="preserve">», закладки </w:t>
      </w:r>
      <w:r>
        <w:t>«Получатели»</w:t>
      </w:r>
      <w:bookmarkEnd w:id="971"/>
    </w:p>
    <w:p w:rsidR="00466BD6" w:rsidRDefault="00466BD6" w:rsidP="00466BD6">
      <w:pPr>
        <w:pStyle w:val="ASFKNormal"/>
      </w:pPr>
      <w:r w:rsidRPr="00120C57">
        <w:t xml:space="preserve">Для ручного ввода документа </w:t>
      </w:r>
      <w:r>
        <w:t>«</w:t>
      </w:r>
      <w:r w:rsidRPr="00120C57">
        <w:t>Распределение бюджетных данных по подведомстве</w:t>
      </w:r>
      <w:r w:rsidRPr="00466BD6">
        <w:t>н</w:t>
      </w:r>
      <w:r w:rsidRPr="00120C57">
        <w:t>ным учреждениям</w:t>
      </w:r>
      <w:r>
        <w:t>»</w:t>
      </w:r>
      <w:r w:rsidRPr="00120C57">
        <w:t xml:space="preserve"> следует на ЭФ </w:t>
      </w:r>
      <w:r>
        <w:t>«</w:t>
      </w:r>
      <w:r w:rsidRPr="00120C57">
        <w:t>Распределение бюджетных данных по подведомстве</w:t>
      </w:r>
      <w:r w:rsidRPr="00466BD6">
        <w:t>н</w:t>
      </w:r>
      <w:r w:rsidRPr="00120C57">
        <w:t>ным учр</w:t>
      </w:r>
      <w:r w:rsidRPr="00466BD6">
        <w:t>е</w:t>
      </w:r>
      <w:r w:rsidRPr="00120C57">
        <w:t>ждениям</w:t>
      </w:r>
      <w:r>
        <w:t>»</w:t>
      </w:r>
      <w:r w:rsidRPr="00120C57">
        <w:t xml:space="preserve"> заполнить поля, доступные для редактирования.</w:t>
      </w:r>
    </w:p>
    <w:p w:rsidR="00466BD6" w:rsidRPr="00120C57" w:rsidRDefault="00466BD6" w:rsidP="00466BD6">
      <w:pPr>
        <w:pStyle w:val="ASFKNormal"/>
      </w:pPr>
      <w:r>
        <w:t>О</w:t>
      </w:r>
      <w:r w:rsidRPr="0064058C">
        <w:t xml:space="preserve">писание полей документа </w:t>
      </w:r>
      <w:r>
        <w:t>«</w:t>
      </w:r>
      <w:r w:rsidRPr="0064058C">
        <w:t>Распределение бюджетных данных по подв</w:t>
      </w:r>
      <w:r w:rsidRPr="00533E16">
        <w:t>е</w:t>
      </w:r>
      <w:r w:rsidRPr="0064058C">
        <w:t>домственным учреждениям</w:t>
      </w:r>
      <w:r w:rsidR="00F9698D">
        <w:t xml:space="preserve">», закладки </w:t>
      </w:r>
      <w:r>
        <w:t xml:space="preserve">«Получатели» </w:t>
      </w:r>
      <w:r w:rsidR="00F9698D">
        <w:t>приведен в таблице</w:t>
      </w:r>
      <w:r w:rsidR="008650B7" w:rsidRPr="0064058C">
        <w:t> </w:t>
      </w:r>
      <w:r w:rsidRPr="00120C57">
        <w:fldChar w:fldCharType="begin"/>
      </w:r>
      <w:r w:rsidRPr="00120C57">
        <w:instrText xml:space="preserve"> REF _Ref248293633 \h  \* MERGEFORMAT </w:instrText>
      </w:r>
      <w:r w:rsidRPr="00120C57">
        <w:fldChar w:fldCharType="separate"/>
      </w:r>
      <w:r w:rsidR="00F67D07">
        <w:t>72</w:t>
      </w:r>
      <w:r w:rsidRPr="00120C57">
        <w:fldChar w:fldCharType="end"/>
      </w:r>
      <w:r w:rsidRPr="00120C57">
        <w:t>.</w:t>
      </w:r>
    </w:p>
    <w:p w:rsidR="00466BD6" w:rsidRPr="00533E16" w:rsidRDefault="007C217C" w:rsidP="00466BD6">
      <w:pPr>
        <w:pStyle w:val="ASFKNameTable"/>
      </w:pPr>
      <w:r>
        <w:rPr>
          <w:noProof/>
        </w:rPr>
        <w:fldChar w:fldCharType="begin"/>
      </w:r>
      <w:r>
        <w:rPr>
          <w:noProof/>
        </w:rPr>
        <w:instrText xml:space="preserve"> SEQ Таблица \* ARABIC </w:instrText>
      </w:r>
      <w:r>
        <w:rPr>
          <w:noProof/>
        </w:rPr>
        <w:fldChar w:fldCharType="separate"/>
      </w:r>
      <w:bookmarkStart w:id="972" w:name="_Ref248293633"/>
      <w:bookmarkStart w:id="973" w:name="_Toc95746005"/>
      <w:r w:rsidR="00F67D07">
        <w:rPr>
          <w:noProof/>
        </w:rPr>
        <w:t>72</w:t>
      </w:r>
      <w:bookmarkEnd w:id="972"/>
      <w:r>
        <w:rPr>
          <w:noProof/>
        </w:rPr>
        <w:fldChar w:fldCharType="end"/>
      </w:r>
      <w:r w:rsidR="00466BD6" w:rsidRPr="00533E16">
        <w:t xml:space="preserve">. </w:t>
      </w:r>
      <w:r w:rsidR="00466BD6" w:rsidRPr="0064058C">
        <w:t xml:space="preserve">Описание полей документа </w:t>
      </w:r>
      <w:r w:rsidR="00466BD6">
        <w:t>«</w:t>
      </w:r>
      <w:r w:rsidR="00466BD6" w:rsidRPr="0064058C">
        <w:t>Распределение бюджетных данных по подведомственным учреждениям</w:t>
      </w:r>
      <w:r w:rsidR="00F9698D">
        <w:t xml:space="preserve">», закладки </w:t>
      </w:r>
      <w:r w:rsidR="00466BD6">
        <w:t>«Получатели</w:t>
      </w:r>
      <w:r w:rsidR="00466BD6" w:rsidRPr="00533E16">
        <w:t>»</w:t>
      </w:r>
      <w:bookmarkEnd w:id="9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7"/>
        <w:gridCol w:w="7204"/>
      </w:tblGrid>
      <w:tr w:rsidR="00466BD6" w:rsidRPr="008C7088" w:rsidTr="00412DF7">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Наименование</w:t>
            </w:r>
            <w:r w:rsidRPr="008C7088">
              <w:t xml:space="preserve">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Описание поля</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«Заголовочная часть»</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Номер</w:t>
            </w:r>
          </w:p>
        </w:tc>
        <w:tc>
          <w:tcPr>
            <w:tcW w:w="3740" w:type="pct"/>
            <w:shd w:val="clear" w:color="auto" w:fill="auto"/>
          </w:tcPr>
          <w:p w:rsidR="00466BD6" w:rsidRPr="008C7088" w:rsidRDefault="00466BD6" w:rsidP="00412DF7">
            <w:pPr>
              <w:pStyle w:val="ASFKTablenorm"/>
              <w:ind w:left="57" w:right="57"/>
            </w:pPr>
            <w:r w:rsidRPr="008C7088">
              <w:t>Номер вводится вручную.</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Дата</w:t>
            </w:r>
          </w:p>
        </w:tc>
        <w:tc>
          <w:tcPr>
            <w:tcW w:w="3740" w:type="pct"/>
            <w:shd w:val="clear" w:color="auto" w:fill="auto"/>
          </w:tcPr>
          <w:p w:rsidR="00466BD6" w:rsidRPr="00466BD6" w:rsidRDefault="00466BD6" w:rsidP="00412DF7">
            <w:pPr>
              <w:pStyle w:val="ASFKTablenorm"/>
              <w:ind w:left="57" w:right="57"/>
            </w:pPr>
            <w:r w:rsidRPr="008C7088">
              <w:t>По умолчанию ставится текущая дата</w:t>
            </w:r>
            <w:r w:rsidRPr="00466BD6">
              <w:t>.</w:t>
            </w:r>
          </w:p>
          <w:p w:rsidR="00466BD6" w:rsidRPr="00466BD6" w:rsidRDefault="00466BD6" w:rsidP="00412DF7">
            <w:pPr>
              <w:pStyle w:val="ASFKTablenorm"/>
              <w:ind w:left="57" w:right="57"/>
            </w:pPr>
            <w:r w:rsidRPr="008C7088">
              <w:t>Может быть отредактировано пользователем вручную или выб</w:t>
            </w:r>
            <w:r w:rsidRPr="00466BD6">
              <w:t>ором из системного календаря.</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«Доведенные бюджетные данные»</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Наименование д</w:t>
            </w:r>
            <w:r w:rsidRPr="00466BD6">
              <w:t>окумента</w:t>
            </w:r>
          </w:p>
        </w:tc>
        <w:tc>
          <w:tcPr>
            <w:tcW w:w="3740" w:type="pct"/>
            <w:shd w:val="clear" w:color="auto" w:fill="auto"/>
          </w:tcPr>
          <w:p w:rsidR="00466BD6" w:rsidRPr="00466BD6" w:rsidRDefault="00466BD6" w:rsidP="00412DF7">
            <w:pPr>
              <w:pStyle w:val="ASFKTablenorm"/>
              <w:ind w:left="57" w:right="57"/>
            </w:pPr>
            <w:r w:rsidRPr="008C7088">
              <w:t>Заполняется на основании типа родительского документа (может быть: К</w:t>
            </w:r>
            <w:r w:rsidRPr="00466BD6">
              <w:t>азначейское уведомление или Расходное расписание).</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Номер (КУ/РР)</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Дата</w:t>
            </w:r>
            <w:r w:rsidRPr="00466BD6">
              <w:t xml:space="preserve"> (КУ/РР)</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Дата в/д</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Ед.изм</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ГРБС/ГАИФ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Кому (наименование)</w:t>
            </w:r>
            <w:r w:rsidRPr="00466BD6">
              <w:t>.</w:t>
            </w:r>
          </w:p>
          <w:p w:rsidR="00466BD6" w:rsidRPr="008C7088" w:rsidRDefault="00466BD6" w:rsidP="00412DF7">
            <w:pPr>
              <w:pStyle w:val="ASFKTablenorm"/>
              <w:ind w:left="57" w:right="57"/>
            </w:pPr>
            <w:r w:rsidRPr="008C7088">
              <w:t>РР: ГРБС/ГАИФ (наименование).</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Глава по БК</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Глава по БК</w:t>
            </w:r>
            <w:r w:rsidRPr="00466BD6">
              <w:t>.</w:t>
            </w:r>
          </w:p>
          <w:p w:rsidR="00466BD6" w:rsidRPr="00466BD6" w:rsidRDefault="00466BD6" w:rsidP="00412DF7">
            <w:pPr>
              <w:pStyle w:val="ASFKTablenorm"/>
              <w:ind w:left="57" w:right="57"/>
            </w:pPr>
            <w:r w:rsidRPr="008C7088">
              <w:t>РР: Глава по БК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РБС/ТОАИФ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не заполняется</w:t>
            </w:r>
            <w:r w:rsidRPr="00466BD6">
              <w:t>.</w:t>
            </w:r>
          </w:p>
          <w:p w:rsidR="00466BD6" w:rsidRPr="00466BD6" w:rsidRDefault="00466BD6" w:rsidP="00412DF7">
            <w:pPr>
              <w:pStyle w:val="ASFKTablenorm"/>
              <w:ind w:left="57" w:right="57"/>
            </w:pPr>
            <w:r w:rsidRPr="008C7088">
              <w:t>РР: Кому (наименование)</w:t>
            </w:r>
            <w:r w:rsidRPr="00466BD6">
              <w:t>.</w:t>
            </w:r>
          </w:p>
          <w:p w:rsidR="00466BD6" w:rsidRPr="00466BD6" w:rsidRDefault="00466BD6" w:rsidP="00412DF7">
            <w:pPr>
              <w:pStyle w:val="ASFKTablenorm"/>
              <w:ind w:left="57" w:right="57"/>
            </w:pPr>
            <w:r w:rsidRPr="008C7088">
              <w:t>Поле будет заполняться только при формировании из РР (если там поле з</w:t>
            </w:r>
            <w:r w:rsidRPr="00466BD6">
              <w:t>аполнено).</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Сводному ре</w:t>
            </w:r>
            <w:r w:rsidRPr="00466BD6">
              <w:t>естру (РБС/ТОАИФ)</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не заполняется</w:t>
            </w:r>
            <w:r w:rsidRPr="00466BD6">
              <w:t>.</w:t>
            </w:r>
          </w:p>
          <w:p w:rsidR="00466BD6" w:rsidRPr="00466BD6" w:rsidRDefault="00466BD6" w:rsidP="00412DF7">
            <w:pPr>
              <w:pStyle w:val="ASFKTablenorm"/>
              <w:ind w:left="57" w:right="57"/>
            </w:pPr>
            <w:r w:rsidRPr="008C7088">
              <w:t>РР: по Сводному реестру (Кому)</w:t>
            </w:r>
            <w:r w:rsidRPr="00466BD6">
              <w:t>.</w:t>
            </w:r>
          </w:p>
          <w:p w:rsidR="00466BD6" w:rsidRPr="00466BD6" w:rsidRDefault="00466BD6" w:rsidP="00412DF7">
            <w:pPr>
              <w:pStyle w:val="ASFKTablenorm"/>
              <w:ind w:left="57" w:right="57"/>
            </w:pPr>
            <w:r w:rsidRPr="008C7088">
              <w:t>Поле будет заполняться только при формировании из РР (если там поле з</w:t>
            </w:r>
            <w:r w:rsidRPr="00466BD6">
              <w:t>аполнено).</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Номер лицевого сч</w:t>
            </w:r>
            <w:r w:rsidRPr="00466BD6">
              <w:t>ета</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Номер ЛС (Кому)</w:t>
            </w:r>
            <w:r w:rsidRPr="00466BD6">
              <w:t>.</w:t>
            </w:r>
          </w:p>
          <w:p w:rsidR="00466BD6" w:rsidRPr="00466BD6" w:rsidRDefault="00466BD6" w:rsidP="00412DF7">
            <w:pPr>
              <w:pStyle w:val="ASFKTablenorm"/>
              <w:ind w:left="57" w:right="57"/>
            </w:pPr>
            <w:r w:rsidRPr="008C7088">
              <w:t>РР: Номер лицевого счета (Кому)</w:t>
            </w:r>
            <w:r w:rsidRPr="00466BD6">
              <w:t>.</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Бюджет (код)</w:t>
            </w:r>
          </w:p>
        </w:tc>
        <w:tc>
          <w:tcPr>
            <w:tcW w:w="3740" w:type="pct"/>
            <w:shd w:val="clear" w:color="auto" w:fill="auto"/>
          </w:tcPr>
          <w:p w:rsidR="00466BD6" w:rsidRPr="00466BD6" w:rsidRDefault="00466BD6" w:rsidP="00412DF7">
            <w:pPr>
              <w:pStyle w:val="ASFKTablenorm"/>
              <w:ind w:left="57" w:right="57"/>
            </w:pPr>
            <w:r w:rsidRPr="008C7088">
              <w:t>Поле на визуальной форме не отображается</w:t>
            </w:r>
            <w:r w:rsidRPr="00466BD6">
              <w:t>.</w:t>
            </w:r>
          </w:p>
          <w:p w:rsidR="00466BD6" w:rsidRPr="00466BD6" w:rsidRDefault="00466BD6" w:rsidP="00412DF7">
            <w:pPr>
              <w:pStyle w:val="ASFKTablenorm"/>
              <w:ind w:left="57" w:right="57"/>
            </w:pPr>
            <w:r w:rsidRPr="008C7088">
              <w:t xml:space="preserve">КУ: Заполняется всегда значением </w:t>
            </w:r>
            <w:r w:rsidRPr="00466BD6">
              <w:t>«99010001».</w:t>
            </w:r>
          </w:p>
          <w:p w:rsidR="00466BD6" w:rsidRPr="00466BD6" w:rsidRDefault="00466BD6" w:rsidP="00412DF7">
            <w:pPr>
              <w:pStyle w:val="ASFKTablenorm"/>
              <w:ind w:left="57" w:right="57"/>
            </w:pPr>
            <w:r w:rsidRPr="008C7088">
              <w:t>РР: Заполняется из соответствующего поля родительского док</w:t>
            </w:r>
            <w:r w:rsidRPr="00466BD6">
              <w:t>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Бюджет (наимен</w:t>
            </w:r>
            <w:r w:rsidRPr="00466BD6">
              <w:t>ование)</w:t>
            </w:r>
          </w:p>
        </w:tc>
        <w:tc>
          <w:tcPr>
            <w:tcW w:w="3740" w:type="pct"/>
            <w:shd w:val="clear" w:color="auto" w:fill="auto"/>
          </w:tcPr>
          <w:p w:rsidR="00466BD6" w:rsidRPr="00466BD6" w:rsidRDefault="00466BD6" w:rsidP="00412DF7">
            <w:pPr>
              <w:pStyle w:val="ASFKTablenorm"/>
              <w:ind w:left="57" w:right="57"/>
            </w:pPr>
            <w:r w:rsidRPr="008C7088">
              <w:t xml:space="preserve">КУ: на основании кода из справочника </w:t>
            </w:r>
            <w:r w:rsidRPr="00466BD6">
              <w:t>«Бюджеты», если это КУ.</w:t>
            </w:r>
          </w:p>
          <w:p w:rsidR="00466BD6" w:rsidRPr="00466BD6" w:rsidRDefault="00466BD6" w:rsidP="00412DF7">
            <w:pPr>
              <w:pStyle w:val="ASFKTablenorm"/>
              <w:ind w:left="57" w:right="57"/>
            </w:pPr>
            <w:r w:rsidRPr="008C7088">
              <w:t>РР: Заполняется из соответствующего поля родительского док</w:t>
            </w:r>
            <w:r w:rsidRPr="00466BD6">
              <w:t>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Откуда (ФК)</w:t>
            </w:r>
          </w:p>
        </w:tc>
        <w:tc>
          <w:tcPr>
            <w:tcW w:w="3740" w:type="pct"/>
            <w:shd w:val="clear" w:color="auto" w:fill="auto"/>
          </w:tcPr>
          <w:p w:rsidR="00466BD6" w:rsidRPr="00466BD6" w:rsidRDefault="00466BD6" w:rsidP="00412DF7">
            <w:pPr>
              <w:pStyle w:val="ASFKTablenorm"/>
              <w:ind w:left="57" w:right="57"/>
            </w:pPr>
            <w:r w:rsidRPr="008C7088">
              <w:t xml:space="preserve">Заполняется из поля </w:t>
            </w:r>
            <w:r w:rsidRPr="00466BD6">
              <w:t>«Куда (ФК)» родительского документа.</w:t>
            </w:r>
          </w:p>
          <w:p w:rsidR="00466BD6" w:rsidRPr="00466BD6" w:rsidRDefault="00466BD6" w:rsidP="00412DF7">
            <w:pPr>
              <w:pStyle w:val="ASFKTablenorm"/>
              <w:ind w:left="57" w:right="57"/>
            </w:pPr>
            <w:r w:rsidRPr="008C7088">
              <w:t>КУ: Куда (ФК)</w:t>
            </w:r>
            <w:r w:rsidRPr="00466BD6">
              <w:t xml:space="preserve"> (наименование).</w:t>
            </w:r>
          </w:p>
          <w:p w:rsidR="00466BD6" w:rsidRPr="00466BD6" w:rsidRDefault="00466BD6" w:rsidP="00412DF7">
            <w:pPr>
              <w:pStyle w:val="ASFKTablenorm"/>
              <w:ind w:left="57" w:right="57"/>
            </w:pPr>
            <w:r w:rsidRPr="008C7088">
              <w:t>РР: Куда (ФК) (наименование)</w:t>
            </w:r>
            <w:r w:rsidRPr="00466BD6">
              <w:t>.</w:t>
            </w:r>
          </w:p>
        </w:tc>
      </w:tr>
      <w:tr w:rsidR="00466BD6" w:rsidRPr="008C7088" w:rsidTr="00412DF7">
        <w:tc>
          <w:tcPr>
            <w:tcW w:w="1260" w:type="pct"/>
            <w:shd w:val="clear" w:color="auto" w:fill="auto"/>
          </w:tcPr>
          <w:p w:rsidR="00466BD6" w:rsidRPr="008C7088" w:rsidRDefault="00415355" w:rsidP="00412DF7">
            <w:pPr>
              <w:pStyle w:val="ASFKTablenorm"/>
              <w:ind w:left="57" w:right="57"/>
            </w:pPr>
            <w:r w:rsidRPr="008C7088">
              <w:t>П</w:t>
            </w:r>
            <w:r>
              <w:t>о КОФК (Откуда ФК)</w:t>
            </w:r>
          </w:p>
        </w:tc>
        <w:tc>
          <w:tcPr>
            <w:tcW w:w="3740" w:type="pct"/>
            <w:shd w:val="clear" w:color="auto" w:fill="auto"/>
          </w:tcPr>
          <w:p w:rsidR="00466BD6" w:rsidRPr="00466BD6" w:rsidRDefault="00466BD6" w:rsidP="00412DF7">
            <w:pPr>
              <w:pStyle w:val="ASFKTablenorm"/>
              <w:ind w:left="57" w:right="57"/>
            </w:pPr>
            <w:r w:rsidRPr="008C7088">
              <w:t xml:space="preserve">Заполняется из поля </w:t>
            </w:r>
            <w:r w:rsidRPr="00466BD6">
              <w:t>«по КОФК (Куда)» родительского документа.</w:t>
            </w:r>
          </w:p>
          <w:p w:rsidR="00466BD6" w:rsidRPr="00466BD6" w:rsidRDefault="00466BD6" w:rsidP="00412DF7">
            <w:pPr>
              <w:pStyle w:val="ASFKTablenorm"/>
              <w:ind w:left="57" w:right="57"/>
            </w:pPr>
            <w:r w:rsidRPr="008C7088">
              <w:t>КУ: по КОФК (Куда(ФК) (код))</w:t>
            </w:r>
            <w:r w:rsidRPr="00466BD6">
              <w:t>.</w:t>
            </w:r>
          </w:p>
          <w:p w:rsidR="00466BD6" w:rsidRPr="00466BD6" w:rsidRDefault="00466BD6" w:rsidP="00412DF7">
            <w:pPr>
              <w:pStyle w:val="ASFKTablenorm"/>
              <w:ind w:left="57" w:right="57"/>
            </w:pPr>
            <w:r w:rsidRPr="008C7088">
              <w:t>РР: по КОФК (Куда (ФК))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D55D59">
              <w:rPr>
                <w:rStyle w:val="ASFKReporterror"/>
              </w:rPr>
              <w:t>Спец.указания</w:t>
            </w:r>
            <w:r w:rsidRPr="008C7088">
              <w:t xml:space="preserve">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D55D59">
              <w:rPr>
                <w:rStyle w:val="ASFKReporterror"/>
              </w:rPr>
              <w:t>Спец.указание</w:t>
            </w:r>
            <w:r w:rsidRPr="008C7088">
              <w:t xml:space="preserve"> (код)</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Табличное поле. Закладка</w:t>
            </w:r>
            <w:r w:rsidRPr="00466BD6">
              <w:t xml:space="preserve"> «Получатели»</w:t>
            </w:r>
          </w:p>
          <w:p w:rsidR="00466BD6" w:rsidRPr="00466BD6" w:rsidRDefault="00415355" w:rsidP="00412DF7">
            <w:pPr>
              <w:pStyle w:val="ASFKTablenorm"/>
              <w:ind w:left="57" w:right="57"/>
            </w:pPr>
            <w:r w:rsidRPr="00466BD6">
              <w:t>Возможен различный способ формирования списка:</w:t>
            </w:r>
          </w:p>
          <w:p w:rsidR="00466BD6" w:rsidRPr="00466BD6" w:rsidRDefault="00466BD6" w:rsidP="00412DF7">
            <w:pPr>
              <w:pStyle w:val="ASFKTablenorm"/>
              <w:ind w:left="57" w:right="57"/>
            </w:pPr>
            <w:r w:rsidRPr="008C7088">
              <w:lastRenderedPageBreak/>
              <w:t>Автоматическое: при выборе родительского документа автоматически формируется список получ</w:t>
            </w:r>
            <w:r w:rsidRPr="00466BD6">
              <w:t>ателей,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466BD6" w:rsidRPr="00466BD6" w:rsidRDefault="00466BD6" w:rsidP="00412DF7">
            <w:pPr>
              <w:pStyle w:val="ASFKTablenorm"/>
              <w:ind w:left="57" w:right="57"/>
            </w:pPr>
            <w:r w:rsidRPr="008C7088">
              <w:t>Ручное:</w:t>
            </w:r>
            <w:r w:rsidRPr="00466BD6">
              <w:t xml:space="preserve"> пользователь на основании формы «Добавления/редактирование записи» может 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Pr="00D55D59">
              <w:rPr>
                <w:rStyle w:val="ASFKReporterror"/>
              </w:rPr>
              <w:t>«system_const</w:t>
            </w:r>
            <w:r w:rsidRPr="00466BD6">
              <w:t>» с учетом бюджета)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 п/п</w:t>
            </w:r>
          </w:p>
        </w:tc>
        <w:tc>
          <w:tcPr>
            <w:tcW w:w="3740" w:type="pct"/>
            <w:shd w:val="clear" w:color="auto" w:fill="auto"/>
          </w:tcPr>
          <w:p w:rsidR="00466BD6" w:rsidRPr="00466BD6" w:rsidRDefault="00466BD6" w:rsidP="00412DF7">
            <w:pPr>
              <w:pStyle w:val="ASFKTablenorm"/>
              <w:ind w:left="57" w:right="57"/>
            </w:pPr>
            <w:r w:rsidRPr="008C7088">
              <w:t xml:space="preserve">Автонумерация, начиная с </w:t>
            </w:r>
            <w:r w:rsidRPr="00466BD6">
              <w:t xml:space="preserve">«1». </w:t>
            </w:r>
          </w:p>
        </w:tc>
      </w:tr>
      <w:tr w:rsidR="00466BD6" w:rsidRPr="008C7088" w:rsidTr="00412DF7">
        <w:tc>
          <w:tcPr>
            <w:tcW w:w="1260" w:type="pct"/>
            <w:shd w:val="clear" w:color="auto" w:fill="auto"/>
          </w:tcPr>
          <w:p w:rsidR="00466BD6" w:rsidRPr="00466BD6" w:rsidRDefault="00B412A1" w:rsidP="00412DF7">
            <w:pPr>
              <w:pStyle w:val="ASFKTablenorm"/>
              <w:ind w:left="57" w:right="57"/>
            </w:pPr>
            <w:r w:rsidRPr="008C7088">
              <w:t>П</w:t>
            </w:r>
            <w:r w:rsidR="00466BD6" w:rsidRPr="008C7088">
              <w:t>о Сводному ре</w:t>
            </w:r>
            <w:r w:rsidR="00466BD6" w:rsidRPr="00466BD6">
              <w:t>естру</w:t>
            </w:r>
          </w:p>
        </w:tc>
        <w:tc>
          <w:tcPr>
            <w:tcW w:w="3740" w:type="pct"/>
            <w:shd w:val="clear" w:color="auto" w:fill="auto"/>
          </w:tcPr>
          <w:p w:rsidR="00466BD6" w:rsidRPr="00466BD6" w:rsidRDefault="00466BD6" w:rsidP="00412DF7">
            <w:pPr>
              <w:pStyle w:val="ASFKTablenorm"/>
              <w:ind w:left="57" w:right="57"/>
            </w:pPr>
            <w:r w:rsidRPr="008C7088">
              <w:t>Заполняется автоматически (при выборе родительского докуме</w:t>
            </w:r>
            <w:r w:rsidRPr="00466BD6">
              <w:t>нта).</w:t>
            </w:r>
          </w:p>
          <w:p w:rsidR="00466BD6" w:rsidRPr="00466BD6" w:rsidRDefault="00466BD6" w:rsidP="00412DF7">
            <w:pPr>
              <w:pStyle w:val="ASFKTablenorm"/>
              <w:ind w:left="57" w:right="57"/>
            </w:pPr>
            <w:r w:rsidRPr="008C7088">
              <w:t xml:space="preserve">Заполняется вручную пользователем из формы </w:t>
            </w:r>
            <w:r w:rsidRPr="00466BD6">
              <w:t xml:space="preserve">«Добавление/редактирование записи»: возможен выбор из справочника СРРПБС/ПУБП. Справочник ограничен бюджетом </w:t>
            </w:r>
            <w:r w:rsidR="001F03BE">
              <w:t>и</w:t>
            </w:r>
            <w:r w:rsidRPr="00466BD6">
              <w:t xml:space="preserve"> вышестоящим БУ.</w:t>
            </w:r>
          </w:p>
          <w:p w:rsidR="00466BD6" w:rsidRPr="00466BD6" w:rsidRDefault="00466BD6" w:rsidP="00412DF7">
            <w:pPr>
              <w:pStyle w:val="ASFKTablenorm"/>
              <w:ind w:left="57" w:right="57"/>
            </w:pPr>
            <w:r w:rsidRPr="008C7088">
              <w:t>Значение может быть отредактировано пользователем вручную.</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Кому</w:t>
            </w:r>
          </w:p>
        </w:tc>
        <w:tc>
          <w:tcPr>
            <w:tcW w:w="3740" w:type="pct"/>
            <w:shd w:val="clear" w:color="auto" w:fill="auto"/>
          </w:tcPr>
          <w:p w:rsidR="00466BD6" w:rsidRPr="00466BD6" w:rsidRDefault="00466BD6" w:rsidP="00412DF7">
            <w:pPr>
              <w:pStyle w:val="ASFKTablenorm"/>
              <w:ind w:left="57" w:right="57"/>
            </w:pPr>
            <w:r w:rsidRPr="008C7088">
              <w:t xml:space="preserve">Подтягивается на основании кода </w:t>
            </w:r>
            <w:r w:rsidRPr="00466BD6">
              <w:t>«по Сводному реестру» из справочника СРРПБС/ПУБП с учетом бюджета.</w:t>
            </w:r>
          </w:p>
          <w:p w:rsidR="00466BD6" w:rsidRPr="00466BD6" w:rsidRDefault="00466BD6" w:rsidP="00412DF7">
            <w:pPr>
              <w:pStyle w:val="ASFKTablenorm"/>
              <w:ind w:left="57" w:right="57"/>
            </w:pPr>
            <w:r w:rsidRPr="008C7088">
              <w:t>Значение может быть отредактировано пользователем.</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Весовой коэфф</w:t>
            </w:r>
            <w:r w:rsidRPr="00466BD6">
              <w:t>ициент</w:t>
            </w:r>
          </w:p>
        </w:tc>
        <w:tc>
          <w:tcPr>
            <w:tcW w:w="3740" w:type="pct"/>
            <w:shd w:val="clear" w:color="auto" w:fill="auto"/>
          </w:tcPr>
          <w:p w:rsidR="00466BD6" w:rsidRPr="00466BD6" w:rsidRDefault="00466BD6" w:rsidP="00412DF7">
            <w:pPr>
              <w:pStyle w:val="ASFKTablenorm"/>
              <w:ind w:left="57" w:right="57"/>
            </w:pPr>
            <w:r w:rsidRPr="008C7088">
              <w:t xml:space="preserve">Заполняется автоматически значением </w:t>
            </w:r>
            <w:r w:rsidRPr="00466BD6">
              <w:t>«0.00».</w:t>
            </w:r>
          </w:p>
          <w:p w:rsidR="00466BD6" w:rsidRPr="00466BD6" w:rsidRDefault="00466BD6" w:rsidP="00412DF7">
            <w:pPr>
              <w:pStyle w:val="ASFKTablenorm"/>
              <w:ind w:left="57" w:right="57"/>
            </w:pPr>
            <w:r w:rsidRPr="008C7088">
              <w:t xml:space="preserve">Доступно для редактирования из формы </w:t>
            </w:r>
            <w:r w:rsidRPr="00466BD6">
              <w:t>«Добавление/редактирование записи» закладки «Получатели» только при выборе опции «По весовым коэффициентам».</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Группа полей</w:t>
            </w:r>
            <w:r w:rsidRPr="00466BD6">
              <w:t xml:space="preserve"> «Рассчитать»</w:t>
            </w:r>
          </w:p>
          <w:p w:rsidR="00466BD6" w:rsidRPr="00466BD6" w:rsidRDefault="00466BD6" w:rsidP="00412DF7">
            <w:pPr>
              <w:pStyle w:val="ASFKTablenorm"/>
              <w:ind w:left="57" w:right="57"/>
            </w:pPr>
            <w:r w:rsidRPr="008C7088">
              <w:t xml:space="preserve">(Кнопка </w:t>
            </w:r>
            <w:r w:rsidRPr="00466BD6">
              <w:t>«Рассчитать». По нажатию кнопки происходит заполнение закладок БА, ЛБО и ПОФР для каждого УБП из списка Получатели на основании доведенных данных в КУ/РР в разрезе КБК</w:t>
            </w:r>
            <w:r w:rsidR="004271D0">
              <w:t xml:space="preserve"> </w:t>
            </w:r>
            <w:r w:rsidRPr="00466BD6">
              <w:t>+</w:t>
            </w:r>
            <w:r w:rsidR="004271D0">
              <w:t xml:space="preserve"> </w:t>
            </w:r>
            <w:r w:rsidRPr="00466BD6">
              <w:t>Цель субсидии. Округление сумм в меньшую сторону)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Пропорционально</w:t>
            </w:r>
          </w:p>
        </w:tc>
        <w:tc>
          <w:tcPr>
            <w:tcW w:w="3740" w:type="pct"/>
            <w:shd w:val="clear" w:color="auto" w:fill="auto"/>
          </w:tcPr>
          <w:p w:rsidR="00466BD6" w:rsidRPr="00466BD6" w:rsidRDefault="00466BD6" w:rsidP="00412DF7">
            <w:pPr>
              <w:pStyle w:val="ASFKTablenorm"/>
              <w:ind w:left="57" w:right="57"/>
            </w:pPr>
            <w:r w:rsidRPr="008C7088">
              <w:t>По умолчанию –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«Пропорционально»,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весовым коэ</w:t>
            </w:r>
            <w:r w:rsidRPr="00466BD6">
              <w:t>ффициентам</w:t>
            </w:r>
          </w:p>
        </w:tc>
        <w:tc>
          <w:tcPr>
            <w:tcW w:w="3740" w:type="pct"/>
            <w:shd w:val="clear" w:color="auto" w:fill="auto"/>
          </w:tcPr>
          <w:p w:rsidR="00466BD6" w:rsidRPr="00466BD6" w:rsidRDefault="00466BD6" w:rsidP="00412DF7">
            <w:pPr>
              <w:pStyle w:val="ASFKTablenorm"/>
              <w:ind w:left="57" w:right="57"/>
            </w:pPr>
            <w:r w:rsidRPr="008C7088">
              <w:t>По умолчанию – не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«По весовым коэффициентам»,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w:t>
            </w:r>
            <w:r w:rsidR="004271D0">
              <w:t>субсидии</w:t>
            </w:r>
            <w:r w:rsidRPr="00466BD6">
              <w:t xml:space="preserve"> для всех периодов (текущий, 1 и 2 год планирования).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накопленной ст</w:t>
            </w:r>
            <w:r w:rsidRPr="00466BD6">
              <w:t>атистике</w:t>
            </w:r>
          </w:p>
        </w:tc>
        <w:tc>
          <w:tcPr>
            <w:tcW w:w="3740" w:type="pct"/>
            <w:shd w:val="clear" w:color="auto" w:fill="auto"/>
          </w:tcPr>
          <w:p w:rsidR="00466BD6" w:rsidRPr="00466BD6" w:rsidRDefault="00466BD6" w:rsidP="00412DF7">
            <w:pPr>
              <w:pStyle w:val="ASFKTablenorm"/>
              <w:ind w:left="57" w:right="57"/>
            </w:pPr>
            <w:r w:rsidRPr="008C7088">
              <w:t>По умолчанию – не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«По накопленной статистике»,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«30101», заданного периода и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субсидии (значение «Сумма: </w:t>
            </w:r>
            <w:r w:rsidRPr="00D55D59">
              <w:rPr>
                <w:rStyle w:val="ASFKReporterror"/>
              </w:rPr>
              <w:t>тек.год»).</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«Период»</w:t>
            </w:r>
          </w:p>
          <w:p w:rsidR="00466BD6" w:rsidRPr="00466BD6" w:rsidRDefault="00466BD6" w:rsidP="00412DF7">
            <w:pPr>
              <w:pStyle w:val="ASFKTablenorm"/>
              <w:ind w:left="57" w:right="57"/>
            </w:pPr>
            <w:r>
              <w:lastRenderedPageBreak/>
              <w:t>(</w:t>
            </w:r>
            <w:r w:rsidRPr="00466BD6">
              <w:t>Поля видны, доступны для редактирования и обязательны для заполнения при активной радиокнопке «По накопленной статистике»)</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с</w:t>
            </w:r>
          </w:p>
        </w:tc>
        <w:tc>
          <w:tcPr>
            <w:tcW w:w="3740" w:type="pct"/>
            <w:shd w:val="clear" w:color="auto" w:fill="auto"/>
          </w:tcPr>
          <w:p w:rsidR="00466BD6" w:rsidRPr="00466BD6" w:rsidRDefault="00466BD6" w:rsidP="00412DF7">
            <w:pPr>
              <w:pStyle w:val="ASFKTablenorm"/>
              <w:ind w:left="57" w:right="57"/>
            </w:pPr>
            <w:r w:rsidRPr="008C7088">
              <w:t>Автозаполнение: Дата (распределения) – 1 год 1 день</w:t>
            </w:r>
            <w:r w:rsidRPr="00466BD6">
              <w:t>.</w:t>
            </w:r>
          </w:p>
        </w:tc>
      </w:tr>
      <w:tr w:rsidR="00466BD6" w:rsidRPr="008C7088" w:rsidTr="00412DF7">
        <w:tc>
          <w:tcPr>
            <w:tcW w:w="1260" w:type="pct"/>
            <w:shd w:val="clear" w:color="auto" w:fill="auto"/>
          </w:tcPr>
          <w:p w:rsidR="00466BD6" w:rsidRPr="00466BD6" w:rsidRDefault="00B412A1" w:rsidP="00412DF7">
            <w:pPr>
              <w:pStyle w:val="ASFKTablenorm"/>
              <w:ind w:left="57" w:right="57"/>
            </w:pPr>
            <w:r w:rsidRPr="008C7088">
              <w:t>П</w:t>
            </w:r>
            <w:r w:rsidR="00466BD6" w:rsidRPr="008C7088">
              <w:t>о</w:t>
            </w:r>
          </w:p>
        </w:tc>
        <w:tc>
          <w:tcPr>
            <w:tcW w:w="3740" w:type="pct"/>
            <w:shd w:val="clear" w:color="auto" w:fill="auto"/>
          </w:tcPr>
          <w:p w:rsidR="00466BD6" w:rsidRPr="00466BD6" w:rsidRDefault="00466BD6" w:rsidP="00412DF7">
            <w:pPr>
              <w:pStyle w:val="ASFKTablenorm"/>
              <w:ind w:left="57" w:right="57"/>
            </w:pPr>
            <w:r w:rsidRPr="008C7088">
              <w:t>Автозаполнение: Дата (распределения)</w:t>
            </w:r>
            <w:r w:rsidRPr="00466BD6">
              <w:t>.</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Закладка </w:t>
            </w:r>
            <w:r w:rsidRPr="00466BD6">
              <w:t>«Раздел I: БА»/ «Раздел II: ЛБО»/ «Раздел III: ПОФР»</w:t>
            </w:r>
          </w:p>
          <w:p w:rsidR="00466BD6" w:rsidRPr="00466BD6" w:rsidRDefault="00466BD6" w:rsidP="00412DF7">
            <w:pPr>
              <w:pStyle w:val="ASFKTablenorm"/>
              <w:ind w:left="57" w:right="57"/>
            </w:pPr>
            <w:r>
              <w:t>(</w:t>
            </w:r>
            <w:r w:rsidRPr="00466BD6">
              <w:t>Строки второго уровня: каждой строке получателя соответствуют несколько строк таблицы.</w:t>
            </w:r>
          </w:p>
          <w:p w:rsidR="00466BD6" w:rsidRPr="00466BD6" w:rsidRDefault="00466BD6" w:rsidP="00412DF7">
            <w:pPr>
              <w:pStyle w:val="ASFKTablenorm"/>
              <w:ind w:left="57" w:right="57"/>
            </w:pPr>
            <w:r w:rsidRPr="008C7088">
              <w:t xml:space="preserve">Поля: </w:t>
            </w:r>
            <w:r w:rsidRPr="00466BD6">
              <w:t>«Раздел», «КБК», «Сумма» подтягиваются из родительского документа «Казначейское уведомление» или «Расходное расписание» для каждого получателя)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Сводному реес</w:t>
            </w:r>
            <w:r w:rsidRPr="00466BD6">
              <w:t>тру</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 xml:space="preserve">Заполняется на основании родительской строки закладки </w:t>
            </w:r>
            <w:r w:rsidRPr="00466BD6">
              <w:t>«Получатели» (поле «по Сводному реестру»).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Кому</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 xml:space="preserve">Заполняется на основании родительской строки закладки </w:t>
            </w:r>
            <w:r w:rsidRPr="00466BD6">
              <w:t>«Получатели» (поле «Кому»).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 xml:space="preserve">Итого: </w:t>
            </w:r>
            <w:r w:rsidRPr="00D55D59">
              <w:rPr>
                <w:rStyle w:val="ASFKReporterror"/>
              </w:rPr>
              <w:t>тек.год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текущего года т</w:t>
            </w:r>
            <w:r w:rsidRPr="00466BD6">
              <w:t>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Итого: 1 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первого года пл</w:t>
            </w:r>
            <w:r w:rsidRPr="00466BD6">
              <w:t>анирования текущего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Итого: 2 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второго года пл</w:t>
            </w:r>
            <w:r w:rsidRPr="00466BD6">
              <w:t>анирования текущего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Тип КБК</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8C7088" w:rsidRDefault="00466BD6" w:rsidP="00412DF7">
            <w:pPr>
              <w:pStyle w:val="ASFKTablenorm"/>
              <w:ind w:left="57" w:right="57"/>
            </w:pPr>
            <w:r w:rsidRPr="008C7088">
              <w:t xml:space="preserve">Заполняется из соответствующего поля родительского документа. </w:t>
            </w:r>
          </w:p>
          <w:p w:rsidR="00466BD6" w:rsidRPr="00466BD6" w:rsidRDefault="00466BD6" w:rsidP="00412DF7">
            <w:pPr>
              <w:pStyle w:val="ASFKTablenorm"/>
              <w:ind w:left="57" w:right="57"/>
            </w:pPr>
            <w:r w:rsidRPr="008C7088">
              <w:t>КУ: Тип КБК</w:t>
            </w:r>
            <w:r w:rsidRPr="00466BD6">
              <w:t>.</w:t>
            </w:r>
          </w:p>
          <w:p w:rsidR="00466BD6" w:rsidRPr="00466BD6" w:rsidRDefault="00466BD6" w:rsidP="00412DF7">
            <w:pPr>
              <w:pStyle w:val="ASFKTablenorm"/>
              <w:ind w:left="57" w:right="57"/>
            </w:pPr>
            <w:r w:rsidRPr="008C7088">
              <w:t>РР: Тип КБК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КБК</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466BD6" w:rsidRDefault="00466BD6" w:rsidP="00412DF7">
            <w:pPr>
              <w:pStyle w:val="ASFKTablenorm"/>
              <w:ind w:left="57" w:right="57"/>
            </w:pPr>
            <w:r w:rsidRPr="008C7088">
              <w:t>Заполняется из родительского документа</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Цели субсидий (код)</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8C7088" w:rsidRDefault="00466BD6" w:rsidP="00412DF7">
            <w:pPr>
              <w:pStyle w:val="ASFKTablenorm"/>
              <w:ind w:left="57" w:right="57"/>
            </w:pPr>
            <w:r w:rsidRPr="008C7088">
              <w:t>Заполняется из родительского документа.</w:t>
            </w:r>
          </w:p>
          <w:p w:rsidR="00466BD6" w:rsidRPr="00466BD6" w:rsidRDefault="00466BD6" w:rsidP="00412DF7">
            <w:pPr>
              <w:pStyle w:val="ASFKTablenorm"/>
              <w:ind w:left="57" w:right="57"/>
            </w:pPr>
            <w:r w:rsidRPr="008C7088">
              <w:t>КУ: не заполняется (отсутствует)</w:t>
            </w:r>
            <w:r w:rsidRPr="00466BD6">
              <w:t>.</w:t>
            </w:r>
          </w:p>
          <w:p w:rsidR="00466BD6" w:rsidRPr="00466BD6" w:rsidRDefault="00466BD6" w:rsidP="00412DF7">
            <w:pPr>
              <w:pStyle w:val="ASFKTablenorm"/>
              <w:ind w:left="57" w:right="57"/>
            </w:pPr>
            <w:r w:rsidRPr="008C7088">
              <w:t>РР: Цели субсидий</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Цели субсидий (н</w:t>
            </w:r>
            <w:r w:rsidRPr="00466BD6">
              <w:t>аименование)</w:t>
            </w:r>
          </w:p>
        </w:tc>
        <w:tc>
          <w:tcPr>
            <w:tcW w:w="3740" w:type="pct"/>
            <w:shd w:val="clear" w:color="auto" w:fill="auto"/>
          </w:tcPr>
          <w:p w:rsidR="00466BD6" w:rsidRPr="00466BD6" w:rsidRDefault="00466BD6" w:rsidP="00412DF7">
            <w:pPr>
              <w:pStyle w:val="ASFKTablenorm"/>
              <w:ind w:left="57" w:right="57"/>
            </w:pPr>
            <w:r w:rsidRPr="008C7088">
              <w:t>В скроллере закладок разделов не отображается</w:t>
            </w:r>
            <w:r w:rsidRPr="00466BD6">
              <w:t>.</w:t>
            </w:r>
          </w:p>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 xml:space="preserve">Значение </w:t>
            </w:r>
            <w:r w:rsidRPr="00466BD6">
              <w:t>подтягивается на основании кода «Цель субсидии» из справочника «Цели Субвенций»/«Субсидий».</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 xml:space="preserve">Выделено: </w:t>
            </w:r>
            <w:r w:rsidRPr="00D55D59">
              <w:rPr>
                <w:rStyle w:val="ASFKReporterror"/>
              </w:rPr>
              <w:t>тек.год</w:t>
            </w:r>
          </w:p>
        </w:tc>
        <w:tc>
          <w:tcPr>
            <w:tcW w:w="3740" w:type="pct"/>
            <w:shd w:val="clear" w:color="auto" w:fill="auto"/>
          </w:tcPr>
          <w:p w:rsidR="00466BD6" w:rsidRPr="00466BD6" w:rsidRDefault="00466BD6" w:rsidP="00412DF7">
            <w:pPr>
              <w:pStyle w:val="ASFKTablenorm"/>
              <w:ind w:left="57" w:right="57"/>
            </w:pPr>
            <w:r w:rsidRPr="008C7088">
              <w:t>Автозаполнение: на основании рассчитанных данных в соответствии с в</w:t>
            </w:r>
            <w:r w:rsidRPr="00466BD6">
              <w:t>ыбранной опцией: «Пропорционально», «По весовым коэффициентам» 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БА/ЛБО/ПОФР).</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Выделено: 1 год</w:t>
            </w:r>
          </w:p>
        </w:tc>
        <w:tc>
          <w:tcPr>
            <w:tcW w:w="3740" w:type="pct"/>
            <w:shd w:val="clear" w:color="auto" w:fill="auto"/>
          </w:tcPr>
          <w:p w:rsidR="00466BD6" w:rsidRPr="008C7088" w:rsidRDefault="00466BD6" w:rsidP="00412DF7">
            <w:pPr>
              <w:pStyle w:val="ASFKTablenorm"/>
              <w:ind w:left="57" w:right="57"/>
            </w:pPr>
            <w:r w:rsidRPr="008C7088">
              <w:t>Раздел БА/ЛБО:</w:t>
            </w:r>
          </w:p>
          <w:p w:rsidR="00466BD6" w:rsidRPr="00466BD6" w:rsidRDefault="00466BD6" w:rsidP="00412DF7">
            <w:pPr>
              <w:pStyle w:val="ASFKTablenorm"/>
              <w:ind w:left="57" w:right="57"/>
            </w:pPr>
            <w:r w:rsidRPr="008C7088">
              <w:lastRenderedPageBreak/>
              <w:t>Автозаполнение: на основании рассчитанных данных в соотве</w:t>
            </w:r>
            <w:r w:rsidRPr="00466BD6">
              <w:t>тствии с выбранной опцией: «Пропорционально», «По весовым коэффициентам» 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12DF7">
            <w:pPr>
              <w:pStyle w:val="ASFKTablenorm"/>
              <w:ind w:left="57" w:right="57"/>
            </w:pPr>
            <w:r w:rsidRPr="008C7088">
              <w:t>Раздел ПОФР: поле на форме отсутствует</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Выделено: 2 год</w:t>
            </w:r>
          </w:p>
        </w:tc>
        <w:tc>
          <w:tcPr>
            <w:tcW w:w="3740" w:type="pct"/>
            <w:shd w:val="clear" w:color="auto" w:fill="auto"/>
          </w:tcPr>
          <w:p w:rsidR="00466BD6" w:rsidRPr="008C7088" w:rsidRDefault="00466BD6" w:rsidP="00412DF7">
            <w:pPr>
              <w:pStyle w:val="ASFKTablenorm"/>
              <w:ind w:left="57" w:right="57"/>
            </w:pPr>
            <w:r w:rsidRPr="008C7088">
              <w:t>Раздел БА/ЛБО:</w:t>
            </w:r>
          </w:p>
          <w:p w:rsidR="00466BD6" w:rsidRPr="00466BD6" w:rsidRDefault="00466BD6" w:rsidP="00412DF7">
            <w:pPr>
              <w:pStyle w:val="ASFKTablenorm"/>
              <w:ind w:left="57" w:right="57"/>
            </w:pPr>
            <w:r w:rsidRPr="008C7088">
              <w:t>Автозаполнение: на основании рассчитанных данных в соотве</w:t>
            </w:r>
            <w:r w:rsidRPr="00466BD6">
              <w:t>тствии с выбранной опцией: «Пропорционально», «По весовым коэффициентам» 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12DF7">
            <w:pPr>
              <w:pStyle w:val="ASFKTablenorm"/>
              <w:ind w:left="57" w:right="57"/>
            </w:pPr>
            <w:r w:rsidRPr="008C7088">
              <w:t>Раздел ПОФР: поле на форме отсутствует</w:t>
            </w:r>
            <w:r w:rsidRPr="00466BD6">
              <w:t>.</w:t>
            </w:r>
          </w:p>
        </w:tc>
      </w:tr>
    </w:tbl>
    <w:p w:rsidR="00466BD6" w:rsidRPr="00466BD6" w:rsidRDefault="00466BD6" w:rsidP="00466BD6">
      <w:pPr>
        <w:pStyle w:val="ASFKNormal"/>
      </w:pPr>
      <w:r w:rsidRPr="00120C57">
        <w:t xml:space="preserve">Закладка </w:t>
      </w:r>
      <w:r w:rsidRPr="00466BD6">
        <w:t>«Получатели» (рис. </w:t>
      </w:r>
      <w:r w:rsidRPr="00466BD6">
        <w:fldChar w:fldCharType="begin"/>
      </w:r>
      <w:r w:rsidRPr="00466BD6">
        <w:instrText xml:space="preserve"> REF _Ref248241097 \h  \* MERGEFORMAT </w:instrText>
      </w:r>
      <w:r w:rsidRPr="00466BD6">
        <w:fldChar w:fldCharType="separate"/>
      </w:r>
      <w:r w:rsidR="00F67D07">
        <w:t>135</w:t>
      </w:r>
      <w:r w:rsidRPr="00466BD6">
        <w:fldChar w:fldCharType="end"/>
      </w:r>
      <w:r w:rsidRPr="00466BD6">
        <w:t xml:space="preserve">) содержит список получателей бюджетных средств. Поля таблицы </w:t>
      </w:r>
      <w:r w:rsidR="00F9698D">
        <w:t>приведен в таблице</w:t>
      </w:r>
      <w:r w:rsidR="008650B7" w:rsidRPr="0064058C">
        <w:t> </w:t>
      </w:r>
      <w:r w:rsidRPr="00466BD6">
        <w:fldChar w:fldCharType="begin"/>
      </w:r>
      <w:r w:rsidRPr="00466BD6">
        <w:instrText xml:space="preserve"> REF _Ref248293633 \h  \* MERGEFORMAT </w:instrText>
      </w:r>
      <w:r w:rsidRPr="00466BD6">
        <w:fldChar w:fldCharType="separate"/>
      </w:r>
      <w:r w:rsidR="00F67D07">
        <w:t>72</w:t>
      </w:r>
      <w:r w:rsidRPr="00466BD6">
        <w:fldChar w:fldCharType="end"/>
      </w:r>
      <w:r w:rsidRPr="00466BD6">
        <w:t xml:space="preserve">. Для добавления строки в таблицу следует нажать на кнопку </w:t>
      </w:r>
      <w:r w:rsidR="00E65C78">
        <w:rPr>
          <w:noProof/>
        </w:rPr>
        <w:drawing>
          <wp:inline distT="0" distB="0" distL="0" distR="0">
            <wp:extent cx="274955" cy="274955"/>
            <wp:effectExtent l="0" t="0" r="0" b="0"/>
            <wp:docPr id="232" name="Рисунок 2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66BD6">
        <w:t xml:space="preserve"> (Добавить новую строку), для редактирования нажать на кнопку </w:t>
      </w:r>
      <w:r w:rsidR="00E65C78">
        <w:rPr>
          <w:noProof/>
        </w:rPr>
        <w:drawing>
          <wp:inline distT="0" distB="0" distL="0" distR="0">
            <wp:extent cx="274955" cy="274955"/>
            <wp:effectExtent l="0" t="0" r="0" b="0"/>
            <wp:docPr id="233" name="Рисунок 233"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Снимок55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66BD6">
        <w:t> (Открыть строку на редактирование). Откроется ЭФ «Редактирование записи» (рис. </w:t>
      </w:r>
      <w:r w:rsidRPr="00466BD6">
        <w:fldChar w:fldCharType="begin"/>
      </w:r>
      <w:r w:rsidRPr="00466BD6">
        <w:instrText xml:space="preserve"> REF _Ref306359785 \h  \* MERGEFORMAT </w:instrText>
      </w:r>
      <w:r w:rsidRPr="00466BD6">
        <w:fldChar w:fldCharType="separate"/>
      </w:r>
      <w:r w:rsidR="00F67D07">
        <w:t>136</w:t>
      </w:r>
      <w:r w:rsidRPr="00466BD6">
        <w:fldChar w:fldCharType="end"/>
      </w:r>
      <w:r w:rsidRPr="00466BD6">
        <w:t>).</w:t>
      </w:r>
    </w:p>
    <w:p w:rsidR="00466BD6" w:rsidRPr="000B2EC1" w:rsidRDefault="00E65C78" w:rsidP="00466BD6">
      <w:pPr>
        <w:pStyle w:val="ASFKFigure"/>
      </w:pPr>
      <w:r>
        <w:rPr>
          <w:noProof/>
        </w:rPr>
        <w:drawing>
          <wp:inline distT="0" distB="0" distL="0" distR="0">
            <wp:extent cx="6125845" cy="1731010"/>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4" w:name="_Ref306359785"/>
      <w:bookmarkStart w:id="975" w:name="_Toc95746209"/>
      <w:r w:rsidR="00F67D07">
        <w:rPr>
          <w:noProof/>
        </w:rPr>
        <w:t>136</w:t>
      </w:r>
      <w:bookmarkEnd w:id="974"/>
      <w:r w:rsidRPr="00120C57">
        <w:fldChar w:fldCharType="end"/>
      </w:r>
      <w:r w:rsidRPr="00120C57">
        <w:t xml:space="preserve">. ЭФ </w:t>
      </w:r>
      <w:r>
        <w:t>«</w:t>
      </w:r>
      <w:r w:rsidRPr="00120C57">
        <w:t>Редактирование записи</w:t>
      </w:r>
      <w:r>
        <w:t>»</w:t>
      </w:r>
      <w:r w:rsidRPr="00120C57">
        <w:t xml:space="preserve"> (строка таблицы на закладке </w:t>
      </w:r>
      <w:r>
        <w:t>«</w:t>
      </w:r>
      <w:r w:rsidRPr="00120C57">
        <w:t>Получатели</w:t>
      </w:r>
      <w:r>
        <w:t>»</w:t>
      </w:r>
      <w:r w:rsidRPr="00120C57">
        <w:t>)</w:t>
      </w:r>
      <w:bookmarkEnd w:id="975"/>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Кому» – наименование УБП; поле заполняется автоматически после выбора значения из справочника для поля «по Сводному реестру»;</w:t>
      </w:r>
    </w:p>
    <w:p w:rsidR="00466BD6" w:rsidRPr="00466BD6" w:rsidRDefault="00466BD6" w:rsidP="00466BD6">
      <w:pPr>
        <w:pStyle w:val="ASFKListmark1"/>
      </w:pPr>
      <w:r>
        <w:t>«</w:t>
      </w:r>
      <w:r w:rsidRPr="00466BD6">
        <w:t>по Сводному реестру» – код УБП; значение может быть выбрано из справочника СРРПБС/ПУБП;</w:t>
      </w:r>
    </w:p>
    <w:p w:rsidR="00466BD6" w:rsidRPr="00466BD6" w:rsidRDefault="00466BD6" w:rsidP="00466BD6">
      <w:pPr>
        <w:pStyle w:val="ASFKListmark1"/>
      </w:pPr>
      <w:r>
        <w:t>«</w:t>
      </w:r>
      <w:r w:rsidRPr="00466BD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466BD6" w:rsidRPr="00120C57"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w:t>
      </w:r>
      <w:r w:rsidRPr="00533E16">
        <w:t>т</w:t>
      </w:r>
      <w:r w:rsidRPr="00120C57">
        <w:t>ся отредактированная строка.</w:t>
      </w:r>
    </w:p>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 БА» представлена на рисунке</w:t>
      </w:r>
      <w:r w:rsidR="008650B7" w:rsidRPr="0064058C">
        <w:t> </w:t>
      </w:r>
      <w:r w:rsidRPr="00466BD6">
        <w:fldChar w:fldCharType="begin"/>
      </w:r>
      <w:r w:rsidRPr="00466BD6">
        <w:instrText xml:space="preserve"> REF _Ref306359786 \h  \* MERGEFORMAT </w:instrText>
      </w:r>
      <w:r w:rsidRPr="00466BD6">
        <w:fldChar w:fldCharType="separate"/>
      </w:r>
      <w:r w:rsidR="00F67D07">
        <w:t>137</w:t>
      </w:r>
      <w:r w:rsidRPr="00466BD6">
        <w:fldChar w:fldCharType="end"/>
      </w:r>
      <w:r w:rsidRPr="00466BD6">
        <w:t>.</w:t>
      </w:r>
    </w:p>
    <w:p w:rsidR="00466BD6" w:rsidRPr="00466BD6" w:rsidRDefault="00E65C78" w:rsidP="00466BD6">
      <w:pPr>
        <w:pStyle w:val="ASFKFigure"/>
      </w:pPr>
      <w:r>
        <w:rPr>
          <w:noProof/>
        </w:rPr>
        <w:lastRenderedPageBreak/>
        <w:drawing>
          <wp:inline distT="0" distB="0" distL="0" distR="0">
            <wp:extent cx="6134735" cy="2929890"/>
            <wp:effectExtent l="0" t="0" r="0" b="0"/>
            <wp:docPr id="235" name="Рисунок 2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6" w:name="_Ref306359786"/>
      <w:bookmarkStart w:id="977" w:name="_Toc95746210"/>
      <w:r w:rsidR="00F67D07">
        <w:rPr>
          <w:noProof/>
        </w:rPr>
        <w:t>137</w:t>
      </w:r>
      <w:bookmarkEnd w:id="976"/>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w:t>
      </w:r>
      <w:r w:rsidRPr="00120C57">
        <w:t>: БА</w:t>
      </w:r>
      <w:r>
        <w:t>»</w:t>
      </w:r>
      <w:bookmarkEnd w:id="977"/>
    </w:p>
    <w:p w:rsidR="00466BD6" w:rsidRPr="00466BD6" w:rsidRDefault="00466BD6" w:rsidP="00466BD6">
      <w:pPr>
        <w:pStyle w:val="ASFKNormal"/>
      </w:pPr>
      <w:r w:rsidRPr="00044B2E">
        <w:t xml:space="preserve">Для </w:t>
      </w:r>
      <w:r w:rsidRPr="00466BD6">
        <w:t xml:space="preserve">редактирования строки в табличный блок «Строки: Раздел I. Бюджетные ассигнования» следует нажать на кнопку </w:t>
      </w:r>
      <w:r w:rsidR="00E65C78">
        <w:rPr>
          <w:noProof/>
        </w:rPr>
        <w:drawing>
          <wp:inline distT="0" distB="0" distL="0" distR="0">
            <wp:extent cx="274955" cy="274955"/>
            <wp:effectExtent l="0" t="0" r="0" b="0"/>
            <wp:docPr id="236" name="Рисунок 236"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Снимок551"/>
                    <pic:cNvPicPr>
                      <a:picLocks noChangeAspect="1" noChangeArrowheads="1"/>
                    </pic:cNvPicPr>
                  </pic:nvPicPr>
                  <pic:blipFill>
                    <a:blip r:embed="rId20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8650B7" w:rsidRPr="0064058C">
        <w:t> </w:t>
      </w:r>
      <w:r w:rsidRPr="00466BD6">
        <w:t>(Открыть строку на редактирование). Откроется ЭФ «Редактирование записи» (рис. </w:t>
      </w:r>
      <w:r w:rsidRPr="00466BD6">
        <w:fldChar w:fldCharType="begin"/>
      </w:r>
      <w:r w:rsidRPr="00466BD6">
        <w:instrText xml:space="preserve"> REF _Ref306359788 \h  \* MERGEFORMAT </w:instrText>
      </w:r>
      <w:r w:rsidRPr="00466BD6">
        <w:fldChar w:fldCharType="separate"/>
      </w:r>
      <w:r w:rsidR="00F67D07">
        <w:t>138</w:t>
      </w:r>
      <w:r w:rsidRPr="00466BD6">
        <w:fldChar w:fldCharType="end"/>
      </w:r>
      <w:r w:rsidRPr="00466BD6">
        <w:t>).</w:t>
      </w:r>
    </w:p>
    <w:p w:rsidR="00466BD6" w:rsidRPr="00120C57" w:rsidRDefault="00E65C78" w:rsidP="00466BD6">
      <w:pPr>
        <w:pStyle w:val="ASFKFigure"/>
      </w:pPr>
      <w:r>
        <w:rPr>
          <w:noProof/>
        </w:rPr>
        <w:drawing>
          <wp:inline distT="0" distB="0" distL="0" distR="0">
            <wp:extent cx="6125845" cy="1731010"/>
            <wp:effectExtent l="0" t="0" r="0" b="0"/>
            <wp:docPr id="237" name="Рисунок 2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8" w:name="_Ref306359788"/>
      <w:bookmarkStart w:id="979" w:name="_Toc95746211"/>
      <w:r w:rsidR="00F67D07">
        <w:rPr>
          <w:noProof/>
        </w:rPr>
        <w:t>138</w:t>
      </w:r>
      <w:bookmarkEnd w:id="978"/>
      <w:r w:rsidRPr="00120C57">
        <w:fldChar w:fldCharType="end"/>
      </w:r>
      <w:r w:rsidRPr="00120C57">
        <w:t xml:space="preserve">. ЭФ </w:t>
      </w:r>
      <w:r>
        <w:t>«</w:t>
      </w:r>
      <w:r w:rsidRPr="00120C57">
        <w:t>Редактирование записи</w:t>
      </w:r>
      <w:r>
        <w:t>»</w:t>
      </w:r>
      <w:r w:rsidRPr="00120C57">
        <w:t xml:space="preserve"> (строка БА)</w:t>
      </w:r>
      <w:bookmarkEnd w:id="979"/>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 xml:space="preserve">Выделено: </w:t>
      </w:r>
      <w:r w:rsidRPr="00BA6880">
        <w:rPr>
          <w:rStyle w:val="ASFKReporterror"/>
        </w:rPr>
        <w:t>тек.год»</w:t>
      </w:r>
      <w:r w:rsidRPr="00466BD6">
        <w:t xml:space="preserve"> – сумма распределяемых БА в текущем году в разрезе КБК и целей субсидий;</w:t>
      </w:r>
    </w:p>
    <w:p w:rsidR="00466BD6" w:rsidRPr="00466BD6" w:rsidRDefault="00466BD6" w:rsidP="00466BD6">
      <w:pPr>
        <w:pStyle w:val="ASFKListmark1"/>
      </w:pPr>
      <w:r>
        <w:t>«</w:t>
      </w:r>
      <w:r w:rsidRPr="00466BD6">
        <w:t>Выделено: 1 год» – сумма распределяемых БА в первом году планового периода в разрезе КБК и целей субсидий;</w:t>
      </w:r>
    </w:p>
    <w:p w:rsidR="00466BD6" w:rsidRPr="00466BD6" w:rsidRDefault="00466BD6" w:rsidP="00466BD6">
      <w:pPr>
        <w:pStyle w:val="ASFKListmark1"/>
      </w:pPr>
      <w:r>
        <w:t>«</w:t>
      </w:r>
      <w:r w:rsidRPr="00466BD6">
        <w:t>Выделено: 2 год» – сумма распределяемых БА во втором году планового периода в разрезе КБК и целей субсидий.</w:t>
      </w:r>
    </w:p>
    <w:p w:rsidR="00466BD6"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появится отредактированная строка.</w:t>
      </w:r>
      <w:r>
        <w:t xml:space="preserve"> </w:t>
      </w:r>
    </w:p>
    <w:p w:rsidR="00466BD6" w:rsidRPr="00120C57" w:rsidRDefault="00466BD6" w:rsidP="00466BD6">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466BD6">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F67D07">
        <w:t>73</w:t>
      </w:r>
      <w:r w:rsidRPr="00120C57">
        <w:fldChar w:fldCharType="end"/>
      </w:r>
      <w:r w:rsidRPr="00120C57">
        <w:t>.</w:t>
      </w:r>
    </w:p>
    <w:p w:rsidR="00466BD6" w:rsidRPr="00120C57" w:rsidRDefault="005A75E6" w:rsidP="00466BD6">
      <w:pPr>
        <w:pStyle w:val="ASFKNameTable"/>
      </w:pPr>
      <w:r>
        <w:rPr>
          <w:noProof/>
        </w:rPr>
        <w:lastRenderedPageBreak/>
        <w:fldChar w:fldCharType="begin"/>
      </w:r>
      <w:r>
        <w:rPr>
          <w:noProof/>
        </w:rPr>
        <w:instrText xml:space="preserve"> SEQ Таблица \* ARABIC </w:instrText>
      </w:r>
      <w:r>
        <w:rPr>
          <w:noProof/>
        </w:rPr>
        <w:fldChar w:fldCharType="separate"/>
      </w:r>
      <w:bookmarkStart w:id="980" w:name="_Ref312239160"/>
      <w:bookmarkStart w:id="981" w:name="_Toc95746006"/>
      <w:r w:rsidR="00F67D07">
        <w:rPr>
          <w:noProof/>
        </w:rPr>
        <w:t>73</w:t>
      </w:r>
      <w:bookmarkEnd w:id="980"/>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w:t>
      </w:r>
      <w:r w:rsidR="00466BD6" w:rsidRPr="00466BD6">
        <w:t>е</w:t>
      </w:r>
      <w:r w:rsidR="00466BD6" w:rsidRPr="00224FE0">
        <w:t>ниям</w:t>
      </w:r>
      <w:r w:rsidR="00F9698D">
        <w:t xml:space="preserve">», закладки </w:t>
      </w:r>
      <w:r w:rsidR="00466BD6">
        <w:t>«</w:t>
      </w:r>
      <w:r w:rsidR="00466BD6" w:rsidRPr="00120C57">
        <w:t xml:space="preserve">Раздел </w:t>
      </w:r>
      <w:r w:rsidR="00466BD6" w:rsidRPr="00533E16">
        <w:t>I</w:t>
      </w:r>
      <w:r w:rsidR="00466BD6" w:rsidRPr="00120C57">
        <w:t>: БА</w:t>
      </w:r>
      <w:r w:rsidR="00466BD6">
        <w:t>»</w:t>
      </w:r>
      <w:bookmarkEnd w:id="9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466BD6" w:rsidRPr="00F51C63"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Описание поля</w:t>
            </w:r>
          </w:p>
        </w:tc>
      </w:tr>
      <w:tr w:rsidR="00466BD6" w:rsidRPr="00F51C63" w:rsidTr="00412DF7">
        <w:tc>
          <w:tcPr>
            <w:tcW w:w="1137" w:type="pct"/>
            <w:shd w:val="clear" w:color="auto" w:fill="auto"/>
          </w:tcPr>
          <w:p w:rsidR="00466BD6" w:rsidRPr="00466BD6" w:rsidRDefault="00466BD6" w:rsidP="00412DF7">
            <w:pPr>
              <w:pStyle w:val="ASFKTablenorm"/>
              <w:ind w:left="57" w:right="57"/>
            </w:pPr>
            <w:r w:rsidRPr="00F51C63">
              <w:t>по Сводному реес</w:t>
            </w:r>
            <w:r w:rsidRPr="00466BD6">
              <w:t>тру</w:t>
            </w:r>
          </w:p>
        </w:tc>
        <w:tc>
          <w:tcPr>
            <w:tcW w:w="3863" w:type="pct"/>
            <w:shd w:val="clear" w:color="auto" w:fill="auto"/>
          </w:tcPr>
          <w:p w:rsidR="00466BD6" w:rsidRPr="00466BD6" w:rsidRDefault="00466BD6" w:rsidP="00412DF7">
            <w:pPr>
              <w:pStyle w:val="ASFKTablenorm"/>
              <w:ind w:left="57" w:right="57"/>
            </w:pPr>
            <w:r w:rsidRPr="00F51C63">
              <w:t>Код УБП по СРРПБС/ПУБП.</w:t>
            </w:r>
          </w:p>
          <w:p w:rsidR="00466BD6" w:rsidRPr="00466BD6" w:rsidRDefault="00466BD6" w:rsidP="00412DF7">
            <w:pPr>
              <w:pStyle w:val="ASFKTablenorm"/>
              <w:ind w:left="57" w:right="57"/>
            </w:pPr>
            <w:r w:rsidRPr="00F51C63">
              <w:t xml:space="preserve">Поле заполняется автоматически значением из поля </w:t>
            </w:r>
            <w:r w:rsidRPr="00466BD6">
              <w:t>«по Сводному реестру» на закладке «Получатели».</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Кому</w:t>
            </w:r>
          </w:p>
        </w:tc>
        <w:tc>
          <w:tcPr>
            <w:tcW w:w="3863" w:type="pct"/>
            <w:shd w:val="clear" w:color="auto" w:fill="auto"/>
          </w:tcPr>
          <w:p w:rsidR="00466BD6" w:rsidRPr="00466BD6" w:rsidRDefault="00466BD6" w:rsidP="00412DF7">
            <w:pPr>
              <w:pStyle w:val="ASFKTablenorm"/>
              <w:ind w:left="57" w:right="57"/>
            </w:pPr>
            <w:r w:rsidRPr="00F51C63">
              <w:t>Наименование УБП, которому будут доводиться суммы.</w:t>
            </w:r>
          </w:p>
          <w:p w:rsidR="00466BD6" w:rsidRPr="00466BD6" w:rsidRDefault="00466BD6" w:rsidP="00412DF7">
            <w:pPr>
              <w:pStyle w:val="ASFKTablenorm"/>
              <w:ind w:left="57" w:right="57"/>
            </w:pPr>
            <w:r w:rsidRPr="00F51C63">
              <w:t xml:space="preserve">Поле заполняется автоматически значением из поля </w:t>
            </w:r>
            <w:r w:rsidRPr="00466BD6">
              <w:t>«Кому» на закладке «Получатели».</w:t>
            </w:r>
          </w:p>
        </w:tc>
      </w:tr>
      <w:tr w:rsidR="00466BD6" w:rsidRPr="00F51C63" w:rsidTr="00412DF7">
        <w:tc>
          <w:tcPr>
            <w:tcW w:w="5000" w:type="pct"/>
            <w:gridSpan w:val="2"/>
            <w:shd w:val="clear" w:color="auto" w:fill="auto"/>
          </w:tcPr>
          <w:p w:rsidR="00466BD6" w:rsidRPr="00466BD6" w:rsidRDefault="00466BD6" w:rsidP="00412DF7">
            <w:pPr>
              <w:pStyle w:val="ASFKTablenorm"/>
              <w:ind w:left="57" w:right="57"/>
            </w:pPr>
            <w:r w:rsidRPr="00F51C63">
              <w:t xml:space="preserve">Закладка </w:t>
            </w:r>
            <w:r w:rsidRPr="00466BD6">
              <w:t>«Раздел I: БА», табличный блок полей «Строки: Раздел I. БЮДЖЕТНЫЕ АССИГНОВАНИЯ»</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 xml:space="preserve">Итого: </w:t>
            </w:r>
            <w:r w:rsidRPr="00BA6880">
              <w:rPr>
                <w:rStyle w:val="ASFKReporterror"/>
              </w:rPr>
              <w:t>тек.год</w:t>
            </w:r>
          </w:p>
        </w:tc>
        <w:tc>
          <w:tcPr>
            <w:tcW w:w="3863" w:type="pct"/>
            <w:shd w:val="clear" w:color="auto" w:fill="auto"/>
          </w:tcPr>
          <w:p w:rsidR="00466BD6" w:rsidRPr="00F51C63" w:rsidRDefault="00466BD6" w:rsidP="00412DF7">
            <w:pPr>
              <w:pStyle w:val="ASFKTablenorm"/>
              <w:ind w:left="57" w:right="57"/>
            </w:pPr>
            <w:r w:rsidRPr="00F51C63">
              <w:t xml:space="preserve">Общая сумма БА в текущем году. </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Итого: 1 год</w:t>
            </w:r>
          </w:p>
        </w:tc>
        <w:tc>
          <w:tcPr>
            <w:tcW w:w="3863" w:type="pct"/>
            <w:shd w:val="clear" w:color="auto" w:fill="auto"/>
          </w:tcPr>
          <w:p w:rsidR="00466BD6" w:rsidRPr="00F51C63" w:rsidRDefault="00466BD6" w:rsidP="00412DF7">
            <w:pPr>
              <w:pStyle w:val="ASFKTablenorm"/>
              <w:ind w:left="57" w:right="57"/>
            </w:pPr>
            <w:r w:rsidRPr="00F51C63">
              <w:t>Общая сумма БА по первому году планового периода.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Итого: 2 год</w:t>
            </w:r>
          </w:p>
        </w:tc>
        <w:tc>
          <w:tcPr>
            <w:tcW w:w="3863" w:type="pct"/>
            <w:shd w:val="clear" w:color="auto" w:fill="auto"/>
          </w:tcPr>
          <w:p w:rsidR="00466BD6" w:rsidRPr="00F51C63" w:rsidRDefault="00466BD6" w:rsidP="00412DF7">
            <w:pPr>
              <w:pStyle w:val="ASFKTablenorm"/>
              <w:ind w:left="57" w:right="57"/>
            </w:pPr>
            <w:r w:rsidRPr="00F51C63">
              <w:t>Общая сумма БА по второму году планового периода.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КБК</w:t>
            </w:r>
          </w:p>
        </w:tc>
        <w:tc>
          <w:tcPr>
            <w:tcW w:w="3863" w:type="pct"/>
            <w:shd w:val="clear" w:color="auto" w:fill="auto"/>
          </w:tcPr>
          <w:p w:rsidR="00466BD6" w:rsidRPr="00466BD6" w:rsidRDefault="00466BD6" w:rsidP="00412DF7">
            <w:pPr>
              <w:pStyle w:val="ASFKTablenorm"/>
              <w:ind w:left="57" w:right="57"/>
            </w:pPr>
            <w:r w:rsidRPr="00F51C63">
              <w:t>Код бюджетной классификации (20 символов).</w:t>
            </w:r>
          </w:p>
          <w:p w:rsidR="00466BD6" w:rsidRPr="00466BD6" w:rsidRDefault="00466BD6" w:rsidP="00412DF7">
            <w:pPr>
              <w:pStyle w:val="ASFKTablenorm"/>
              <w:ind w:left="57" w:right="57"/>
            </w:pPr>
            <w:r w:rsidRPr="00F51C63">
              <w:t>Поле з</w:t>
            </w:r>
            <w:r w:rsidRPr="00466BD6">
              <w:t>аполняется из родительского документа.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Цели субсидий (код)</w:t>
            </w:r>
          </w:p>
        </w:tc>
        <w:tc>
          <w:tcPr>
            <w:tcW w:w="3863" w:type="pct"/>
            <w:shd w:val="clear" w:color="auto" w:fill="auto"/>
          </w:tcPr>
          <w:p w:rsidR="00466BD6" w:rsidRPr="00466BD6" w:rsidRDefault="00466BD6" w:rsidP="00412DF7">
            <w:pPr>
              <w:pStyle w:val="ASFKTablenorm"/>
              <w:ind w:left="57" w:right="57"/>
            </w:pPr>
            <w:r w:rsidRPr="00F51C63">
              <w:t>Код цели субсидий/субвенций.</w:t>
            </w:r>
          </w:p>
          <w:p w:rsidR="00466BD6" w:rsidRPr="00466BD6" w:rsidRDefault="00466BD6" w:rsidP="00412DF7">
            <w:pPr>
              <w:pStyle w:val="ASFKTablenorm"/>
              <w:ind w:left="57" w:right="57"/>
            </w:pPr>
            <w:r w:rsidRPr="00F51C63">
              <w:t>Поле заполняется из родительск</w:t>
            </w:r>
            <w:r w:rsidRPr="00466BD6">
              <w:t>ого документа.</w:t>
            </w:r>
          </w:p>
        </w:tc>
      </w:tr>
      <w:tr w:rsidR="00466BD6" w:rsidRPr="00F51C63" w:rsidTr="00412DF7">
        <w:tc>
          <w:tcPr>
            <w:tcW w:w="1137" w:type="pct"/>
            <w:shd w:val="clear" w:color="auto" w:fill="auto"/>
          </w:tcPr>
          <w:p w:rsidR="00466BD6" w:rsidRPr="00466BD6" w:rsidRDefault="00466BD6" w:rsidP="00412DF7">
            <w:pPr>
              <w:pStyle w:val="ASFKTablenorm"/>
              <w:ind w:left="57" w:right="57"/>
            </w:pPr>
            <w:r w:rsidRPr="00F51C63">
              <w:t>Цели субсидий (н</w:t>
            </w:r>
            <w:r w:rsidRPr="00466BD6">
              <w:t>аименование)</w:t>
            </w:r>
          </w:p>
        </w:tc>
        <w:tc>
          <w:tcPr>
            <w:tcW w:w="3863" w:type="pct"/>
            <w:shd w:val="clear" w:color="auto" w:fill="auto"/>
          </w:tcPr>
          <w:p w:rsidR="00466BD6" w:rsidRPr="00466BD6" w:rsidRDefault="00466BD6" w:rsidP="00412DF7">
            <w:pPr>
              <w:pStyle w:val="ASFKTablenorm"/>
              <w:ind w:left="57" w:right="57"/>
            </w:pPr>
            <w:r w:rsidRPr="00F51C63">
              <w:t>Наимен</w:t>
            </w:r>
            <w:r w:rsidRPr="00466BD6">
              <w:t>ование цели субсидий/субвенций.</w:t>
            </w:r>
          </w:p>
          <w:p w:rsidR="00466BD6" w:rsidRPr="00466BD6" w:rsidRDefault="00466BD6" w:rsidP="00412DF7">
            <w:pPr>
              <w:pStyle w:val="ASFKTablenorm"/>
              <w:ind w:left="57" w:right="57"/>
            </w:pPr>
            <w:r w:rsidRPr="00F51C63">
              <w:t xml:space="preserve">Поле заполняется автоматически в соответствии со значением в поле </w:t>
            </w:r>
            <w:r w:rsidRPr="00466BD6">
              <w:t>«Цели субсидий (код)».</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 xml:space="preserve">Выделено: </w:t>
            </w:r>
            <w:r w:rsidRPr="00BA6880">
              <w:rPr>
                <w:rStyle w:val="ASFKReporterror"/>
              </w:rPr>
              <w:t>тек.год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 текущем году в разрезе КБК и целей субс</w:t>
            </w:r>
            <w:r w:rsidRPr="00466BD6">
              <w:t>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Выделено: 1 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 первом году планового периода в разрезе КБК и целей субсидий.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Выделено: 2 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во втором году планового периода в разрезе КБК и целей су</w:t>
            </w:r>
            <w:r w:rsidRPr="00466BD6">
              <w:t>бсидий.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II: ЛБО» представлена на рисунке</w:t>
      </w:r>
      <w:r w:rsidR="008650B7" w:rsidRPr="0064058C">
        <w:t> </w:t>
      </w:r>
      <w:r w:rsidRPr="00466BD6">
        <w:fldChar w:fldCharType="begin"/>
      </w:r>
      <w:r w:rsidRPr="00466BD6">
        <w:instrText xml:space="preserve"> REF _Ref306359789 \h  \* MERGEFORMAT </w:instrText>
      </w:r>
      <w:r w:rsidRPr="00466BD6">
        <w:fldChar w:fldCharType="separate"/>
      </w:r>
      <w:r w:rsidR="00F67D07">
        <w:t>139</w:t>
      </w:r>
      <w:r w:rsidRPr="00466BD6">
        <w:fldChar w:fldCharType="end"/>
      </w:r>
      <w:r w:rsidRPr="00466BD6">
        <w:t>.</w:t>
      </w:r>
    </w:p>
    <w:p w:rsidR="00466BD6" w:rsidRPr="00466BD6" w:rsidRDefault="00E65C78" w:rsidP="00466BD6">
      <w:pPr>
        <w:pStyle w:val="ASFKFigure"/>
      </w:pPr>
      <w:r>
        <w:rPr>
          <w:noProof/>
        </w:rPr>
        <w:lastRenderedPageBreak/>
        <w:drawing>
          <wp:inline distT="0" distB="0" distL="0" distR="0">
            <wp:extent cx="6116955" cy="2921000"/>
            <wp:effectExtent l="0" t="0" r="0"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16955" cy="2921000"/>
                    </a:xfrm>
                    <a:prstGeom prst="rect">
                      <a:avLst/>
                    </a:prstGeom>
                    <a:noFill/>
                    <a:ln>
                      <a:noFill/>
                    </a:ln>
                  </pic:spPr>
                </pic:pic>
              </a:graphicData>
            </a:graphic>
          </wp:inline>
        </w:drawing>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2" w:name="_Ref306359789"/>
      <w:bookmarkStart w:id="983" w:name="_Toc95746212"/>
      <w:r w:rsidR="00F67D07">
        <w:rPr>
          <w:noProof/>
        </w:rPr>
        <w:t>139</w:t>
      </w:r>
      <w:bookmarkEnd w:id="982"/>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w:t>
      </w:r>
      <w:r w:rsidRPr="00120C57">
        <w:t>: ЛБО</w:t>
      </w:r>
      <w:r>
        <w:t>»</w:t>
      </w:r>
      <w:bookmarkEnd w:id="983"/>
    </w:p>
    <w:p w:rsidR="00466BD6" w:rsidRPr="00466BD6" w:rsidRDefault="00466BD6" w:rsidP="00466BD6">
      <w:pPr>
        <w:pStyle w:val="ASFKNormal"/>
      </w:pPr>
      <w:r w:rsidRPr="00120C57">
        <w:t>Отдельные поля могут быть отредактированы по аналогии с з</w:t>
      </w:r>
      <w:r w:rsidRPr="00466BD6">
        <w:t>акладкой: «Раздел I: БА».</w:t>
      </w:r>
    </w:p>
    <w:p w:rsidR="00466BD6" w:rsidRPr="00466BD6" w:rsidRDefault="00466BD6" w:rsidP="00466BD6">
      <w:pPr>
        <w:pStyle w:val="ASFKNormal"/>
      </w:pPr>
      <w:r w:rsidRPr="00120C57">
        <w:t xml:space="preserve">Закладка </w:t>
      </w:r>
      <w:r w:rsidRPr="00466BD6">
        <w:t>«Раздел II: ЛБО» содержит заголовочные поля и строки ЛБО по Разделу II, приведенные в таблице </w:t>
      </w:r>
      <w:r w:rsidRPr="00466BD6">
        <w:fldChar w:fldCharType="begin"/>
      </w:r>
      <w:r w:rsidRPr="00466BD6">
        <w:instrText xml:space="preserve"> REF _Ref312239236 \h  \* MERGEFORMAT </w:instrText>
      </w:r>
      <w:r w:rsidRPr="00466BD6">
        <w:fldChar w:fldCharType="separate"/>
      </w:r>
      <w:r w:rsidR="00F67D07">
        <w:t>74</w:t>
      </w:r>
      <w:r w:rsidRPr="00466BD6">
        <w:fldChar w:fldCharType="end"/>
      </w:r>
      <w:r w:rsidRPr="00466BD6">
        <w:t xml:space="preserve">. </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4" w:name="_Ref312239236"/>
      <w:bookmarkStart w:id="985" w:name="_Toc95746007"/>
      <w:r w:rsidR="00F67D07">
        <w:rPr>
          <w:noProof/>
        </w:rPr>
        <w:t>74</w:t>
      </w:r>
      <w:bookmarkEnd w:id="984"/>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w:t>
      </w:r>
      <w:r w:rsidR="00466BD6" w:rsidRPr="00120C57">
        <w:t>: ЛБО</w:t>
      </w:r>
      <w:r w:rsidR="00466BD6">
        <w:t>»</w:t>
      </w:r>
      <w:bookmarkEnd w:id="9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466BD6" w:rsidRPr="00224FE0"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Описание поля</w:t>
            </w:r>
          </w:p>
        </w:tc>
      </w:tr>
      <w:tr w:rsidR="00466BD6" w:rsidRPr="00224FE0" w:rsidTr="00412DF7">
        <w:tc>
          <w:tcPr>
            <w:tcW w:w="1137" w:type="pct"/>
            <w:shd w:val="clear" w:color="auto" w:fill="auto"/>
          </w:tcPr>
          <w:p w:rsidR="00466BD6" w:rsidRPr="00466BD6" w:rsidRDefault="00466BD6" w:rsidP="00412DF7">
            <w:pPr>
              <w:pStyle w:val="ASFKTablenorm"/>
              <w:ind w:left="57" w:right="57"/>
            </w:pPr>
            <w:r w:rsidRPr="00224FE0">
              <w:t>по Сводному реес</w:t>
            </w:r>
            <w:r w:rsidRPr="00466BD6">
              <w:t>тру</w:t>
            </w:r>
          </w:p>
        </w:tc>
        <w:tc>
          <w:tcPr>
            <w:tcW w:w="3863" w:type="pct"/>
            <w:shd w:val="clear" w:color="auto" w:fill="auto"/>
          </w:tcPr>
          <w:p w:rsidR="00466BD6" w:rsidRPr="00466BD6" w:rsidRDefault="00466BD6" w:rsidP="00412DF7">
            <w:pPr>
              <w:pStyle w:val="ASFKTablenorm"/>
              <w:ind w:left="57" w:right="57"/>
            </w:pPr>
            <w:r w:rsidRPr="00224FE0">
              <w:t>Код УБП по СРРПБС/ПУБП.</w:t>
            </w:r>
          </w:p>
          <w:p w:rsidR="00466BD6" w:rsidRPr="00466BD6" w:rsidRDefault="00466BD6" w:rsidP="00412DF7">
            <w:pPr>
              <w:pStyle w:val="ASFKTablenorm"/>
              <w:ind w:left="57" w:right="57"/>
            </w:pPr>
            <w:r w:rsidRPr="00224FE0">
              <w:t xml:space="preserve">Поле заполняется автоматически значением из поля </w:t>
            </w:r>
            <w:r w:rsidRPr="00466BD6">
              <w:t>«по Сводному реестру» на закладке «Получатели».</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Кому</w:t>
            </w:r>
          </w:p>
        </w:tc>
        <w:tc>
          <w:tcPr>
            <w:tcW w:w="3863" w:type="pct"/>
            <w:shd w:val="clear" w:color="auto" w:fill="auto"/>
          </w:tcPr>
          <w:p w:rsidR="00466BD6" w:rsidRPr="00466BD6" w:rsidRDefault="00466BD6" w:rsidP="00412DF7">
            <w:pPr>
              <w:pStyle w:val="ASFKTablenorm"/>
              <w:ind w:left="57" w:right="57"/>
            </w:pPr>
            <w:r w:rsidRPr="00224FE0">
              <w:t>Наименование УБП, которому будут доводиться суммы.</w:t>
            </w:r>
          </w:p>
          <w:p w:rsidR="00466BD6" w:rsidRPr="00466BD6" w:rsidRDefault="00466BD6" w:rsidP="00412DF7">
            <w:pPr>
              <w:pStyle w:val="ASFKTablenorm"/>
              <w:ind w:left="57" w:right="57"/>
            </w:pPr>
            <w:r w:rsidRPr="00224FE0">
              <w:t xml:space="preserve">Поле заполняется автоматически значением из поля </w:t>
            </w:r>
            <w:r w:rsidRPr="00466BD6">
              <w:t>«Кому» на закладке «Получатели».</w:t>
            </w:r>
          </w:p>
        </w:tc>
      </w:tr>
      <w:tr w:rsidR="00466BD6" w:rsidRPr="00224FE0" w:rsidTr="00412DF7">
        <w:tc>
          <w:tcPr>
            <w:tcW w:w="5000" w:type="pct"/>
            <w:gridSpan w:val="2"/>
            <w:shd w:val="clear" w:color="auto" w:fill="auto"/>
          </w:tcPr>
          <w:p w:rsidR="00466BD6" w:rsidRPr="00466BD6" w:rsidRDefault="00466BD6" w:rsidP="00412DF7">
            <w:pPr>
              <w:pStyle w:val="ASFKTablenorm"/>
              <w:ind w:left="57" w:right="57"/>
            </w:pPr>
            <w:r w:rsidRPr="00224FE0">
              <w:t xml:space="preserve">Закладка </w:t>
            </w:r>
            <w:r w:rsidRPr="00466BD6">
              <w:t xml:space="preserve">«Раздел II: ЛБО», табличный блок полей «Строки: Раздел II. Лимиты Бюджетных Обязательств» </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 xml:space="preserve">Итого: </w:t>
            </w:r>
            <w:r w:rsidRPr="00BA6880">
              <w:rPr>
                <w:rStyle w:val="ASFKReporterror"/>
              </w:rPr>
              <w:t>тек.год</w:t>
            </w:r>
          </w:p>
        </w:tc>
        <w:tc>
          <w:tcPr>
            <w:tcW w:w="3863" w:type="pct"/>
            <w:shd w:val="clear" w:color="auto" w:fill="auto"/>
          </w:tcPr>
          <w:p w:rsidR="00466BD6" w:rsidRPr="00224FE0" w:rsidRDefault="00466BD6" w:rsidP="00412DF7">
            <w:pPr>
              <w:pStyle w:val="ASFKTablenorm"/>
              <w:ind w:left="57" w:right="57"/>
            </w:pPr>
            <w:r w:rsidRPr="00224FE0">
              <w:t>Общая сумма ЛБО в текущем году.</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Итого: 1 год</w:t>
            </w:r>
          </w:p>
        </w:tc>
        <w:tc>
          <w:tcPr>
            <w:tcW w:w="3863" w:type="pct"/>
            <w:shd w:val="clear" w:color="auto" w:fill="auto"/>
          </w:tcPr>
          <w:p w:rsidR="00466BD6" w:rsidRPr="00224FE0" w:rsidRDefault="00466BD6" w:rsidP="00412DF7">
            <w:pPr>
              <w:pStyle w:val="ASFKTablenorm"/>
              <w:ind w:left="57" w:right="57"/>
            </w:pPr>
            <w:r w:rsidRPr="00224FE0">
              <w:t>Общая сумма ЛБО по первому году планового периода.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Итого: 2 год</w:t>
            </w:r>
          </w:p>
        </w:tc>
        <w:tc>
          <w:tcPr>
            <w:tcW w:w="3863" w:type="pct"/>
            <w:shd w:val="clear" w:color="auto" w:fill="auto"/>
          </w:tcPr>
          <w:p w:rsidR="00466BD6" w:rsidRPr="00224FE0" w:rsidRDefault="00466BD6" w:rsidP="00412DF7">
            <w:pPr>
              <w:pStyle w:val="ASFKTablenorm"/>
              <w:ind w:left="57" w:right="57"/>
            </w:pPr>
            <w:r w:rsidRPr="00224FE0">
              <w:t>Общая сумма ЛБО по второму году планового периода.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КБК</w:t>
            </w:r>
          </w:p>
        </w:tc>
        <w:tc>
          <w:tcPr>
            <w:tcW w:w="3863" w:type="pct"/>
            <w:shd w:val="clear" w:color="auto" w:fill="auto"/>
          </w:tcPr>
          <w:p w:rsidR="00466BD6" w:rsidRPr="00466BD6" w:rsidRDefault="00466BD6" w:rsidP="00412DF7">
            <w:pPr>
              <w:pStyle w:val="ASFKTablenorm"/>
              <w:ind w:left="57" w:right="57"/>
            </w:pPr>
            <w:r w:rsidRPr="00224FE0">
              <w:t>Код бюджетной классификации (20 символов).</w:t>
            </w:r>
          </w:p>
          <w:p w:rsidR="00466BD6" w:rsidRPr="00466BD6" w:rsidRDefault="00466BD6" w:rsidP="00412DF7">
            <w:pPr>
              <w:pStyle w:val="ASFKTablenorm"/>
              <w:ind w:left="57" w:right="57"/>
            </w:pPr>
            <w:r w:rsidRPr="00224FE0">
              <w:t>Поле з</w:t>
            </w:r>
            <w:r w:rsidRPr="00466BD6">
              <w:t>аполняется из родительского документа.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Цели субсидий (код)</w:t>
            </w:r>
          </w:p>
        </w:tc>
        <w:tc>
          <w:tcPr>
            <w:tcW w:w="3863" w:type="pct"/>
            <w:shd w:val="clear" w:color="auto" w:fill="auto"/>
          </w:tcPr>
          <w:p w:rsidR="00466BD6" w:rsidRPr="00466BD6" w:rsidRDefault="00466BD6" w:rsidP="00412DF7">
            <w:pPr>
              <w:pStyle w:val="ASFKTablenorm"/>
              <w:ind w:left="57" w:right="57"/>
            </w:pPr>
            <w:r>
              <w:t>Код цели субсидий/субвенций.</w:t>
            </w:r>
          </w:p>
          <w:p w:rsidR="00466BD6" w:rsidRPr="00466BD6" w:rsidRDefault="00466BD6" w:rsidP="00412DF7">
            <w:pPr>
              <w:pStyle w:val="ASFKTablenorm"/>
              <w:ind w:left="57" w:right="57"/>
            </w:pPr>
            <w:r w:rsidRPr="00224FE0">
              <w:t>Поле заполняется из родительск</w:t>
            </w:r>
            <w:r w:rsidRPr="00466BD6">
              <w:t>ого документа.</w:t>
            </w:r>
          </w:p>
        </w:tc>
      </w:tr>
      <w:tr w:rsidR="00466BD6" w:rsidRPr="00224FE0" w:rsidTr="00412DF7">
        <w:tc>
          <w:tcPr>
            <w:tcW w:w="1137" w:type="pct"/>
            <w:shd w:val="clear" w:color="auto" w:fill="auto"/>
          </w:tcPr>
          <w:p w:rsidR="00466BD6" w:rsidRPr="00466BD6" w:rsidRDefault="00466BD6" w:rsidP="00412DF7">
            <w:pPr>
              <w:pStyle w:val="ASFKTablenorm"/>
              <w:ind w:left="57" w:right="57"/>
            </w:pPr>
            <w:r w:rsidRPr="00224FE0">
              <w:t>Цели субсидий (н</w:t>
            </w:r>
            <w:r w:rsidRPr="00466BD6">
              <w:t>аименование)</w:t>
            </w:r>
          </w:p>
        </w:tc>
        <w:tc>
          <w:tcPr>
            <w:tcW w:w="3863" w:type="pct"/>
            <w:shd w:val="clear" w:color="auto" w:fill="auto"/>
          </w:tcPr>
          <w:p w:rsidR="00466BD6" w:rsidRPr="00466BD6" w:rsidRDefault="00466BD6" w:rsidP="00412DF7">
            <w:pPr>
              <w:pStyle w:val="ASFKTablenorm"/>
              <w:ind w:left="57" w:right="57"/>
            </w:pPr>
            <w:r w:rsidRPr="00224FE0">
              <w:t>Наимен</w:t>
            </w:r>
            <w:r w:rsidRPr="00466BD6">
              <w:t>ование цели субсидий/субвенций.</w:t>
            </w:r>
          </w:p>
          <w:p w:rsidR="00466BD6" w:rsidRPr="00466BD6" w:rsidRDefault="00466BD6" w:rsidP="00412DF7">
            <w:pPr>
              <w:pStyle w:val="ASFKTablenorm"/>
              <w:ind w:left="57" w:right="57"/>
            </w:pPr>
            <w:r w:rsidRPr="00224FE0">
              <w:t>Поле заполняется авт</w:t>
            </w:r>
            <w:r w:rsidRPr="00466BD6">
              <w:t>оматически в соответствии со значением в поле «Цели субсидий (код)».</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 xml:space="preserve">Выделено: </w:t>
            </w:r>
            <w:r w:rsidRPr="00BA6880">
              <w:rPr>
                <w:rStyle w:val="ASFKReporterror"/>
              </w:rPr>
              <w:t>тек.год</w:t>
            </w:r>
          </w:p>
        </w:tc>
        <w:tc>
          <w:tcPr>
            <w:tcW w:w="3863" w:type="pct"/>
            <w:shd w:val="clear" w:color="auto" w:fill="auto"/>
          </w:tcPr>
          <w:p w:rsidR="00466BD6" w:rsidRPr="00466BD6" w:rsidRDefault="00466BD6" w:rsidP="00412DF7">
            <w:pPr>
              <w:pStyle w:val="ASFKTablenorm"/>
              <w:ind w:left="57" w:right="57"/>
            </w:pPr>
            <w:r w:rsidRPr="00224FE0">
              <w:t>Сумма распределяемых ЛБО в текущем году в разрезе КБК и це</w:t>
            </w:r>
            <w:r w:rsidRPr="00466BD6">
              <w:t>лей субсидий.</w:t>
            </w:r>
          </w:p>
          <w:p w:rsidR="00466BD6" w:rsidRPr="00466BD6" w:rsidRDefault="00466BD6" w:rsidP="00412DF7">
            <w:pPr>
              <w:pStyle w:val="ASFKTablenorm"/>
              <w:ind w:left="57" w:right="57"/>
            </w:pPr>
            <w:r w:rsidRPr="00224FE0">
              <w:lastRenderedPageBreak/>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lastRenderedPageBreak/>
              <w:t>Выделено: 1 год</w:t>
            </w:r>
          </w:p>
        </w:tc>
        <w:tc>
          <w:tcPr>
            <w:tcW w:w="3863" w:type="pct"/>
            <w:shd w:val="clear" w:color="auto" w:fill="auto"/>
          </w:tcPr>
          <w:p w:rsidR="00466BD6" w:rsidRPr="00466BD6" w:rsidRDefault="00466BD6" w:rsidP="00412DF7">
            <w:pPr>
              <w:pStyle w:val="ASFKTablenorm"/>
              <w:ind w:left="57" w:right="57"/>
            </w:pPr>
            <w:r w:rsidRPr="00224FE0">
              <w:t xml:space="preserve">Сумма распределяемых ЛБО в первом году планового периода </w:t>
            </w:r>
            <w:r w:rsidRPr="00466BD6">
              <w:t>в разрезе КБК и целей субсидий.</w:t>
            </w:r>
          </w:p>
          <w:p w:rsidR="00466BD6" w:rsidRPr="00466BD6" w:rsidRDefault="00466BD6" w:rsidP="00412DF7">
            <w:pPr>
              <w:pStyle w:val="ASFKTablenorm"/>
              <w:ind w:left="57" w:right="57"/>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Выделено: 2 год</w:t>
            </w:r>
          </w:p>
        </w:tc>
        <w:tc>
          <w:tcPr>
            <w:tcW w:w="3863" w:type="pct"/>
            <w:shd w:val="clear" w:color="auto" w:fill="auto"/>
          </w:tcPr>
          <w:p w:rsidR="00466BD6" w:rsidRPr="00466BD6" w:rsidRDefault="00466BD6" w:rsidP="00412DF7">
            <w:pPr>
              <w:pStyle w:val="ASFKTablenorm"/>
              <w:ind w:left="57" w:right="57"/>
            </w:pPr>
            <w:r w:rsidRPr="00224FE0">
              <w:t xml:space="preserve">Сумма распределяемых ЛБО во втором году планового периода </w:t>
            </w:r>
            <w:r w:rsidRPr="00466BD6">
              <w:t>в разрезе КБК и целей субсидий.</w:t>
            </w:r>
          </w:p>
          <w:p w:rsidR="00466BD6" w:rsidRPr="00466BD6" w:rsidRDefault="00466BD6" w:rsidP="00412DF7">
            <w:pPr>
              <w:pStyle w:val="ASFKTablenorm"/>
              <w:ind w:left="57" w:right="57"/>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Default="00466BD6" w:rsidP="00466BD6">
      <w:pPr>
        <w:pStyle w:val="ASFKNormal"/>
      </w:pPr>
      <w:r w:rsidRPr="00120C57">
        <w:t xml:space="preserve">ЭФ </w:t>
      </w:r>
      <w:r>
        <w:t>документа «</w:t>
      </w:r>
      <w:r w:rsidRPr="00120C57">
        <w:t>Распределение бюджетных данных по подведомственным учрежден</w:t>
      </w:r>
      <w:r w:rsidRPr="00466BD6">
        <w:t>и</w:t>
      </w:r>
      <w:r w:rsidRPr="00120C57">
        <w:t>ям</w:t>
      </w:r>
      <w:r w:rsidR="00F9698D">
        <w:t xml:space="preserve">», закладки </w:t>
      </w:r>
      <w:r>
        <w:t>«</w:t>
      </w:r>
      <w:r w:rsidRPr="00120C57">
        <w:t xml:space="preserve">Раздел </w:t>
      </w:r>
      <w:r w:rsidRPr="009F685F">
        <w:t>III</w:t>
      </w:r>
      <w:r w:rsidRPr="00120C57">
        <w:t>: ПОФР</w:t>
      </w:r>
      <w:r>
        <w:t>» представлена на рисунке</w:t>
      </w:r>
      <w:r w:rsidR="008650B7" w:rsidRPr="0064058C">
        <w:t> </w:t>
      </w:r>
      <w:r w:rsidRPr="00120C57">
        <w:fldChar w:fldCharType="begin"/>
      </w:r>
      <w:r w:rsidRPr="00120C57">
        <w:instrText xml:space="preserve"> REF _Ref306359794 \h  \* MERGEFORMAT </w:instrText>
      </w:r>
      <w:r w:rsidRPr="00120C57">
        <w:fldChar w:fldCharType="separate"/>
      </w:r>
      <w:r w:rsidR="00F67D07">
        <w:t>140</w:t>
      </w:r>
      <w:r w:rsidRPr="00120C57">
        <w:fldChar w:fldCharType="end"/>
      </w:r>
      <w:r>
        <w:t>.</w:t>
      </w:r>
    </w:p>
    <w:p w:rsidR="00466BD6" w:rsidRPr="000B2EC1" w:rsidRDefault="00E65C78" w:rsidP="00466BD6">
      <w:pPr>
        <w:pStyle w:val="ASFKFigure"/>
      </w:pPr>
      <w:r>
        <w:rPr>
          <w:noProof/>
        </w:rPr>
        <w:drawing>
          <wp:inline distT="0" distB="0" distL="0" distR="0">
            <wp:extent cx="6134735" cy="2921000"/>
            <wp:effectExtent l="0" t="0" r="0" b="0"/>
            <wp:docPr id="239" name="Рисунок 2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6" w:name="_Ref306359794"/>
      <w:bookmarkStart w:id="987" w:name="_Toc95746213"/>
      <w:r w:rsidR="00F67D07">
        <w:rPr>
          <w:noProof/>
        </w:rPr>
        <w:t>140</w:t>
      </w:r>
      <w:bookmarkEnd w:id="986"/>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III</w:t>
      </w:r>
      <w:r w:rsidRPr="00120C57">
        <w:t>: ПОФР</w:t>
      </w:r>
      <w:r>
        <w:t>»</w:t>
      </w:r>
      <w:bookmarkEnd w:id="987"/>
    </w:p>
    <w:p w:rsidR="00466BD6" w:rsidRDefault="00466BD6" w:rsidP="00466BD6">
      <w:pPr>
        <w:pStyle w:val="ASFKNormal"/>
      </w:pPr>
      <w:r w:rsidRPr="00120C57">
        <w:t>Отдельные поля могут быть отредактированы по аналогии с з</w:t>
      </w:r>
      <w:r w:rsidRPr="00466BD6">
        <w:t>а</w:t>
      </w:r>
      <w:r w:rsidRPr="00120C57">
        <w:t xml:space="preserve">кладкой: </w:t>
      </w:r>
      <w:r>
        <w:t>«</w:t>
      </w:r>
      <w:r w:rsidRPr="00120C57">
        <w:t xml:space="preserve">Раздел </w:t>
      </w:r>
      <w:r w:rsidRPr="00466BD6">
        <w:t>I</w:t>
      </w:r>
      <w:r w:rsidRPr="00120C57">
        <w:t>: БА</w:t>
      </w:r>
      <w:r>
        <w:t>»</w:t>
      </w:r>
      <w:r w:rsidRPr="00120C57">
        <w:t>.</w:t>
      </w:r>
    </w:p>
    <w:p w:rsidR="00466BD6" w:rsidRPr="00120C57" w:rsidRDefault="00466BD6" w:rsidP="00466BD6">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F67D07">
        <w:t>75</w:t>
      </w:r>
      <w:r w:rsidRPr="00120C57">
        <w:fldChar w:fldCharType="end"/>
      </w:r>
      <w:r>
        <w:t>.</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8" w:name="_Ref312239573"/>
      <w:bookmarkStart w:id="989" w:name="_Toc95746008"/>
      <w:r w:rsidR="00F67D07">
        <w:rPr>
          <w:noProof/>
        </w:rPr>
        <w:t>75</w:t>
      </w:r>
      <w:bookmarkEnd w:id="988"/>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III</w:t>
      </w:r>
      <w:r w:rsidR="00466BD6" w:rsidRPr="00120C57">
        <w:t>: ПОФР</w:t>
      </w:r>
      <w:r w:rsidR="00466BD6">
        <w:t>»</w:t>
      </w:r>
      <w:bookmarkEnd w:id="9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4"/>
        <w:gridCol w:w="7387"/>
      </w:tblGrid>
      <w:tr w:rsidR="00466BD6" w:rsidRPr="00762CFB" w:rsidTr="00412DF7">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Описание поля</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по Сводному реестру</w:t>
            </w:r>
          </w:p>
        </w:tc>
        <w:tc>
          <w:tcPr>
            <w:tcW w:w="3835" w:type="pct"/>
            <w:shd w:val="clear" w:color="auto" w:fill="auto"/>
          </w:tcPr>
          <w:p w:rsidR="00466BD6" w:rsidRPr="00466BD6" w:rsidRDefault="00466BD6" w:rsidP="00412DF7">
            <w:pPr>
              <w:pStyle w:val="ASFKTablenorm"/>
              <w:ind w:left="57" w:right="57"/>
            </w:pPr>
            <w:r w:rsidRPr="00762CFB">
              <w:t>Код УБП по СРРПБС/ПУБП.</w:t>
            </w:r>
          </w:p>
          <w:p w:rsidR="00466BD6" w:rsidRPr="00466BD6" w:rsidRDefault="00466BD6" w:rsidP="00412DF7">
            <w:pPr>
              <w:pStyle w:val="ASFKTablenorm"/>
              <w:ind w:left="57" w:right="57"/>
            </w:pPr>
            <w:r w:rsidRPr="00762CFB">
              <w:t xml:space="preserve">Поле заполняется автоматически значением из поля </w:t>
            </w:r>
            <w:r w:rsidRPr="00466BD6">
              <w:t>«по Сводному реестру» на закладке «Получатели».</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Кому</w:t>
            </w:r>
          </w:p>
        </w:tc>
        <w:tc>
          <w:tcPr>
            <w:tcW w:w="3835" w:type="pct"/>
            <w:shd w:val="clear" w:color="auto" w:fill="auto"/>
          </w:tcPr>
          <w:p w:rsidR="00466BD6" w:rsidRPr="00466BD6" w:rsidRDefault="00466BD6" w:rsidP="00412DF7">
            <w:pPr>
              <w:pStyle w:val="ASFKTablenorm"/>
              <w:ind w:left="57" w:right="57"/>
            </w:pPr>
            <w:r w:rsidRPr="00762CFB">
              <w:t>Наименование УБП, которому будут доводиться суммы.</w:t>
            </w:r>
          </w:p>
          <w:p w:rsidR="00466BD6" w:rsidRPr="00466BD6" w:rsidRDefault="00466BD6" w:rsidP="00412DF7">
            <w:pPr>
              <w:pStyle w:val="ASFKTablenorm"/>
              <w:ind w:left="57" w:right="57"/>
            </w:pPr>
            <w:r w:rsidRPr="00762CFB">
              <w:lastRenderedPageBreak/>
              <w:t xml:space="preserve">Поле заполняется автоматически значением из поля </w:t>
            </w:r>
            <w:r w:rsidRPr="00466BD6">
              <w:t>«Кому» на закладке «Получатели».</w:t>
            </w:r>
          </w:p>
        </w:tc>
      </w:tr>
      <w:tr w:rsidR="00466BD6" w:rsidRPr="00762CFB" w:rsidTr="00412DF7">
        <w:tc>
          <w:tcPr>
            <w:tcW w:w="5000" w:type="pct"/>
            <w:gridSpan w:val="2"/>
            <w:shd w:val="clear" w:color="auto" w:fill="auto"/>
          </w:tcPr>
          <w:p w:rsidR="00466BD6" w:rsidRPr="00466BD6" w:rsidRDefault="00466BD6" w:rsidP="00412DF7">
            <w:pPr>
              <w:pStyle w:val="ASFKTablenorm"/>
              <w:ind w:left="57" w:right="57"/>
            </w:pPr>
            <w:r w:rsidRPr="00762CFB">
              <w:lastRenderedPageBreak/>
              <w:t xml:space="preserve">Закладка </w:t>
            </w:r>
            <w:r w:rsidRPr="00466BD6">
              <w:t>«Раздел III: ПОФР», табличный блок полей «Строки: Раздел III. Предельные Объемы финансирования»</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 xml:space="preserve">Итого: </w:t>
            </w:r>
            <w:r w:rsidRPr="00BA6880">
              <w:rPr>
                <w:rStyle w:val="ASFKReporterror"/>
              </w:rPr>
              <w:t>тек.год</w:t>
            </w:r>
          </w:p>
        </w:tc>
        <w:tc>
          <w:tcPr>
            <w:tcW w:w="3835" w:type="pct"/>
            <w:shd w:val="clear" w:color="auto" w:fill="auto"/>
          </w:tcPr>
          <w:p w:rsidR="00466BD6" w:rsidRPr="00466BD6" w:rsidRDefault="00466BD6" w:rsidP="00412DF7">
            <w:pPr>
              <w:pStyle w:val="ASFKTablenorm"/>
              <w:ind w:left="57" w:right="57"/>
            </w:pPr>
            <w:r w:rsidRPr="00762CFB">
              <w:t>Общая сумма ПОФР в текущем году</w:t>
            </w:r>
            <w:r w:rsidRPr="00466BD6">
              <w:t>.</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КБК</w:t>
            </w:r>
          </w:p>
        </w:tc>
        <w:tc>
          <w:tcPr>
            <w:tcW w:w="3835" w:type="pct"/>
            <w:shd w:val="clear" w:color="auto" w:fill="auto"/>
          </w:tcPr>
          <w:p w:rsidR="00466BD6" w:rsidRPr="00466BD6" w:rsidRDefault="00466BD6" w:rsidP="00412DF7">
            <w:pPr>
              <w:pStyle w:val="ASFKTablenorm"/>
              <w:ind w:left="57" w:right="57"/>
            </w:pPr>
            <w:r w:rsidRPr="00762CFB">
              <w:t>Код бюджетн</w:t>
            </w:r>
            <w:r w:rsidRPr="00466BD6">
              <w:t>ой классификации (20 символов).</w:t>
            </w:r>
          </w:p>
          <w:p w:rsidR="00466BD6" w:rsidRPr="00466BD6" w:rsidRDefault="00466BD6" w:rsidP="00412DF7">
            <w:pPr>
              <w:pStyle w:val="ASFKTablenorm"/>
              <w:ind w:left="57" w:right="57"/>
            </w:pPr>
            <w:r w:rsidRPr="00762CFB">
              <w:t>Поле заполняется из род</w:t>
            </w:r>
            <w:r w:rsidRPr="00466BD6">
              <w:t>ительского документа.</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Цели субсидий (код)</w:t>
            </w:r>
          </w:p>
        </w:tc>
        <w:tc>
          <w:tcPr>
            <w:tcW w:w="3835" w:type="pct"/>
            <w:shd w:val="clear" w:color="auto" w:fill="auto"/>
          </w:tcPr>
          <w:p w:rsidR="00466BD6" w:rsidRPr="00466BD6" w:rsidRDefault="00466BD6" w:rsidP="00412DF7">
            <w:pPr>
              <w:pStyle w:val="ASFKTablenorm"/>
              <w:ind w:left="57" w:right="57"/>
            </w:pPr>
            <w:r w:rsidRPr="00762CFB">
              <w:t xml:space="preserve">Код </w:t>
            </w:r>
            <w:r w:rsidRPr="00466BD6">
              <w:t>цели субсидий/субвенций.</w:t>
            </w:r>
          </w:p>
          <w:p w:rsidR="00466BD6" w:rsidRPr="00466BD6" w:rsidRDefault="00466BD6" w:rsidP="00412DF7">
            <w:pPr>
              <w:pStyle w:val="ASFKTablenorm"/>
              <w:ind w:left="57" w:right="57"/>
            </w:pPr>
            <w:r w:rsidRPr="00762CFB">
              <w:t>Поле заполняется из родительского док</w:t>
            </w:r>
            <w:r w:rsidRPr="00466BD6">
              <w:t>умента.</w:t>
            </w:r>
          </w:p>
        </w:tc>
      </w:tr>
      <w:tr w:rsidR="00466BD6" w:rsidRPr="00762CFB" w:rsidTr="00412DF7">
        <w:tc>
          <w:tcPr>
            <w:tcW w:w="1165" w:type="pct"/>
            <w:shd w:val="clear" w:color="auto" w:fill="auto"/>
          </w:tcPr>
          <w:p w:rsidR="00466BD6" w:rsidRPr="00466BD6" w:rsidRDefault="00466BD6" w:rsidP="00412DF7">
            <w:pPr>
              <w:pStyle w:val="ASFKTablenorm"/>
              <w:ind w:left="57" w:right="57"/>
            </w:pPr>
            <w:r w:rsidRPr="00762CFB">
              <w:t>Цели субсидий (н</w:t>
            </w:r>
            <w:r w:rsidRPr="00466BD6">
              <w:t>аименование)</w:t>
            </w:r>
          </w:p>
        </w:tc>
        <w:tc>
          <w:tcPr>
            <w:tcW w:w="3835" w:type="pct"/>
            <w:shd w:val="clear" w:color="auto" w:fill="auto"/>
          </w:tcPr>
          <w:p w:rsidR="00466BD6" w:rsidRPr="00466BD6" w:rsidRDefault="00466BD6" w:rsidP="00412DF7">
            <w:pPr>
              <w:pStyle w:val="ASFKTablenorm"/>
              <w:ind w:left="57" w:right="57"/>
            </w:pPr>
            <w:r w:rsidRPr="00762CFB">
              <w:t>Наимен</w:t>
            </w:r>
            <w:r w:rsidRPr="00466BD6">
              <w:t>ование цели субсидий/субвенций.</w:t>
            </w:r>
          </w:p>
          <w:p w:rsidR="00466BD6" w:rsidRPr="00466BD6" w:rsidRDefault="00466BD6" w:rsidP="00412DF7">
            <w:pPr>
              <w:pStyle w:val="ASFKTablenorm"/>
              <w:ind w:left="57" w:right="57"/>
            </w:pPr>
            <w:r w:rsidRPr="00762CFB">
              <w:t>Поле заполняется авт</w:t>
            </w:r>
            <w:r w:rsidRPr="00466BD6">
              <w:t>оматически в соответствии со значением в поле «Цели субсидий (код)».</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 xml:space="preserve">Выделено: </w:t>
            </w:r>
            <w:r w:rsidRPr="00BA6880">
              <w:rPr>
                <w:rStyle w:val="ASFKReporterror"/>
              </w:rPr>
              <w:t>тек.год</w:t>
            </w:r>
          </w:p>
        </w:tc>
        <w:tc>
          <w:tcPr>
            <w:tcW w:w="3835" w:type="pct"/>
            <w:shd w:val="clear" w:color="auto" w:fill="auto"/>
          </w:tcPr>
          <w:p w:rsidR="00466BD6" w:rsidRPr="00466BD6" w:rsidRDefault="00466BD6" w:rsidP="00412DF7">
            <w:pPr>
              <w:pStyle w:val="ASFKTablenorm"/>
              <w:ind w:left="57" w:right="57"/>
            </w:pPr>
            <w:r w:rsidRPr="00762CFB">
              <w:t>Сумма распределяемых ПОФР в текущем году в разрезе КБК и целей су</w:t>
            </w:r>
            <w:r w:rsidRPr="00466BD6">
              <w:t>бсидий.</w:t>
            </w:r>
          </w:p>
          <w:p w:rsidR="00466BD6" w:rsidRPr="00466BD6" w:rsidRDefault="00466BD6" w:rsidP="00412DF7">
            <w:pPr>
              <w:pStyle w:val="ASFKTablenorm"/>
              <w:ind w:left="57" w:right="57"/>
            </w:pPr>
            <w:r w:rsidRPr="00762CFB">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120C57" w:rsidRDefault="00466BD6" w:rsidP="00466BD6">
      <w:pPr>
        <w:pStyle w:val="ASFKNormal"/>
      </w:pPr>
      <w:r w:rsidRPr="00120C57">
        <w:t>На рисунке</w:t>
      </w:r>
      <w:r w:rsidR="008650B7" w:rsidRPr="0064058C">
        <w:t> </w:t>
      </w:r>
      <w:r w:rsidRPr="00120C57">
        <w:fldChar w:fldCharType="begin"/>
      </w:r>
      <w:r w:rsidRPr="00120C57">
        <w:instrText xml:space="preserve"> REF _Ref306360196 \h  \* MERGEFORMAT </w:instrText>
      </w:r>
      <w:r w:rsidRPr="00120C57">
        <w:fldChar w:fldCharType="separate"/>
      </w:r>
      <w:r w:rsidR="00F67D07">
        <w:t>141</w:t>
      </w:r>
      <w:r w:rsidRPr="00120C57">
        <w:fldChar w:fldCharType="end"/>
      </w:r>
      <w:r w:rsidRPr="00120C57">
        <w:t xml:space="preserve"> </w:t>
      </w:r>
      <w:r w:rsidR="008650B7">
        <w:t>представлен</w:t>
      </w:r>
      <w:r w:rsidRPr="00120C57">
        <w:t xml:space="preserve"> блок полей </w:t>
      </w:r>
      <w:r>
        <w:t>«</w:t>
      </w:r>
      <w:r w:rsidRPr="00120C57">
        <w:t>Рассчитать</w:t>
      </w:r>
      <w:r>
        <w:t>»</w:t>
      </w:r>
      <w:r w:rsidRPr="00120C57">
        <w:t>.</w:t>
      </w:r>
    </w:p>
    <w:p w:rsidR="00466BD6" w:rsidRPr="000B2EC1" w:rsidRDefault="00E65C78" w:rsidP="00466BD6">
      <w:pPr>
        <w:pStyle w:val="ASFKFigure"/>
      </w:pPr>
      <w:r>
        <w:rPr>
          <w:noProof/>
        </w:rPr>
        <w:drawing>
          <wp:inline distT="0" distB="0" distL="0" distR="0">
            <wp:extent cx="6125845" cy="550545"/>
            <wp:effectExtent l="0" t="0" r="0" b="0"/>
            <wp:docPr id="240" name="Рисунок 240" descr="Rasschitat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Rasschitatj"/>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5845" cy="550545"/>
                    </a:xfrm>
                    <a:prstGeom prst="rect">
                      <a:avLst/>
                    </a:prstGeom>
                    <a:noFill/>
                    <a:ln>
                      <a:noFill/>
                    </a:ln>
                  </pic:spPr>
                </pic:pic>
              </a:graphicData>
            </a:graphic>
          </wp:inline>
        </w:drawing>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90" w:name="_Ref306360196"/>
      <w:bookmarkStart w:id="991" w:name="_Toc95746214"/>
      <w:r w:rsidR="00F67D07">
        <w:rPr>
          <w:noProof/>
        </w:rPr>
        <w:t>141</w:t>
      </w:r>
      <w:bookmarkEnd w:id="990"/>
      <w:r w:rsidRPr="00120C57">
        <w:fldChar w:fldCharType="end"/>
      </w:r>
      <w:r w:rsidRPr="00120C57">
        <w:t xml:space="preserve">. ЭФ </w:t>
      </w:r>
      <w:r>
        <w:t>«</w:t>
      </w:r>
      <w:r w:rsidRPr="00120C57">
        <w:t>Распределение бюджетных данных по подведомственным учреждениям</w:t>
      </w:r>
      <w:r>
        <w:t>»</w:t>
      </w:r>
      <w:r w:rsidRPr="00120C57">
        <w:t xml:space="preserve">. Блок полей </w:t>
      </w:r>
      <w:r>
        <w:t>«</w:t>
      </w:r>
      <w:r w:rsidRPr="00120C57">
        <w:t>Рассчитать</w:t>
      </w:r>
      <w:r>
        <w:t>»</w:t>
      </w:r>
      <w:r w:rsidRPr="00120C57">
        <w:t xml:space="preserve">, переключатель на значении </w:t>
      </w:r>
      <w:r>
        <w:t>«</w:t>
      </w:r>
      <w:r w:rsidRPr="00120C57">
        <w:t>По накопленной стат</w:t>
      </w:r>
      <w:r w:rsidRPr="00466BD6">
        <w:t>и</w:t>
      </w:r>
      <w:r w:rsidRPr="00120C57">
        <w:t>стике</w:t>
      </w:r>
      <w:r>
        <w:t>»</w:t>
      </w:r>
      <w:bookmarkEnd w:id="991"/>
    </w:p>
    <w:p w:rsidR="00466BD6" w:rsidRPr="00120C57" w:rsidRDefault="00466BD6" w:rsidP="00466BD6">
      <w:pPr>
        <w:pStyle w:val="ASFKNormal"/>
      </w:pPr>
      <w:r w:rsidRPr="00120C57">
        <w:t xml:space="preserve">Перечень полей и их описание </w:t>
      </w:r>
      <w:r w:rsidR="00F9698D">
        <w:t>приведен в таблице</w:t>
      </w:r>
      <w:r w:rsidR="008650B7" w:rsidRPr="0064058C">
        <w:t> </w:t>
      </w:r>
      <w:r w:rsidRPr="00120C57">
        <w:fldChar w:fldCharType="begin"/>
      </w:r>
      <w:r w:rsidRPr="00120C57">
        <w:instrText xml:space="preserve"> REF _Ref312242690 \h  \* MERGEFORMAT </w:instrText>
      </w:r>
      <w:r w:rsidRPr="00120C57">
        <w:fldChar w:fldCharType="separate"/>
      </w:r>
      <w:r w:rsidR="00F67D07">
        <w:t>76</w:t>
      </w:r>
      <w:r w:rsidRPr="00120C57">
        <w:fldChar w:fldCharType="end"/>
      </w:r>
      <w:r w:rsidRPr="00120C57">
        <w:t>.</w:t>
      </w:r>
    </w:p>
    <w:bookmarkStart w:id="992" w:name="_Ref312242648"/>
    <w:p w:rsidR="00466BD6" w:rsidRPr="00466BD6" w:rsidRDefault="00466BD6" w:rsidP="00466BD6">
      <w:pPr>
        <w:pStyle w:val="ASFKNameTable"/>
      </w:pPr>
      <w:r w:rsidRPr="00466BD6">
        <w:fldChar w:fldCharType="begin"/>
      </w:r>
      <w:r w:rsidRPr="00466BD6">
        <w:instrText xml:space="preserve"> SEQ Таблица \* ARABIC </w:instrText>
      </w:r>
      <w:r w:rsidRPr="00466BD6">
        <w:fldChar w:fldCharType="separate"/>
      </w:r>
      <w:bookmarkStart w:id="993" w:name="_Ref312242690"/>
      <w:bookmarkStart w:id="994" w:name="_Toc95746009"/>
      <w:r w:rsidR="00F67D07">
        <w:rPr>
          <w:noProof/>
        </w:rPr>
        <w:t>76</w:t>
      </w:r>
      <w:bookmarkEnd w:id="993"/>
      <w:r w:rsidRPr="00466BD6">
        <w:fldChar w:fldCharType="end"/>
      </w:r>
      <w:r w:rsidRPr="00466BD6">
        <w:t>. Блок полей переключателей «Рассчитать»</w:t>
      </w:r>
      <w:bookmarkEnd w:id="992"/>
      <w:bookmarkEnd w:id="9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4"/>
        <w:gridCol w:w="7387"/>
      </w:tblGrid>
      <w:tr w:rsidR="00466BD6" w:rsidRPr="00266A7B" w:rsidTr="00412DF7">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Описание поля</w:t>
            </w:r>
          </w:p>
        </w:tc>
      </w:tr>
      <w:tr w:rsidR="00466BD6" w:rsidRPr="00266A7B" w:rsidTr="00412DF7">
        <w:tc>
          <w:tcPr>
            <w:tcW w:w="1165" w:type="pct"/>
            <w:shd w:val="clear" w:color="auto" w:fill="auto"/>
          </w:tcPr>
          <w:p w:rsidR="00466BD6" w:rsidRPr="00266A7B" w:rsidRDefault="00466BD6" w:rsidP="00412DF7">
            <w:pPr>
              <w:pStyle w:val="ASFKTablenorm"/>
              <w:ind w:left="57" w:right="57"/>
            </w:pPr>
            <w:r w:rsidRPr="00266A7B">
              <w:t>Пропорционально</w:t>
            </w:r>
          </w:p>
        </w:tc>
        <w:tc>
          <w:tcPr>
            <w:tcW w:w="3835" w:type="pct"/>
            <w:shd w:val="clear" w:color="auto" w:fill="auto"/>
          </w:tcPr>
          <w:p w:rsidR="00466BD6" w:rsidRPr="00466BD6" w:rsidRDefault="00466BD6" w:rsidP="00412DF7">
            <w:pPr>
              <w:pStyle w:val="ASFKTablenorm"/>
              <w:ind w:left="57" w:right="57"/>
            </w:pPr>
            <w:r w:rsidRPr="00266A7B">
              <w:t xml:space="preserve">По умолчанию переключатель установлен в этом поле. </w:t>
            </w:r>
          </w:p>
          <w:p w:rsidR="00466BD6" w:rsidRPr="00466BD6" w:rsidRDefault="00466BD6" w:rsidP="00412DF7">
            <w:pPr>
              <w:pStyle w:val="ASFKTablenorm"/>
              <w:ind w:left="57" w:right="57"/>
            </w:pPr>
            <w:r w:rsidRPr="00266A7B">
              <w:t xml:space="preserve">При нажатии на кнопку </w:t>
            </w:r>
            <w:r w:rsidRPr="00466BD6">
              <w:t>«Рассчитать»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466BD6" w:rsidRDefault="00466BD6" w:rsidP="00412DF7">
            <w:pPr>
              <w:pStyle w:val="ASFKTablenorm"/>
              <w:ind w:left="57" w:right="57"/>
            </w:pPr>
            <w:r w:rsidRPr="00266A7B">
              <w:t>По весовым коэфф</w:t>
            </w:r>
            <w:r w:rsidRPr="00466BD6">
              <w:t>ициентам</w:t>
            </w:r>
          </w:p>
        </w:tc>
        <w:tc>
          <w:tcPr>
            <w:tcW w:w="3835" w:type="pct"/>
            <w:shd w:val="clear" w:color="auto" w:fill="auto"/>
          </w:tcPr>
          <w:p w:rsidR="00466BD6" w:rsidRPr="00466BD6" w:rsidRDefault="00466BD6" w:rsidP="00412DF7">
            <w:pPr>
              <w:pStyle w:val="ASFKTablenorm"/>
              <w:ind w:left="57" w:right="57"/>
            </w:pPr>
            <w:r w:rsidRPr="00266A7B">
              <w:t xml:space="preserve">При нажатии на кнопку </w:t>
            </w:r>
            <w:r w:rsidRPr="00466BD6">
              <w:t>«Рассчитать»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466BD6" w:rsidRDefault="00466BD6" w:rsidP="00412DF7">
            <w:pPr>
              <w:pStyle w:val="ASFKTablenorm"/>
              <w:ind w:left="57" w:right="57"/>
            </w:pPr>
            <w:r w:rsidRPr="00266A7B">
              <w:lastRenderedPageBreak/>
              <w:t>По накопленной ст</w:t>
            </w:r>
            <w:r w:rsidRPr="00466BD6">
              <w:t>атистике</w:t>
            </w:r>
            <w:r w:rsidRPr="00466BD6">
              <w:footnoteReference w:id="1"/>
            </w:r>
          </w:p>
        </w:tc>
        <w:tc>
          <w:tcPr>
            <w:tcW w:w="3835" w:type="pct"/>
            <w:shd w:val="clear" w:color="auto" w:fill="auto"/>
          </w:tcPr>
          <w:p w:rsidR="00466BD6" w:rsidRPr="00466BD6" w:rsidRDefault="00466BD6" w:rsidP="00412DF7">
            <w:pPr>
              <w:pStyle w:val="ASFKTablenorm"/>
              <w:ind w:left="57" w:right="57"/>
            </w:pPr>
            <w:r w:rsidRPr="00266A7B">
              <w:t xml:space="preserve">При нажатии на кнопку </w:t>
            </w:r>
            <w:r w:rsidRPr="00466BD6">
              <w:t>«Рассчитать» вычисляется средняя сумма по каждому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«004» (Проверено) и для заданного периода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(поле «Сумма: тек.год»),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266A7B" w:rsidRDefault="00B412A1" w:rsidP="00412DF7">
            <w:pPr>
              <w:pStyle w:val="ASFKTablenorm"/>
              <w:ind w:left="57" w:right="57"/>
            </w:pPr>
            <w:r w:rsidRPr="00266A7B">
              <w:t>С</w:t>
            </w:r>
          </w:p>
        </w:tc>
        <w:tc>
          <w:tcPr>
            <w:tcW w:w="3835" w:type="pct"/>
            <w:shd w:val="clear" w:color="auto" w:fill="auto"/>
          </w:tcPr>
          <w:p w:rsidR="00466BD6" w:rsidRPr="00466BD6" w:rsidRDefault="00466BD6" w:rsidP="00412DF7">
            <w:pPr>
              <w:pStyle w:val="ASFKTablenorm"/>
              <w:ind w:left="57" w:right="57"/>
            </w:pPr>
            <w:r w:rsidRPr="00266A7B">
              <w:t>Начальная дата периода распределения.</w:t>
            </w:r>
          </w:p>
          <w:p w:rsidR="00466BD6" w:rsidRPr="00466BD6" w:rsidRDefault="00466BD6" w:rsidP="00412DF7">
            <w:pPr>
              <w:pStyle w:val="ASFKTablenorm"/>
              <w:ind w:left="57" w:right="57"/>
            </w:pPr>
            <w:r w:rsidRPr="00266A7B">
              <w:t>Поле отображается на ЭФ при п</w:t>
            </w:r>
            <w:r w:rsidRPr="00466BD6">
              <w:t>ереключателе,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F67D07">
              <w:t>141</w:t>
            </w:r>
            <w:r w:rsidRPr="00466BD6">
              <w:fldChar w:fldCharType="end"/>
            </w:r>
            <w:r w:rsidRPr="00466BD6">
              <w:t>).</w:t>
            </w:r>
          </w:p>
          <w:p w:rsidR="00466BD6" w:rsidRPr="00466BD6" w:rsidRDefault="00466BD6" w:rsidP="00412DF7">
            <w:pPr>
              <w:pStyle w:val="ASFKTablenorm"/>
              <w:ind w:left="57" w:right="57"/>
            </w:pPr>
            <w:r w:rsidRPr="00266A7B">
              <w:t>Значение даты может быть выбрано с помощью системного к</w:t>
            </w:r>
            <w:r w:rsidRPr="00466BD6">
              <w:t>алендаря.</w:t>
            </w:r>
          </w:p>
        </w:tc>
      </w:tr>
      <w:tr w:rsidR="00466BD6" w:rsidRPr="00266A7B" w:rsidTr="00412DF7">
        <w:tc>
          <w:tcPr>
            <w:tcW w:w="1165" w:type="pct"/>
            <w:shd w:val="clear" w:color="auto" w:fill="auto"/>
          </w:tcPr>
          <w:p w:rsidR="00466BD6" w:rsidRPr="00266A7B" w:rsidRDefault="00B412A1" w:rsidP="00412DF7">
            <w:pPr>
              <w:pStyle w:val="ASFKTablenorm"/>
              <w:ind w:left="57" w:right="57"/>
            </w:pPr>
            <w:r w:rsidRPr="00266A7B">
              <w:t>П</w:t>
            </w:r>
            <w:r w:rsidR="00466BD6" w:rsidRPr="00266A7B">
              <w:t>о</w:t>
            </w:r>
          </w:p>
        </w:tc>
        <w:tc>
          <w:tcPr>
            <w:tcW w:w="3835" w:type="pct"/>
            <w:shd w:val="clear" w:color="auto" w:fill="auto"/>
          </w:tcPr>
          <w:p w:rsidR="00466BD6" w:rsidRPr="00466BD6" w:rsidRDefault="00466BD6" w:rsidP="00412DF7">
            <w:pPr>
              <w:pStyle w:val="ASFKTablenorm"/>
              <w:ind w:left="57" w:right="57"/>
            </w:pPr>
            <w:r w:rsidRPr="00266A7B">
              <w:t xml:space="preserve">Конечная дата периода распределения. </w:t>
            </w:r>
          </w:p>
          <w:p w:rsidR="00466BD6" w:rsidRPr="00466BD6" w:rsidRDefault="00466BD6" w:rsidP="00412DF7">
            <w:pPr>
              <w:pStyle w:val="ASFKTablenorm"/>
              <w:ind w:left="57" w:right="57"/>
            </w:pPr>
            <w:r w:rsidRPr="00266A7B">
              <w:t>Поле отображается на ЭФ при пер</w:t>
            </w:r>
            <w:r w:rsidRPr="00466BD6">
              <w:t>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F67D07">
              <w:t>141</w:t>
            </w:r>
            <w:r w:rsidRPr="00466BD6">
              <w:fldChar w:fldCharType="end"/>
            </w:r>
            <w:r w:rsidRPr="00466BD6">
              <w:t>).</w:t>
            </w:r>
          </w:p>
          <w:p w:rsidR="00466BD6" w:rsidRPr="00466BD6" w:rsidRDefault="00466BD6" w:rsidP="00412DF7">
            <w:pPr>
              <w:pStyle w:val="ASFKTablenorm"/>
              <w:ind w:left="57" w:right="57"/>
            </w:pPr>
            <w:r w:rsidRPr="00266A7B">
              <w:t>Значение даты может быть выбрано с помощью системного кале</w:t>
            </w:r>
            <w:r w:rsidRPr="00466BD6">
              <w:t>ндаря.</w:t>
            </w:r>
          </w:p>
        </w:tc>
      </w:tr>
    </w:tbl>
    <w:p w:rsidR="00CD55C7" w:rsidRPr="0064058C" w:rsidRDefault="00CD55C7" w:rsidP="00F018DF">
      <w:pPr>
        <w:pStyle w:val="32"/>
      </w:pPr>
      <w:bookmarkStart w:id="995" w:name="_Toc95745900"/>
      <w:r w:rsidRPr="0064058C">
        <w:t>Уведомление о блокировке бюджетных ассигнований и лимитов бюджетных обязательств</w:t>
      </w:r>
      <w:bookmarkEnd w:id="967"/>
      <w:bookmarkEnd w:id="968"/>
      <w:bookmarkEnd w:id="969"/>
      <w:bookmarkEnd w:id="995"/>
    </w:p>
    <w:p w:rsidR="00CD55C7" w:rsidRPr="0064058C" w:rsidRDefault="00920590" w:rsidP="00BB52A1">
      <w:pPr>
        <w:pStyle w:val="ASFKNormal"/>
      </w:pPr>
      <w:r>
        <w:t>ЭД «Уведомление о бюджетных ассигнованиях на исполнение публичных нормативных обязательств, бюджетные ассигнования, лимиты по которым не утверждены, и лимитах бюджетных обязательств, подлежащих блокировке на 20__ финансовый год и на плановый период 20__ и 20__ годов» (</w:t>
      </w:r>
      <w:r w:rsidR="00D6243B">
        <w:t>д</w:t>
      </w:r>
      <w:r>
        <w:t>алее – Уведомление о блокировке БА и ЛБО) используется</w:t>
      </w:r>
      <w:r w:rsidR="00E6439D">
        <w:t xml:space="preserve"> </w:t>
      </w:r>
      <w:r>
        <w:t xml:space="preserve">ГРБС и для ввода и передачи в </w:t>
      </w:r>
      <w:r w:rsidRPr="00920590">
        <w:t>OEBS</w:t>
      </w:r>
      <w:r w:rsidRPr="006D2C4D">
        <w:t xml:space="preserve"> </w:t>
      </w:r>
      <w:r>
        <w:t xml:space="preserve">данных о суммах БА и ЛБО, </w:t>
      </w:r>
      <w:r w:rsidR="004271D0">
        <w:t>подлежащих</w:t>
      </w:r>
      <w:r>
        <w:t xml:space="preserve"> блокировке. ЭД «Уведомление о блокировке БА и ЛБО» используется в федеральном бюджете</w:t>
      </w:r>
      <w:r w:rsidR="00CD55C7" w:rsidRPr="0064058C">
        <w:t>.</w:t>
      </w:r>
    </w:p>
    <w:p w:rsidR="00CD55C7" w:rsidRDefault="00CD55C7" w:rsidP="00BB52A1">
      <w:pPr>
        <w:pStyle w:val="ASFKNormal"/>
      </w:pPr>
      <w:r w:rsidRPr="0064058C">
        <w:t xml:space="preserve">Для работы с документом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Уведомление о блокировке БА и ЛБО</w:t>
      </w:r>
      <w:r w:rsidR="001F20AD">
        <w:t>»</w:t>
      </w:r>
      <w:r w:rsidRPr="0064058C">
        <w:t>. Откроется ЭФ списка документов, представленная на рисунке </w:t>
      </w:r>
      <w:r w:rsidRPr="0064058C">
        <w:fldChar w:fldCharType="begin"/>
      </w:r>
      <w:r w:rsidRPr="0064058C">
        <w:instrText xml:space="preserve"> REF _Ref248811918 \h </w:instrText>
      </w:r>
      <w:r w:rsidR="00636584" w:rsidRPr="0064058C">
        <w:instrText xml:space="preserve"> \* MERGEFORMAT </w:instrText>
      </w:r>
      <w:r w:rsidRPr="0064058C">
        <w:fldChar w:fldCharType="separate"/>
      </w:r>
      <w:r w:rsidR="00F67D07">
        <w:rPr>
          <w:noProof/>
        </w:rPr>
        <w:t>142</w:t>
      </w:r>
      <w:r w:rsidRPr="0064058C">
        <w:fldChar w:fldCharType="end"/>
      </w:r>
      <w:r w:rsidRPr="0064058C">
        <w:t>.</w:t>
      </w:r>
    </w:p>
    <w:p w:rsidR="008A42AA" w:rsidRPr="008A42AA" w:rsidRDefault="00E65C78" w:rsidP="008A42AA">
      <w:pPr>
        <w:pStyle w:val="ASFKFigure"/>
      </w:pPr>
      <w:r>
        <w:rPr>
          <w:noProof/>
        </w:rPr>
        <w:lastRenderedPageBreak/>
        <w:drawing>
          <wp:inline distT="0" distB="0" distL="0" distR="0">
            <wp:extent cx="6125845" cy="3391535"/>
            <wp:effectExtent l="0" t="0" r="0" b="0"/>
            <wp:docPr id="241" name="Рисунок 2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96" w:name="_Ref248811918"/>
      <w:bookmarkStart w:id="997" w:name="_Toc95746215"/>
      <w:r w:rsidR="00F67D07">
        <w:rPr>
          <w:noProof/>
        </w:rPr>
        <w:t>142</w:t>
      </w:r>
      <w:bookmarkEnd w:id="996"/>
      <w:r w:rsidRPr="0064058C">
        <w:fldChar w:fldCharType="end"/>
      </w:r>
      <w:r w:rsidRPr="0064058C">
        <w:t xml:space="preserve">. ЭФ списка документов </w:t>
      </w:r>
      <w:r w:rsidR="001F20AD">
        <w:t>«</w:t>
      </w:r>
      <w:r w:rsidRPr="0064058C">
        <w:t>Уведомление о блокировке бюджетных ассигнований и лимитов бюджетных обязательств</w:t>
      </w:r>
      <w:r w:rsidR="001F20AD">
        <w:t>»</w:t>
      </w:r>
      <w:bookmarkEnd w:id="997"/>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На АРМ ГРБС доступны следующие операции над документом:</w:t>
      </w:r>
    </w:p>
    <w:p w:rsidR="00CD55C7" w:rsidRPr="0064058C" w:rsidRDefault="00CD55C7">
      <w:pPr>
        <w:pStyle w:val="ASFKListmark2"/>
      </w:pPr>
      <w:r w:rsidRPr="0064058C">
        <w:t>ввод вручную;</w:t>
      </w:r>
    </w:p>
    <w:p w:rsidR="00CD55C7" w:rsidRPr="0064058C" w:rsidRDefault="00CD55C7">
      <w:pPr>
        <w:pStyle w:val="ASFKListmark2"/>
      </w:pPr>
      <w:r w:rsidRPr="0064058C">
        <w:t>импорт из внешней системы;</w:t>
      </w:r>
    </w:p>
    <w:p w:rsidR="00CD55C7" w:rsidRPr="0064058C" w:rsidRDefault="00CD55C7">
      <w:pPr>
        <w:pStyle w:val="ASFKListmark2"/>
      </w:pPr>
      <w:r w:rsidRPr="0064058C">
        <w:t>документарный контроль;</w:t>
      </w:r>
    </w:p>
    <w:p w:rsidR="00CD55C7" w:rsidRPr="0064058C" w:rsidRDefault="00CD55C7">
      <w:pPr>
        <w:pStyle w:val="ASFKListmark2"/>
      </w:pPr>
      <w:r w:rsidRPr="0064058C">
        <w:t>просмотр и редактирование;</w:t>
      </w:r>
    </w:p>
    <w:p w:rsidR="00CD55C7" w:rsidRPr="0064058C" w:rsidRDefault="00CD55C7">
      <w:pPr>
        <w:pStyle w:val="ASFKListmark2"/>
      </w:pPr>
      <w:r w:rsidRPr="0064058C">
        <w:t>удаление;</w:t>
      </w:r>
    </w:p>
    <w:p w:rsidR="002935BC" w:rsidRPr="0064058C" w:rsidRDefault="00CD55C7">
      <w:pPr>
        <w:pStyle w:val="ASFKListmark2"/>
      </w:pPr>
      <w:r w:rsidRPr="0064058C">
        <w:t>подписание</w:t>
      </w:r>
      <w:r w:rsidR="004327EB">
        <w:t xml:space="preserve">, </w:t>
      </w:r>
      <w:r w:rsidR="002935BC">
        <w:t xml:space="preserve">просмотр и </w:t>
      </w:r>
      <w:r w:rsidR="00601E75">
        <w:t xml:space="preserve">снятие </w:t>
      </w:r>
      <w:r w:rsidR="006E0EEE">
        <w:t>ЭП</w:t>
      </w:r>
      <w:r w:rsidR="002935BC">
        <w:t>;</w:t>
      </w:r>
    </w:p>
    <w:p w:rsidR="00CD55C7" w:rsidRPr="0064058C" w:rsidRDefault="00CD55C7">
      <w:pPr>
        <w:pStyle w:val="ASFKListmark2"/>
      </w:pPr>
      <w:r w:rsidRPr="0064058C">
        <w:t>печать;</w:t>
      </w:r>
    </w:p>
    <w:p w:rsidR="00CD55C7" w:rsidRPr="0064058C" w:rsidRDefault="00CD55C7">
      <w:pPr>
        <w:pStyle w:val="ASFKListmark2"/>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блокировке БА и ЛБО</w:t>
      </w:r>
      <w:r w:rsidR="001F20AD">
        <w:t>»</w:t>
      </w:r>
      <w:r w:rsidRPr="0064058C">
        <w:t xml:space="preserve"> представлена на рисунках </w:t>
      </w:r>
      <w:r w:rsidRPr="0064058C">
        <w:fldChar w:fldCharType="begin"/>
      </w:r>
      <w:r w:rsidRPr="0064058C">
        <w:instrText xml:space="preserve"> REF _Ref248811920 \h </w:instrText>
      </w:r>
      <w:r w:rsidR="00636584" w:rsidRPr="0064058C">
        <w:instrText xml:space="preserve"> \* MERGEFORMAT </w:instrText>
      </w:r>
      <w:r w:rsidRPr="0064058C">
        <w:fldChar w:fldCharType="separate"/>
      </w:r>
      <w:r w:rsidR="00F67D07">
        <w:rPr>
          <w:noProof/>
        </w:rPr>
        <w:t>143</w:t>
      </w:r>
      <w:r w:rsidRPr="0064058C">
        <w:fldChar w:fldCharType="end"/>
      </w:r>
      <w:r w:rsidR="00D51A98">
        <w:t>-</w:t>
      </w:r>
      <w:r w:rsidRPr="0064058C">
        <w:fldChar w:fldCharType="begin"/>
      </w:r>
      <w:r w:rsidRPr="0064058C">
        <w:instrText xml:space="preserve"> REF _Ref248811935 \h </w:instrText>
      </w:r>
      <w:r w:rsidR="00636584" w:rsidRPr="0064058C">
        <w:instrText xml:space="preserve"> \* MERGEFORMAT </w:instrText>
      </w:r>
      <w:r w:rsidRPr="0064058C">
        <w:fldChar w:fldCharType="separate"/>
      </w:r>
      <w:r w:rsidR="00F67D07">
        <w:rPr>
          <w:noProof/>
        </w:rPr>
        <w:t>147</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D51A98">
        <w:t>;</w:t>
      </w:r>
    </w:p>
    <w:p w:rsidR="00CD55C7" w:rsidRPr="0064058C" w:rsidRDefault="001F20AD">
      <w:pPr>
        <w:pStyle w:val="ASFKListmark1"/>
      </w:pPr>
      <w:r>
        <w:t>«</w:t>
      </w:r>
      <w:r w:rsidR="00CD55C7" w:rsidRPr="0064058C">
        <w:t>Дополнительные атрибуты</w:t>
      </w:r>
      <w:r>
        <w:t>»</w:t>
      </w:r>
      <w:r w:rsidR="00D51A98">
        <w:t>;</w:t>
      </w:r>
    </w:p>
    <w:p w:rsidR="00CD55C7" w:rsidRPr="0064058C" w:rsidRDefault="001F20AD">
      <w:pPr>
        <w:pStyle w:val="ASFKListmark1"/>
      </w:pPr>
      <w:r>
        <w:t>«</w:t>
      </w:r>
      <w:r w:rsidR="00CD55C7" w:rsidRPr="0064058C">
        <w:t>Системные атрибуты</w:t>
      </w:r>
      <w:r>
        <w:t>»</w:t>
      </w:r>
      <w:r w:rsidR="00D51A98">
        <w:t>;</w:t>
      </w:r>
    </w:p>
    <w:p w:rsidR="00CD55C7" w:rsidRPr="0064058C" w:rsidRDefault="001F20AD">
      <w:pPr>
        <w:pStyle w:val="ASFKListmark1"/>
      </w:pPr>
      <w:r>
        <w:t>«</w:t>
      </w:r>
      <w:r w:rsidR="00CD55C7" w:rsidRPr="0064058C">
        <w:t>Протоколы</w:t>
      </w:r>
      <w:r>
        <w:t>»</w:t>
      </w:r>
      <w:r w:rsidR="00CD55C7" w:rsidRPr="0064058C">
        <w:t>.</w:t>
      </w:r>
    </w:p>
    <w:p w:rsidR="008A42AA" w:rsidRPr="008A42AA" w:rsidRDefault="00E65C78" w:rsidP="008A42AA">
      <w:pPr>
        <w:pStyle w:val="ASFKFigure"/>
      </w:pPr>
      <w:r>
        <w:rPr>
          <w:noProof/>
        </w:rPr>
        <w:lastRenderedPageBreak/>
        <w:drawing>
          <wp:inline distT="0" distB="0" distL="0" distR="0">
            <wp:extent cx="6125845" cy="4376420"/>
            <wp:effectExtent l="0" t="0" r="0" b="0"/>
            <wp:docPr id="242" name="Рисунок 2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25845" cy="437642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98" w:name="_Ref248811920"/>
      <w:bookmarkStart w:id="999" w:name="_Toc95746216"/>
      <w:r w:rsidR="00F67D07">
        <w:rPr>
          <w:noProof/>
        </w:rPr>
        <w:t>143</w:t>
      </w:r>
      <w:bookmarkEnd w:id="998"/>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999"/>
    </w:p>
    <w:p w:rsidR="00CD55C7" w:rsidRPr="0064058C" w:rsidRDefault="00CD55C7" w:rsidP="00BB52A1">
      <w:pPr>
        <w:pStyle w:val="ASFKNormal"/>
      </w:pPr>
      <w:r w:rsidRPr="0064058C">
        <w:t xml:space="preserve">Для ручного ввода документа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на ЭФ </w:t>
      </w:r>
      <w:r w:rsidR="001F20AD">
        <w:t>«</w:t>
      </w:r>
      <w:r w:rsidRPr="0064058C">
        <w:t>Уведомление о блокировке БА и ЛБО</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_Ref248827021 \h </w:instrText>
      </w:r>
      <w:r w:rsidR="00636584" w:rsidRPr="0064058C">
        <w:instrText xml:space="preserve"> \* MERGEFORMAT </w:instrText>
      </w:r>
      <w:r w:rsidRPr="0064058C">
        <w:fldChar w:fldCharType="separate"/>
      </w:r>
      <w:r w:rsidR="00F67D07">
        <w:rPr>
          <w:noProof/>
        </w:rPr>
        <w:t>77</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00" w:name="_Ref248827021"/>
      <w:bookmarkStart w:id="1001" w:name="_Toc95746010"/>
      <w:r w:rsidR="00F67D07">
        <w:rPr>
          <w:noProof/>
        </w:rPr>
        <w:t>77</w:t>
      </w:r>
      <w:bookmarkEnd w:id="1000"/>
      <w:r>
        <w:rPr>
          <w:noProof/>
        </w:rPr>
        <w:fldChar w:fldCharType="end"/>
      </w:r>
      <w:r w:rsidR="00CD55C7" w:rsidRPr="0064058C">
        <w:t xml:space="preserve">. Описание полей документа </w:t>
      </w:r>
      <w:r w:rsidR="001F20AD">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закладки </w:t>
      </w:r>
      <w:r w:rsidR="00ED4C22">
        <w:t>«</w:t>
      </w:r>
      <w:r w:rsidR="00ED4C22" w:rsidRPr="0064058C">
        <w:t xml:space="preserve">Раздел </w:t>
      </w:r>
      <w:r w:rsidR="00ED4C22" w:rsidRPr="00ED4C22">
        <w:t>I</w:t>
      </w:r>
      <w:r w:rsidR="00ED4C22" w:rsidRPr="0064058C">
        <w:t>: БА по расходам</w:t>
      </w:r>
      <w:r w:rsidR="001F20AD">
        <w:t>»</w:t>
      </w:r>
      <w:bookmarkEnd w:id="10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78265A"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Описание поля</w:t>
            </w:r>
          </w:p>
        </w:tc>
      </w:tr>
      <w:tr w:rsidR="00CD55C7" w:rsidRPr="0064058C" w:rsidTr="00412DF7">
        <w:tc>
          <w:tcPr>
            <w:tcW w:w="5000" w:type="pct"/>
            <w:gridSpan w:val="2"/>
            <w:shd w:val="clear" w:color="auto" w:fill="auto"/>
          </w:tcPr>
          <w:p w:rsidR="00CD55C7" w:rsidRPr="0078265A" w:rsidRDefault="00CD55C7" w:rsidP="00412DF7">
            <w:pPr>
              <w:pStyle w:val="ASFKTablenorm"/>
              <w:ind w:left="57" w:right="57"/>
            </w:pPr>
            <w:r w:rsidRPr="0078265A">
              <w:t xml:space="preserve">Закладка </w:t>
            </w:r>
            <w:r w:rsidR="001F20AD">
              <w:t>«</w:t>
            </w:r>
            <w:r w:rsidRPr="0078265A">
              <w:t>Документ</w:t>
            </w:r>
            <w:r w:rsidR="001F20AD">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Год</w:t>
            </w:r>
          </w:p>
        </w:tc>
        <w:tc>
          <w:tcPr>
            <w:tcW w:w="3864" w:type="pct"/>
            <w:shd w:val="clear" w:color="auto" w:fill="auto"/>
          </w:tcPr>
          <w:p w:rsidR="0078265A" w:rsidRPr="0078265A" w:rsidRDefault="0078265A" w:rsidP="00412DF7">
            <w:pPr>
              <w:pStyle w:val="ASFKTablenorm"/>
              <w:ind w:left="57" w:right="57"/>
            </w:pPr>
            <w:r w:rsidRPr="0078265A">
              <w:t>Текущий финансовый год</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Плановый </w:t>
            </w:r>
            <w:r w:rsidRPr="00DC58D1">
              <w:rPr>
                <w:rStyle w:val="ASFKReporterror"/>
              </w:rPr>
              <w:t>прд</w:t>
            </w:r>
            <w:r w:rsidRPr="0064058C">
              <w:t xml:space="preserve"> 1</w:t>
            </w:r>
          </w:p>
        </w:tc>
        <w:tc>
          <w:tcPr>
            <w:tcW w:w="3864" w:type="pct"/>
            <w:shd w:val="clear" w:color="auto" w:fill="auto"/>
          </w:tcPr>
          <w:p w:rsidR="0078265A" w:rsidRPr="0078265A" w:rsidRDefault="0078265A" w:rsidP="00412DF7">
            <w:pPr>
              <w:pStyle w:val="ASFKTablenorm"/>
              <w:ind w:left="57" w:right="57"/>
            </w:pPr>
            <w:r w:rsidRPr="0078265A">
              <w:t xml:space="preserve">Плановый период 1. Поле вычисляемое, рассчитывается как значение в поле </w:t>
            </w:r>
            <w:r w:rsidR="001F20AD">
              <w:t>«</w:t>
            </w:r>
            <w:r w:rsidRPr="0078265A">
              <w:t>Год</w:t>
            </w:r>
            <w:r w:rsidR="001F20AD">
              <w:t>»</w:t>
            </w:r>
            <w:r w:rsidRPr="0078265A">
              <w:t>+1</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Плановый </w:t>
            </w:r>
            <w:r w:rsidRPr="00DC58D1">
              <w:rPr>
                <w:rStyle w:val="ASFKReporterror"/>
              </w:rPr>
              <w:t>прд</w:t>
            </w:r>
            <w:r w:rsidRPr="0064058C">
              <w:t xml:space="preserve"> 2</w:t>
            </w:r>
          </w:p>
        </w:tc>
        <w:tc>
          <w:tcPr>
            <w:tcW w:w="3864" w:type="pct"/>
            <w:shd w:val="clear" w:color="auto" w:fill="auto"/>
          </w:tcPr>
          <w:p w:rsidR="0078265A" w:rsidRPr="0078265A" w:rsidRDefault="0078265A" w:rsidP="00412DF7">
            <w:pPr>
              <w:pStyle w:val="ASFKTablenorm"/>
              <w:ind w:left="57" w:right="57"/>
            </w:pPr>
            <w:r w:rsidRPr="0078265A">
              <w:t xml:space="preserve">Плановый период 2. Поле вычисляемое, рассчитывается как значение в поле </w:t>
            </w:r>
            <w:r w:rsidR="001F20AD">
              <w:t>«</w:t>
            </w:r>
            <w:r w:rsidRPr="0078265A">
              <w:t>Год</w:t>
            </w:r>
            <w:r w:rsidR="001F20AD">
              <w:t>»</w:t>
            </w:r>
            <w:r w:rsidRPr="0078265A">
              <w:t>+2</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Номер</w:t>
            </w:r>
          </w:p>
        </w:tc>
        <w:tc>
          <w:tcPr>
            <w:tcW w:w="3864" w:type="pct"/>
            <w:shd w:val="clear" w:color="auto" w:fill="auto"/>
          </w:tcPr>
          <w:p w:rsidR="0078265A" w:rsidRPr="0078265A" w:rsidRDefault="0078265A" w:rsidP="00412DF7">
            <w:pPr>
              <w:pStyle w:val="ASFKTablenorm"/>
              <w:ind w:left="57" w:right="57"/>
            </w:pPr>
            <w:r w:rsidRPr="0078265A">
              <w:t>Номер документа</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Дата</w:t>
            </w:r>
          </w:p>
        </w:tc>
        <w:tc>
          <w:tcPr>
            <w:tcW w:w="3864" w:type="pct"/>
            <w:shd w:val="clear" w:color="auto" w:fill="auto"/>
          </w:tcPr>
          <w:p w:rsidR="0078265A" w:rsidRPr="0078265A" w:rsidRDefault="0078265A" w:rsidP="00412DF7">
            <w:pPr>
              <w:pStyle w:val="ASFKTablenorm"/>
              <w:ind w:left="57" w:right="57"/>
            </w:pPr>
            <w:r w:rsidRPr="0078265A">
              <w:t>Дата документа. Значение даты может быть выбрано с помощью системного календаря</w:t>
            </w:r>
            <w:r w:rsidR="008E0597">
              <w:t>.</w:t>
            </w:r>
          </w:p>
        </w:tc>
      </w:tr>
      <w:tr w:rsidR="0078265A" w:rsidRPr="0064058C" w:rsidTr="00412DF7">
        <w:tc>
          <w:tcPr>
            <w:tcW w:w="1136" w:type="pct"/>
            <w:shd w:val="clear" w:color="auto" w:fill="auto"/>
          </w:tcPr>
          <w:p w:rsidR="0078265A" w:rsidRPr="0064058C" w:rsidRDefault="00A42CFC" w:rsidP="00412DF7">
            <w:pPr>
              <w:pStyle w:val="ASFKTablenorm"/>
              <w:ind w:left="57" w:right="57"/>
            </w:pPr>
            <w:r>
              <w:t>Признак конфиденциальности</w:t>
            </w:r>
          </w:p>
        </w:tc>
        <w:tc>
          <w:tcPr>
            <w:tcW w:w="3864" w:type="pct"/>
            <w:shd w:val="clear" w:color="auto" w:fill="auto"/>
          </w:tcPr>
          <w:p w:rsidR="0078265A" w:rsidRPr="0064058C" w:rsidRDefault="0001383C" w:rsidP="00CA514B">
            <w:pPr>
              <w:pStyle w:val="ASFKTablenorm"/>
              <w:ind w:left="57" w:right="57"/>
            </w:pPr>
            <w:r>
              <w:t>Уровень</w:t>
            </w:r>
            <w:r w:rsidR="0078265A" w:rsidRPr="0064058C">
              <w:t xml:space="preserve"> </w:t>
            </w:r>
            <w:r w:rsidR="00A42CFC">
              <w:t>конфиденциальности</w:t>
            </w:r>
            <w:r w:rsidR="0078265A" w:rsidRPr="0064058C">
              <w:t xml:space="preserve">. Значение </w:t>
            </w:r>
            <w:r w:rsidR="00CA514B">
              <w:t xml:space="preserve">выбирается </w:t>
            </w:r>
            <w:r w:rsidR="0078265A" w:rsidRPr="0064058C">
              <w:t xml:space="preserve">из </w:t>
            </w:r>
            <w:r w:rsidR="00CA514B">
              <w:t>списка</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Ед. изм.</w:t>
            </w:r>
          </w:p>
        </w:tc>
        <w:tc>
          <w:tcPr>
            <w:tcW w:w="3864" w:type="pct"/>
            <w:shd w:val="clear" w:color="auto" w:fill="auto"/>
          </w:tcPr>
          <w:p w:rsidR="0078265A" w:rsidRPr="0078265A" w:rsidRDefault="0078265A" w:rsidP="00412DF7">
            <w:pPr>
              <w:pStyle w:val="ASFKTablenorm"/>
              <w:ind w:left="57" w:right="57"/>
            </w:pPr>
            <w:r w:rsidRPr="0078265A">
              <w:t xml:space="preserve">Единица измерения. Значение может быть выбрано из справочника </w:t>
            </w:r>
            <w:r w:rsidR="001F20AD">
              <w:t>«</w:t>
            </w:r>
            <w:r w:rsidRPr="0078265A">
              <w:t>ОКЕИ</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lastRenderedPageBreak/>
              <w:t>Статус</w:t>
            </w:r>
          </w:p>
        </w:tc>
        <w:tc>
          <w:tcPr>
            <w:tcW w:w="3864" w:type="pct"/>
            <w:shd w:val="clear" w:color="auto" w:fill="auto"/>
          </w:tcPr>
          <w:p w:rsidR="0078265A" w:rsidRPr="0078265A" w:rsidRDefault="0078265A" w:rsidP="00412DF7">
            <w:pPr>
              <w:pStyle w:val="ASFKTablenorm"/>
              <w:ind w:left="57" w:right="57"/>
            </w:pPr>
            <w:r w:rsidRPr="0078265A">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8E0597">
              <w:t>.</w:t>
            </w:r>
          </w:p>
        </w:tc>
      </w:tr>
      <w:tr w:rsidR="00CD55C7" w:rsidRPr="0064058C" w:rsidTr="00412DF7">
        <w:tc>
          <w:tcPr>
            <w:tcW w:w="5000" w:type="pct"/>
            <w:gridSpan w:val="2"/>
            <w:shd w:val="clear" w:color="auto" w:fill="auto"/>
          </w:tcPr>
          <w:p w:rsidR="00CD55C7" w:rsidRPr="0078265A" w:rsidRDefault="0078265A" w:rsidP="00412DF7">
            <w:pPr>
              <w:pStyle w:val="ASFKTablenorm"/>
              <w:ind w:left="57" w:right="57"/>
            </w:pPr>
            <w:r w:rsidRPr="0078265A">
              <w:t xml:space="preserve">Группа полей </w:t>
            </w:r>
            <w:r w:rsidR="001F20AD">
              <w:t>«</w:t>
            </w:r>
            <w:r w:rsidRPr="0078265A">
              <w:t>Наименования</w:t>
            </w:r>
            <w:r w:rsidR="001F20AD">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ГРБС/ГАИФ</w:t>
            </w:r>
          </w:p>
        </w:tc>
        <w:tc>
          <w:tcPr>
            <w:tcW w:w="3864" w:type="pct"/>
            <w:shd w:val="clear" w:color="auto" w:fill="auto"/>
          </w:tcPr>
          <w:p w:rsidR="0078265A" w:rsidRPr="0078265A" w:rsidRDefault="0078265A" w:rsidP="00412DF7">
            <w:pPr>
              <w:pStyle w:val="ASFKTablenorm"/>
              <w:ind w:left="57" w:right="57"/>
            </w:pPr>
            <w:r w:rsidRPr="0078265A">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78265A">
              <w:t>Глава по БК</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Глава по БК</w:t>
            </w:r>
          </w:p>
        </w:tc>
        <w:tc>
          <w:tcPr>
            <w:tcW w:w="3864" w:type="pct"/>
            <w:shd w:val="clear" w:color="auto" w:fill="auto"/>
          </w:tcPr>
          <w:p w:rsidR="0078265A" w:rsidRPr="0078265A" w:rsidRDefault="0078265A" w:rsidP="00412DF7">
            <w:pPr>
              <w:pStyle w:val="ASFKTablenorm"/>
              <w:ind w:left="57" w:right="57"/>
            </w:pPr>
            <w:r w:rsidRPr="0078265A">
              <w:t xml:space="preserve">Код ГРБС (ГАИФ). Значение может быть выбрано из справочника </w:t>
            </w:r>
            <w:r w:rsidR="001F20AD">
              <w:t>«</w:t>
            </w:r>
            <w:r w:rsidRPr="0078265A">
              <w:t>Ведомства</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Департамент МФ РФ</w:t>
            </w:r>
          </w:p>
        </w:tc>
        <w:tc>
          <w:tcPr>
            <w:tcW w:w="3864" w:type="pct"/>
            <w:shd w:val="clear" w:color="auto" w:fill="auto"/>
          </w:tcPr>
          <w:p w:rsidR="0078265A" w:rsidRPr="0078265A" w:rsidRDefault="0078265A" w:rsidP="00412DF7">
            <w:pPr>
              <w:pStyle w:val="ASFKTablenorm"/>
              <w:ind w:left="57" w:right="57"/>
            </w:pPr>
            <w:r w:rsidRPr="0078265A">
              <w:t>Наименование департамента МФ РФ. Заполняется автоматически после выбора значения из справочника для поля кода департамента МФ РФ</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(без подписи)</w:t>
            </w:r>
          </w:p>
        </w:tc>
        <w:tc>
          <w:tcPr>
            <w:tcW w:w="3864" w:type="pct"/>
            <w:shd w:val="clear" w:color="auto" w:fill="auto"/>
          </w:tcPr>
          <w:p w:rsidR="0078265A" w:rsidRPr="0078265A" w:rsidRDefault="0078265A" w:rsidP="00412DF7">
            <w:pPr>
              <w:pStyle w:val="ASFKTablenorm"/>
              <w:ind w:left="57" w:right="57"/>
            </w:pPr>
            <w:r w:rsidRPr="0078265A">
              <w:t>Код департамента МФ РФ. Значение может быть выбрано из справочника департаментов МФ РФ</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Вид изменения</w:t>
            </w:r>
          </w:p>
        </w:tc>
        <w:tc>
          <w:tcPr>
            <w:tcW w:w="3864" w:type="pct"/>
            <w:shd w:val="clear" w:color="auto" w:fill="auto"/>
          </w:tcPr>
          <w:p w:rsidR="0078265A" w:rsidRPr="0078265A" w:rsidRDefault="0078265A" w:rsidP="00412DF7">
            <w:pPr>
              <w:pStyle w:val="ASFKTablenorm"/>
              <w:ind w:left="57" w:right="57"/>
            </w:pPr>
            <w:r w:rsidRPr="0078265A">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(без подписи)</w:t>
            </w:r>
          </w:p>
        </w:tc>
        <w:tc>
          <w:tcPr>
            <w:tcW w:w="3864" w:type="pct"/>
            <w:shd w:val="clear" w:color="auto" w:fill="auto"/>
          </w:tcPr>
          <w:p w:rsidR="0078265A" w:rsidRPr="0078265A" w:rsidRDefault="0078265A" w:rsidP="00412DF7">
            <w:pPr>
              <w:pStyle w:val="ASFKTablenorm"/>
              <w:ind w:left="57" w:right="57"/>
            </w:pPr>
            <w:r w:rsidRPr="0078265A">
              <w:t xml:space="preserve">Код вида изменений сводной бюджетной росписи. Значение может быть выбрано из справочника </w:t>
            </w:r>
            <w:r w:rsidR="001F20AD">
              <w:t>«</w:t>
            </w:r>
            <w:r w:rsidRPr="0078265A">
              <w:t>Виды изменений</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Основание</w:t>
            </w:r>
          </w:p>
        </w:tc>
        <w:tc>
          <w:tcPr>
            <w:tcW w:w="3864" w:type="pct"/>
            <w:shd w:val="clear" w:color="auto" w:fill="auto"/>
          </w:tcPr>
          <w:p w:rsidR="0078265A" w:rsidRPr="0078265A" w:rsidRDefault="0078265A" w:rsidP="00412DF7">
            <w:pPr>
              <w:pStyle w:val="ASFKTablenorm"/>
              <w:ind w:left="57" w:right="57"/>
            </w:pPr>
            <w:r w:rsidRPr="0078265A">
              <w:t>Основание для блокировки</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Рег. № органа ФК</w:t>
            </w:r>
          </w:p>
        </w:tc>
        <w:tc>
          <w:tcPr>
            <w:tcW w:w="3864" w:type="pct"/>
            <w:shd w:val="clear" w:color="auto" w:fill="auto"/>
          </w:tcPr>
          <w:p w:rsidR="0078265A" w:rsidRPr="0078265A" w:rsidRDefault="0078265A" w:rsidP="00412DF7">
            <w:pPr>
              <w:pStyle w:val="ASFKTablenorm"/>
              <w:ind w:left="57" w:right="57"/>
            </w:pPr>
            <w:r w:rsidRPr="0078265A">
              <w:t xml:space="preserve">Регистрационный номер документа. Значение поля доставляется из </w:t>
            </w:r>
            <w:r w:rsidR="007B4A32">
              <w:t>ППО OEBS АСФК</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Рег. </w:t>
            </w:r>
            <w:r w:rsidR="00B412A1" w:rsidRPr="0064058C">
              <w:t>Д</w:t>
            </w:r>
            <w:r w:rsidRPr="0064058C">
              <w:t>ата органа ФК</w:t>
            </w:r>
          </w:p>
        </w:tc>
        <w:tc>
          <w:tcPr>
            <w:tcW w:w="3864" w:type="pct"/>
            <w:shd w:val="clear" w:color="auto" w:fill="auto"/>
          </w:tcPr>
          <w:p w:rsidR="0078265A" w:rsidRPr="0078265A" w:rsidRDefault="0078265A" w:rsidP="00412DF7">
            <w:pPr>
              <w:pStyle w:val="ASFKTablenorm"/>
              <w:ind w:left="57" w:right="57"/>
            </w:pPr>
            <w:r w:rsidRPr="0078265A">
              <w:t xml:space="preserve">Регистрационная дата документа. Значение поля доставляется из </w:t>
            </w:r>
            <w:r w:rsidR="007B4A32">
              <w:t>ППО OEBS АСФК</w:t>
            </w:r>
            <w:r w:rsidR="008E0597">
              <w:t>.</w:t>
            </w:r>
          </w:p>
        </w:tc>
      </w:tr>
      <w:tr w:rsidR="00CD55C7" w:rsidRPr="0064058C" w:rsidTr="00412DF7">
        <w:tc>
          <w:tcPr>
            <w:tcW w:w="5000" w:type="pct"/>
            <w:gridSpan w:val="2"/>
            <w:shd w:val="clear" w:color="auto" w:fill="auto"/>
          </w:tcPr>
          <w:p w:rsidR="00CD55C7" w:rsidRPr="009549F9" w:rsidRDefault="00CD55C7" w:rsidP="00412DF7">
            <w:pPr>
              <w:pStyle w:val="ASFKTablenorm"/>
              <w:ind w:left="57" w:right="57"/>
            </w:pPr>
            <w:r w:rsidRPr="009549F9">
              <w:t xml:space="preserve">Закладка </w:t>
            </w:r>
            <w:r w:rsidR="001F20AD">
              <w:t>«</w:t>
            </w:r>
            <w:r w:rsidRPr="009549F9">
              <w:t>Документ</w:t>
            </w:r>
            <w:r w:rsidR="001F20AD">
              <w:t>»</w:t>
            </w:r>
            <w:r w:rsidR="00D51A98">
              <w:t>, в</w:t>
            </w:r>
            <w:r w:rsidRPr="009549F9">
              <w:t xml:space="preserve">кладка </w:t>
            </w:r>
            <w:r w:rsidR="001F20AD">
              <w:t>«</w:t>
            </w:r>
            <w:r w:rsidRPr="009549F9">
              <w:t>Раздел I: БА по расходам</w:t>
            </w:r>
            <w:r w:rsidR="001F20AD">
              <w:t>»</w:t>
            </w:r>
            <w:r w:rsidRPr="009549F9">
              <w:t xml:space="preserve">, группа полей </w:t>
            </w:r>
            <w:r w:rsidR="001F20AD">
              <w:t>«</w:t>
            </w:r>
            <w:r w:rsidRPr="009549F9">
              <w:t>Строки: Раздел I. БЮДЖЕТНЫЕ АССИГНОВАНИЯ на исполнение ПНО, БА, ЛБО по которым не утверждены</w:t>
            </w:r>
            <w:r w:rsidR="001F20AD">
              <w:t>»</w:t>
            </w:r>
          </w:p>
        </w:tc>
      </w:tr>
      <w:tr w:rsidR="009549F9" w:rsidRPr="0064058C" w:rsidTr="00412DF7">
        <w:tc>
          <w:tcPr>
            <w:tcW w:w="1136" w:type="pct"/>
            <w:shd w:val="clear" w:color="auto" w:fill="auto"/>
          </w:tcPr>
          <w:p w:rsidR="009549F9" w:rsidRPr="0064058C" w:rsidRDefault="009549F9" w:rsidP="00412DF7">
            <w:pPr>
              <w:pStyle w:val="ASFKTablenorm"/>
              <w:ind w:left="57" w:right="57"/>
            </w:pPr>
            <w:r w:rsidRPr="0064058C">
              <w:t xml:space="preserve">ИТОГО: тек. </w:t>
            </w:r>
            <w:r w:rsidR="00B412A1" w:rsidRPr="0064058C">
              <w:t>Г</w:t>
            </w:r>
            <w:r w:rsidRPr="0064058C">
              <w:t>од</w:t>
            </w:r>
          </w:p>
        </w:tc>
        <w:tc>
          <w:tcPr>
            <w:tcW w:w="3864" w:type="pct"/>
            <w:shd w:val="clear" w:color="auto" w:fill="auto"/>
          </w:tcPr>
          <w:p w:rsidR="009549F9" w:rsidRPr="009549F9" w:rsidRDefault="009549F9" w:rsidP="00412DF7">
            <w:pPr>
              <w:pStyle w:val="ASFKTablenorm"/>
              <w:ind w:left="57" w:right="57"/>
            </w:pPr>
            <w:r w:rsidRPr="009549F9">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не имеющих признака итоговой строки </w:t>
            </w:r>
            <w:r w:rsidR="001F20AD">
              <w:t>«</w:t>
            </w:r>
            <w:r w:rsidRPr="009549F9">
              <w:t>И?</w:t>
            </w:r>
            <w:r w:rsidR="001F20AD">
              <w:t>»</w:t>
            </w:r>
            <w:r w:rsidR="008E0597">
              <w:t>.</w:t>
            </w:r>
          </w:p>
        </w:tc>
      </w:tr>
      <w:tr w:rsidR="009549F9" w:rsidRPr="0064058C" w:rsidTr="00412DF7">
        <w:tc>
          <w:tcPr>
            <w:tcW w:w="1136" w:type="pct"/>
            <w:shd w:val="clear" w:color="auto" w:fill="auto"/>
          </w:tcPr>
          <w:p w:rsidR="009549F9" w:rsidRPr="0064058C" w:rsidRDefault="009549F9" w:rsidP="00412DF7">
            <w:pPr>
              <w:pStyle w:val="ASFKTablenorm"/>
              <w:ind w:left="57" w:right="57"/>
            </w:pPr>
            <w:r w:rsidRPr="0064058C">
              <w:t>ИТОГО: 1-й год</w:t>
            </w:r>
          </w:p>
        </w:tc>
        <w:tc>
          <w:tcPr>
            <w:tcW w:w="3864" w:type="pct"/>
            <w:shd w:val="clear" w:color="auto" w:fill="auto"/>
          </w:tcPr>
          <w:p w:rsidR="009549F9" w:rsidRPr="009549F9" w:rsidRDefault="009549F9" w:rsidP="00412DF7">
            <w:pPr>
              <w:pStyle w:val="ASFKTablenorm"/>
              <w:ind w:left="57" w:right="57"/>
            </w:pPr>
            <w:r w:rsidRPr="009549F9">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549F9">
              <w:t>Сумма: 1 год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Сумма: 1 год</w:t>
            </w:r>
            <w:r w:rsidR="001F20AD">
              <w:t>»</w:t>
            </w:r>
            <w:r w:rsidRPr="009549F9">
              <w:t xml:space="preserve">, не имеющих признака итоговой строки </w:t>
            </w:r>
            <w:r w:rsidR="001F20AD">
              <w:t>«</w:t>
            </w:r>
            <w:r w:rsidRPr="009549F9">
              <w:t>И?</w:t>
            </w:r>
            <w:r w:rsidR="001F20AD">
              <w:t>»</w:t>
            </w:r>
            <w:r w:rsidR="00073A26">
              <w:t>.</w:t>
            </w:r>
          </w:p>
        </w:tc>
      </w:tr>
      <w:tr w:rsidR="002B155C" w:rsidRPr="0064058C" w:rsidTr="00412DF7">
        <w:tc>
          <w:tcPr>
            <w:tcW w:w="1136" w:type="pct"/>
            <w:shd w:val="clear" w:color="auto" w:fill="auto"/>
          </w:tcPr>
          <w:p w:rsidR="002B155C" w:rsidRPr="0064058C" w:rsidRDefault="002B155C" w:rsidP="00412DF7">
            <w:pPr>
              <w:pStyle w:val="ASFKTablenorm"/>
              <w:ind w:left="57" w:right="57"/>
            </w:pPr>
            <w:r w:rsidRPr="0064058C">
              <w:t>ИТОГО: 2-й год</w:t>
            </w:r>
          </w:p>
        </w:tc>
        <w:tc>
          <w:tcPr>
            <w:tcW w:w="3864" w:type="pct"/>
            <w:shd w:val="clear" w:color="auto" w:fill="auto"/>
          </w:tcPr>
          <w:p w:rsidR="002B155C" w:rsidRPr="002B155C" w:rsidRDefault="002B155C" w:rsidP="00412DF7">
            <w:pPr>
              <w:pStyle w:val="ASFKTablenorm"/>
              <w:ind w:left="57" w:right="57"/>
            </w:pPr>
            <w:r w:rsidRPr="002B155C">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2B155C">
              <w:t>Сумма: 2 год</w:t>
            </w:r>
            <w:r w:rsidR="001F20AD">
              <w:t>»</w:t>
            </w:r>
            <w:r w:rsidRPr="002B155C">
              <w:t xml:space="preserve">, у которых признак итоговой строки </w:t>
            </w:r>
            <w:r w:rsidR="001F20AD">
              <w:t>«</w:t>
            </w:r>
            <w:r w:rsidRPr="002B155C">
              <w:t>И?</w:t>
            </w:r>
            <w:r w:rsidR="001F20AD">
              <w:t>»</w:t>
            </w:r>
            <w:r w:rsidRPr="002B155C">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2B155C">
              <w:t>Сумма: 2 год</w:t>
            </w:r>
            <w:r w:rsidR="001F20AD">
              <w:t>»</w:t>
            </w:r>
            <w:r w:rsidRPr="002B155C">
              <w:t xml:space="preserve">, не имеющих признака итоговой строки </w:t>
            </w:r>
            <w:r w:rsidR="001F20AD">
              <w:t>«</w:t>
            </w:r>
            <w:r w:rsidRPr="002B155C">
              <w:t>И?</w:t>
            </w:r>
            <w:r w:rsidR="001F20AD">
              <w:t>»</w:t>
            </w:r>
            <w:r w:rsidR="00073A26">
              <w:t>.</w:t>
            </w:r>
          </w:p>
        </w:tc>
      </w:tr>
      <w:tr w:rsidR="00CD55C7" w:rsidRPr="0064058C" w:rsidTr="00412DF7">
        <w:tc>
          <w:tcPr>
            <w:tcW w:w="5000" w:type="pct"/>
            <w:gridSpan w:val="2"/>
            <w:shd w:val="clear" w:color="auto" w:fill="auto"/>
          </w:tcPr>
          <w:p w:rsidR="00CD55C7" w:rsidRPr="002B155C" w:rsidRDefault="00CD55C7" w:rsidP="00412DF7">
            <w:pPr>
              <w:pStyle w:val="ASFKTablenorm"/>
              <w:ind w:left="57" w:right="57"/>
            </w:pPr>
            <w:r w:rsidRPr="002B155C">
              <w:t xml:space="preserve">Закладка </w:t>
            </w:r>
            <w:r w:rsidR="001F20AD">
              <w:t>«</w:t>
            </w:r>
            <w:r w:rsidRPr="002B155C">
              <w:t>Документ</w:t>
            </w:r>
            <w:r w:rsidR="001F20AD">
              <w:t>»</w:t>
            </w:r>
            <w:r w:rsidRPr="002B155C">
              <w:t xml:space="preserve">, </w:t>
            </w:r>
            <w:r w:rsidR="00D51A98">
              <w:t>в</w:t>
            </w:r>
            <w:r w:rsidRPr="002B155C">
              <w:t xml:space="preserve">кладка </w:t>
            </w:r>
            <w:r w:rsidR="001F20AD">
              <w:t>«</w:t>
            </w:r>
            <w:r w:rsidRPr="002B155C">
              <w:t>Раздел I: БА по расходам</w:t>
            </w:r>
            <w:r w:rsidR="001F20AD">
              <w:t>»</w:t>
            </w:r>
            <w:r w:rsidRPr="002B155C">
              <w:t>, таблица</w:t>
            </w:r>
          </w:p>
        </w:tc>
      </w:tr>
      <w:tr w:rsidR="002B155C" w:rsidRPr="0064058C" w:rsidTr="00412DF7">
        <w:tc>
          <w:tcPr>
            <w:tcW w:w="1136" w:type="pct"/>
            <w:shd w:val="clear" w:color="auto" w:fill="auto"/>
          </w:tcPr>
          <w:p w:rsidR="002B155C" w:rsidRPr="0064058C" w:rsidRDefault="002B155C" w:rsidP="00412DF7">
            <w:pPr>
              <w:pStyle w:val="ASFKTablenorm"/>
              <w:ind w:left="57" w:right="57"/>
            </w:pPr>
            <w:r w:rsidRPr="0064058C">
              <w:t>№</w:t>
            </w:r>
          </w:p>
        </w:tc>
        <w:tc>
          <w:tcPr>
            <w:tcW w:w="3864" w:type="pct"/>
            <w:shd w:val="clear" w:color="auto" w:fill="auto"/>
          </w:tcPr>
          <w:p w:rsidR="002B155C" w:rsidRPr="002B155C" w:rsidRDefault="002B155C" w:rsidP="00412DF7">
            <w:pPr>
              <w:pStyle w:val="ASFKTablenorm"/>
              <w:ind w:left="57" w:right="57"/>
            </w:pPr>
            <w:r w:rsidRPr="002B155C">
              <w:t>Номер по порядку</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И?</w:t>
            </w:r>
          </w:p>
        </w:tc>
        <w:tc>
          <w:tcPr>
            <w:tcW w:w="3864" w:type="pct"/>
            <w:shd w:val="clear" w:color="auto" w:fill="auto"/>
          </w:tcPr>
          <w:p w:rsidR="00D331B5" w:rsidRPr="00D331B5" w:rsidRDefault="00D331B5" w:rsidP="00412DF7">
            <w:pPr>
              <w:pStyle w:val="ASFKTablenorm"/>
              <w:ind w:left="57" w:right="57"/>
            </w:pPr>
            <w:r w:rsidRPr="00D331B5">
              <w:t>Признак итоговой строки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lastRenderedPageBreak/>
              <w:t>Наименование показателя</w:t>
            </w:r>
          </w:p>
        </w:tc>
        <w:tc>
          <w:tcPr>
            <w:tcW w:w="3864" w:type="pct"/>
            <w:shd w:val="clear" w:color="auto" w:fill="auto"/>
          </w:tcPr>
          <w:p w:rsidR="00D331B5" w:rsidRPr="00D331B5" w:rsidRDefault="00D331B5" w:rsidP="00412DF7">
            <w:pPr>
              <w:pStyle w:val="ASFKTablenorm"/>
              <w:ind w:left="57" w:right="57"/>
            </w:pPr>
            <w:r w:rsidRPr="00D331B5">
              <w:t>Наименование кода бюджетной классификации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BA6880">
              <w:rPr>
                <w:rStyle w:val="ASFKReporterror"/>
              </w:rPr>
              <w:t>Рд</w:t>
            </w:r>
          </w:p>
        </w:tc>
        <w:tc>
          <w:tcPr>
            <w:tcW w:w="3864" w:type="pct"/>
            <w:shd w:val="clear" w:color="auto" w:fill="auto"/>
          </w:tcPr>
          <w:p w:rsidR="00D331B5" w:rsidRPr="00D331B5" w:rsidRDefault="00D331B5" w:rsidP="00412DF7">
            <w:pPr>
              <w:pStyle w:val="ASFKTablenorm"/>
              <w:ind w:left="57" w:right="57"/>
            </w:pPr>
            <w:r w:rsidRPr="00D331B5">
              <w:t>Код раздела по функциональной классификации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BA6880">
              <w:rPr>
                <w:rStyle w:val="ASFKReporterror"/>
              </w:rPr>
              <w:t>Прд</w:t>
            </w:r>
          </w:p>
        </w:tc>
        <w:tc>
          <w:tcPr>
            <w:tcW w:w="3864" w:type="pct"/>
            <w:shd w:val="clear" w:color="auto" w:fill="auto"/>
          </w:tcPr>
          <w:p w:rsidR="00D331B5" w:rsidRPr="00D331B5" w:rsidRDefault="00D331B5" w:rsidP="00412DF7">
            <w:pPr>
              <w:pStyle w:val="ASFKTablenorm"/>
              <w:ind w:left="57" w:right="57"/>
            </w:pPr>
            <w:r w:rsidRPr="00D331B5">
              <w:t>Код подраздела по функциональной классификации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ЦСТ</w:t>
            </w:r>
          </w:p>
        </w:tc>
        <w:tc>
          <w:tcPr>
            <w:tcW w:w="3864" w:type="pct"/>
            <w:shd w:val="clear" w:color="auto" w:fill="auto"/>
          </w:tcPr>
          <w:p w:rsidR="00D331B5" w:rsidRPr="00D331B5" w:rsidRDefault="00D331B5" w:rsidP="00412DF7">
            <w:pPr>
              <w:pStyle w:val="ASFKTablenorm"/>
              <w:ind w:left="57" w:right="57"/>
            </w:pPr>
            <w:r w:rsidRPr="00D331B5">
              <w:t>Код целевой статьи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ВР</w:t>
            </w:r>
          </w:p>
        </w:tc>
        <w:tc>
          <w:tcPr>
            <w:tcW w:w="3864" w:type="pct"/>
            <w:shd w:val="clear" w:color="auto" w:fill="auto"/>
          </w:tcPr>
          <w:p w:rsidR="00D331B5" w:rsidRPr="00D331B5" w:rsidRDefault="00D331B5" w:rsidP="00412DF7">
            <w:pPr>
              <w:pStyle w:val="ASFKTablenorm"/>
              <w:ind w:left="57" w:right="57"/>
            </w:pPr>
            <w:r w:rsidRPr="00D331B5">
              <w:t>Код вида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 xml:space="preserve">Сумма: тек. </w:t>
            </w:r>
            <w:r w:rsidR="00BD6E40">
              <w:t>Г</w:t>
            </w:r>
            <w:r w:rsidRPr="0064058C">
              <w:t>од</w:t>
            </w:r>
          </w:p>
        </w:tc>
        <w:tc>
          <w:tcPr>
            <w:tcW w:w="3864" w:type="pct"/>
            <w:shd w:val="clear" w:color="auto" w:fill="auto"/>
          </w:tcPr>
          <w:p w:rsidR="00D331B5" w:rsidRPr="00D331B5" w:rsidRDefault="00D331B5" w:rsidP="00412DF7">
            <w:pPr>
              <w:pStyle w:val="ASFKTablenorm"/>
              <w:ind w:left="57" w:right="57"/>
            </w:pPr>
            <w:r w:rsidRPr="00D331B5">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D331B5">
              <w:t>Распределение бюджетных данных</w:t>
            </w:r>
            <w:r w:rsidR="001F20AD">
              <w:t>»</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Сумма: 1 год</w:t>
            </w:r>
          </w:p>
        </w:tc>
        <w:tc>
          <w:tcPr>
            <w:tcW w:w="3864" w:type="pct"/>
            <w:shd w:val="clear" w:color="auto" w:fill="auto"/>
          </w:tcPr>
          <w:p w:rsidR="00D331B5" w:rsidRPr="00D331B5" w:rsidRDefault="00D331B5" w:rsidP="00412DF7">
            <w:pPr>
              <w:pStyle w:val="ASFKTablenorm"/>
              <w:ind w:left="57" w:right="57"/>
            </w:pPr>
            <w:r w:rsidRPr="00D331B5">
              <w:t>Сумма БА по расходам федерального бюджета по первому году планового периода</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Сумма: 2 год</w:t>
            </w:r>
          </w:p>
        </w:tc>
        <w:tc>
          <w:tcPr>
            <w:tcW w:w="3864" w:type="pct"/>
            <w:shd w:val="clear" w:color="auto" w:fill="auto"/>
          </w:tcPr>
          <w:p w:rsidR="00D331B5" w:rsidRPr="00D331B5" w:rsidRDefault="00D331B5" w:rsidP="00412DF7">
            <w:pPr>
              <w:pStyle w:val="ASFKTablenorm"/>
              <w:ind w:left="57" w:right="57"/>
            </w:pPr>
            <w:r w:rsidRPr="00D331B5">
              <w:t>Сумма БА по расходам федерального бюджета по второму году планового периода</w:t>
            </w:r>
            <w:r w:rsidR="00073A26">
              <w:t>.</w:t>
            </w:r>
          </w:p>
        </w:tc>
      </w:tr>
    </w:tbl>
    <w:p w:rsidR="00CD55C7" w:rsidRPr="0064058C" w:rsidRDefault="00D51A98" w:rsidP="00BB52A1">
      <w:pPr>
        <w:pStyle w:val="ASFKNormal"/>
      </w:pPr>
      <w:r>
        <w:t>На в</w:t>
      </w:r>
      <w:r w:rsidR="00CD55C7" w:rsidRPr="00655AE5">
        <w:t xml:space="preserve">кладке </w:t>
      </w:r>
      <w:r w:rsidR="001F20AD">
        <w:t>«</w:t>
      </w:r>
      <w:r w:rsidR="00CD55C7" w:rsidRPr="00655AE5">
        <w:t>Раздел I: БА по расходам</w:t>
      </w:r>
      <w:r w:rsidR="001F20AD">
        <w:t>»</w:t>
      </w:r>
      <w:r w:rsidR="00CD55C7" w:rsidRPr="00655AE5">
        <w:t xml:space="preserve"> </w:t>
      </w:r>
      <w:r w:rsidR="00D82734">
        <w:t>(рис. </w:t>
      </w:r>
      <w:r w:rsidR="00CD55C7" w:rsidRPr="00655AE5">
        <w:fldChar w:fldCharType="begin"/>
      </w:r>
      <w:r w:rsidR="00CD55C7" w:rsidRPr="00655AE5">
        <w:instrText xml:space="preserve"> REF _Ref248811920 \h </w:instrText>
      </w:r>
      <w:r w:rsidR="00636584" w:rsidRPr="00655AE5">
        <w:instrText xml:space="preserve"> \* MERGEFORMAT </w:instrText>
      </w:r>
      <w:r w:rsidR="00CD55C7" w:rsidRPr="00655AE5">
        <w:fldChar w:fldCharType="separate"/>
      </w:r>
      <w:r w:rsidR="00F67D07">
        <w:t>143</w:t>
      </w:r>
      <w:r w:rsidR="00CD55C7" w:rsidRPr="00655AE5">
        <w:fldChar w:fldCharType="end"/>
      </w:r>
      <w:r w:rsidR="00CD55C7" w:rsidRPr="00655AE5">
        <w:t xml:space="preserve">), вложенной в закладку </w:t>
      </w:r>
      <w:r w:rsidR="001F20AD">
        <w:t>«</w:t>
      </w:r>
      <w:r w:rsidR="00CD55C7" w:rsidRPr="00655AE5">
        <w:t>Документ</w:t>
      </w:r>
      <w:r w:rsidR="001F20AD">
        <w:t>»</w:t>
      </w:r>
      <w:r w:rsidR="00CD55C7" w:rsidRPr="00655AE5">
        <w:t xml:space="preserve">, содержатся строки таблицы с данными БА по расходам. Для добавления строки с данными расходных расписаний следует нажать на кнопку </w:t>
      </w:r>
      <w:r w:rsidR="00E65C78">
        <w:rPr>
          <w:noProof/>
        </w:rPr>
        <w:drawing>
          <wp:inline distT="0" distB="0" distL="0" distR="0">
            <wp:extent cx="274955" cy="274955"/>
            <wp:effectExtent l="0" t="0" r="0" b="0"/>
            <wp:docPr id="243" name="Рисунок 24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CD55C7" w:rsidRPr="00655AE5">
        <w:t> </w:t>
      </w:r>
      <w:r w:rsidR="0020559D">
        <w:t>(Добавить новую строку)</w:t>
      </w:r>
      <w:r w:rsidR="00CD55C7" w:rsidRPr="00655AE5">
        <w:t>. Открое</w:t>
      </w:r>
      <w:r w:rsidR="00F9698D">
        <w:t>тся форма «Добавление записи»</w:t>
      </w:r>
      <w:r w:rsidR="00CD55C7" w:rsidRPr="00655AE5">
        <w:t xml:space="preserve"> </w:t>
      </w:r>
      <w:r w:rsidR="00D82734">
        <w:t>(рис. </w:t>
      </w:r>
      <w:r w:rsidR="00CD55C7" w:rsidRPr="00655AE5">
        <w:fldChar w:fldCharType="begin"/>
      </w:r>
      <w:r w:rsidR="00CD55C7" w:rsidRPr="00655AE5">
        <w:instrText xml:space="preserve"> REF _Ref248811926 \h </w:instrText>
      </w:r>
      <w:r w:rsidR="00636584" w:rsidRPr="00655AE5">
        <w:instrText xml:space="preserve"> \* MERGEFORMAT </w:instrText>
      </w:r>
      <w:r w:rsidR="00CD55C7" w:rsidRPr="00655AE5">
        <w:fldChar w:fldCharType="separate"/>
      </w:r>
      <w:r w:rsidR="00F67D07">
        <w:t>144</w:t>
      </w:r>
      <w:r w:rsidR="00CD55C7" w:rsidRPr="00655AE5">
        <w:fldChar w:fldCharType="end"/>
      </w:r>
      <w:r w:rsidR="00CD55C7" w:rsidRPr="00655AE5">
        <w:t>).</w:t>
      </w:r>
    </w:p>
    <w:p w:rsidR="008A42AA" w:rsidRPr="008A42AA" w:rsidRDefault="00E65C78" w:rsidP="008A42AA">
      <w:pPr>
        <w:pStyle w:val="ASFKFigure"/>
      </w:pPr>
      <w:r>
        <w:rPr>
          <w:noProof/>
        </w:rPr>
        <w:drawing>
          <wp:inline distT="0" distB="0" distL="0" distR="0">
            <wp:extent cx="6134735" cy="2929890"/>
            <wp:effectExtent l="0" t="0" r="0" b="0"/>
            <wp:docPr id="244" name="Рисунок 2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2" w:name="_Ref248811926"/>
      <w:bookmarkStart w:id="1003" w:name="_Toc95746217"/>
      <w:r w:rsidR="00F67D07">
        <w:rPr>
          <w:noProof/>
        </w:rPr>
        <w:t>144</w:t>
      </w:r>
      <w:bookmarkEnd w:id="1002"/>
      <w:r w:rsidRPr="0064058C">
        <w:fldChar w:fldCharType="end"/>
      </w:r>
      <w:r w:rsidRPr="0064058C">
        <w:t xml:space="preserve">. </w:t>
      </w:r>
      <w:r w:rsidR="00F9698D">
        <w:t>Форма «Добавление записи»</w:t>
      </w:r>
      <w:bookmarkEnd w:id="1003"/>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920590">
        <w:t>; заполняется автоматически;</w:t>
      </w:r>
    </w:p>
    <w:p w:rsidR="00CD55C7" w:rsidRPr="0064058C" w:rsidRDefault="001F20AD" w:rsidP="00574C42">
      <w:pPr>
        <w:pStyle w:val="ASFKListmark1"/>
      </w:pPr>
      <w:r>
        <w:t>«</w:t>
      </w:r>
      <w:r w:rsidR="00CD55C7" w:rsidRPr="0064058C">
        <w:t>И?</w:t>
      </w:r>
      <w:r>
        <w:t>»</w:t>
      </w:r>
      <w:r w:rsidR="00920590">
        <w:t xml:space="preserve"> – признак итоговой строки;</w:t>
      </w:r>
    </w:p>
    <w:p w:rsidR="00CD55C7" w:rsidRPr="0064058C" w:rsidRDefault="00920590"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920590">
        <w:t xml:space="preserve"> </w:t>
      </w:r>
      <w:r w:rsidR="00920590" w:rsidRPr="00811D64">
        <w:t>–</w:t>
      </w:r>
      <w:r w:rsidR="00920590">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920590">
        <w:t xml:space="preserve"> + 000;</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920590">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920590">
        <w:t>;</w:t>
      </w:r>
    </w:p>
    <w:p w:rsidR="00CD55C7" w:rsidRPr="00811D64" w:rsidRDefault="001F20AD" w:rsidP="00415355">
      <w:pPr>
        <w:pStyle w:val="ASFKListmark2"/>
      </w:pPr>
      <w:r>
        <w:lastRenderedPageBreak/>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920590">
        <w:t>; з</w:t>
      </w:r>
      <w:r w:rsidR="00CD55C7" w:rsidRPr="00811D64">
        <w:t xml:space="preserve">начение может быть выбрано из справочника </w:t>
      </w:r>
      <w:r>
        <w:t>«</w:t>
      </w:r>
      <w:r w:rsidR="00CD55C7" w:rsidRPr="00811D64">
        <w:t>Ведомства</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920590">
        <w:t>; з</w:t>
      </w:r>
      <w:r w:rsidR="00CD55C7" w:rsidRPr="00811D64">
        <w:t xml:space="preserve">начение может быть выбрано из справочника </w:t>
      </w:r>
      <w:r>
        <w:t>«</w:t>
      </w:r>
      <w:r w:rsidR="00CD55C7" w:rsidRPr="00811D64">
        <w:t>Разделы/подразделы ФКР</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920590">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920590">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920590">
        <w:t>; з</w:t>
      </w:r>
      <w:r w:rsidR="00CD55C7" w:rsidRPr="00811D64">
        <w:t xml:space="preserve">начение может быть выбрано из справочника </w:t>
      </w:r>
      <w:r>
        <w:t>«</w:t>
      </w:r>
      <w:r w:rsidR="00CD55C7" w:rsidRPr="00811D64">
        <w:t>Целевые статьи ФКР</w:t>
      </w:r>
      <w:r>
        <w:t>»</w:t>
      </w:r>
      <w:r w:rsidR="00920590">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920590">
        <w:t>; з</w:t>
      </w:r>
      <w:r w:rsidR="00CD55C7" w:rsidRPr="00811D64">
        <w:t xml:space="preserve">начение может быть выбрано из справочника </w:t>
      </w:r>
      <w:r>
        <w:t>«</w:t>
      </w:r>
      <w:r w:rsidR="00CD55C7" w:rsidRPr="00811D64">
        <w:t>Виды расходов ФКР</w:t>
      </w:r>
      <w:r>
        <w:t>»</w:t>
      </w:r>
      <w:r w:rsidR="00920590">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w:t>
      </w:r>
      <w:r w:rsidR="00920590">
        <w:t>рального бюджета в текущем году;</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920590">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073A26">
        <w:t>.</w:t>
      </w:r>
    </w:p>
    <w:p w:rsidR="00CD55C7" w:rsidRPr="0064058C" w:rsidRDefault="00CD55C7" w:rsidP="00BB52A1">
      <w:pPr>
        <w:pStyle w:val="ASFKNormal"/>
      </w:pPr>
      <w:r w:rsidRPr="0064058C">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Default="00D51A98" w:rsidP="00BB52A1">
      <w:pPr>
        <w:pStyle w:val="ASFKNormal"/>
      </w:pPr>
      <w:r w:rsidRPr="0064058C">
        <w:t xml:space="preserve">ЭФ </w:t>
      </w:r>
      <w:r w:rsidRPr="00D51A98">
        <w:t>документа «Уведомление о блокировке БА и ЛБО</w:t>
      </w:r>
      <w:r w:rsidR="00F9698D">
        <w:t xml:space="preserve">», закладки </w:t>
      </w:r>
      <w:r w:rsidRPr="00D51A98">
        <w:t>«Документ</w:t>
      </w:r>
      <w:r w:rsidR="00F9698D">
        <w:t xml:space="preserve">», вкладки </w:t>
      </w:r>
      <w:r w:rsidRPr="00D51A98">
        <w:t>«Раздел II: ЛБО»</w:t>
      </w:r>
      <w:r>
        <w:t xml:space="preserve"> представлена на рисунке</w:t>
      </w:r>
      <w:r w:rsidR="008650B7" w:rsidRPr="0064058C">
        <w:t> </w:t>
      </w:r>
      <w:r w:rsidRPr="00D51A98">
        <w:fldChar w:fldCharType="begin"/>
      </w:r>
      <w:r w:rsidRPr="00D51A98">
        <w:instrText xml:space="preserve"> REF _Ref248811930 \h  \* MERGEFORMAT </w:instrText>
      </w:r>
      <w:r w:rsidRPr="00D51A98">
        <w:fldChar w:fldCharType="separate"/>
      </w:r>
      <w:r w:rsidR="00F67D07">
        <w:t>145</w:t>
      </w:r>
      <w:r w:rsidRPr="00D51A98">
        <w:fldChar w:fldCharType="end"/>
      </w:r>
      <w:r>
        <w:t>.</w:t>
      </w:r>
    </w:p>
    <w:p w:rsidR="008A42AA" w:rsidRPr="008A42AA" w:rsidRDefault="00E65C78" w:rsidP="008A42AA">
      <w:pPr>
        <w:pStyle w:val="ASFKFigure"/>
      </w:pPr>
      <w:r>
        <w:rPr>
          <w:noProof/>
        </w:rPr>
        <w:drawing>
          <wp:inline distT="0" distB="0" distL="0" distR="0">
            <wp:extent cx="6125845" cy="3470910"/>
            <wp:effectExtent l="0" t="0" r="0" b="0"/>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4" w:name="_Ref248811930"/>
      <w:bookmarkStart w:id="1005" w:name="_Toc95746218"/>
      <w:r w:rsidR="00F67D07">
        <w:rPr>
          <w:noProof/>
        </w:rPr>
        <w:t>145</w:t>
      </w:r>
      <w:bookmarkEnd w:id="1004"/>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1005"/>
    </w:p>
    <w:p w:rsidR="00ED4C22" w:rsidRDefault="00ED4C22" w:rsidP="00BB52A1">
      <w:pPr>
        <w:pStyle w:val="ASFKNormal"/>
      </w:pPr>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Документ</w:t>
      </w:r>
      <w:r w:rsidR="00F9698D">
        <w:t xml:space="preserve">», вкладки </w:t>
      </w:r>
      <w:r>
        <w:t>«</w:t>
      </w:r>
      <w:r w:rsidRPr="0064058C">
        <w:t xml:space="preserve">Раздел </w:t>
      </w:r>
      <w:r w:rsidRPr="00ED4C22">
        <w:t>II</w:t>
      </w:r>
      <w:r w:rsidRPr="0064058C">
        <w:t>: ЛБО</w:t>
      </w:r>
      <w:r>
        <w:t>» приведен в таблице</w:t>
      </w:r>
      <w:r w:rsidR="008650B7" w:rsidRPr="0064058C">
        <w:t> </w:t>
      </w:r>
      <w:r w:rsidR="00D51A98">
        <w:fldChar w:fldCharType="begin"/>
      </w:r>
      <w:r w:rsidR="00D51A98">
        <w:instrText xml:space="preserve"> REF _Ref449682111 \h </w:instrText>
      </w:r>
      <w:r w:rsidR="00D51A98">
        <w:fldChar w:fldCharType="separate"/>
      </w:r>
      <w:r w:rsidR="00F67D07">
        <w:rPr>
          <w:noProof/>
        </w:rPr>
        <w:t>78</w:t>
      </w:r>
      <w:r w:rsidR="00D51A98">
        <w:fldChar w:fldCharType="end"/>
      </w:r>
      <w:r w:rsidR="00D51A98">
        <w:t>.</w:t>
      </w:r>
    </w:p>
    <w:p w:rsidR="00ED4C22" w:rsidRPr="0064058C" w:rsidRDefault="005A75E6" w:rsidP="00ED4C22">
      <w:pPr>
        <w:pStyle w:val="ASFKNameTable"/>
      </w:pPr>
      <w:r>
        <w:rPr>
          <w:noProof/>
        </w:rPr>
        <w:fldChar w:fldCharType="begin"/>
      </w:r>
      <w:r>
        <w:rPr>
          <w:noProof/>
        </w:rPr>
        <w:instrText xml:space="preserve"> SEQ Таблица \* ARABIC </w:instrText>
      </w:r>
      <w:r>
        <w:rPr>
          <w:noProof/>
        </w:rPr>
        <w:fldChar w:fldCharType="separate"/>
      </w:r>
      <w:bookmarkStart w:id="1006" w:name="_Ref449682111"/>
      <w:bookmarkStart w:id="1007" w:name="_Toc95746011"/>
      <w:r w:rsidR="00F67D07">
        <w:rPr>
          <w:noProof/>
        </w:rPr>
        <w:t>78</w:t>
      </w:r>
      <w:bookmarkEnd w:id="1006"/>
      <w:r>
        <w:rPr>
          <w:noProof/>
        </w:rPr>
        <w:fldChar w:fldCharType="end"/>
      </w:r>
      <w:r w:rsidR="00ED4C22" w:rsidRPr="0064058C">
        <w:t xml:space="preserve">. Описание полей документа </w:t>
      </w:r>
      <w:r w:rsidR="00ED4C22">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вкладки </w:t>
      </w:r>
      <w:r w:rsidR="00ED4C22">
        <w:t>«</w:t>
      </w:r>
      <w:r w:rsidR="00ED4C22" w:rsidRPr="0064058C">
        <w:t xml:space="preserve">Раздел </w:t>
      </w:r>
      <w:r w:rsidR="00ED4C22" w:rsidRPr="00ED4C22">
        <w:t>II</w:t>
      </w:r>
      <w:r w:rsidR="00ED4C22" w:rsidRPr="0064058C">
        <w:t>: ЛБО</w:t>
      </w:r>
      <w:r w:rsidR="00ED4C22">
        <w:t>»</w:t>
      </w:r>
      <w:bookmarkEnd w:id="10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ED4C22"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Описание поля</w:t>
            </w:r>
          </w:p>
        </w:tc>
      </w:tr>
      <w:tr w:rsidR="00ED4C22" w:rsidRPr="0064058C" w:rsidTr="00412DF7">
        <w:tc>
          <w:tcPr>
            <w:tcW w:w="5000" w:type="pct"/>
            <w:gridSpan w:val="2"/>
            <w:shd w:val="clear" w:color="auto" w:fill="auto"/>
          </w:tcPr>
          <w:p w:rsidR="00ED4C22" w:rsidRPr="00ED4C22" w:rsidRDefault="00ED4C22" w:rsidP="00412DF7">
            <w:pPr>
              <w:pStyle w:val="ASFKTablenorm"/>
              <w:ind w:left="57" w:right="57"/>
            </w:pPr>
            <w:r w:rsidRPr="00D331B5">
              <w:t xml:space="preserve">Закладка </w:t>
            </w:r>
            <w:r w:rsidRPr="00ED4C22">
              <w:t xml:space="preserve">«Документ», </w:t>
            </w:r>
            <w:r w:rsidR="00D51A98">
              <w:t>в</w:t>
            </w:r>
            <w:r w:rsidRPr="00ED4C22">
              <w:t>кладка «Раздел II: ЛБО», группа полей «Строки: Раздел II. ЛИМИТЫ БЮДЖЕТНЫХ ОБЯЗАТЕЛЬСТВ»</w:t>
            </w:r>
          </w:p>
        </w:tc>
      </w:tr>
      <w:tr w:rsidR="00ED4C22" w:rsidRPr="0064058C" w:rsidTr="00412DF7">
        <w:tc>
          <w:tcPr>
            <w:tcW w:w="1136" w:type="pct"/>
            <w:shd w:val="clear" w:color="auto" w:fill="auto"/>
          </w:tcPr>
          <w:p w:rsidR="00ED4C22" w:rsidRPr="0064058C" w:rsidRDefault="00BA6880" w:rsidP="00412DF7">
            <w:pPr>
              <w:pStyle w:val="ASFKTablenorm"/>
              <w:ind w:left="57" w:right="57"/>
            </w:pPr>
            <w:r>
              <w:lastRenderedPageBreak/>
              <w:t>т</w:t>
            </w:r>
            <w:r w:rsidR="00ED4C22" w:rsidRPr="0064058C">
              <w:t xml:space="preserve">ек. </w:t>
            </w:r>
            <w:r w:rsidR="00BD6E40">
              <w:t>Г</w:t>
            </w:r>
            <w:r w:rsidR="00ED4C22" w:rsidRPr="0064058C">
              <w:t>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в текущем году. Рассчитывается как сумма значений по всем строкам в поле </w:t>
            </w:r>
            <w:r w:rsidRPr="00ED4C22">
              <w:t xml:space="preserve">«Сумма: тек. </w:t>
            </w:r>
            <w:r w:rsidR="00B412A1" w:rsidRPr="00ED4C22">
              <w:t>Г</w:t>
            </w:r>
            <w:r w:rsidRPr="00ED4C22">
              <w:t>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c>
          <w:tcPr>
            <w:tcW w:w="1136" w:type="pct"/>
            <w:shd w:val="clear" w:color="auto" w:fill="auto"/>
          </w:tcPr>
          <w:p w:rsidR="00ED4C22" w:rsidRPr="0064058C" w:rsidRDefault="00ED4C22" w:rsidP="00412DF7">
            <w:pPr>
              <w:pStyle w:val="ASFKTablenorm"/>
              <w:ind w:left="57" w:right="57"/>
            </w:pPr>
            <w:r w:rsidRPr="0064058C">
              <w:t>1-й год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по первому году планового периода. Рассчитывается как сумма значений по всем строкам в поле </w:t>
            </w:r>
            <w:r w:rsidRPr="00ED4C22">
              <w:t>«Сумма: 1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c>
          <w:tcPr>
            <w:tcW w:w="1136" w:type="pct"/>
            <w:shd w:val="clear" w:color="auto" w:fill="auto"/>
          </w:tcPr>
          <w:p w:rsidR="00ED4C22" w:rsidRPr="0064058C" w:rsidRDefault="00ED4C22" w:rsidP="00412DF7">
            <w:pPr>
              <w:pStyle w:val="ASFKTablenorm"/>
              <w:ind w:left="57" w:right="57"/>
            </w:pPr>
            <w:r w:rsidRPr="0064058C">
              <w:t>2-й год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по второму году планового периода. Рассчитывается как сумма значений по всем строкам в поле </w:t>
            </w:r>
            <w:r w:rsidRPr="00ED4C22">
              <w:t>«Сумма: 2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rPr>
          <w:trHeight w:val="77"/>
        </w:trPr>
        <w:tc>
          <w:tcPr>
            <w:tcW w:w="5000" w:type="pct"/>
            <w:gridSpan w:val="2"/>
            <w:shd w:val="clear" w:color="auto" w:fill="auto"/>
          </w:tcPr>
          <w:p w:rsidR="00ED4C22" w:rsidRPr="00ED4C22" w:rsidRDefault="00ED4C22" w:rsidP="00412DF7">
            <w:pPr>
              <w:pStyle w:val="ASFKTablenorm"/>
              <w:ind w:left="57" w:right="57"/>
            </w:pPr>
            <w:r w:rsidRPr="00DE57C5">
              <w:t xml:space="preserve">Закладка </w:t>
            </w:r>
            <w:r w:rsidRPr="00ED4C22">
              <w:t>«Документ»</w:t>
            </w:r>
            <w:r w:rsidR="00D51A98">
              <w:t>, в</w:t>
            </w:r>
            <w:r w:rsidRPr="00ED4C22">
              <w:t xml:space="preserve">кладка «Раздел II: ЛБО», таблица </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w:t>
            </w:r>
          </w:p>
        </w:tc>
        <w:tc>
          <w:tcPr>
            <w:tcW w:w="3864" w:type="pct"/>
            <w:shd w:val="clear" w:color="auto" w:fill="auto"/>
          </w:tcPr>
          <w:p w:rsidR="00ED4C22" w:rsidRPr="00ED4C22" w:rsidRDefault="00ED4C22" w:rsidP="00412DF7">
            <w:pPr>
              <w:pStyle w:val="ASFKTablenorm"/>
              <w:ind w:left="57" w:right="57"/>
            </w:pPr>
            <w:r w:rsidRPr="00DE57C5">
              <w:t>Номер по порядку</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И?</w:t>
            </w:r>
          </w:p>
        </w:tc>
        <w:tc>
          <w:tcPr>
            <w:tcW w:w="3864" w:type="pct"/>
            <w:shd w:val="clear" w:color="auto" w:fill="auto"/>
          </w:tcPr>
          <w:p w:rsidR="00ED4C22" w:rsidRPr="00ED4C22" w:rsidRDefault="00ED4C22" w:rsidP="00412DF7">
            <w:pPr>
              <w:pStyle w:val="ASFKTablenorm"/>
              <w:ind w:left="57" w:right="57"/>
            </w:pPr>
            <w:r w:rsidRPr="00DE57C5">
              <w:t>Признак итоговой строки</w:t>
            </w:r>
            <w:r w:rsidRPr="00ED4C22">
              <w:t>.</w:t>
            </w:r>
          </w:p>
        </w:tc>
      </w:tr>
      <w:tr w:rsidR="00ED4C22" w:rsidRPr="0064058C" w:rsidTr="00412DF7">
        <w:trPr>
          <w:trHeight w:val="77"/>
        </w:trPr>
        <w:tc>
          <w:tcPr>
            <w:tcW w:w="1136" w:type="pct"/>
            <w:shd w:val="clear" w:color="auto" w:fill="auto"/>
          </w:tcPr>
          <w:p w:rsidR="00ED4C22" w:rsidRPr="00ED4C22" w:rsidRDefault="00ED4C22" w:rsidP="00412DF7">
            <w:pPr>
              <w:pStyle w:val="ASFKTablenorm"/>
              <w:ind w:left="57" w:right="57"/>
            </w:pPr>
            <w:r w:rsidRPr="0064058C">
              <w:t>Наименование пок</w:t>
            </w:r>
            <w:r w:rsidRPr="00ED4C22">
              <w:t>азателя</w:t>
            </w:r>
          </w:p>
        </w:tc>
        <w:tc>
          <w:tcPr>
            <w:tcW w:w="3864" w:type="pct"/>
            <w:shd w:val="clear" w:color="auto" w:fill="auto"/>
          </w:tcPr>
          <w:p w:rsidR="00ED4C22" w:rsidRPr="00ED4C22" w:rsidRDefault="00ED4C22" w:rsidP="00412DF7">
            <w:pPr>
              <w:pStyle w:val="ASFKTablenorm"/>
              <w:ind w:left="57" w:right="57"/>
            </w:pPr>
            <w:r w:rsidRPr="00DE57C5">
              <w:t>Наименование кода бюджетной классификации</w:t>
            </w:r>
            <w:r w:rsidRPr="00ED4C22">
              <w:t>.</w:t>
            </w:r>
          </w:p>
        </w:tc>
      </w:tr>
      <w:tr w:rsidR="00ED4C22" w:rsidRPr="0064058C" w:rsidTr="00412DF7">
        <w:trPr>
          <w:trHeight w:val="77"/>
        </w:trPr>
        <w:tc>
          <w:tcPr>
            <w:tcW w:w="1136" w:type="pct"/>
            <w:shd w:val="clear" w:color="auto" w:fill="auto"/>
          </w:tcPr>
          <w:p w:rsidR="00ED4C22" w:rsidRPr="00DC58D1" w:rsidRDefault="00ED4C22" w:rsidP="00412DF7">
            <w:pPr>
              <w:pStyle w:val="ASFKTablenorm"/>
              <w:ind w:left="57" w:right="57"/>
              <w:rPr>
                <w:rStyle w:val="ASFKReporterror"/>
              </w:rPr>
            </w:pPr>
            <w:r w:rsidRPr="00DC58D1">
              <w:rPr>
                <w:rStyle w:val="ASFKReporterror"/>
              </w:rPr>
              <w:t>Рд</w:t>
            </w:r>
          </w:p>
        </w:tc>
        <w:tc>
          <w:tcPr>
            <w:tcW w:w="3864" w:type="pct"/>
            <w:shd w:val="clear" w:color="auto" w:fill="auto"/>
          </w:tcPr>
          <w:p w:rsidR="00ED4C22" w:rsidRPr="00ED4C22" w:rsidRDefault="00ED4C22" w:rsidP="00412DF7">
            <w:pPr>
              <w:pStyle w:val="ASFKTablenorm"/>
              <w:ind w:left="57" w:right="57"/>
            </w:pPr>
            <w:r w:rsidRPr="00DE57C5">
              <w:t>Код раздела по функциональной классификации расходов</w:t>
            </w:r>
            <w:r w:rsidRPr="00ED4C22">
              <w:t>.</w:t>
            </w:r>
          </w:p>
        </w:tc>
      </w:tr>
      <w:tr w:rsidR="00ED4C22" w:rsidRPr="0064058C" w:rsidTr="00412DF7">
        <w:trPr>
          <w:trHeight w:val="77"/>
        </w:trPr>
        <w:tc>
          <w:tcPr>
            <w:tcW w:w="1136" w:type="pct"/>
            <w:shd w:val="clear" w:color="auto" w:fill="auto"/>
          </w:tcPr>
          <w:p w:rsidR="00ED4C22" w:rsidRPr="00DC58D1" w:rsidRDefault="00ED4C22" w:rsidP="00412DF7">
            <w:pPr>
              <w:pStyle w:val="ASFKTablenorm"/>
              <w:ind w:left="57" w:right="57"/>
              <w:rPr>
                <w:rStyle w:val="ASFKReporterror"/>
              </w:rPr>
            </w:pPr>
            <w:r w:rsidRPr="00DC58D1">
              <w:rPr>
                <w:rStyle w:val="ASFKReporterror"/>
              </w:rPr>
              <w:t>Прд</w:t>
            </w:r>
          </w:p>
        </w:tc>
        <w:tc>
          <w:tcPr>
            <w:tcW w:w="3864" w:type="pct"/>
            <w:shd w:val="clear" w:color="auto" w:fill="auto"/>
          </w:tcPr>
          <w:p w:rsidR="00ED4C22" w:rsidRPr="00ED4C22" w:rsidRDefault="00ED4C22" w:rsidP="00412DF7">
            <w:pPr>
              <w:pStyle w:val="ASFKTablenorm"/>
              <w:ind w:left="57" w:right="57"/>
            </w:pPr>
            <w:r w:rsidRPr="00DE57C5">
              <w:t>Код подраздела по коду функциональной классификации расходов</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ЦСТ</w:t>
            </w:r>
          </w:p>
        </w:tc>
        <w:tc>
          <w:tcPr>
            <w:tcW w:w="3864" w:type="pct"/>
            <w:shd w:val="clear" w:color="auto" w:fill="auto"/>
          </w:tcPr>
          <w:p w:rsidR="00ED4C22" w:rsidRPr="00ED4C22" w:rsidRDefault="00ED4C22" w:rsidP="00412DF7">
            <w:pPr>
              <w:pStyle w:val="ASFKTablenorm"/>
              <w:ind w:left="57" w:right="57"/>
            </w:pPr>
            <w:r w:rsidRPr="00DE57C5">
              <w:t>Код целевой статьи</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ВР</w:t>
            </w:r>
          </w:p>
        </w:tc>
        <w:tc>
          <w:tcPr>
            <w:tcW w:w="3864" w:type="pct"/>
            <w:shd w:val="clear" w:color="auto" w:fill="auto"/>
          </w:tcPr>
          <w:p w:rsidR="00ED4C22" w:rsidRPr="00ED4C22" w:rsidRDefault="00ED4C22" w:rsidP="00412DF7">
            <w:pPr>
              <w:pStyle w:val="ASFKTablenorm"/>
              <w:ind w:left="57" w:right="57"/>
            </w:pPr>
            <w:r w:rsidRPr="00DE57C5">
              <w:t>Код вида расходов</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КОСГУ</w:t>
            </w:r>
          </w:p>
        </w:tc>
        <w:tc>
          <w:tcPr>
            <w:tcW w:w="3864" w:type="pct"/>
            <w:shd w:val="clear" w:color="auto" w:fill="auto"/>
          </w:tcPr>
          <w:p w:rsidR="00ED4C22" w:rsidRPr="00ED4C22" w:rsidRDefault="00ED4C22" w:rsidP="00412DF7">
            <w:pPr>
              <w:pStyle w:val="ASFKTablenorm"/>
              <w:ind w:left="57" w:right="57"/>
            </w:pPr>
            <w:r w:rsidRPr="00DE57C5">
              <w:t>Код классификации операций сектора государственного управл</w:t>
            </w:r>
            <w:r w:rsidRPr="00ED4C22">
              <w:t>ения.</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 xml:space="preserve">Сумма: тек. </w:t>
            </w:r>
            <w:r w:rsidR="00BD6E40">
              <w:t>Г</w:t>
            </w:r>
            <w:r w:rsidRPr="0064058C">
              <w:t>од</w:t>
            </w:r>
          </w:p>
        </w:tc>
        <w:tc>
          <w:tcPr>
            <w:tcW w:w="3864" w:type="pct"/>
            <w:shd w:val="clear" w:color="auto" w:fill="auto"/>
          </w:tcPr>
          <w:p w:rsidR="00ED4C22" w:rsidRPr="00ED4C22" w:rsidRDefault="00ED4C22" w:rsidP="00412DF7">
            <w:pPr>
              <w:pStyle w:val="ASFKTablenorm"/>
              <w:ind w:left="57" w:right="57"/>
            </w:pPr>
            <w:r w:rsidRPr="00DE57C5">
              <w:t>Сумма ЛБО в текущем году. При вводе документа из родительского док</w:t>
            </w:r>
            <w:r w:rsidRPr="00ED4C22">
              <w:t>умента поле заполняется в соответствии со значениями выбранного периода и даты документа согласно родительскому документу «Распределение бюджетных данных».</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Сумма: 1 год</w:t>
            </w:r>
          </w:p>
        </w:tc>
        <w:tc>
          <w:tcPr>
            <w:tcW w:w="3864" w:type="pct"/>
            <w:shd w:val="clear" w:color="auto" w:fill="auto"/>
          </w:tcPr>
          <w:p w:rsidR="00ED4C22" w:rsidRPr="00ED4C22" w:rsidRDefault="00ED4C22" w:rsidP="00412DF7">
            <w:pPr>
              <w:pStyle w:val="ASFKTablenorm"/>
              <w:ind w:left="57" w:right="57"/>
            </w:pPr>
            <w:r w:rsidRPr="00DE57C5">
              <w:t>Сумма ЛБО по первому году планового периода</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Сумма: 2 год</w:t>
            </w:r>
          </w:p>
        </w:tc>
        <w:tc>
          <w:tcPr>
            <w:tcW w:w="3864" w:type="pct"/>
            <w:shd w:val="clear" w:color="auto" w:fill="auto"/>
          </w:tcPr>
          <w:p w:rsidR="00ED4C22" w:rsidRPr="00ED4C22" w:rsidRDefault="00ED4C22" w:rsidP="00412DF7">
            <w:pPr>
              <w:pStyle w:val="ASFKTablenorm"/>
              <w:ind w:left="57" w:right="57"/>
            </w:pPr>
            <w:r w:rsidRPr="00DE57C5">
              <w:t>Сумма ЛБО по второму году планового периода</w:t>
            </w:r>
            <w:r w:rsidRPr="00ED4C22">
              <w:t>.</w:t>
            </w:r>
          </w:p>
        </w:tc>
      </w:tr>
    </w:tbl>
    <w:p w:rsidR="00CD55C7" w:rsidRPr="0064058C" w:rsidRDefault="00D51A98" w:rsidP="00BB52A1">
      <w:pPr>
        <w:pStyle w:val="ASFKNormal"/>
      </w:pPr>
      <w:r>
        <w:t xml:space="preserve">На </w:t>
      </w:r>
      <w:r w:rsidRPr="00D51A98">
        <w:t>вкладке «Раздел II: ЛБО», вложенной в закладку «Документ», в табличном блоке содержатся строки ЛБО по Разделу II и заголовочные поля.</w:t>
      </w:r>
      <w:r>
        <w:t xml:space="preserve"> </w:t>
      </w:r>
      <w:r w:rsidR="00CD55C7" w:rsidRPr="0064058C">
        <w:t xml:space="preserve">Для добавления строки ЛБО следует нажать на кнопку </w:t>
      </w:r>
      <w:r w:rsidR="00E65C78">
        <w:rPr>
          <w:noProof/>
        </w:rPr>
        <w:drawing>
          <wp:inline distT="0" distB="0" distL="0" distR="0">
            <wp:extent cx="274955" cy="274955"/>
            <wp:effectExtent l="0" t="0" r="0" b="0"/>
            <wp:docPr id="246" name="Рисунок 24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CD55C7" w:rsidRPr="0064058C">
        <w:t> </w:t>
      </w:r>
      <w:r w:rsidR="0020559D">
        <w:t>(Добавить новую строку)</w:t>
      </w:r>
      <w:r w:rsidR="00CD55C7" w:rsidRPr="0064058C">
        <w:t>. Открое</w:t>
      </w:r>
      <w:r w:rsidR="00F9698D">
        <w:t>тся форма «Добавление записи»</w:t>
      </w:r>
      <w:r w:rsidR="00CD55C7" w:rsidRPr="0064058C">
        <w:t xml:space="preserve"> </w:t>
      </w:r>
      <w:r w:rsidR="00D82734">
        <w:t>(рис. </w:t>
      </w:r>
      <w:r w:rsidR="00CD55C7" w:rsidRPr="0064058C">
        <w:fldChar w:fldCharType="begin"/>
      </w:r>
      <w:r w:rsidR="00CD55C7" w:rsidRPr="0064058C">
        <w:instrText xml:space="preserve"> REF _Ref248811933 \h </w:instrText>
      </w:r>
      <w:r w:rsidR="00636584" w:rsidRPr="0064058C">
        <w:instrText xml:space="preserve"> \* MERGEFORMAT </w:instrText>
      </w:r>
      <w:r w:rsidR="00CD55C7" w:rsidRPr="0064058C">
        <w:fldChar w:fldCharType="separate"/>
      </w:r>
      <w:r w:rsidR="00F67D07">
        <w:rPr>
          <w:noProof/>
        </w:rPr>
        <w:t>146</w:t>
      </w:r>
      <w:r w:rsidR="00CD55C7" w:rsidRPr="0064058C">
        <w:fldChar w:fldCharType="end"/>
      </w:r>
      <w:r w:rsidR="00CD55C7" w:rsidRPr="0064058C">
        <w:t>).</w:t>
      </w:r>
    </w:p>
    <w:p w:rsidR="008A42AA" w:rsidRPr="008A42AA" w:rsidRDefault="00E65C78" w:rsidP="008A42AA">
      <w:pPr>
        <w:pStyle w:val="ASFKFigure"/>
      </w:pPr>
      <w:r>
        <w:rPr>
          <w:noProof/>
        </w:rPr>
        <w:lastRenderedPageBreak/>
        <w:drawing>
          <wp:inline distT="0" distB="0" distL="0" distR="0">
            <wp:extent cx="6125845" cy="2565400"/>
            <wp:effectExtent l="0" t="0" r="0" b="0"/>
            <wp:docPr id="247" name="Рисунок 2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8" w:name="_Ref248811933"/>
      <w:bookmarkStart w:id="1009" w:name="_Toc95746219"/>
      <w:r w:rsidR="00F67D07">
        <w:rPr>
          <w:noProof/>
        </w:rPr>
        <w:t>146</w:t>
      </w:r>
      <w:bookmarkEnd w:id="1008"/>
      <w:r w:rsidRPr="0064058C">
        <w:fldChar w:fldCharType="end"/>
      </w:r>
      <w:r w:rsidRPr="0064058C">
        <w:t xml:space="preserve">. ЭД </w:t>
      </w:r>
      <w:r w:rsidR="001F20AD">
        <w:t>«</w:t>
      </w:r>
      <w:r w:rsidRPr="0064058C">
        <w:t>Добавление записи</w:t>
      </w:r>
      <w:r w:rsidR="001F20AD">
        <w:t>»</w:t>
      </w:r>
      <w:bookmarkEnd w:id="1009"/>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1003D4">
        <w:t>; з</w:t>
      </w:r>
      <w:r w:rsidR="00CD55C7" w:rsidRPr="0064058C">
        <w:t>аполняется автоматически</w:t>
      </w:r>
      <w:r w:rsidR="001003D4">
        <w:t>;</w:t>
      </w:r>
    </w:p>
    <w:p w:rsidR="00CD55C7" w:rsidRPr="0064058C" w:rsidRDefault="001F20AD" w:rsidP="00574C42">
      <w:pPr>
        <w:pStyle w:val="ASFKListmark1"/>
      </w:pPr>
      <w:r>
        <w:t>«</w:t>
      </w:r>
      <w:r w:rsidR="00CD55C7" w:rsidRPr="0064058C">
        <w:t>И?</w:t>
      </w:r>
      <w:r>
        <w:t>»</w:t>
      </w:r>
      <w:r w:rsidR="00CD55C7" w:rsidRPr="0064058C">
        <w:t xml:space="preserve"> – </w:t>
      </w:r>
      <w:r w:rsidR="001003D4">
        <w:t>признак итоговой строки;</w:t>
      </w:r>
    </w:p>
    <w:p w:rsidR="00CD55C7" w:rsidRPr="0064058C" w:rsidRDefault="001003D4"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1003D4">
        <w:t xml:space="preserve"> </w:t>
      </w:r>
      <w:r w:rsidR="001003D4" w:rsidRPr="0064058C">
        <w:t>–</w:t>
      </w:r>
      <w:r w:rsidR="001003D4">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1003D4">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1003D4">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1003D4">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1003D4">
        <w:t>; з</w:t>
      </w:r>
      <w:r w:rsidR="00CD55C7" w:rsidRPr="00811D64">
        <w:t xml:space="preserve">начение может быть выбрано из справочника </w:t>
      </w:r>
      <w:r>
        <w:t>«</w:t>
      </w:r>
      <w:r w:rsidR="00CD55C7" w:rsidRPr="00811D64">
        <w:t>Ведомства</w:t>
      </w:r>
      <w:r>
        <w:t>»</w:t>
      </w:r>
      <w:r w:rsidR="001003D4">
        <w:t>;</w:t>
      </w:r>
    </w:p>
    <w:p w:rsidR="00CD55C7" w:rsidRPr="0064058C"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коду функциональной классификации расходов</w:t>
      </w:r>
      <w:r w:rsidR="001003D4">
        <w:t>; з</w:t>
      </w:r>
      <w:r w:rsidR="00CD55C7" w:rsidRPr="0064058C">
        <w:t xml:space="preserve">начение может быть выбрано из справочника </w:t>
      </w:r>
      <w:r>
        <w:t>«</w:t>
      </w:r>
      <w:r w:rsidR="00CD55C7" w:rsidRPr="0064058C">
        <w:t>Разделы/подразделы ФКР</w:t>
      </w:r>
      <w:r>
        <w:t>»</w:t>
      </w:r>
      <w:r w:rsidR="001003D4">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коду функциональной классификации расходов</w:t>
      </w:r>
      <w:r w:rsidR="001003D4">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1003D4">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1003D4">
        <w:t>; з</w:t>
      </w:r>
      <w:r w:rsidR="00CD55C7" w:rsidRPr="00811D64">
        <w:t xml:space="preserve">начение может быть выбрано из справочника </w:t>
      </w:r>
      <w:r>
        <w:t>«</w:t>
      </w:r>
      <w:r w:rsidR="00CD55C7" w:rsidRPr="00811D64">
        <w:t>Целевые статьи ФКР</w:t>
      </w:r>
      <w:r>
        <w:t>»</w:t>
      </w:r>
      <w:r w:rsidR="001003D4">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1003D4">
        <w:t>; з</w:t>
      </w:r>
      <w:r w:rsidR="00CD55C7" w:rsidRPr="00811D64">
        <w:t xml:space="preserve">начение может быть выбрано из справочника </w:t>
      </w:r>
      <w:r>
        <w:t>«</w:t>
      </w:r>
      <w:r w:rsidR="00CD55C7" w:rsidRPr="00811D64">
        <w:t>Виды расходов ФКР</w:t>
      </w:r>
      <w:r>
        <w:t>»</w:t>
      </w:r>
      <w:r w:rsidR="001003D4">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сектора государственного управления</w:t>
      </w:r>
      <w:r w:rsidR="001003D4">
        <w:t>; з</w:t>
      </w:r>
      <w:r w:rsidR="00CD55C7" w:rsidRPr="0064058C">
        <w:t xml:space="preserve">начение может быть выбрано из справочника </w:t>
      </w:r>
      <w:r>
        <w:t>«</w:t>
      </w:r>
      <w:r w:rsidR="00CD55C7" w:rsidRPr="0064058C">
        <w:t>Экономические статьи</w:t>
      </w:r>
      <w:r>
        <w:t>»</w:t>
      </w:r>
      <w:r w:rsidR="001003D4">
        <w:t>;</w:t>
      </w:r>
    </w:p>
    <w:p w:rsidR="00CD55C7" w:rsidRPr="00811D64" w:rsidRDefault="001F20AD" w:rsidP="00574C42">
      <w:pPr>
        <w:pStyle w:val="ASFKListmark1"/>
      </w:pPr>
      <w:r>
        <w:t>«</w:t>
      </w:r>
      <w:r w:rsidR="00CD55C7" w:rsidRPr="00811D64">
        <w:t xml:space="preserve">Сумма: </w:t>
      </w:r>
      <w:r w:rsidR="00BA6880">
        <w:t>Т</w:t>
      </w:r>
      <w:r w:rsidR="00CD55C7" w:rsidRPr="00811D64">
        <w:t xml:space="preserve">ек. </w:t>
      </w:r>
      <w:r w:rsidR="00BD6E40">
        <w:t>Г</w:t>
      </w:r>
      <w:r w:rsidR="00CD55C7" w:rsidRPr="00811D64">
        <w:t>од</w:t>
      </w:r>
      <w:r>
        <w:t>»</w:t>
      </w:r>
      <w:r w:rsidR="001003D4">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1003D4">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CC7FDF">
        <w:t>.</w:t>
      </w:r>
    </w:p>
    <w:p w:rsidR="00D51A98" w:rsidRDefault="00CD55C7" w:rsidP="00BB52A1">
      <w:pPr>
        <w:pStyle w:val="ASFKNormal"/>
      </w:pPr>
      <w:r w:rsidRPr="0064058C">
        <w:tab/>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Pr="0064058C" w:rsidRDefault="00D51A98" w:rsidP="00BB52A1">
      <w:pPr>
        <w:pStyle w:val="ASFKNormal"/>
      </w:pPr>
      <w:r w:rsidRPr="0064058C">
        <w:t xml:space="preserve">ЭФ </w:t>
      </w:r>
      <w:r>
        <w:t>документа «</w:t>
      </w:r>
      <w:r w:rsidRPr="0064058C">
        <w:t>Уведомление о блокировке БА и ЛБО</w:t>
      </w:r>
      <w:r w:rsidR="00F9698D">
        <w:t xml:space="preserve">», закладки </w:t>
      </w:r>
      <w:r>
        <w:t>«</w:t>
      </w:r>
      <w:r w:rsidRPr="0064058C">
        <w:t>Дополнительные атрибуты</w:t>
      </w:r>
      <w:r>
        <w:t xml:space="preserve">» </w:t>
      </w:r>
      <w:r w:rsidR="004271D0">
        <w:t>представлена</w:t>
      </w:r>
      <w:r>
        <w:t xml:space="preserve"> на рисунке</w:t>
      </w:r>
      <w:r w:rsidR="008650B7" w:rsidRPr="0064058C">
        <w:t> </w:t>
      </w:r>
      <w:r w:rsidRPr="00ED4C22">
        <w:fldChar w:fldCharType="begin"/>
      </w:r>
      <w:r w:rsidRPr="00ED4C22">
        <w:instrText xml:space="preserve"> REF _Ref248811935 \h  \* MERGEFORMAT </w:instrText>
      </w:r>
      <w:r w:rsidRPr="00ED4C22">
        <w:fldChar w:fldCharType="separate"/>
      </w:r>
      <w:r w:rsidR="00F67D07">
        <w:t>147</w:t>
      </w:r>
      <w:r w:rsidRPr="00ED4C22">
        <w:fldChar w:fldCharType="end"/>
      </w:r>
      <w:r>
        <w:t>.</w:t>
      </w:r>
    </w:p>
    <w:p w:rsidR="008A42AA" w:rsidRPr="008A42AA" w:rsidRDefault="00E65C78" w:rsidP="008A42AA">
      <w:pPr>
        <w:pStyle w:val="ASFKFigure"/>
      </w:pPr>
      <w:r>
        <w:rPr>
          <w:noProof/>
        </w:rPr>
        <w:lastRenderedPageBreak/>
        <w:drawing>
          <wp:inline distT="0" distB="0" distL="0" distR="0">
            <wp:extent cx="6125845" cy="2015490"/>
            <wp:effectExtent l="0" t="0" r="0" b="0"/>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10" w:name="_Ref248811935"/>
      <w:bookmarkStart w:id="1011" w:name="_Toc95746220"/>
      <w:r w:rsidR="00F67D07">
        <w:rPr>
          <w:noProof/>
        </w:rPr>
        <w:t>147</w:t>
      </w:r>
      <w:bookmarkEnd w:id="1010"/>
      <w:r w:rsidRPr="0064058C">
        <w:fldChar w:fldCharType="end"/>
      </w:r>
      <w:r w:rsidRPr="0064058C">
        <w:t xml:space="preserve">. ЭФ </w:t>
      </w:r>
      <w:r w:rsidR="00D51A98">
        <w:t xml:space="preserve">документа </w:t>
      </w:r>
      <w:r w:rsidR="001F20AD">
        <w:t>«</w:t>
      </w:r>
      <w:r w:rsidRPr="0064058C">
        <w:t>Уведомление о блокировке БА и ЛБО</w:t>
      </w:r>
      <w:r w:rsidR="00F9698D">
        <w:t xml:space="preserve">», закладки </w:t>
      </w:r>
      <w:r w:rsidR="001F20AD">
        <w:t>«</w:t>
      </w:r>
      <w:r w:rsidRPr="0064058C">
        <w:t>Дополнительные атрибуты</w:t>
      </w:r>
      <w:r w:rsidR="001F20AD">
        <w:t>»</w:t>
      </w:r>
      <w:bookmarkEnd w:id="1011"/>
    </w:p>
    <w:p w:rsidR="00D51A98" w:rsidRDefault="00D51A98" w:rsidP="00D51A98">
      <w:pPr>
        <w:pStyle w:val="ASFKNormal"/>
      </w:pPr>
      <w:bookmarkStart w:id="1012" w:name="_Toc318206543"/>
      <w:bookmarkStart w:id="1013" w:name="_Ref318206870"/>
      <w:bookmarkStart w:id="1014" w:name="_Ref318212637"/>
      <w:bookmarkStart w:id="1015" w:name="_Ref371509797"/>
      <w:bookmarkStart w:id="1016" w:name="_Ref372212929"/>
      <w:bookmarkStart w:id="1017" w:name="_Ref377492069"/>
      <w:bookmarkStart w:id="1018" w:name="_Ref378358021"/>
      <w:bookmarkStart w:id="1019" w:name="_Ref378868098"/>
      <w:bookmarkStart w:id="1020" w:name="_Toc387859022"/>
      <w:bookmarkStart w:id="1021" w:name="_Toc410283283"/>
      <w:bookmarkStart w:id="1022" w:name="_Ref440449428"/>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Дополнительные а</w:t>
      </w:r>
      <w:r w:rsidRPr="00D51A98">
        <w:t>т</w:t>
      </w:r>
      <w:r w:rsidRPr="0064058C">
        <w:t>рибуты</w:t>
      </w:r>
      <w:r>
        <w:t>» приведен в таблице</w:t>
      </w:r>
      <w:r w:rsidR="008650B7" w:rsidRPr="0064058C">
        <w:t> </w:t>
      </w:r>
      <w:r>
        <w:fldChar w:fldCharType="begin"/>
      </w:r>
      <w:r>
        <w:instrText xml:space="preserve"> REF _Ref449682729 \h </w:instrText>
      </w:r>
      <w:r>
        <w:fldChar w:fldCharType="separate"/>
      </w:r>
      <w:r w:rsidR="00F67D07">
        <w:rPr>
          <w:noProof/>
        </w:rPr>
        <w:t>79</w:t>
      </w:r>
      <w:r>
        <w:fldChar w:fldCharType="end"/>
      </w:r>
      <w:r>
        <w:t>.</w:t>
      </w:r>
    </w:p>
    <w:p w:rsidR="00D51A98" w:rsidRPr="0064058C" w:rsidRDefault="005A75E6" w:rsidP="00D51A98">
      <w:pPr>
        <w:pStyle w:val="ASFKNameTable"/>
      </w:pPr>
      <w:r>
        <w:rPr>
          <w:noProof/>
        </w:rPr>
        <w:fldChar w:fldCharType="begin"/>
      </w:r>
      <w:r>
        <w:rPr>
          <w:noProof/>
        </w:rPr>
        <w:instrText xml:space="preserve"> SEQ Таблица \* ARABIC </w:instrText>
      </w:r>
      <w:r>
        <w:rPr>
          <w:noProof/>
        </w:rPr>
        <w:fldChar w:fldCharType="separate"/>
      </w:r>
      <w:bookmarkStart w:id="1023" w:name="_Ref449682729"/>
      <w:bookmarkStart w:id="1024" w:name="_Toc95746012"/>
      <w:r w:rsidR="00F67D07">
        <w:rPr>
          <w:noProof/>
        </w:rPr>
        <w:t>79</w:t>
      </w:r>
      <w:bookmarkEnd w:id="1023"/>
      <w:r>
        <w:rPr>
          <w:noProof/>
        </w:rPr>
        <w:fldChar w:fldCharType="end"/>
      </w:r>
      <w:r w:rsidR="00D51A98" w:rsidRPr="0064058C">
        <w:t xml:space="preserve">. Описание полей документа </w:t>
      </w:r>
      <w:r w:rsidR="00D51A98">
        <w:t>«</w:t>
      </w:r>
      <w:r w:rsidR="00D51A98" w:rsidRPr="0064058C">
        <w:t>Уведомление о блокировке БА и ЛБО</w:t>
      </w:r>
      <w:r w:rsidR="00F9698D">
        <w:t xml:space="preserve">», закладки </w:t>
      </w:r>
      <w:r w:rsidR="00D51A98">
        <w:t>«</w:t>
      </w:r>
      <w:r w:rsidR="00D51A98" w:rsidRPr="0064058C">
        <w:t>Дополнительные а</w:t>
      </w:r>
      <w:r w:rsidR="00D51A98" w:rsidRPr="00D51A98">
        <w:t>т</w:t>
      </w:r>
      <w:r w:rsidR="00D51A98" w:rsidRPr="0064058C">
        <w:t>рибуты</w:t>
      </w:r>
      <w:r w:rsidR="00D51A98">
        <w:t>»</w:t>
      </w:r>
      <w:bookmarkEnd w:id="10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D51A98"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Описание поля</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DE57C5">
              <w:t xml:space="preserve">Закладка </w:t>
            </w:r>
            <w:r w:rsidRPr="00ED4C22">
              <w:t>«Дополнительные атрибуты», группа полей «Статусы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Бизнес-</w:t>
            </w:r>
            <w:r w:rsidR="00415355" w:rsidRPr="00ED4C22">
              <w:t>статус</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бизнес-статуса документа. </w:t>
            </w:r>
            <w:r w:rsidRPr="00ED4C22">
              <w:t>Заполняется автоматически при обработке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Статус перед</w:t>
            </w:r>
            <w:r w:rsidRPr="00ED4C22">
              <w:t>ачи</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статуса передачи документа. </w:t>
            </w:r>
            <w:r w:rsidRPr="00ED4C22">
              <w:t>Заполняется автоматически при обработке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Статус утве</w:t>
            </w:r>
            <w:r w:rsidRPr="00ED4C22">
              <w:t>рждения</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статуса утверждения документа. </w:t>
            </w:r>
            <w:r w:rsidRPr="00ED4C22">
              <w:t>Заполняется автомат</w:t>
            </w:r>
            <w:r w:rsidRPr="00D51A98">
              <w:t>и</w:t>
            </w:r>
            <w:r w:rsidRPr="00ED4C22">
              <w:t>чески при обработке документа.</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8B557A">
              <w:t xml:space="preserve">Закладка </w:t>
            </w:r>
            <w:r w:rsidRPr="00ED4C22">
              <w:t>«Дополнительные атрибуты», группа полей «Даты»</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Период с</w:t>
            </w:r>
          </w:p>
        </w:tc>
        <w:tc>
          <w:tcPr>
            <w:tcW w:w="3864" w:type="pct"/>
            <w:shd w:val="clear" w:color="auto" w:fill="auto"/>
          </w:tcPr>
          <w:p w:rsidR="00D51A98" w:rsidRPr="00ED4C22" w:rsidRDefault="00D51A98" w:rsidP="00412DF7">
            <w:pPr>
              <w:pStyle w:val="ASFKTablenorm"/>
              <w:ind w:left="57" w:right="57"/>
            </w:pPr>
            <w:r w:rsidRPr="008B557A">
              <w:t xml:space="preserve">Начальный год периода действия бюджетных данных документа. </w:t>
            </w:r>
            <w:r w:rsidRPr="00ED4C22">
              <w:t>Подставл</w:t>
            </w:r>
            <w:r w:rsidRPr="00D51A98">
              <w:t>я</w:t>
            </w:r>
            <w:r w:rsidRPr="00ED4C22">
              <w:t>ется финансовый год на основании значения поля «Год» в заголовке на з</w:t>
            </w:r>
            <w:r w:rsidRPr="00D51A98">
              <w:t>а</w:t>
            </w:r>
            <w:r w:rsidRPr="00ED4C22">
              <w:t>кладке «Документ» (рис. </w:t>
            </w:r>
            <w:r w:rsidRPr="00ED4C22">
              <w:fldChar w:fldCharType="begin"/>
            </w:r>
            <w:r w:rsidRPr="00ED4C22">
              <w:instrText xml:space="preserve"> REF _Ref248811920 \h  \* MERGEFORMAT </w:instrText>
            </w:r>
            <w:r w:rsidRPr="00ED4C22">
              <w:fldChar w:fldCharType="separate"/>
            </w:r>
            <w:r w:rsidR="00F67D07">
              <w:t>143</w:t>
            </w:r>
            <w:r w:rsidRPr="00ED4C22">
              <w:fldChar w:fldCharType="end"/>
            </w:r>
            <w:r w:rsidRPr="00ED4C22">
              <w:t>).</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Период по</w:t>
            </w:r>
          </w:p>
        </w:tc>
        <w:tc>
          <w:tcPr>
            <w:tcW w:w="3864" w:type="pct"/>
            <w:shd w:val="clear" w:color="auto" w:fill="auto"/>
          </w:tcPr>
          <w:p w:rsidR="00D51A98" w:rsidRPr="00ED4C22" w:rsidRDefault="00D51A98" w:rsidP="00412DF7">
            <w:pPr>
              <w:pStyle w:val="ASFKTablenorm"/>
              <w:ind w:left="57" w:right="57"/>
            </w:pPr>
            <w:r w:rsidRPr="008B557A">
              <w:t>Последний год периода действия бюджетных данных документа. Определ</w:t>
            </w:r>
            <w:r w:rsidRPr="00ED4C22">
              <w:t>яе</w:t>
            </w:r>
            <w:r w:rsidRPr="00D51A98">
              <w:t>т</w:t>
            </w:r>
            <w:r w:rsidRPr="00ED4C22">
              <w:t>ся автоматически как «Период с» + «количество лет, входящих в период пл</w:t>
            </w:r>
            <w:r w:rsidRPr="00D51A98">
              <w:t>а</w:t>
            </w:r>
            <w:r w:rsidRPr="00ED4C22">
              <w:t>нирования», по умолчанию период планирования 2 года.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Дата проводки в о</w:t>
            </w:r>
            <w:r w:rsidRPr="00D51A98">
              <w:t>р</w:t>
            </w:r>
            <w:r w:rsidRPr="00ED4C22">
              <w:t>гане ФК</w:t>
            </w:r>
          </w:p>
        </w:tc>
        <w:tc>
          <w:tcPr>
            <w:tcW w:w="3864" w:type="pct"/>
            <w:shd w:val="clear" w:color="auto" w:fill="auto"/>
          </w:tcPr>
          <w:p w:rsidR="00D51A98" w:rsidRPr="00ED4C22" w:rsidRDefault="00D51A98" w:rsidP="00412DF7">
            <w:pPr>
              <w:pStyle w:val="ASFKTablenorm"/>
              <w:ind w:left="57" w:right="57"/>
            </w:pPr>
            <w:r w:rsidRPr="008B557A">
              <w:t>Дата формирования бухгалтерских проводок по документу в органе ФК. Зн</w:t>
            </w:r>
            <w:r w:rsidRPr="00D51A98">
              <w:t>а</w:t>
            </w:r>
            <w:r w:rsidRPr="008B557A">
              <w:t xml:space="preserve">чение поля доставляется из </w:t>
            </w:r>
            <w:r w:rsidR="007B4A32">
              <w:t>ППО OEBS АСФК</w:t>
            </w:r>
            <w:r w:rsidRPr="00ED4C22">
              <w:t>.</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Дата регистрации в о</w:t>
            </w:r>
            <w:r w:rsidRPr="00ED4C22">
              <w:t>ргане ФК</w:t>
            </w:r>
          </w:p>
        </w:tc>
        <w:tc>
          <w:tcPr>
            <w:tcW w:w="3864" w:type="pct"/>
            <w:shd w:val="clear" w:color="auto" w:fill="auto"/>
          </w:tcPr>
          <w:p w:rsidR="00D51A98" w:rsidRPr="00ED4C22" w:rsidRDefault="00D51A98" w:rsidP="00412DF7">
            <w:pPr>
              <w:pStyle w:val="ASFKTablenorm"/>
              <w:ind w:left="57" w:right="57"/>
            </w:pPr>
            <w:r w:rsidRPr="008B557A">
              <w:t xml:space="preserve">Дата регистрации в органе ФК. Значение поля доставляется из </w:t>
            </w:r>
            <w:r w:rsidR="007B4A32">
              <w:t>ППО OEBS АСФК</w:t>
            </w:r>
            <w:r w:rsidRPr="00ED4C22">
              <w:t>.</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8B557A">
              <w:t xml:space="preserve">Закладка </w:t>
            </w:r>
            <w:r w:rsidRPr="00ED4C22">
              <w:t>«Дополнительные атрибуты», группа полей «Подписи», группа полей «Главный распоряд</w:t>
            </w:r>
            <w:r w:rsidRPr="00D51A98">
              <w:t>и</w:t>
            </w:r>
            <w:r w:rsidRPr="00ED4C22">
              <w:t>тель средств федерального бюджета»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Руководитель. Ра</w:t>
            </w:r>
            <w:r w:rsidRPr="00D51A98">
              <w:t>с</w:t>
            </w:r>
            <w:r w:rsidRPr="00ED4C22">
              <w:t>шифровка подписи</w:t>
            </w:r>
          </w:p>
        </w:tc>
        <w:tc>
          <w:tcPr>
            <w:tcW w:w="3864" w:type="pct"/>
            <w:shd w:val="clear" w:color="auto" w:fill="auto"/>
          </w:tcPr>
          <w:p w:rsidR="00D51A98" w:rsidRPr="00ED4C22" w:rsidRDefault="00D51A98" w:rsidP="00412DF7">
            <w:pPr>
              <w:pStyle w:val="ASFKTablenorm"/>
              <w:ind w:left="57" w:right="57"/>
            </w:pPr>
            <w:r w:rsidRPr="008B557A">
              <w:t xml:space="preserve">ФИО руководителя ГРБС. Значение может быть выбрано из справочника </w:t>
            </w:r>
            <w:r w:rsidRPr="00ED4C22">
              <w:t>«Список сотрудников».</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Дата подписи</w:t>
            </w:r>
          </w:p>
        </w:tc>
        <w:tc>
          <w:tcPr>
            <w:tcW w:w="3864" w:type="pct"/>
            <w:shd w:val="clear" w:color="auto" w:fill="auto"/>
          </w:tcPr>
          <w:p w:rsidR="00D51A98" w:rsidRPr="00ED4C22" w:rsidRDefault="00D51A98" w:rsidP="00412DF7">
            <w:pPr>
              <w:pStyle w:val="ASFKTablenorm"/>
              <w:ind w:left="57" w:right="57"/>
            </w:pPr>
            <w:r w:rsidRPr="008B557A">
              <w:t>Дата подписи документа руководителем финансового департамента ГРБС. Значение даты может быть выбрано с помощью системного к</w:t>
            </w:r>
            <w:r w:rsidRPr="00ED4C22">
              <w:t>алендаря.</w:t>
            </w:r>
          </w:p>
        </w:tc>
      </w:tr>
    </w:tbl>
    <w:p w:rsidR="00692209" w:rsidRPr="0064058C" w:rsidRDefault="00692209" w:rsidP="00881A26">
      <w:pPr>
        <w:pStyle w:val="32"/>
      </w:pPr>
      <w:bookmarkStart w:id="1025" w:name="_Ref449705569"/>
      <w:bookmarkStart w:id="1026" w:name="_Ref449705798"/>
      <w:bookmarkStart w:id="1027" w:name="_Ref449706566"/>
      <w:bookmarkStart w:id="1028" w:name="_Toc95745901"/>
      <w:r w:rsidRPr="0064058C">
        <w:lastRenderedPageBreak/>
        <w:t>Перечень целевых субсидий</w:t>
      </w:r>
      <w:bookmarkEnd w:id="1012"/>
      <w:bookmarkEnd w:id="1013"/>
      <w:bookmarkEnd w:id="1014"/>
      <w:bookmarkEnd w:id="1015"/>
      <w:bookmarkEnd w:id="1016"/>
      <w:bookmarkEnd w:id="1017"/>
      <w:bookmarkEnd w:id="1018"/>
      <w:bookmarkEnd w:id="1019"/>
      <w:bookmarkEnd w:id="1020"/>
      <w:bookmarkEnd w:id="1021"/>
      <w:bookmarkEnd w:id="1022"/>
      <w:bookmarkEnd w:id="1025"/>
      <w:bookmarkEnd w:id="1026"/>
      <w:bookmarkEnd w:id="1027"/>
      <w:bookmarkEnd w:id="1028"/>
    </w:p>
    <w:p w:rsidR="00692209" w:rsidRPr="0064058C" w:rsidRDefault="00692209" w:rsidP="00BB52A1">
      <w:pPr>
        <w:pStyle w:val="ASFKNormal"/>
      </w:pPr>
      <w:r w:rsidRPr="0064058C">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692209" w:rsidRPr="0064058C" w:rsidRDefault="00692209" w:rsidP="00BB52A1">
      <w:pPr>
        <w:pStyle w:val="ASFKNormal"/>
      </w:pPr>
      <w:r w:rsidRPr="0064058C">
        <w:t xml:space="preserve">В </w:t>
      </w:r>
      <w:r w:rsidR="007B4A32">
        <w:t>ППО СУФД АСФК</w:t>
      </w:r>
      <w:r w:rsidRPr="0064058C">
        <w:t xml:space="preserve"> документ </w:t>
      </w:r>
      <w:r w:rsidR="001F20AD">
        <w:t>«</w:t>
      </w:r>
      <w:r w:rsidRPr="0064058C">
        <w:t>Перечень целевых субсидий</w:t>
      </w:r>
      <w:r w:rsidR="001F20AD">
        <w:t>»</w:t>
      </w:r>
      <w:r w:rsidRPr="0064058C">
        <w:t xml:space="preserve"> формируется органом, осуществляющим функции и полномочия учредителя БУ/АУ. Учредители, являющиеся ГРБС ФБ, предоставляют документ </w:t>
      </w:r>
      <w:r w:rsidR="001F20AD">
        <w:t>«</w:t>
      </w:r>
      <w:r w:rsidRPr="0064058C">
        <w:t>Перечень целевых субсидий</w:t>
      </w:r>
      <w:r w:rsidR="001F20AD">
        <w:t>»</w:t>
      </w:r>
      <w:r w:rsidRPr="0064058C">
        <w:t xml:space="preserve"> в ЦАФК. Учредители, являющиеся ГРБС бюджетов, отличных от федерального бюджета, предоставляют документ </w:t>
      </w:r>
      <w:r w:rsidR="001F20AD">
        <w:t>«</w:t>
      </w:r>
      <w:r w:rsidRPr="0064058C">
        <w:t>Перечень целевых субсидий</w:t>
      </w:r>
      <w:r w:rsidR="001F20AD">
        <w:t>»</w:t>
      </w:r>
      <w:r w:rsidRPr="0064058C">
        <w:t xml:space="preserve"> в ОрФК по месту своего обслуживания. ЦАФК доводит документ </w:t>
      </w:r>
      <w:r w:rsidR="001F20AD">
        <w:t>«</w:t>
      </w:r>
      <w:r w:rsidRPr="0064058C">
        <w:t>Перечень целевых субсидий</w:t>
      </w:r>
      <w:r w:rsidR="001F20AD">
        <w:t>»</w:t>
      </w:r>
      <w:r w:rsidRPr="0064058C">
        <w:t xml:space="preserve"> до ТОФК.</w:t>
      </w:r>
    </w:p>
    <w:p w:rsidR="00692209" w:rsidRPr="0064058C" w:rsidRDefault="00692209" w:rsidP="00BB52A1">
      <w:pPr>
        <w:pStyle w:val="ASFKNormal"/>
      </w:pPr>
      <w:r w:rsidRPr="0064058C">
        <w:t xml:space="preserve">Для работы с документами </w:t>
      </w:r>
      <w:r w:rsidR="001F20AD">
        <w:t>«</w:t>
      </w:r>
      <w:r w:rsidRPr="0064058C">
        <w:t>Перечень целевых субсидий</w:t>
      </w:r>
      <w:r w:rsidR="001F20AD">
        <w:t>»</w:t>
      </w:r>
      <w:r w:rsidRPr="0064058C">
        <w:t xml:space="preserve"> следует перейти в пункт меню</w:t>
      </w:r>
      <w:r w:rsidRPr="0064058C">
        <w:rPr>
          <w:rStyle w:val="ASFKSymBold"/>
        </w:rPr>
        <w:t xml:space="preserve"> </w:t>
      </w:r>
      <w:r w:rsidR="001F20AD">
        <w:rPr>
          <w:rStyle w:val="ASFKSymBold"/>
        </w:rPr>
        <w:t>«</w:t>
      </w:r>
      <w:r w:rsidRPr="0064058C">
        <w:t>Документы</w:t>
      </w:r>
      <w:r w:rsidR="00676E7A">
        <w:t xml:space="preserve"> –</w:t>
      </w:r>
      <w:r w:rsidR="00BA2446">
        <w:t xml:space="preserve"> </w:t>
      </w:r>
      <w:r w:rsidRPr="0064058C">
        <w:t>Регистрация и доведение бюджета</w:t>
      </w:r>
      <w:r w:rsidR="00676E7A">
        <w:t xml:space="preserve"> –</w:t>
      </w:r>
      <w:r w:rsidR="00BA2446">
        <w:t xml:space="preserve"> </w:t>
      </w:r>
      <w:r w:rsidRPr="0064058C">
        <w:t>Перечень целевых субсидий</w:t>
      </w:r>
      <w:r w:rsidR="001F20AD">
        <w:t>»</w:t>
      </w:r>
      <w:r w:rsidRPr="0064058C">
        <w:t>. Откроется ЭФ списка документов, представленная на рисунке</w:t>
      </w:r>
      <w:r w:rsidR="008650B7" w:rsidRPr="0064058C">
        <w:t> </w:t>
      </w:r>
      <w:r w:rsidRPr="0064058C">
        <w:fldChar w:fldCharType="begin"/>
      </w:r>
      <w:r w:rsidRPr="0064058C">
        <w:instrText xml:space="preserve"> REF _Ref318130069 \h </w:instrText>
      </w:r>
      <w:r w:rsidR="00636584" w:rsidRPr="0064058C">
        <w:instrText xml:space="preserve"> \* MERGEFORMAT </w:instrText>
      </w:r>
      <w:r w:rsidRPr="0064058C">
        <w:fldChar w:fldCharType="separate"/>
      </w:r>
      <w:r w:rsidR="00F67D07">
        <w:rPr>
          <w:noProof/>
        </w:rPr>
        <w:t>148</w:t>
      </w:r>
      <w:r w:rsidRPr="0064058C">
        <w:fldChar w:fldCharType="end"/>
      </w:r>
      <w:r w:rsidRPr="0064058C">
        <w:t>.</w:t>
      </w:r>
    </w:p>
    <w:p w:rsidR="004A1994" w:rsidRPr="004A1994" w:rsidRDefault="00E65C78" w:rsidP="004A1994">
      <w:pPr>
        <w:pStyle w:val="ASFKFigure"/>
      </w:pPr>
      <w:r>
        <w:rPr>
          <w:noProof/>
        </w:rPr>
        <w:drawing>
          <wp:inline distT="0" distB="0" distL="0" distR="0">
            <wp:extent cx="6125845" cy="3391535"/>
            <wp:effectExtent l="0" t="0" r="0" b="0"/>
            <wp:docPr id="249" name="Рисунок 2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692209" w:rsidRPr="0064058C" w:rsidRDefault="00692209" w:rsidP="00F018DF">
      <w:pPr>
        <w:pStyle w:val="ASFKFigName"/>
      </w:pPr>
      <w:r w:rsidRPr="0064058C">
        <w:fldChar w:fldCharType="begin"/>
      </w:r>
      <w:r w:rsidRPr="0064058C">
        <w:instrText xml:space="preserve"> SEQ Рисунок \* ARABIC </w:instrText>
      </w:r>
      <w:r w:rsidRPr="0064058C">
        <w:fldChar w:fldCharType="separate"/>
      </w:r>
      <w:bookmarkStart w:id="1029" w:name="_Ref318130069"/>
      <w:bookmarkStart w:id="1030" w:name="_Toc95746221"/>
      <w:r w:rsidR="00F67D07">
        <w:rPr>
          <w:noProof/>
        </w:rPr>
        <w:t>148</w:t>
      </w:r>
      <w:bookmarkEnd w:id="1029"/>
      <w:r w:rsidRPr="0064058C">
        <w:fldChar w:fldCharType="end"/>
      </w:r>
      <w:r w:rsidRPr="0064058C">
        <w:t xml:space="preserve">. ЭФ списка документов </w:t>
      </w:r>
      <w:r w:rsidR="001F20AD">
        <w:t>«</w:t>
      </w:r>
      <w:r w:rsidRPr="0064058C">
        <w:t>Перечень целевых субсидий</w:t>
      </w:r>
      <w:r w:rsidR="001F20AD">
        <w:t>»</w:t>
      </w:r>
      <w:bookmarkEnd w:id="1030"/>
    </w:p>
    <w:p w:rsidR="00692209" w:rsidRPr="0064058C" w:rsidRDefault="00692209" w:rsidP="00F018DF">
      <w:pPr>
        <w:pStyle w:val="41"/>
      </w:pPr>
      <w:r w:rsidRPr="0064058C">
        <w:t>Доступные операции</w:t>
      </w:r>
    </w:p>
    <w:p w:rsidR="00063E03" w:rsidRPr="00AB7803" w:rsidRDefault="00692209" w:rsidP="00063E03">
      <w:pPr>
        <w:pStyle w:val="ASFKNormal"/>
      </w:pPr>
      <w:r w:rsidRPr="0064058C">
        <w:t xml:space="preserve">На АРМ ГРБС </w:t>
      </w:r>
      <w:r w:rsidR="00063E03" w:rsidRPr="00AB7803">
        <w:t>доступны следующие операции</w:t>
      </w:r>
      <w:r w:rsidR="00063E03">
        <w:t xml:space="preserve"> над документом</w:t>
      </w:r>
      <w:r w:rsidR="00063E03" w:rsidRPr="00AB7803">
        <w:t>:</w:t>
      </w:r>
    </w:p>
    <w:p w:rsidR="00063E03" w:rsidRPr="00AB7803" w:rsidRDefault="00063E03" w:rsidP="00063E03">
      <w:pPr>
        <w:pStyle w:val="ASFKListmark1"/>
      </w:pPr>
      <w:r w:rsidRPr="00AB7803">
        <w:t>Для исходящих документов:</w:t>
      </w:r>
    </w:p>
    <w:p w:rsidR="00063E03" w:rsidRPr="00AB7803" w:rsidRDefault="00063E03" w:rsidP="00063E03">
      <w:pPr>
        <w:pStyle w:val="ASFKListmark2"/>
      </w:pPr>
      <w:r w:rsidRPr="00AB7803">
        <w:t>ввод вручную;</w:t>
      </w:r>
    </w:p>
    <w:p w:rsidR="00063E03" w:rsidRPr="00AB7803" w:rsidRDefault="00063E03" w:rsidP="00063E03">
      <w:pPr>
        <w:pStyle w:val="ASFKListmark2"/>
      </w:pPr>
      <w:r w:rsidRPr="00AB7803">
        <w:t>просмотр и редактирование;</w:t>
      </w:r>
    </w:p>
    <w:p w:rsidR="00063E03" w:rsidRDefault="00063E03" w:rsidP="00063E03">
      <w:pPr>
        <w:pStyle w:val="ASFKListmark2"/>
      </w:pPr>
      <w:r>
        <w:t xml:space="preserve">копирование и </w:t>
      </w:r>
      <w:r w:rsidRPr="00AB7803">
        <w:t>удаление;</w:t>
      </w:r>
    </w:p>
    <w:p w:rsidR="00063E03" w:rsidRPr="00AB7803" w:rsidRDefault="00063E03" w:rsidP="00063E03">
      <w:pPr>
        <w:pStyle w:val="ASFKListmark2"/>
      </w:pPr>
      <w:r w:rsidRPr="00243387">
        <w:t>подписание</w:t>
      </w:r>
      <w:r>
        <w:t>, снятие</w:t>
      </w:r>
      <w:r w:rsidRPr="00243387">
        <w:t xml:space="preserve"> и проверка </w:t>
      </w:r>
      <w:r w:rsidR="006E0EEE">
        <w:t>ЭП</w:t>
      </w:r>
      <w:r>
        <w:t>;</w:t>
      </w:r>
    </w:p>
    <w:p w:rsidR="00243387" w:rsidRPr="00243387" w:rsidRDefault="00243387" w:rsidP="00243387">
      <w:pPr>
        <w:pStyle w:val="ASFKListmark2"/>
      </w:pPr>
      <w:r w:rsidRPr="00243387">
        <w:t>печать;</w:t>
      </w:r>
    </w:p>
    <w:p w:rsidR="00243387" w:rsidRPr="00243387" w:rsidRDefault="00243387" w:rsidP="00243387">
      <w:pPr>
        <w:pStyle w:val="ASFKListmark2"/>
      </w:pPr>
      <w:r w:rsidRPr="00243387">
        <w:t>импорт из внешней системы;</w:t>
      </w:r>
    </w:p>
    <w:p w:rsidR="00030259" w:rsidRPr="00243387" w:rsidRDefault="00030259" w:rsidP="00030259">
      <w:pPr>
        <w:pStyle w:val="ASFKListmark2"/>
      </w:pPr>
      <w:r w:rsidRPr="00243387">
        <w:t>экспорт в OEBS</w:t>
      </w:r>
      <w:r>
        <w:t xml:space="preserve"> и внешнюю систему</w:t>
      </w:r>
      <w:r w:rsidR="007431AE" w:rsidRPr="00243387">
        <w:t>;</w:t>
      </w:r>
    </w:p>
    <w:p w:rsidR="002935BC" w:rsidRDefault="002935BC" w:rsidP="00D65B9D">
      <w:pPr>
        <w:pStyle w:val="ASFKListmark2"/>
      </w:pPr>
      <w:r>
        <w:t>отправка в ЦАФК.</w:t>
      </w:r>
    </w:p>
    <w:p w:rsidR="00BB37AF" w:rsidRPr="00243387" w:rsidRDefault="00BB37AF" w:rsidP="00BB37AF">
      <w:pPr>
        <w:pStyle w:val="ASFKListmark1"/>
      </w:pPr>
      <w:r w:rsidRPr="00243387">
        <w:t>Для входящих документов:</w:t>
      </w:r>
    </w:p>
    <w:p w:rsidR="00BB37AF" w:rsidRPr="00243387" w:rsidRDefault="00BB37AF" w:rsidP="00BB37AF">
      <w:pPr>
        <w:pStyle w:val="ASFKListmark2"/>
      </w:pPr>
      <w:r w:rsidRPr="00243387">
        <w:t>просмотр;</w:t>
      </w:r>
    </w:p>
    <w:p w:rsidR="00BB37AF" w:rsidRPr="00243387" w:rsidRDefault="00BB37AF" w:rsidP="00BB37AF">
      <w:pPr>
        <w:pStyle w:val="ASFKListmark2"/>
      </w:pPr>
      <w:r w:rsidRPr="00243387">
        <w:lastRenderedPageBreak/>
        <w:t>копирование;</w:t>
      </w:r>
    </w:p>
    <w:p w:rsidR="00BB37AF" w:rsidRPr="00243387" w:rsidRDefault="00BB37AF" w:rsidP="00BB37AF">
      <w:pPr>
        <w:pStyle w:val="ASFKListmark2"/>
      </w:pPr>
      <w:r w:rsidRPr="00243387">
        <w:t xml:space="preserve">подписание и проверка </w:t>
      </w:r>
      <w:r w:rsidR="006E0EEE">
        <w:t>ЭП</w:t>
      </w:r>
      <w:r w:rsidRPr="00243387">
        <w:t>;</w:t>
      </w:r>
    </w:p>
    <w:p w:rsidR="00BB37AF" w:rsidRPr="00243387" w:rsidRDefault="00BB37AF" w:rsidP="00BB37AF">
      <w:pPr>
        <w:pStyle w:val="ASFKListmark2"/>
      </w:pPr>
      <w:r w:rsidRPr="00243387">
        <w:t>печать;</w:t>
      </w:r>
    </w:p>
    <w:p w:rsidR="00BB37AF" w:rsidRPr="00243387" w:rsidRDefault="00BB37AF" w:rsidP="00BB37AF">
      <w:pPr>
        <w:pStyle w:val="ASFKListmark2"/>
      </w:pPr>
      <w:r w:rsidRPr="00243387">
        <w:t>экспорт в OEBS</w:t>
      </w:r>
      <w:r w:rsidR="00030259">
        <w:t xml:space="preserve"> и внешнюю систему</w:t>
      </w:r>
      <w:r w:rsidRPr="00243387">
        <w:t>.</w:t>
      </w:r>
    </w:p>
    <w:p w:rsidR="00243387" w:rsidRPr="00243387" w:rsidRDefault="00243387" w:rsidP="00F018DF">
      <w:pPr>
        <w:pStyle w:val="41"/>
      </w:pPr>
      <w:bookmarkStart w:id="1031" w:name="_Ref394565306"/>
      <w:r w:rsidRPr="00243387">
        <w:t>Экранная форма документа</w:t>
      </w:r>
      <w:bookmarkEnd w:id="1031"/>
    </w:p>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1F20AD">
        <w:t>»</w:t>
      </w:r>
      <w:r w:rsidRPr="00243387">
        <w:t xml:space="preserve"> представлена на рисунках </w:t>
      </w:r>
      <w:r w:rsidRPr="00243387">
        <w:fldChar w:fldCharType="begin"/>
      </w:r>
      <w:r w:rsidRPr="00243387">
        <w:instrText xml:space="preserve"> REF _Ref371431944 \h </w:instrText>
      </w:r>
      <w:r w:rsidRPr="00243387">
        <w:fldChar w:fldCharType="separate"/>
      </w:r>
      <w:r w:rsidR="00F67D07">
        <w:rPr>
          <w:noProof/>
        </w:rPr>
        <w:t>149</w:t>
      </w:r>
      <w:r w:rsidRPr="00243387">
        <w:fldChar w:fldCharType="end"/>
      </w:r>
      <w:r w:rsidRPr="00243387">
        <w:t xml:space="preserve"> и </w:t>
      </w:r>
      <w:r w:rsidRPr="00243387">
        <w:fldChar w:fldCharType="begin"/>
      </w:r>
      <w:r w:rsidRPr="00243387">
        <w:instrText xml:space="preserve"> REF _Ref371431794 \h </w:instrText>
      </w:r>
      <w:r w:rsidRPr="00243387">
        <w:fldChar w:fldCharType="separate"/>
      </w:r>
      <w:r w:rsidR="00F67D07">
        <w:rPr>
          <w:noProof/>
        </w:rPr>
        <w:t>150</w:t>
      </w:r>
      <w:r w:rsidRPr="00243387">
        <w:fldChar w:fldCharType="end"/>
      </w:r>
      <w:r w:rsidRPr="00243387">
        <w:t>. Форма содержит следующие закладки:</w:t>
      </w:r>
    </w:p>
    <w:p w:rsidR="00243387" w:rsidRPr="00243387" w:rsidRDefault="001F20AD" w:rsidP="00243387">
      <w:pPr>
        <w:pStyle w:val="ASFKListmark1"/>
      </w:pPr>
      <w:r>
        <w:t>«</w:t>
      </w:r>
      <w:r w:rsidR="00243387" w:rsidRPr="00243387">
        <w:t>Документы</w:t>
      </w:r>
      <w:r>
        <w:t>»</w:t>
      </w:r>
      <w:r w:rsidR="00243387" w:rsidRPr="00243387">
        <w:t>;</w:t>
      </w:r>
    </w:p>
    <w:p w:rsidR="00243387" w:rsidRPr="00243387" w:rsidRDefault="001F20AD" w:rsidP="00243387">
      <w:pPr>
        <w:pStyle w:val="ASFKListmark1"/>
      </w:pPr>
      <w:r>
        <w:t>«</w:t>
      </w:r>
      <w:r w:rsidR="00243387" w:rsidRPr="00243387">
        <w:t>Дополнительные атрибуты</w:t>
      </w:r>
      <w:r>
        <w:t>»</w:t>
      </w:r>
      <w:r w:rsidR="00243387" w:rsidRPr="00243387">
        <w:t>;</w:t>
      </w:r>
    </w:p>
    <w:p w:rsidR="00243387" w:rsidRPr="00243387" w:rsidRDefault="001F20AD" w:rsidP="00243387">
      <w:pPr>
        <w:pStyle w:val="ASFKListmark1"/>
      </w:pPr>
      <w:r>
        <w:t>«</w:t>
      </w:r>
      <w:r w:rsidR="00243387" w:rsidRPr="00243387">
        <w:t>Системные атрибуты</w:t>
      </w:r>
      <w:r>
        <w:t>»</w:t>
      </w:r>
      <w:r w:rsidR="00243387" w:rsidRPr="00243387">
        <w:t>;</w:t>
      </w:r>
    </w:p>
    <w:p w:rsidR="00243387" w:rsidRPr="00243387" w:rsidRDefault="001F20AD" w:rsidP="00243387">
      <w:pPr>
        <w:pStyle w:val="ASFKListmark1"/>
      </w:pPr>
      <w:r>
        <w:t>«</w:t>
      </w:r>
      <w:r w:rsidR="00243387" w:rsidRPr="00243387">
        <w:t>Протоколы</w:t>
      </w:r>
      <w:r>
        <w:t>»</w:t>
      </w:r>
      <w:r w:rsidR="00243387" w:rsidRPr="00243387">
        <w:t>.</w:t>
      </w:r>
    </w:p>
    <w:p w:rsidR="004A1994" w:rsidRPr="004A1994" w:rsidRDefault="00E65C78" w:rsidP="004A1994">
      <w:pPr>
        <w:pStyle w:val="ASFKFigure"/>
      </w:pPr>
      <w:r>
        <w:rPr>
          <w:noProof/>
        </w:rPr>
        <w:drawing>
          <wp:inline distT="0" distB="0" distL="0" distR="0">
            <wp:extent cx="6125845" cy="4199255"/>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bookmarkStart w:id="1032" w:name="_Ref318204513"/>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3" w:name="_Ref371431944"/>
      <w:bookmarkStart w:id="1034" w:name="_Toc95746222"/>
      <w:r w:rsidR="00F67D07">
        <w:rPr>
          <w:noProof/>
        </w:rPr>
        <w:t>149</w:t>
      </w:r>
      <w:bookmarkEnd w:id="1033"/>
      <w:r w:rsidRPr="00243387">
        <w:fldChar w:fldCharType="end"/>
      </w:r>
      <w:r w:rsidRPr="00243387">
        <w:t>.</w:t>
      </w:r>
      <w:bookmarkEnd w:id="1032"/>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Документ</w:t>
      </w:r>
      <w:r w:rsidR="001F20AD">
        <w:t>»</w:t>
      </w:r>
      <w:bookmarkEnd w:id="1034"/>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Документ</w:t>
      </w:r>
      <w:r w:rsidR="001F20AD">
        <w:t>»</w:t>
      </w:r>
      <w:r w:rsidRPr="00243387">
        <w:t xml:space="preserve">, приведен </w:t>
      </w:r>
      <w:r w:rsidR="00FD7488">
        <w:t>в таблице </w:t>
      </w:r>
      <w:r w:rsidRPr="00243387">
        <w:fldChar w:fldCharType="begin"/>
      </w:r>
      <w:r w:rsidRPr="00243387">
        <w:instrText xml:space="preserve"> REF _Ref318205310 \h  \* MERGEFORMAT </w:instrText>
      </w:r>
      <w:r w:rsidRPr="00243387">
        <w:fldChar w:fldCharType="separate"/>
      </w:r>
      <w:r w:rsidR="00F67D07">
        <w:t>80</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35" w:name="_Ref318205310"/>
      <w:bookmarkStart w:id="1036" w:name="_Toc95746013"/>
      <w:r w:rsidR="00F67D07">
        <w:rPr>
          <w:noProof/>
        </w:rPr>
        <w:t>80</w:t>
      </w:r>
      <w:bookmarkEnd w:id="1035"/>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Документ</w:t>
      </w:r>
      <w:r w:rsidR="001F20AD">
        <w:t>»</w:t>
      </w:r>
      <w:bookmarkEnd w:id="10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F80A4C" w:rsidRPr="002667B1"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0A4C" w:rsidRPr="00F80A4C" w:rsidRDefault="00F80A4C" w:rsidP="00F80A4C">
            <w:pPr>
              <w:pStyle w:val="ASFKTableHead"/>
            </w:pPr>
            <w:r w:rsidRPr="00F80A4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0A4C" w:rsidRPr="00F80A4C" w:rsidRDefault="00030259" w:rsidP="00F80A4C">
            <w:pPr>
              <w:pStyle w:val="ASFKTableHead"/>
            </w:pPr>
            <w:r>
              <w:t>Описание поля</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004271D0">
              <w:t>Заголовок документа</w:t>
            </w:r>
            <w:r w:rsidR="001F20AD">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Номер</w:t>
            </w:r>
          </w:p>
        </w:tc>
        <w:tc>
          <w:tcPr>
            <w:tcW w:w="3864" w:type="pct"/>
            <w:shd w:val="clear" w:color="auto" w:fill="auto"/>
          </w:tcPr>
          <w:p w:rsidR="002E101B" w:rsidRPr="00F80A4C" w:rsidRDefault="002E101B" w:rsidP="00412DF7">
            <w:pPr>
              <w:pStyle w:val="ASFKTablenorm"/>
              <w:ind w:left="57" w:right="57"/>
            </w:pPr>
            <w:r w:rsidRPr="00F80A4C">
              <w:t xml:space="preserve">Значение рассчитывается автоматически на основании настроек для текущего типа документа в справочнике </w:t>
            </w:r>
            <w:r w:rsidR="001F20AD">
              <w:t>«</w:t>
            </w:r>
            <w:r w:rsidRPr="00F80A4C">
              <w:t>Параметры автонумерации документов</w:t>
            </w:r>
            <w:r w:rsidR="001F20AD">
              <w:t>»</w:t>
            </w:r>
            <w:r w:rsidRPr="00F80A4C">
              <w:t>.</w:t>
            </w:r>
            <w:r w:rsidR="00676E7A" w:rsidRPr="00F80A4C">
              <w:t xml:space="preserve"> </w:t>
            </w:r>
            <w:r w:rsidRPr="00F80A4C">
              <w:t>Может быть заполнено вручную.</w:t>
            </w:r>
          </w:p>
          <w:p w:rsidR="002E101B" w:rsidRPr="00F80A4C" w:rsidRDefault="00447913" w:rsidP="00412DF7">
            <w:pPr>
              <w:pStyle w:val="ASFKTablenorm"/>
              <w:ind w:left="57" w:right="57"/>
            </w:pPr>
            <w:r>
              <w:lastRenderedPageBreak/>
              <w:t xml:space="preserve">В случае если </w:t>
            </w:r>
            <w:r w:rsidR="002E101B" w:rsidRPr="00F80A4C">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lastRenderedPageBreak/>
              <w:t>Год</w:t>
            </w:r>
          </w:p>
        </w:tc>
        <w:tc>
          <w:tcPr>
            <w:tcW w:w="3864" w:type="pct"/>
            <w:shd w:val="clear" w:color="auto" w:fill="auto"/>
          </w:tcPr>
          <w:p w:rsidR="002E101B" w:rsidRPr="00F80A4C" w:rsidRDefault="002E101B" w:rsidP="00412DF7">
            <w:pPr>
              <w:pStyle w:val="ASFKTablenorm"/>
              <w:ind w:left="57" w:right="57"/>
            </w:pPr>
            <w:r w:rsidRPr="00F80A4C">
              <w:t xml:space="preserve">ГРБС: значение по умолчанию – </w:t>
            </w:r>
            <w:r w:rsidR="001F20AD">
              <w:t>«</w:t>
            </w:r>
            <w:r w:rsidRPr="00F80A4C">
              <w:t>текущий год</w:t>
            </w:r>
            <w:r w:rsidR="001F20AD">
              <w:t>»</w:t>
            </w:r>
            <w:r w:rsidRPr="00F80A4C">
              <w:t>; выбор из списка;</w:t>
            </w:r>
          </w:p>
          <w:p w:rsidR="002E101B" w:rsidRPr="00F80A4C" w:rsidRDefault="002E101B" w:rsidP="00412DF7">
            <w:pPr>
              <w:pStyle w:val="ASFKTablenorm"/>
              <w:ind w:left="57" w:right="57"/>
            </w:pPr>
            <w:r w:rsidRPr="00F80A4C">
              <w:t>Список доступных значений начинается с 2000 года.</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Дата</w:t>
            </w:r>
          </w:p>
        </w:tc>
        <w:tc>
          <w:tcPr>
            <w:tcW w:w="3864" w:type="pct"/>
            <w:shd w:val="clear" w:color="auto" w:fill="auto"/>
          </w:tcPr>
          <w:p w:rsidR="002E101B" w:rsidRPr="00F80A4C" w:rsidRDefault="002E101B" w:rsidP="00412DF7">
            <w:pPr>
              <w:pStyle w:val="ASFKTablenorm"/>
              <w:ind w:left="57" w:right="57"/>
            </w:pPr>
            <w:r w:rsidRPr="00F80A4C">
              <w:t>ГРБС: заполняется по умолчанию текущей системной датой; значение поля вводится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Статус</w:t>
            </w:r>
          </w:p>
        </w:tc>
        <w:tc>
          <w:tcPr>
            <w:tcW w:w="3864" w:type="pct"/>
            <w:shd w:val="clear" w:color="auto" w:fill="auto"/>
          </w:tcPr>
          <w:p w:rsidR="002E101B" w:rsidRPr="00F80A4C" w:rsidRDefault="002E101B" w:rsidP="00412DF7">
            <w:pPr>
              <w:pStyle w:val="ASFKTablenorm"/>
              <w:ind w:left="57" w:right="57"/>
            </w:pPr>
            <w:r w:rsidRPr="00F80A4C">
              <w:t>Статус.</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По ОКПО</w:t>
            </w:r>
          </w:p>
        </w:tc>
        <w:tc>
          <w:tcPr>
            <w:tcW w:w="3864" w:type="pct"/>
            <w:shd w:val="clear" w:color="auto" w:fill="auto"/>
          </w:tcPr>
          <w:p w:rsidR="002E101B" w:rsidRPr="00F80A4C" w:rsidRDefault="002E101B" w:rsidP="00412DF7">
            <w:pPr>
              <w:pStyle w:val="ASFKTablenorm"/>
              <w:ind w:left="57" w:right="57"/>
            </w:pPr>
            <w:r w:rsidRPr="00F80A4C">
              <w:t>ГРБС: значение поля вводится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По ОКТМО</w:t>
            </w:r>
          </w:p>
        </w:tc>
        <w:tc>
          <w:tcPr>
            <w:tcW w:w="3864" w:type="pct"/>
            <w:shd w:val="clear" w:color="auto" w:fill="auto"/>
          </w:tcPr>
          <w:p w:rsidR="002E101B" w:rsidRPr="00F80A4C" w:rsidRDefault="002E101B" w:rsidP="00412DF7">
            <w:pPr>
              <w:pStyle w:val="ASFKTablenorm"/>
              <w:ind w:left="57" w:right="57"/>
            </w:pPr>
            <w:r w:rsidRPr="00F80A4C">
              <w:t xml:space="preserve">ГРБС: значение поля вводится вручную или выбором из справочника </w:t>
            </w:r>
            <w:r w:rsidR="001F20AD">
              <w:t>«</w:t>
            </w:r>
            <w:r w:rsidRPr="00F80A4C">
              <w:t>ОКТМО</w:t>
            </w:r>
            <w:r w:rsidR="001F20AD">
              <w:t>»</w:t>
            </w:r>
            <w:r w:rsidRPr="00F80A4C">
              <w:t xml:space="preserve"> (вывод списка значений с учётом актуальности диапазона дат на указанную дату документа).</w:t>
            </w:r>
          </w:p>
          <w:p w:rsidR="002E101B" w:rsidRPr="00F80A4C" w:rsidRDefault="002E101B" w:rsidP="00412DF7">
            <w:pPr>
              <w:pStyle w:val="ASFKTablenorm"/>
              <w:ind w:left="57" w:right="57"/>
            </w:pPr>
            <w:r w:rsidRPr="00F80A4C">
              <w:t>Для ФБ поле не заполняется.</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Бюджет (код)</w:t>
            </w:r>
          </w:p>
        </w:tc>
        <w:tc>
          <w:tcPr>
            <w:tcW w:w="3864" w:type="pct"/>
            <w:shd w:val="clear" w:color="auto" w:fill="auto"/>
          </w:tcPr>
          <w:p w:rsidR="002E101B" w:rsidRPr="00F80A4C" w:rsidRDefault="002E101B" w:rsidP="00412DF7">
            <w:pPr>
              <w:pStyle w:val="ASFKTablenorm"/>
              <w:ind w:left="57" w:right="57"/>
            </w:pPr>
            <w:r w:rsidRPr="00F80A4C">
              <w:t>Не выводится на ВФ.</w:t>
            </w:r>
          </w:p>
          <w:p w:rsidR="002E101B" w:rsidRPr="00F80A4C" w:rsidRDefault="002E101B" w:rsidP="00412DF7">
            <w:pPr>
              <w:pStyle w:val="ASFKTablenorm"/>
              <w:ind w:left="57" w:right="57"/>
            </w:pPr>
            <w:r w:rsidRPr="00F80A4C">
              <w:t>Заполняется на основании Наименования Бюджета.</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Бюджет (наименование)</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Бюджеты</w:t>
            </w:r>
            <w:r w:rsidR="001F20AD">
              <w:t>»</w:t>
            </w:r>
            <w:r w:rsidR="002E101B" w:rsidRPr="00F80A4C">
              <w:t>; заполнение поля вручную.</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Pr="00F80A4C">
              <w:t>Учредитель</w:t>
            </w:r>
            <w:r w:rsidR="001F20AD">
              <w:t>»</w:t>
            </w:r>
          </w:p>
        </w:tc>
      </w:tr>
      <w:tr w:rsidR="00634130" w:rsidRPr="00F80A4C" w:rsidTr="00412DF7">
        <w:tc>
          <w:tcPr>
            <w:tcW w:w="1136" w:type="pct"/>
            <w:shd w:val="clear" w:color="auto" w:fill="auto"/>
          </w:tcPr>
          <w:p w:rsidR="00634130" w:rsidRPr="00634130" w:rsidRDefault="00634130" w:rsidP="00412DF7">
            <w:pPr>
              <w:pStyle w:val="ASFKTablenorm"/>
              <w:ind w:left="57" w:right="57"/>
            </w:pPr>
            <w:r w:rsidRPr="00634130">
              <w:t xml:space="preserve">Наименование </w:t>
            </w:r>
          </w:p>
        </w:tc>
        <w:tc>
          <w:tcPr>
            <w:tcW w:w="3864" w:type="pct"/>
            <w:shd w:val="clear" w:color="auto" w:fill="auto"/>
          </w:tcPr>
          <w:p w:rsidR="00F007E9" w:rsidRPr="00F007E9" w:rsidRDefault="00AC5F49" w:rsidP="00AC5F49">
            <w:pPr>
              <w:pStyle w:val="ASFKTablenorm"/>
              <w:ind w:right="57"/>
            </w:pPr>
            <w:r>
              <w:t>З</w:t>
            </w:r>
            <w:r w:rsidR="00F007E9" w:rsidRPr="00F007E9">
              <w:t>аполняется автоматически н</w:t>
            </w:r>
            <w:r>
              <w:t>а основании системной константы.</w:t>
            </w:r>
            <w:r w:rsidR="00F007E9" w:rsidRPr="00F007E9">
              <w:t xml:space="preserve"> </w:t>
            </w:r>
          </w:p>
          <w:p w:rsidR="00634130" w:rsidRPr="00634130" w:rsidRDefault="00F007E9" w:rsidP="00412DF7">
            <w:pPr>
              <w:pStyle w:val="ASFKTablenorm"/>
              <w:ind w:left="57" w:right="57"/>
            </w:pPr>
            <w:r w:rsidRPr="00F007E9">
              <w:t>Возможно заполнение поля вручную</w:t>
            </w:r>
            <w:r>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Код главы по 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Ведомства</w:t>
            </w:r>
            <w:r w:rsidR="001F20AD">
              <w:t>»</w:t>
            </w:r>
            <w:r w:rsidR="002E101B" w:rsidRPr="00F80A4C">
              <w:t>; заполнение поля вручную.</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Pr="00F80A4C">
              <w:t>Орган</w:t>
            </w:r>
            <w:r w:rsidR="004271D0">
              <w:t>,</w:t>
            </w:r>
            <w:r w:rsidRPr="00F80A4C">
              <w:t xml:space="preserve"> осуществляющий ведение ЛС по иным субсидиям</w:t>
            </w:r>
            <w:r w:rsidR="001F20AD">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 xml:space="preserve">Наименование </w:t>
            </w:r>
          </w:p>
        </w:tc>
        <w:tc>
          <w:tcPr>
            <w:tcW w:w="3864" w:type="pct"/>
            <w:shd w:val="clear" w:color="auto" w:fill="auto"/>
          </w:tcPr>
          <w:p w:rsidR="002E101B" w:rsidRPr="00F80A4C" w:rsidRDefault="002E101B" w:rsidP="00412DF7">
            <w:pPr>
              <w:pStyle w:val="ASFKTablenorm"/>
              <w:ind w:left="57" w:right="57"/>
            </w:pPr>
            <w:r w:rsidRPr="00F80A4C">
              <w:t xml:space="preserve">ГРБС: для ФБ значение заполняется автоматически = </w:t>
            </w:r>
            <w:r w:rsidR="001F20AD">
              <w:t>«</w:t>
            </w:r>
            <w:r w:rsidRPr="00F80A4C">
              <w:t>Межрегиональное операционное управление Федерального казначейства</w:t>
            </w:r>
            <w:r w:rsidR="001F20AD">
              <w:t>»</w:t>
            </w:r>
            <w:r w:rsidRPr="00F80A4C">
              <w:t>; для бюджета отличного от Федерального, заполня</w:t>
            </w:r>
            <w:r w:rsidR="00BA6880">
              <w:t>ется наименованием текущего УФК</w:t>
            </w:r>
            <w:r w:rsidRPr="00F80A4C">
              <w:t xml:space="preserve"> из справочника </w:t>
            </w:r>
            <w:r w:rsidR="001F20AD">
              <w:t>«</w:t>
            </w:r>
            <w:r w:rsidRPr="00F80A4C">
              <w:t>Органов ФК</w:t>
            </w:r>
            <w:r w:rsidR="001F20AD">
              <w:t>»</w:t>
            </w:r>
            <w:r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Код главы по 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поле заполняется автоматически значением = </w:t>
            </w:r>
            <w:r w:rsidR="001F20AD">
              <w:t>«</w:t>
            </w:r>
            <w:r w:rsidR="002E101B" w:rsidRPr="00F80A4C">
              <w:t>100</w:t>
            </w:r>
            <w:r w:rsidR="001F20AD">
              <w:t>»</w:t>
            </w:r>
            <w:r w:rsidR="002E101B" w:rsidRPr="00F80A4C">
              <w:t>; заполнение поля вручную.</w:t>
            </w:r>
          </w:p>
        </w:tc>
      </w:tr>
      <w:tr w:rsidR="002E101B" w:rsidRPr="00F80A4C" w:rsidTr="00412DF7">
        <w:tc>
          <w:tcPr>
            <w:tcW w:w="5000" w:type="pct"/>
            <w:gridSpan w:val="2"/>
            <w:shd w:val="clear" w:color="auto" w:fill="auto"/>
          </w:tcPr>
          <w:p w:rsidR="002E101B" w:rsidRPr="00F80A4C" w:rsidRDefault="004271D0" w:rsidP="00412DF7">
            <w:pPr>
              <w:pStyle w:val="ASFKTablenorm"/>
              <w:ind w:left="57" w:right="57"/>
            </w:pPr>
            <w:r w:rsidRPr="00F80A4C">
              <w:t xml:space="preserve">Группа полей </w:t>
            </w:r>
            <w:r w:rsidR="001F20AD">
              <w:t>«</w:t>
            </w:r>
            <w:r w:rsidR="002E101B" w:rsidRPr="00F80A4C">
              <w:t>Перечень целевых субсидий</w:t>
            </w:r>
            <w:r w:rsidR="001F20AD">
              <w:t>»</w:t>
            </w:r>
            <w:r w:rsidR="002E101B" w:rsidRPr="00F80A4C">
              <w:t xml:space="preserve"> </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Код целевой субсидии</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выбор из справочника </w:t>
            </w:r>
            <w:r w:rsidR="001F20AD">
              <w:t>«</w:t>
            </w:r>
            <w:r w:rsidR="002E101B" w:rsidRPr="00F80A4C">
              <w:t xml:space="preserve">Код </w:t>
            </w:r>
            <w:r w:rsidR="00BB78E6">
              <w:t>субсидий НУБП</w:t>
            </w:r>
            <w:r w:rsidR="001F20AD">
              <w:t>»</w:t>
            </w:r>
            <w:r w:rsidR="002E101B"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Наименование целевой субсидии</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заполняется на основании кода ЦС из справочника </w:t>
            </w:r>
            <w:r w:rsidR="001F20AD">
              <w:t>«</w:t>
            </w:r>
            <w:r w:rsidR="002E101B" w:rsidRPr="00F80A4C">
              <w:t xml:space="preserve">Код </w:t>
            </w:r>
            <w:r w:rsidR="00BB78E6">
              <w:t>субсидий НУБП</w:t>
            </w:r>
            <w:r w:rsidR="001F20AD">
              <w:t>»</w:t>
            </w:r>
            <w:r w:rsidR="002E101B" w:rsidRPr="00F80A4C">
              <w:t xml:space="preserve"> или справочника </w:t>
            </w:r>
            <w:r w:rsidR="00BC38CC">
              <w:t>«</w:t>
            </w:r>
            <w:r w:rsidR="002E101B" w:rsidRPr="00F80A4C">
              <w:t>ФАИП</w:t>
            </w:r>
            <w:r w:rsidR="00BC38CC">
              <w:t>»</w:t>
            </w:r>
            <w:r w:rsidR="002E101B" w:rsidRPr="00F80A4C">
              <w:t xml:space="preserve">, если в поле </w:t>
            </w:r>
            <w:r w:rsidR="001F20AD">
              <w:t>«</w:t>
            </w:r>
            <w:r w:rsidR="002E101B" w:rsidRPr="00F80A4C">
              <w:t>Код целевой субсидии</w:t>
            </w:r>
            <w:r w:rsidR="001F20AD">
              <w:t>»</w:t>
            </w:r>
            <w:r w:rsidR="002E101B" w:rsidRPr="00F80A4C">
              <w:t xml:space="preserve"> присутствует значение </w:t>
            </w:r>
            <w:r w:rsidR="001F20AD">
              <w:t>«</w:t>
            </w:r>
            <w:r w:rsidR="002E101B" w:rsidRPr="00F80A4C">
              <w:t>ФАИП</w:t>
            </w:r>
            <w:r w:rsidR="001F20AD">
              <w:t>»</w:t>
            </w:r>
            <w:r w:rsidR="002E101B" w:rsidRPr="00F80A4C">
              <w:t xml:space="preserve">. </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выбор из справочника </w:t>
            </w:r>
            <w:r w:rsidR="001F20AD">
              <w:t>«</w:t>
            </w:r>
            <w:r w:rsidR="002E101B" w:rsidRPr="00F80A4C">
              <w:t>КБК</w:t>
            </w:r>
            <w:r w:rsidR="001F20AD">
              <w:t>»</w:t>
            </w:r>
            <w:r w:rsidR="002E101B" w:rsidRPr="00F80A4C">
              <w:t>; заполнение поля вручную.</w:t>
            </w:r>
          </w:p>
        </w:tc>
      </w:tr>
      <w:tr w:rsidR="00DA203C" w:rsidRPr="00F80A4C" w:rsidTr="00412DF7">
        <w:tc>
          <w:tcPr>
            <w:tcW w:w="1136" w:type="pct"/>
            <w:shd w:val="clear" w:color="auto" w:fill="auto"/>
          </w:tcPr>
          <w:p w:rsidR="00DA203C" w:rsidRPr="00F80A4C" w:rsidRDefault="00DA203C" w:rsidP="00412DF7">
            <w:pPr>
              <w:pStyle w:val="ASFKTablenorm"/>
              <w:ind w:left="57" w:right="57"/>
            </w:pPr>
            <w:r w:rsidRPr="00F80A4C">
              <w:t>Код объекта ФАИП</w:t>
            </w:r>
          </w:p>
        </w:tc>
        <w:tc>
          <w:tcPr>
            <w:tcW w:w="3864" w:type="pct"/>
            <w:shd w:val="clear" w:color="auto" w:fill="auto"/>
          </w:tcPr>
          <w:p w:rsidR="00DA203C" w:rsidRPr="00F80A4C" w:rsidRDefault="00DA203C" w:rsidP="00412DF7">
            <w:pPr>
              <w:pStyle w:val="ASFKTablenorm"/>
              <w:ind w:left="57" w:right="57"/>
            </w:pPr>
            <w:r w:rsidRPr="00F80A4C">
              <w:t xml:space="preserve">ГРБС: выбор из справочника </w:t>
            </w:r>
            <w:r w:rsidR="001F20AD">
              <w:t>«</w:t>
            </w:r>
            <w:r w:rsidRPr="00F80A4C">
              <w:t>ФАИП</w:t>
            </w:r>
            <w:r w:rsidR="001F20AD">
              <w:t>»</w:t>
            </w:r>
            <w:r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Наименование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Дата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lastRenderedPageBreak/>
              <w:t>Номер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bl>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r w:rsidR="008650B7" w:rsidRPr="008650B7">
        <w:t xml:space="preserve"> </w:t>
      </w:r>
      <w:r w:rsidR="008650B7" w:rsidRPr="00243387">
        <w:t xml:space="preserve">представлена </w:t>
      </w:r>
      <w:r w:rsidR="008650B7">
        <w:t>н</w:t>
      </w:r>
      <w:r w:rsidR="008650B7" w:rsidRPr="00243387">
        <w:t>а рисунке</w:t>
      </w:r>
      <w:r w:rsidR="008650B7" w:rsidRPr="0064058C">
        <w:t> </w:t>
      </w:r>
      <w:r w:rsidR="008650B7" w:rsidRPr="00243387">
        <w:fldChar w:fldCharType="begin"/>
      </w:r>
      <w:r w:rsidR="008650B7" w:rsidRPr="00243387">
        <w:instrText xml:space="preserve"> REF _Ref371431794 \h </w:instrText>
      </w:r>
      <w:r w:rsidR="008650B7" w:rsidRPr="00243387">
        <w:fldChar w:fldCharType="separate"/>
      </w:r>
      <w:r w:rsidR="00F67D07">
        <w:rPr>
          <w:noProof/>
        </w:rPr>
        <w:t>150</w:t>
      </w:r>
      <w:r w:rsidR="008650B7" w:rsidRPr="00243387">
        <w:fldChar w:fldCharType="end"/>
      </w:r>
      <w:r w:rsidR="008650B7">
        <w:t>.</w:t>
      </w:r>
      <w:r w:rsidR="008650B7" w:rsidRPr="00243387">
        <w:t xml:space="preserve"> </w:t>
      </w:r>
    </w:p>
    <w:p w:rsidR="004A1994" w:rsidRPr="004A1994" w:rsidRDefault="00E65C78" w:rsidP="004A1994">
      <w:pPr>
        <w:pStyle w:val="ASFKFigure"/>
      </w:pPr>
      <w:r>
        <w:rPr>
          <w:noProof/>
        </w:rPr>
        <w:drawing>
          <wp:inline distT="0" distB="0" distL="0" distR="0">
            <wp:extent cx="6125845" cy="4199255"/>
            <wp:effectExtent l="0" t="0" r="0" b="0"/>
            <wp:docPr id="251" name="Рисунок 2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bookmarkStart w:id="1037" w:name="_Ref318205140"/>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8" w:name="_Ref371431794"/>
      <w:bookmarkStart w:id="1039" w:name="_Toc95746223"/>
      <w:r w:rsidR="00F67D07">
        <w:rPr>
          <w:noProof/>
        </w:rPr>
        <w:t>150</w:t>
      </w:r>
      <w:bookmarkEnd w:id="1038"/>
      <w:r w:rsidRPr="00243387">
        <w:fldChar w:fldCharType="end"/>
      </w:r>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bookmarkEnd w:id="1037"/>
      <w:bookmarkEnd w:id="1039"/>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Дополнительные атрибуты</w:t>
      </w:r>
      <w:r w:rsidR="001F20AD">
        <w:t>»</w:t>
      </w:r>
      <w:r w:rsidRPr="00243387">
        <w:t xml:space="preserve">, приведен </w:t>
      </w:r>
      <w:r w:rsidR="00FD7488">
        <w:t>в таблице </w:t>
      </w:r>
      <w:r w:rsidRPr="00243387">
        <w:fldChar w:fldCharType="begin"/>
      </w:r>
      <w:r w:rsidRPr="00243387">
        <w:instrText xml:space="preserve"> REF _Ref318715088 \h  \* MERGEFORMAT </w:instrText>
      </w:r>
      <w:r w:rsidRPr="00243387">
        <w:fldChar w:fldCharType="separate"/>
      </w:r>
      <w:r w:rsidR="00F67D07">
        <w:t>81</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40" w:name="_Ref318715088"/>
      <w:bookmarkStart w:id="1041" w:name="_Toc95746014"/>
      <w:r w:rsidR="00F67D07">
        <w:rPr>
          <w:noProof/>
        </w:rPr>
        <w:t>81</w:t>
      </w:r>
      <w:bookmarkEnd w:id="1040"/>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Дополнительные атрибуты</w:t>
      </w:r>
      <w:r w:rsidR="001F20AD">
        <w:t>»</w:t>
      </w:r>
      <w:bookmarkEnd w:id="10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37"/>
        <w:gridCol w:w="5494"/>
      </w:tblGrid>
      <w:tr w:rsidR="0047317B" w:rsidRPr="0047317B" w:rsidTr="00412DF7">
        <w:trPr>
          <w:trHeight w:val="313"/>
          <w:tblHeader/>
        </w:trPr>
        <w:tc>
          <w:tcPr>
            <w:tcW w:w="21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317B" w:rsidRPr="0047317B" w:rsidRDefault="0047317B" w:rsidP="0047317B">
            <w:pPr>
              <w:pStyle w:val="ASFKTableHead"/>
            </w:pPr>
            <w:r w:rsidRPr="0047317B">
              <w:t>Наименование поля</w:t>
            </w:r>
          </w:p>
        </w:tc>
        <w:tc>
          <w:tcPr>
            <w:tcW w:w="28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317B" w:rsidRPr="0047317B" w:rsidRDefault="00030259" w:rsidP="0047317B">
            <w:pPr>
              <w:pStyle w:val="ASFKTableHead"/>
            </w:pPr>
            <w:r>
              <w:t>Описание поля</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Реквизиты подписей. Руководители</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Руководитель (расшифровка подписи)</w:t>
            </w:r>
          </w:p>
        </w:tc>
        <w:tc>
          <w:tcPr>
            <w:tcW w:w="2852" w:type="pct"/>
            <w:shd w:val="clear" w:color="auto" w:fill="auto"/>
          </w:tcPr>
          <w:p w:rsidR="00771388" w:rsidRPr="0047317B" w:rsidRDefault="000524D9" w:rsidP="00412DF7">
            <w:pPr>
              <w:pStyle w:val="ASFKTablenorm"/>
              <w:ind w:left="57" w:right="57"/>
            </w:pPr>
            <w:r w:rsidRPr="0047317B">
              <w:t>ГРБС</w:t>
            </w:r>
            <w:r w:rsidR="00771388" w:rsidRPr="0047317B">
              <w:t xml:space="preserve">: </w:t>
            </w:r>
            <w:r w:rsidR="00634130">
              <w:t>з</w:t>
            </w:r>
            <w:r w:rsidR="00634130" w:rsidRPr="00634130">
              <w:t>аполняется автоматически при подписании ЭП данными подписанта</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Руководитель финансово-экономической службы (расшифровка подписи)</w:t>
            </w:r>
          </w:p>
        </w:tc>
        <w:tc>
          <w:tcPr>
            <w:tcW w:w="2852" w:type="pct"/>
            <w:shd w:val="clear" w:color="auto" w:fill="auto"/>
          </w:tcPr>
          <w:p w:rsidR="00771388" w:rsidRPr="0047317B" w:rsidRDefault="000524D9"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Реквизиты подписей. Исполнитель</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lastRenderedPageBreak/>
              <w:t>Телефон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xml:space="preserve">: </w:t>
            </w:r>
            <w:r w:rsidR="00A15C71" w:rsidRPr="00A15C71">
              <w:t>заполняется автоматически при подписании ЭП данными подписанта</w:t>
            </w:r>
            <w:r w:rsidR="00771388" w:rsidRPr="0047317B">
              <w:t>.</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Отметка органа, осуществляющего ведение ЛС, о получении документа</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rPr>
          <w:trHeight w:val="70"/>
        </w:trPr>
        <w:tc>
          <w:tcPr>
            <w:tcW w:w="2148" w:type="pct"/>
            <w:shd w:val="clear" w:color="auto" w:fill="auto"/>
          </w:tcPr>
          <w:p w:rsidR="00771388" w:rsidRPr="0047317B" w:rsidRDefault="00771388" w:rsidP="00412DF7">
            <w:pPr>
              <w:pStyle w:val="ASFKTablenorm"/>
              <w:ind w:left="57" w:right="57"/>
            </w:pPr>
            <w:r w:rsidRPr="0047317B">
              <w:t>Телефон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Отметка о доведении до территориальных органов Федерального казначейства</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Телефон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bl>
    <w:p w:rsidR="00535125" w:rsidRPr="00345377" w:rsidRDefault="00535125" w:rsidP="00535125">
      <w:pPr>
        <w:pStyle w:val="21"/>
      </w:pPr>
      <w:bookmarkStart w:id="1042" w:name="_Toc315164830"/>
      <w:bookmarkStart w:id="1043" w:name="_Toc315166549"/>
      <w:bookmarkStart w:id="1044" w:name="_Ref315169859"/>
      <w:bookmarkStart w:id="1045" w:name="_Toc387859023"/>
      <w:bookmarkStart w:id="1046" w:name="_Toc410283284"/>
      <w:bookmarkStart w:id="1047" w:name="_Toc221011533"/>
      <w:bookmarkStart w:id="1048" w:name="_Toc221012234"/>
      <w:bookmarkStart w:id="1049" w:name="_Toc225934645"/>
      <w:bookmarkStart w:id="1050" w:name="_Toc232827432"/>
      <w:bookmarkStart w:id="1051" w:name="_Toc300216229"/>
      <w:bookmarkStart w:id="1052" w:name="_Toc95745902"/>
      <w:r w:rsidRPr="00345377">
        <w:t xml:space="preserve">Группа документов </w:t>
      </w:r>
      <w:r>
        <w:t>«</w:t>
      </w:r>
      <w:r w:rsidRPr="00345377">
        <w:t>Периодическая отчетность</w:t>
      </w:r>
      <w:r>
        <w:t>»</w:t>
      </w:r>
      <w:bookmarkEnd w:id="1052"/>
    </w:p>
    <w:p w:rsidR="00535125" w:rsidRDefault="00535125" w:rsidP="00535125">
      <w:pPr>
        <w:pStyle w:val="32"/>
      </w:pPr>
      <w:bookmarkStart w:id="1053" w:name="_Ref350934944"/>
      <w:bookmarkStart w:id="1054" w:name="_Toc387859034"/>
      <w:bookmarkStart w:id="1055" w:name="_Ref404769956"/>
      <w:bookmarkStart w:id="1056" w:name="_Toc410283295"/>
      <w:bookmarkStart w:id="1057" w:name="_Toc95745903"/>
      <w:r>
        <w:t>Бюджетная отчетность ГРБС, ФО, ГВБФ. Сводные отчеты</w:t>
      </w:r>
      <w:bookmarkEnd w:id="1053"/>
      <w:bookmarkEnd w:id="1054"/>
      <w:bookmarkEnd w:id="1055"/>
      <w:bookmarkEnd w:id="1056"/>
      <w:bookmarkEnd w:id="1057"/>
    </w:p>
    <w:p w:rsidR="00535125" w:rsidRDefault="00535125" w:rsidP="00535125">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535125">
        <w:t>о</w:t>
      </w:r>
      <w:r w:rsidRPr="00495085">
        <w:t xml:space="preserve">торые обслуживаются на портале </w:t>
      </w:r>
      <w:r w:rsidR="007B4A32">
        <w:t>ППО СУФД АСФК</w:t>
      </w:r>
      <w:r w:rsidRPr="00495085">
        <w:t>.</w:t>
      </w:r>
    </w:p>
    <w:p w:rsidR="00535125" w:rsidRPr="007D538A" w:rsidRDefault="00535125" w:rsidP="00535125">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_Ref350851371 \h  \* MERGEFORMAT </w:instrText>
      </w:r>
      <w:r>
        <w:fldChar w:fldCharType="separate"/>
      </w:r>
      <w:r w:rsidR="00F67D07">
        <w:t>151</w:t>
      </w:r>
      <w:r>
        <w:fldChar w:fldCharType="end"/>
      </w:r>
      <w:r>
        <w:t>.</w:t>
      </w:r>
    </w:p>
    <w:p w:rsidR="00535125" w:rsidRPr="00237A20" w:rsidRDefault="00E65C78" w:rsidP="00535125">
      <w:pPr>
        <w:pStyle w:val="ASFKFigure"/>
      </w:pPr>
      <w:r>
        <w:rPr>
          <w:noProof/>
        </w:rPr>
        <w:drawing>
          <wp:inline distT="0" distB="0" distL="0" distR="0">
            <wp:extent cx="6223000" cy="3302635"/>
            <wp:effectExtent l="0" t="0" r="0" b="0"/>
            <wp:docPr id="252" name="Рисунок 252"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грбс"/>
                    <pic:cNvPicPr>
                      <a:picLocks noChangeAspect="1" noChangeArrowheads="1"/>
                    </pic:cNvPicPr>
                  </pic:nvPicPr>
                  <pic:blipFill>
                    <a:blip r:embed="rId216">
                      <a:lum bright="-10000" contrast="20000"/>
                      <a:extLst>
                        <a:ext uri="{28A0092B-C50C-407E-A947-70E740481C1C}">
                          <a14:useLocalDpi xmlns:a14="http://schemas.microsoft.com/office/drawing/2010/main" val="0"/>
                        </a:ext>
                      </a:extLst>
                    </a:blip>
                    <a:srcRect/>
                    <a:stretch>
                      <a:fillRect/>
                    </a:stretch>
                  </pic:blipFill>
                  <pic:spPr bwMode="auto">
                    <a:xfrm>
                      <a:off x="0" y="0"/>
                      <a:ext cx="6223000" cy="3302635"/>
                    </a:xfrm>
                    <a:prstGeom prst="rect">
                      <a:avLst/>
                    </a:prstGeom>
                    <a:noFill/>
                    <a:ln>
                      <a:noFill/>
                    </a:ln>
                  </pic:spPr>
                </pic:pic>
              </a:graphicData>
            </a:graphic>
          </wp:inline>
        </w:drawing>
      </w:r>
    </w:p>
    <w:p w:rsidR="00535125" w:rsidRPr="00531BD5" w:rsidRDefault="00535125" w:rsidP="00535125">
      <w:pPr>
        <w:pStyle w:val="ASFKFigName"/>
      </w:pPr>
      <w:r>
        <w:fldChar w:fldCharType="begin"/>
      </w:r>
      <w:r>
        <w:instrText xml:space="preserve"> SEQ Рисунок \* ARABIC </w:instrText>
      </w:r>
      <w:r>
        <w:fldChar w:fldCharType="separate"/>
      </w:r>
      <w:bookmarkStart w:id="1058" w:name="_Ref350851371"/>
      <w:bookmarkStart w:id="1059" w:name="_Toc95746224"/>
      <w:r w:rsidR="00F67D07">
        <w:rPr>
          <w:noProof/>
        </w:rPr>
        <w:t>151</w:t>
      </w:r>
      <w:bookmarkEnd w:id="1058"/>
      <w:r>
        <w:fldChar w:fldCharType="end"/>
      </w:r>
      <w:r>
        <w:t xml:space="preserve">. </w:t>
      </w:r>
      <w:r w:rsidRPr="0064058C">
        <w:t xml:space="preserve">ЭФ списка документов </w:t>
      </w:r>
      <w:r>
        <w:t>«Сводные отчеты»</w:t>
      </w:r>
      <w:bookmarkEnd w:id="1059"/>
    </w:p>
    <w:p w:rsidR="00535125" w:rsidRPr="002A15C6" w:rsidRDefault="00535125" w:rsidP="00535125">
      <w:pPr>
        <w:pStyle w:val="ASFKNormalWithout"/>
      </w:pPr>
      <w:r w:rsidRPr="002A15C6">
        <w:lastRenderedPageBreak/>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E65C78" w:rsidP="00535125">
      <w:pPr>
        <w:pStyle w:val="ASFKListmark1"/>
      </w:pPr>
      <w:r>
        <w:rPr>
          <w:noProof/>
        </w:rPr>
        <w:drawing>
          <wp:inline distT="0" distB="0" distL="0" distR="0">
            <wp:extent cx="186690" cy="1866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17">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18">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5" name="Рисунок 2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
                    <pic:cNvPicPr>
                      <a:picLocks noChangeAspect="1" noChangeArrowheads="1"/>
                    </pic:cNvPicPr>
                  </pic:nvPicPr>
                  <pic:blipFill>
                    <a:blip r:embed="rId21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6" name="Рисунок 25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2"/>
                    <pic:cNvPicPr>
                      <a:picLocks noChangeAspect="1" noChangeArrowheads="1"/>
                    </pic:cNvPicPr>
                  </pic:nvPicPr>
                  <pic:blipFill>
                    <a:blip r:embed="rId220">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E65C78" w:rsidP="00535125">
      <w:pPr>
        <w:pStyle w:val="ASFKListmark1"/>
      </w:pPr>
      <w:r>
        <w:rPr>
          <w:noProof/>
        </w:rPr>
        <w:drawing>
          <wp:inline distT="0" distB="0" distL="0" distR="0">
            <wp:extent cx="177800" cy="186690"/>
            <wp:effectExtent l="0" t="0" r="0" b="0"/>
            <wp:docPr id="257" name="Рисунок 2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0"/>
                    <pic:cNvPicPr>
                      <a:picLocks noChangeAspect="1" noChangeArrowheads="1"/>
                    </pic:cNvPicPr>
                  </pic:nvPicPr>
                  <pic:blipFill>
                    <a:blip r:embed="rId221">
                      <a:lum bright="-10000" contrast="20000"/>
                      <a:extLst>
                        <a:ext uri="{28A0092B-C50C-407E-A947-70E740481C1C}">
                          <a14:useLocalDpi xmlns:a14="http://schemas.microsoft.com/office/drawing/2010/main" val="0"/>
                        </a:ext>
                      </a:extLst>
                    </a:blip>
                    <a:srcRect/>
                    <a:stretch>
                      <a:fillRect/>
                    </a:stretch>
                  </pic:blipFill>
                  <pic:spPr bwMode="auto">
                    <a:xfrm>
                      <a:off x="0" y="0"/>
                      <a:ext cx="177800" cy="186690"/>
                    </a:xfrm>
                    <a:prstGeom prst="rect">
                      <a:avLst/>
                    </a:prstGeom>
                    <a:noFill/>
                    <a:ln>
                      <a:noFill/>
                    </a:ln>
                  </pic:spPr>
                </pic:pic>
              </a:graphicData>
            </a:graphic>
          </wp:inline>
        </w:drawing>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8" name="Рисунок 25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2"/>
                    <pic:cNvPicPr>
                      <a:picLocks noChangeAspect="1" noChangeArrowheads="1"/>
                    </pic:cNvPicPr>
                  </pic:nvPicPr>
                  <pic:blipFill>
                    <a:blip r:embed="rId220">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64058C" w:rsidRDefault="00535125" w:rsidP="00535125">
      <w:pPr>
        <w:pStyle w:val="ASFKNormal"/>
      </w:pPr>
      <w:r w:rsidRPr="0064058C">
        <w:t xml:space="preserve">На АРМ ГРБС доступны следующие операции над </w:t>
      </w:r>
      <w:r>
        <w:t>документом</w:t>
      </w:r>
      <w:r w:rsidRPr="0064058C">
        <w:t>:</w:t>
      </w:r>
    </w:p>
    <w:p w:rsidR="00535125" w:rsidRPr="0064058C" w:rsidRDefault="00535125" w:rsidP="00535125">
      <w:pPr>
        <w:pStyle w:val="ASFKListmark1"/>
      </w:pPr>
      <w:r>
        <w:t>импорт</w:t>
      </w:r>
      <w:r w:rsidRPr="0064058C">
        <w:t>;</w:t>
      </w:r>
    </w:p>
    <w:p w:rsidR="00535125" w:rsidRPr="0064058C" w:rsidRDefault="00535125" w:rsidP="00535125">
      <w:pPr>
        <w:pStyle w:val="ASFKListmark1"/>
      </w:pPr>
      <w:r>
        <w:t>просмотр</w:t>
      </w:r>
      <w:r w:rsidRPr="0064058C">
        <w:t>;</w:t>
      </w:r>
    </w:p>
    <w:p w:rsidR="00535125" w:rsidRDefault="00535125" w:rsidP="00535125">
      <w:pPr>
        <w:pStyle w:val="ASFKListmark1"/>
      </w:pPr>
      <w:r w:rsidRPr="0064058C">
        <w:t>удаление;</w:t>
      </w:r>
    </w:p>
    <w:p w:rsidR="00535125" w:rsidRPr="0064058C" w:rsidRDefault="00535125" w:rsidP="00535125">
      <w:pPr>
        <w:pStyle w:val="ASFKListmark1"/>
      </w:pPr>
      <w:r w:rsidRPr="0064058C">
        <w:t>печать;</w:t>
      </w:r>
    </w:p>
    <w:p w:rsidR="00535125" w:rsidRDefault="00535125" w:rsidP="00535125">
      <w:pPr>
        <w:pStyle w:val="ASFKListmark1"/>
      </w:pPr>
      <w:r w:rsidRPr="0064058C">
        <w:t>подписание</w:t>
      </w:r>
      <w:r>
        <w:t>, проверка и удаление ЭП;</w:t>
      </w:r>
    </w:p>
    <w:p w:rsidR="00535125" w:rsidRPr="0064058C" w:rsidRDefault="00535125" w:rsidP="00535125">
      <w:pPr>
        <w:pStyle w:val="ASFKListmark1"/>
      </w:pPr>
      <w:r>
        <w:t>документарный контроль;</w:t>
      </w:r>
    </w:p>
    <w:p w:rsidR="00535125" w:rsidRPr="00811D64" w:rsidRDefault="00535125" w:rsidP="00535125">
      <w:pPr>
        <w:pStyle w:val="ASFKListmark1"/>
      </w:pPr>
      <w:r>
        <w:t>отправка</w:t>
      </w:r>
      <w:r w:rsidRPr="00811D64">
        <w:t>.</w:t>
      </w:r>
    </w:p>
    <w:p w:rsidR="00535125" w:rsidRDefault="00535125" w:rsidP="00535125">
      <w:pPr>
        <w:pStyle w:val="41"/>
      </w:pPr>
      <w:r>
        <w:t>Экранная форма документа</w:t>
      </w:r>
    </w:p>
    <w:p w:rsidR="00535125" w:rsidRPr="0064058C" w:rsidRDefault="00535125" w:rsidP="00535125">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F67D07">
        <w:rPr>
          <w:noProof/>
        </w:rPr>
        <w:t>152</w:t>
      </w:r>
      <w:r>
        <w:fldChar w:fldCharType="end"/>
      </w:r>
      <w:r w:rsidRPr="0064058C">
        <w:t xml:space="preserve">. Форма содержит </w:t>
      </w:r>
      <w:r>
        <w:t>сл</w:t>
      </w:r>
      <w:r w:rsidRPr="00535125">
        <w:t>е</w:t>
      </w:r>
      <w:r>
        <w:t xml:space="preserve">дующие </w:t>
      </w:r>
      <w:r w:rsidRPr="0064058C">
        <w:t>за</w:t>
      </w:r>
      <w:r>
        <w:t>кладки</w:t>
      </w:r>
      <w:r w:rsidRPr="0064058C">
        <w:t>:</w:t>
      </w:r>
    </w:p>
    <w:p w:rsidR="00535125" w:rsidRPr="0064058C" w:rsidRDefault="00535125" w:rsidP="00535125">
      <w:pPr>
        <w:pStyle w:val="ASFKListmark1"/>
      </w:pPr>
      <w:r>
        <w:t>«</w:t>
      </w:r>
      <w:r w:rsidRPr="0064058C">
        <w:t>Основн</w:t>
      </w:r>
      <w:r>
        <w:t>ые</w:t>
      </w:r>
      <w:r w:rsidRPr="0064058C">
        <w:t xml:space="preserve"> </w:t>
      </w:r>
      <w:r>
        <w:t>атрибуты»</w:t>
      </w:r>
      <w:r w:rsidRPr="0064058C">
        <w:t>;</w:t>
      </w:r>
    </w:p>
    <w:p w:rsidR="00535125" w:rsidRDefault="00535125" w:rsidP="00535125">
      <w:pPr>
        <w:pStyle w:val="ASFKListmark1"/>
      </w:pPr>
      <w:r>
        <w:t>«Дополнительные</w:t>
      </w:r>
      <w:r w:rsidRPr="0064058C">
        <w:t xml:space="preserve"> атрибуты</w:t>
      </w:r>
      <w:r>
        <w:t>».</w:t>
      </w:r>
    </w:p>
    <w:p w:rsidR="00535125" w:rsidRDefault="00535125" w:rsidP="00535125">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535125" w:rsidRPr="00237A20" w:rsidRDefault="00E65C78" w:rsidP="00535125">
      <w:pPr>
        <w:pStyle w:val="ASFKFigure"/>
      </w:pPr>
      <w:r>
        <w:rPr>
          <w:noProof/>
        </w:rPr>
        <w:lastRenderedPageBreak/>
        <w:drawing>
          <wp:inline distT="0" distB="0" distL="0" distR="0">
            <wp:extent cx="6134735" cy="4652010"/>
            <wp:effectExtent l="0" t="0" r="0" b="0"/>
            <wp:docPr id="259" name="Рисунок 2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34735" cy="4652010"/>
                    </a:xfrm>
                    <a:prstGeom prst="rect">
                      <a:avLst/>
                    </a:prstGeom>
                    <a:noFill/>
                    <a:ln>
                      <a:noFill/>
                    </a:ln>
                  </pic:spPr>
                </pic:pic>
              </a:graphicData>
            </a:graphic>
          </wp:inline>
        </w:drawing>
      </w:r>
    </w:p>
    <w:p w:rsidR="00535125" w:rsidRDefault="00535125" w:rsidP="00535125">
      <w:pPr>
        <w:pStyle w:val="ASFKFigName"/>
      </w:pPr>
      <w:r>
        <w:fldChar w:fldCharType="begin"/>
      </w:r>
      <w:r>
        <w:instrText xml:space="preserve"> SEQ Рисунок \* ARABIC </w:instrText>
      </w:r>
      <w:r>
        <w:fldChar w:fldCharType="separate"/>
      </w:r>
      <w:bookmarkStart w:id="1060" w:name="_Ref350852239"/>
      <w:bookmarkStart w:id="1061" w:name="_Toc95746225"/>
      <w:r w:rsidR="00F67D07">
        <w:rPr>
          <w:noProof/>
        </w:rPr>
        <w:t>152</w:t>
      </w:r>
      <w:bookmarkEnd w:id="1060"/>
      <w:r>
        <w:fldChar w:fldCharType="end"/>
      </w:r>
      <w:r>
        <w:t>. ЭФ документа «Сводные отчеты</w:t>
      </w:r>
      <w:r w:rsidR="00F9698D">
        <w:t xml:space="preserve">», закладки </w:t>
      </w:r>
      <w:r>
        <w:t>«Основные атрибуты»</w:t>
      </w:r>
      <w:bookmarkEnd w:id="1061"/>
    </w:p>
    <w:p w:rsidR="00535125" w:rsidRPr="008B041E" w:rsidRDefault="00535125" w:rsidP="00535125">
      <w:pPr>
        <w:pStyle w:val="ASFKNormal"/>
      </w:pPr>
      <w:r w:rsidRPr="0064058C">
        <w:t>Перечень п</w:t>
      </w:r>
      <w:r w:rsidRPr="003216B1">
        <w:t>о</w:t>
      </w:r>
      <w:r w:rsidRPr="0064058C">
        <w:t xml:space="preserve">лей </w:t>
      </w:r>
      <w:r>
        <w:t xml:space="preserve">документа «Сводные отчеты» </w:t>
      </w:r>
      <w:r w:rsidRPr="0064058C">
        <w:t xml:space="preserve">приведен </w:t>
      </w:r>
      <w:r>
        <w:t>в таблице </w:t>
      </w:r>
      <w:r>
        <w:fldChar w:fldCharType="begin"/>
      </w:r>
      <w:r>
        <w:instrText xml:space="preserve"> REF _Ref350857914 \h  \* MERGEFORMAT </w:instrText>
      </w:r>
      <w:r>
        <w:fldChar w:fldCharType="separate"/>
      </w:r>
      <w:r w:rsidR="00F67D07">
        <w:t>82</w:t>
      </w:r>
      <w:r>
        <w:fldChar w:fldCharType="end"/>
      </w:r>
      <w:r>
        <w:t>.</w:t>
      </w:r>
    </w:p>
    <w:p w:rsidR="00535125"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62" w:name="_Ref350857914"/>
      <w:bookmarkStart w:id="1063" w:name="_Toc95746015"/>
      <w:r w:rsidR="00F67D07">
        <w:rPr>
          <w:noProof/>
        </w:rPr>
        <w:t>82</w:t>
      </w:r>
      <w:bookmarkEnd w:id="1062"/>
      <w:r>
        <w:rPr>
          <w:noProof/>
        </w:rPr>
        <w:fldChar w:fldCharType="end"/>
      </w:r>
      <w:r w:rsidR="00535125">
        <w:t xml:space="preserve">. </w:t>
      </w:r>
      <w:r w:rsidR="00535125" w:rsidRPr="0064058C">
        <w:t>Описание полей документа</w:t>
      </w:r>
      <w:r w:rsidR="00535125">
        <w:t xml:space="preserve"> «Сводные отчеты»</w:t>
      </w:r>
      <w:bookmarkEnd w:id="10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97"/>
        <w:gridCol w:w="5934"/>
      </w:tblGrid>
      <w:tr w:rsidR="00535125" w:rsidRPr="008A53DE" w:rsidTr="00412DF7">
        <w:trPr>
          <w:tblHeader/>
        </w:trPr>
        <w:tc>
          <w:tcPr>
            <w:tcW w:w="37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 xml:space="preserve">Наименование поля </w:t>
            </w:r>
          </w:p>
        </w:tc>
        <w:tc>
          <w:tcPr>
            <w:tcW w:w="601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Описание поля</w:t>
            </w:r>
          </w:p>
        </w:tc>
      </w:tr>
      <w:tr w:rsidR="00535125" w:rsidRPr="008A53DE" w:rsidTr="00412DF7">
        <w:trPr>
          <w:trHeight w:val="229"/>
        </w:trPr>
        <w:tc>
          <w:tcPr>
            <w:tcW w:w="9755" w:type="dxa"/>
            <w:gridSpan w:val="2"/>
            <w:shd w:val="clear" w:color="auto" w:fill="auto"/>
          </w:tcPr>
          <w:p w:rsidR="00535125" w:rsidRPr="008A53DE" w:rsidRDefault="00535125" w:rsidP="00412DF7">
            <w:pPr>
              <w:pStyle w:val="ASFKTablenorm"/>
              <w:ind w:left="57" w:right="57"/>
            </w:pPr>
            <w:r w:rsidRPr="008A53DE">
              <w:t xml:space="preserve">Закладка </w:t>
            </w:r>
            <w:r>
              <w:t>«</w:t>
            </w:r>
            <w:r w:rsidRPr="008A53DE">
              <w:t>Основные атрибуты</w:t>
            </w:r>
            <w:r>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Код формы по ОКУД</w:t>
            </w:r>
          </w:p>
        </w:tc>
        <w:tc>
          <w:tcPr>
            <w:tcW w:w="6011" w:type="dxa"/>
            <w:shd w:val="clear" w:color="auto" w:fill="auto"/>
          </w:tcPr>
          <w:p w:rsidR="00535125" w:rsidRPr="008A53DE" w:rsidRDefault="00535125" w:rsidP="00412DF7">
            <w:pPr>
              <w:pStyle w:val="ASFKTablenorm"/>
              <w:ind w:left="57" w:right="57"/>
            </w:pPr>
            <w:r w:rsidRPr="008A53DE">
              <w:t>Код формы сводного отчета по ОКУД.</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КОДФ</w:t>
            </w:r>
          </w:p>
        </w:tc>
        <w:tc>
          <w:tcPr>
            <w:tcW w:w="6011" w:type="dxa"/>
            <w:shd w:val="clear" w:color="auto" w:fill="auto"/>
          </w:tcPr>
          <w:p w:rsidR="00535125" w:rsidRPr="008A53DE" w:rsidRDefault="00535125" w:rsidP="00412DF7">
            <w:pPr>
              <w:pStyle w:val="ASFKTablenorm"/>
              <w:ind w:left="57" w:right="57"/>
            </w:pPr>
            <w:r w:rsidRPr="008A53DE">
              <w:t>Код формы сводного отчета для представления в электронном в</w:t>
            </w:r>
            <w:r w:rsidRPr="00535125">
              <w:t>и</w:t>
            </w:r>
            <w:r w:rsidRPr="008A53DE">
              <w:t>де.</w:t>
            </w:r>
          </w:p>
        </w:tc>
      </w:tr>
      <w:tr w:rsidR="00535125" w:rsidRPr="008A53DE" w:rsidTr="00412DF7">
        <w:trPr>
          <w:trHeight w:val="474"/>
        </w:trPr>
        <w:tc>
          <w:tcPr>
            <w:tcW w:w="3744" w:type="dxa"/>
            <w:shd w:val="clear" w:color="auto" w:fill="auto"/>
          </w:tcPr>
          <w:p w:rsidR="00535125" w:rsidRPr="008A53DE" w:rsidRDefault="00535125" w:rsidP="00412DF7">
            <w:pPr>
              <w:pStyle w:val="ASFKTablenorm"/>
              <w:ind w:left="57" w:right="57"/>
            </w:pPr>
            <w:r w:rsidRPr="008A53DE">
              <w:t>Код отчетной формы</w:t>
            </w:r>
          </w:p>
        </w:tc>
        <w:tc>
          <w:tcPr>
            <w:tcW w:w="6011" w:type="dxa"/>
            <w:shd w:val="clear" w:color="auto" w:fill="auto"/>
          </w:tcPr>
          <w:p w:rsidR="00535125" w:rsidRPr="008A53DE" w:rsidRDefault="00535125" w:rsidP="00412DF7">
            <w:pPr>
              <w:pStyle w:val="ASFKTablenorm"/>
              <w:ind w:left="57" w:right="57"/>
            </w:pPr>
            <w:r w:rsidRPr="008A53DE">
              <w:t>Код отчетной формы.</w:t>
            </w:r>
          </w:p>
        </w:tc>
      </w:tr>
      <w:tr w:rsidR="00535125" w:rsidRPr="008A53DE" w:rsidTr="00412DF7">
        <w:trPr>
          <w:trHeight w:val="703"/>
        </w:trPr>
        <w:tc>
          <w:tcPr>
            <w:tcW w:w="3744" w:type="dxa"/>
            <w:shd w:val="clear" w:color="auto" w:fill="auto"/>
          </w:tcPr>
          <w:p w:rsidR="00535125" w:rsidRPr="008A53DE" w:rsidRDefault="00535125" w:rsidP="00412DF7">
            <w:pPr>
              <w:pStyle w:val="ASFKTablenorm"/>
              <w:ind w:left="57" w:right="57"/>
            </w:pPr>
            <w:r w:rsidRPr="008A53DE">
              <w:t>Наименование отчета</w:t>
            </w:r>
          </w:p>
        </w:tc>
        <w:tc>
          <w:tcPr>
            <w:tcW w:w="6011" w:type="dxa"/>
            <w:shd w:val="clear" w:color="auto" w:fill="auto"/>
          </w:tcPr>
          <w:p w:rsidR="00535125" w:rsidRPr="008A53DE" w:rsidRDefault="00535125" w:rsidP="00412DF7">
            <w:pPr>
              <w:pStyle w:val="ASFKTablenorm"/>
              <w:ind w:left="57" w:right="57"/>
            </w:pPr>
            <w:r w:rsidRPr="008A53DE">
              <w:t xml:space="preserve">По коду формы DOCNUMBER из справочника </w:t>
            </w:r>
            <w:r>
              <w:t>«</w:t>
            </w:r>
            <w:r w:rsidRPr="008A53DE">
              <w:t>Коды форм пери</w:t>
            </w:r>
            <w:r w:rsidRPr="00535125">
              <w:t>о</w:t>
            </w:r>
            <w:r w:rsidRPr="008A53DE">
              <w:t>дических отчетов</w:t>
            </w:r>
            <w:r>
              <w:t>»</w:t>
            </w:r>
            <w:r w:rsidRPr="008A53DE">
              <w:t xml:space="preserve"> получаем наименование отчета из поля FORM_NAME.</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Дата отчета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Финансовый год</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Тип периода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Код бюджета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Наименование бюджета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lastRenderedPageBreak/>
              <w:t>Тип источника</w:t>
            </w:r>
            <w:r>
              <w:t xml:space="preserve"> (наименование)</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Код источника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Ответственные лица, номер телеф</w:t>
            </w:r>
            <w:r w:rsidRPr="00535125">
              <w:t>о</w:t>
            </w:r>
            <w:r w:rsidRPr="008A53DE">
              <w:t>на</w:t>
            </w:r>
          </w:p>
        </w:tc>
        <w:tc>
          <w:tcPr>
            <w:tcW w:w="6011" w:type="dxa"/>
            <w:shd w:val="clear" w:color="auto" w:fill="auto"/>
          </w:tcPr>
          <w:p w:rsidR="00535125" w:rsidRPr="008A53DE" w:rsidRDefault="00535125" w:rsidP="00412DF7">
            <w:pPr>
              <w:pStyle w:val="ASFKTablenorm"/>
              <w:ind w:left="57" w:right="57"/>
            </w:pPr>
            <w:r w:rsidRPr="008A53DE">
              <w:t>Данные ответственных лиц.</w:t>
            </w:r>
          </w:p>
        </w:tc>
      </w:tr>
      <w:tr w:rsidR="00535125" w:rsidRPr="008A53DE" w:rsidTr="00412DF7">
        <w:trPr>
          <w:trHeight w:val="458"/>
        </w:trPr>
        <w:tc>
          <w:tcPr>
            <w:tcW w:w="9755" w:type="dxa"/>
            <w:gridSpan w:val="2"/>
            <w:shd w:val="clear" w:color="auto" w:fill="auto"/>
          </w:tcPr>
          <w:p w:rsidR="00535125" w:rsidRPr="008A53DE" w:rsidRDefault="00535125" w:rsidP="00412DF7">
            <w:pPr>
              <w:pStyle w:val="ASFKTablenorm"/>
              <w:ind w:left="57" w:right="57"/>
            </w:pPr>
            <w:r w:rsidRPr="008A53DE">
              <w:t xml:space="preserve">Закладка </w:t>
            </w:r>
            <w:r>
              <w:t>«</w:t>
            </w:r>
            <w:r w:rsidRPr="008A53DE">
              <w:t>Дополнительные атрибуты</w:t>
            </w:r>
            <w:r>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Бизнес-статус</w:t>
            </w:r>
          </w:p>
        </w:tc>
        <w:tc>
          <w:tcPr>
            <w:tcW w:w="6011" w:type="dxa"/>
            <w:shd w:val="clear" w:color="auto" w:fill="auto"/>
          </w:tcPr>
          <w:p w:rsidR="00535125" w:rsidRDefault="00535125" w:rsidP="00412DF7">
            <w:pPr>
              <w:pStyle w:val="ASFKTablenorm"/>
              <w:ind w:left="57" w:right="57"/>
            </w:pPr>
            <w:r>
              <w:t xml:space="preserve">Код и наименование бизнес-статуса документа. </w:t>
            </w:r>
          </w:p>
          <w:p w:rsidR="00535125" w:rsidRPr="008A53DE" w:rsidRDefault="00535125" w:rsidP="00412DF7">
            <w:pPr>
              <w:pStyle w:val="ASFKTablenorm"/>
              <w:ind w:left="57" w:right="57"/>
            </w:pPr>
            <w:r w:rsidRPr="008A53DE">
              <w:t>При создании документа з</w:t>
            </w:r>
            <w:r w:rsidRPr="00535125">
              <w:t>а</w:t>
            </w:r>
            <w:r w:rsidRPr="008A53DE">
              <w:t xml:space="preserve">полняется значением = </w:t>
            </w:r>
            <w:r>
              <w:t>«</w:t>
            </w:r>
            <w:r w:rsidRPr="008A53DE">
              <w:t>000</w:t>
            </w:r>
            <w:r>
              <w:t>»</w:t>
            </w:r>
            <w:r w:rsidRPr="008A53DE">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Статус передачи</w:t>
            </w:r>
          </w:p>
        </w:tc>
        <w:tc>
          <w:tcPr>
            <w:tcW w:w="6011" w:type="dxa"/>
            <w:shd w:val="clear" w:color="auto" w:fill="auto"/>
          </w:tcPr>
          <w:p w:rsidR="00535125" w:rsidRDefault="00535125" w:rsidP="00412DF7">
            <w:pPr>
              <w:pStyle w:val="ASFKTablenorm"/>
              <w:ind w:left="57" w:right="57"/>
            </w:pPr>
            <w:r>
              <w:t xml:space="preserve">Код и наименование статуса передачи документа. </w:t>
            </w:r>
          </w:p>
          <w:p w:rsidR="00535125" w:rsidRPr="008A53DE" w:rsidRDefault="00535125" w:rsidP="00412DF7">
            <w:pPr>
              <w:pStyle w:val="ASFKTablenorm"/>
              <w:ind w:left="57" w:right="57"/>
            </w:pPr>
            <w:r w:rsidRPr="008A53DE">
              <w:t>При создании документа заполняется знач</w:t>
            </w:r>
            <w:r w:rsidRPr="00535125">
              <w:t>е</w:t>
            </w:r>
            <w:r w:rsidRPr="008A53DE">
              <w:t xml:space="preserve">нием = </w:t>
            </w:r>
            <w:r>
              <w:t>«</w:t>
            </w:r>
            <w:r w:rsidRPr="008A53DE">
              <w:t>0</w:t>
            </w:r>
            <w:r>
              <w:t>»</w:t>
            </w:r>
            <w:r w:rsidRPr="008A53DE">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Статус утверждения</w:t>
            </w:r>
          </w:p>
        </w:tc>
        <w:tc>
          <w:tcPr>
            <w:tcW w:w="6011" w:type="dxa"/>
            <w:shd w:val="clear" w:color="auto" w:fill="auto"/>
          </w:tcPr>
          <w:p w:rsidR="00535125" w:rsidRDefault="00535125" w:rsidP="00412DF7">
            <w:pPr>
              <w:pStyle w:val="ASFKTablenorm"/>
              <w:ind w:left="57" w:right="57"/>
            </w:pPr>
            <w:r>
              <w:t xml:space="preserve">Код и наименование статуса </w:t>
            </w:r>
            <w:r w:rsidRPr="008A53DE">
              <w:t>утверждения</w:t>
            </w:r>
            <w:r>
              <w:t xml:space="preserve"> документа.</w:t>
            </w:r>
            <w:r w:rsidRPr="008A53DE">
              <w:t xml:space="preserve"> </w:t>
            </w:r>
          </w:p>
          <w:p w:rsidR="00535125" w:rsidRPr="008A53DE" w:rsidRDefault="00535125" w:rsidP="00412DF7">
            <w:pPr>
              <w:pStyle w:val="ASFKTablenorm"/>
              <w:ind w:left="57" w:right="57"/>
            </w:pPr>
            <w:r w:rsidRPr="008A53DE">
              <w:t>При создании документа заполняется знач</w:t>
            </w:r>
            <w:r w:rsidRPr="00535125">
              <w:t>е</w:t>
            </w:r>
            <w:r w:rsidRPr="008A53DE">
              <w:t xml:space="preserve">нием = </w:t>
            </w:r>
            <w:r>
              <w:t>«</w:t>
            </w:r>
            <w:r w:rsidRPr="008A53DE">
              <w:t>1</w:t>
            </w:r>
            <w:r>
              <w:t>»</w:t>
            </w:r>
            <w:r w:rsidRPr="008A53DE">
              <w:t>.</w:t>
            </w:r>
          </w:p>
        </w:tc>
      </w:tr>
    </w:tbl>
    <w:p w:rsidR="00535125" w:rsidRPr="008A53DE" w:rsidRDefault="00535125" w:rsidP="00535125">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535125" w:rsidRPr="008A53DE" w:rsidRDefault="00535125" w:rsidP="00535125">
      <w:pPr>
        <w:pStyle w:val="ASFKListmark1"/>
      </w:pPr>
      <w:r w:rsidRPr="00535125">
        <w:t>GUID</w:t>
      </w:r>
      <w:r w:rsidRPr="008A53DE">
        <w:t>;</w:t>
      </w:r>
    </w:p>
    <w:p w:rsidR="00535125" w:rsidRPr="008A53DE" w:rsidRDefault="00535125" w:rsidP="00535125">
      <w:pPr>
        <w:pStyle w:val="ASFKListmark1"/>
      </w:pPr>
      <w:r w:rsidRPr="008A53DE">
        <w:t>Тип;</w:t>
      </w:r>
    </w:p>
    <w:p w:rsidR="00535125" w:rsidRPr="008A53DE" w:rsidRDefault="00535125" w:rsidP="00535125">
      <w:pPr>
        <w:pStyle w:val="ASFKListmark1"/>
      </w:pPr>
      <w:r w:rsidRPr="008A53DE">
        <w:t>Файл;</w:t>
      </w:r>
    </w:p>
    <w:p w:rsidR="00535125" w:rsidRPr="008A53DE" w:rsidRDefault="00535125" w:rsidP="00535125">
      <w:pPr>
        <w:pStyle w:val="ASFKListmark1"/>
      </w:pPr>
      <w:r w:rsidRPr="008A53DE">
        <w:t>Дата</w:t>
      </w:r>
      <w:r>
        <w:t xml:space="preserve"> файла</w:t>
      </w:r>
      <w:r w:rsidRPr="008A53DE">
        <w:t>;</w:t>
      </w:r>
    </w:p>
    <w:p w:rsidR="00535125" w:rsidRPr="008A53DE" w:rsidRDefault="00535125" w:rsidP="00535125">
      <w:pPr>
        <w:pStyle w:val="ASFKListmark1"/>
      </w:pPr>
      <w:r w:rsidRPr="008A53DE">
        <w:t>Размер;</w:t>
      </w:r>
    </w:p>
    <w:p w:rsidR="00535125" w:rsidRPr="008A53DE" w:rsidRDefault="00535125" w:rsidP="00535125">
      <w:pPr>
        <w:pStyle w:val="ASFKListmark1"/>
      </w:pPr>
      <w:r w:rsidRPr="008A53DE">
        <w:t>Комментарий;</w:t>
      </w:r>
    </w:p>
    <w:p w:rsidR="00535125" w:rsidRDefault="00535125" w:rsidP="00535125">
      <w:pPr>
        <w:pStyle w:val="ASFKListmark1"/>
      </w:pPr>
      <w:r w:rsidRPr="008A53DE">
        <w:t>Бизнес-тип</w:t>
      </w:r>
      <w:r>
        <w:t>;</w:t>
      </w:r>
    </w:p>
    <w:p w:rsidR="00535125" w:rsidRDefault="00535125" w:rsidP="00535125">
      <w:pPr>
        <w:pStyle w:val="ASFKListmark1"/>
      </w:pPr>
      <w:r>
        <w:t>Дата вложения;</w:t>
      </w:r>
    </w:p>
    <w:p w:rsidR="00535125" w:rsidRDefault="00535125" w:rsidP="00535125">
      <w:pPr>
        <w:pStyle w:val="ASFKListmark1"/>
      </w:pPr>
      <w:r>
        <w:t>Название;</w:t>
      </w:r>
    </w:p>
    <w:p w:rsidR="00535125" w:rsidRDefault="00535125" w:rsidP="00535125">
      <w:pPr>
        <w:pStyle w:val="ASFKListmark1"/>
      </w:pPr>
      <w:r>
        <w:t>Организация;</w:t>
      </w:r>
    </w:p>
    <w:p w:rsidR="00535125" w:rsidRDefault="00535125" w:rsidP="00535125">
      <w:pPr>
        <w:pStyle w:val="ASFKListmark1"/>
      </w:pPr>
      <w:r>
        <w:t>Пользователь;</w:t>
      </w:r>
    </w:p>
    <w:p w:rsidR="00535125" w:rsidRDefault="00535125" w:rsidP="00535125">
      <w:pPr>
        <w:pStyle w:val="ASFKListmark1"/>
      </w:pPr>
      <w:r>
        <w:t>Статус;</w:t>
      </w:r>
    </w:p>
    <w:p w:rsidR="00535125" w:rsidRPr="008A53DE" w:rsidRDefault="00535125" w:rsidP="00535125">
      <w:pPr>
        <w:pStyle w:val="ASFKListmark1"/>
      </w:pPr>
      <w:r w:rsidRPr="00535125">
        <w:t>ID</w:t>
      </w:r>
      <w:r w:rsidRPr="008A53DE">
        <w:t xml:space="preserve">. </w:t>
      </w:r>
    </w:p>
    <w:p w:rsidR="00535125" w:rsidRPr="008A53DE" w:rsidRDefault="00535125" w:rsidP="00535125">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(рис</w:t>
      </w:r>
      <w:r w:rsidR="00963FC7">
        <w:t>.</w:t>
      </w:r>
      <w:r w:rsidR="00963FC7" w:rsidRPr="0064058C">
        <w:t> </w:t>
      </w:r>
      <w:r w:rsidRPr="008A53DE">
        <w:fldChar w:fldCharType="begin"/>
      </w:r>
      <w:r w:rsidRPr="008A53DE">
        <w:instrText xml:space="preserve"> REF _Ref350876933 \h  \* MERGEFORMAT </w:instrText>
      </w:r>
      <w:r w:rsidRPr="008A53DE">
        <w:fldChar w:fldCharType="separate"/>
      </w:r>
      <w:r w:rsidR="00F67D07">
        <w:t>153</w:t>
      </w:r>
      <w:r w:rsidRPr="008A53DE">
        <w:fldChar w:fldCharType="end"/>
      </w:r>
      <w:r w:rsidRPr="008A53DE">
        <w:t xml:space="preserve">) представлена информация о статусах </w:t>
      </w:r>
      <w:r>
        <w:t>документа</w:t>
      </w:r>
      <w:r w:rsidRPr="008A53DE">
        <w:t>.</w:t>
      </w:r>
    </w:p>
    <w:p w:rsidR="00535125" w:rsidRPr="00237A20" w:rsidRDefault="00E65C78" w:rsidP="00535125">
      <w:pPr>
        <w:pStyle w:val="ASFKFigure"/>
      </w:pPr>
      <w:r>
        <w:rPr>
          <w:noProof/>
        </w:rPr>
        <w:drawing>
          <wp:inline distT="0" distB="0" distL="0" distR="0">
            <wp:extent cx="6134735" cy="1101090"/>
            <wp:effectExtent l="0" t="0" r="0" b="0"/>
            <wp:docPr id="260" name="Рисунок 2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34735" cy="1101090"/>
                    </a:xfrm>
                    <a:prstGeom prst="rect">
                      <a:avLst/>
                    </a:prstGeom>
                    <a:noFill/>
                    <a:ln>
                      <a:noFill/>
                    </a:ln>
                  </pic:spPr>
                </pic:pic>
              </a:graphicData>
            </a:graphic>
          </wp:inline>
        </w:drawing>
      </w:r>
    </w:p>
    <w:p w:rsidR="00535125" w:rsidRDefault="00535125" w:rsidP="00535125">
      <w:pPr>
        <w:pStyle w:val="ASFKFigName"/>
      </w:pPr>
      <w:r>
        <w:fldChar w:fldCharType="begin"/>
      </w:r>
      <w:r>
        <w:instrText xml:space="preserve"> SEQ Рисунок \* ARABIC </w:instrText>
      </w:r>
      <w:r>
        <w:fldChar w:fldCharType="separate"/>
      </w:r>
      <w:bookmarkStart w:id="1064" w:name="_Ref350876933"/>
      <w:bookmarkStart w:id="1065" w:name="_Toc95746226"/>
      <w:r w:rsidR="00F67D07">
        <w:rPr>
          <w:noProof/>
        </w:rPr>
        <w:t>153</w:t>
      </w:r>
      <w:bookmarkEnd w:id="1064"/>
      <w:r>
        <w:fldChar w:fldCharType="end"/>
      </w:r>
      <w:r>
        <w:t>. ЭФ документа «Сводные отчеты</w:t>
      </w:r>
      <w:r w:rsidR="00F9698D">
        <w:t xml:space="preserve">», закладки </w:t>
      </w:r>
      <w:r>
        <w:t>«Дополнительные атрибуты»</w:t>
      </w:r>
      <w:bookmarkEnd w:id="1065"/>
    </w:p>
    <w:p w:rsidR="00535125" w:rsidRPr="008A44E2" w:rsidRDefault="00535125" w:rsidP="00535125">
      <w:pPr>
        <w:pStyle w:val="32"/>
      </w:pPr>
      <w:bookmarkStart w:id="1066" w:name="_Ref372046269"/>
      <w:bookmarkStart w:id="1067" w:name="_Ref372107268"/>
      <w:bookmarkStart w:id="1068" w:name="_Toc387859035"/>
      <w:bookmarkStart w:id="1069" w:name="_Toc410283296"/>
      <w:bookmarkStart w:id="1070" w:name="_Toc95745904"/>
      <w:r w:rsidRPr="008A44E2">
        <w:t xml:space="preserve">Бюджетная отчетность ГРБС, ФО, ГВБФ. </w:t>
      </w:r>
      <w:r>
        <w:t>Протоколы для отчетов</w:t>
      </w:r>
      <w:bookmarkEnd w:id="1066"/>
      <w:bookmarkEnd w:id="1067"/>
      <w:bookmarkEnd w:id="1068"/>
      <w:bookmarkEnd w:id="1069"/>
      <w:bookmarkEnd w:id="1070"/>
    </w:p>
    <w:p w:rsidR="00535125" w:rsidRPr="008A53DE" w:rsidRDefault="00535125" w:rsidP="00535125">
      <w:pPr>
        <w:pStyle w:val="ASFKNormal"/>
      </w:pPr>
      <w:r w:rsidRPr="0060242B">
        <w:t xml:space="preserve">Документ </w:t>
      </w:r>
      <w:r>
        <w:t>«</w:t>
      </w:r>
      <w:r w:rsidRPr="0060242B">
        <w:t>Протоколы для отчетов</w:t>
      </w:r>
      <w:r>
        <w:t>»</w:t>
      </w:r>
      <w:r w:rsidRPr="0060242B">
        <w:t xml:space="preserve"> предназначен для </w:t>
      </w:r>
      <w:r w:rsidRPr="00535125">
        <w:t xml:space="preserve">просмотра сформированных и полученных </w:t>
      </w:r>
      <w:r w:rsidRPr="0060242B">
        <w:t xml:space="preserve">из МОУ ФК Протоколов с результатом форматного, </w:t>
      </w:r>
      <w:r w:rsidRPr="000720F1">
        <w:rPr>
          <w:rStyle w:val="ASFKReporterror"/>
        </w:rPr>
        <w:t>внутридокумен</w:t>
      </w:r>
      <w:r w:rsidR="007F0F2E">
        <w:rPr>
          <w:rStyle w:val="ASFKReporterror"/>
        </w:rPr>
        <w:t>т</w:t>
      </w:r>
      <w:r w:rsidRPr="000720F1">
        <w:rPr>
          <w:rStyle w:val="ASFKReporterror"/>
        </w:rPr>
        <w:t>ного</w:t>
      </w:r>
      <w:r w:rsidRPr="0060242B">
        <w:t xml:space="preserve">, </w:t>
      </w:r>
      <w:r w:rsidRPr="000720F1">
        <w:rPr>
          <w:rStyle w:val="ASFKReporterror"/>
        </w:rPr>
        <w:t>междокументного</w:t>
      </w:r>
      <w:r w:rsidRPr="0060242B">
        <w:t xml:space="preserve"> и внешнего контролей</w:t>
      </w:r>
      <w:r w:rsidRPr="00535125" w:rsidDel="00CE65D0">
        <w:t xml:space="preserve"> </w:t>
      </w:r>
      <w:r w:rsidRPr="00535125">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7B4A32">
        <w:t>ППО СУФД АСФК</w:t>
      </w:r>
      <w:r w:rsidRPr="008A53DE">
        <w:t>.</w:t>
      </w:r>
    </w:p>
    <w:p w:rsidR="00535125" w:rsidRDefault="00535125" w:rsidP="00535125">
      <w:pPr>
        <w:pStyle w:val="ASFKNormal"/>
      </w:pPr>
      <w:r w:rsidRPr="00AB7803">
        <w:lastRenderedPageBreak/>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_Ref384409398 \h </w:instrText>
      </w:r>
      <w:r>
        <w:fldChar w:fldCharType="separate"/>
      </w:r>
      <w:r w:rsidR="00F67D07">
        <w:rPr>
          <w:noProof/>
        </w:rPr>
        <w:t>154</w:t>
      </w:r>
      <w:r>
        <w:fldChar w:fldCharType="end"/>
      </w:r>
      <w:r>
        <w:t xml:space="preserve">. </w:t>
      </w:r>
    </w:p>
    <w:p w:rsidR="00535125" w:rsidRDefault="00E65C78" w:rsidP="00535125">
      <w:pPr>
        <w:pStyle w:val="ASFKFigure"/>
      </w:pPr>
      <w:r>
        <w:rPr>
          <w:noProof/>
        </w:rPr>
        <w:drawing>
          <wp:inline distT="0" distB="0" distL="0" distR="0">
            <wp:extent cx="6134735" cy="3115945"/>
            <wp:effectExtent l="0" t="0" r="0" b="0"/>
            <wp:docPr id="261" name="Рисунок 261" descr="грб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грбс1"/>
                    <pic:cNvPicPr>
                      <a:picLocks noChangeAspect="1" noChangeArrowheads="1"/>
                    </pic:cNvPicPr>
                  </pic:nvPicPr>
                  <pic:blipFill>
                    <a:blip r:embed="rId224">
                      <a:lum bright="-10000" contrast="20000"/>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535125" w:rsidRPr="00172547" w:rsidRDefault="00535125" w:rsidP="00535125">
      <w:pPr>
        <w:pStyle w:val="ASFKFigName"/>
      </w:pPr>
      <w:r>
        <w:fldChar w:fldCharType="begin"/>
      </w:r>
      <w:r>
        <w:instrText xml:space="preserve"> SEQ Рисунок \* ARABIC </w:instrText>
      </w:r>
      <w:r>
        <w:fldChar w:fldCharType="separate"/>
      </w:r>
      <w:bookmarkStart w:id="1071" w:name="_Ref384409398"/>
      <w:bookmarkStart w:id="1072" w:name="_Toc95746227"/>
      <w:r w:rsidR="00F67D07">
        <w:rPr>
          <w:noProof/>
        </w:rPr>
        <w:t>154</w:t>
      </w:r>
      <w:bookmarkEnd w:id="1071"/>
      <w:r>
        <w:fldChar w:fldCharType="end"/>
      </w:r>
      <w:r>
        <w:t xml:space="preserve">. </w:t>
      </w:r>
      <w:r w:rsidRPr="0064058C">
        <w:t xml:space="preserve">ЭФ списка документов </w:t>
      </w:r>
      <w:r>
        <w:t>«Протоколы для отчетов»</w:t>
      </w:r>
      <w:bookmarkEnd w:id="1072"/>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E65C78" w:rsidP="00535125">
      <w:pPr>
        <w:pStyle w:val="ASFKListmark1"/>
      </w:pPr>
      <w:r>
        <w:rPr>
          <w:noProof/>
        </w:rPr>
        <w:drawing>
          <wp:inline distT="0" distB="0" distL="0" distR="0">
            <wp:extent cx="186690" cy="186690"/>
            <wp:effectExtent l="0" t="0" r="0" b="0"/>
            <wp:docPr id="262" name="Рисунок 2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0"/>
                    <pic:cNvPicPr>
                      <a:picLocks noChangeAspect="1" noChangeArrowheads="1"/>
                    </pic:cNvPicPr>
                  </pic:nvPicPr>
                  <pic:blipFill>
                    <a:blip r:embed="rId217">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3" name="Рисунок 2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1"/>
                    <pic:cNvPicPr>
                      <a:picLocks noChangeAspect="1" noChangeArrowheads="1"/>
                    </pic:cNvPicPr>
                  </pic:nvPicPr>
                  <pic:blipFill>
                    <a:blip r:embed="rId218">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1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5" name="Рисунок 26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2"/>
                    <pic:cNvPicPr>
                      <a:picLocks noChangeAspect="1" noChangeArrowheads="1"/>
                    </pic:cNvPicPr>
                  </pic:nvPicPr>
                  <pic:blipFill>
                    <a:blip r:embed="rId220">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E65C78" w:rsidP="00535125">
      <w:pPr>
        <w:pStyle w:val="ASFKListmark1"/>
      </w:pPr>
      <w:r>
        <w:rPr>
          <w:noProof/>
        </w:rPr>
        <w:drawing>
          <wp:inline distT="0" distB="0" distL="0" distR="0">
            <wp:extent cx="177800" cy="186690"/>
            <wp:effectExtent l="0" t="0" r="0" b="0"/>
            <wp:docPr id="266" name="Рисунок 2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0"/>
                    <pic:cNvPicPr>
                      <a:picLocks noChangeAspect="1" noChangeArrowheads="1"/>
                    </pic:cNvPicPr>
                  </pic:nvPicPr>
                  <pic:blipFill>
                    <a:blip r:embed="rId221">
                      <a:lum bright="-10000" contrast="20000"/>
                      <a:extLst>
                        <a:ext uri="{28A0092B-C50C-407E-A947-70E740481C1C}">
                          <a14:useLocalDpi xmlns:a14="http://schemas.microsoft.com/office/drawing/2010/main" val="0"/>
                        </a:ext>
                      </a:extLst>
                    </a:blip>
                    <a:srcRect/>
                    <a:stretch>
                      <a:fillRect/>
                    </a:stretch>
                  </pic:blipFill>
                  <pic:spPr bwMode="auto">
                    <a:xfrm>
                      <a:off x="0" y="0"/>
                      <a:ext cx="177800" cy="186690"/>
                    </a:xfrm>
                    <a:prstGeom prst="rect">
                      <a:avLst/>
                    </a:prstGeom>
                    <a:noFill/>
                    <a:ln>
                      <a:noFill/>
                    </a:ln>
                  </pic:spPr>
                </pic:pic>
              </a:graphicData>
            </a:graphic>
          </wp:inline>
        </w:drawing>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7" name="Рисунок 26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2"/>
                    <pic:cNvPicPr>
                      <a:picLocks noChangeAspect="1" noChangeArrowheads="1"/>
                    </pic:cNvPicPr>
                  </pic:nvPicPr>
                  <pic:blipFill>
                    <a:blip r:embed="rId220">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8A44E2" w:rsidRDefault="00535125" w:rsidP="00535125">
      <w:pPr>
        <w:pStyle w:val="ASFKNormal"/>
      </w:pPr>
      <w:r w:rsidRPr="008A44E2">
        <w:t xml:space="preserve">На АРМ ГРБС </w:t>
      </w:r>
      <w:r w:rsidRPr="008A53DE">
        <w:t xml:space="preserve">доступны следующие операции над </w:t>
      </w:r>
      <w:r>
        <w:t>документом</w:t>
      </w:r>
      <w:r w:rsidRPr="008A44E2">
        <w:t>:</w:t>
      </w:r>
    </w:p>
    <w:p w:rsidR="00535125" w:rsidRPr="008A44E2" w:rsidRDefault="00535125" w:rsidP="00535125">
      <w:pPr>
        <w:pStyle w:val="ASFKListmark1"/>
      </w:pPr>
      <w:r>
        <w:t>экспорт вложения</w:t>
      </w:r>
      <w:r w:rsidRPr="008A44E2">
        <w:t>;</w:t>
      </w:r>
    </w:p>
    <w:p w:rsidR="00535125" w:rsidRPr="008A44E2" w:rsidRDefault="00535125" w:rsidP="00535125">
      <w:pPr>
        <w:pStyle w:val="ASFKListmark1"/>
      </w:pPr>
      <w:r>
        <w:t>печать списка</w:t>
      </w:r>
      <w:r w:rsidRPr="008A44E2">
        <w:t>;</w:t>
      </w:r>
    </w:p>
    <w:p w:rsidR="00535125" w:rsidRPr="008A44E2" w:rsidRDefault="00535125" w:rsidP="00535125">
      <w:pPr>
        <w:pStyle w:val="ASFKListmark1"/>
      </w:pPr>
      <w:r>
        <w:t>обновление списка</w:t>
      </w:r>
      <w:r w:rsidRPr="008A44E2">
        <w:t>;</w:t>
      </w:r>
    </w:p>
    <w:p w:rsidR="00535125" w:rsidRPr="008A44E2" w:rsidRDefault="00535125" w:rsidP="00535125">
      <w:pPr>
        <w:pStyle w:val="ASFKListmark1"/>
      </w:pPr>
      <w:r>
        <w:t>поиск документа.</w:t>
      </w:r>
    </w:p>
    <w:p w:rsidR="00535125" w:rsidRPr="008A44E2" w:rsidRDefault="00535125" w:rsidP="00535125">
      <w:pPr>
        <w:pStyle w:val="41"/>
      </w:pPr>
      <w:r w:rsidRPr="008A44E2">
        <w:lastRenderedPageBreak/>
        <w:t>Экранная форма документа</w:t>
      </w:r>
    </w:p>
    <w:p w:rsidR="00535125" w:rsidRPr="004328C0" w:rsidRDefault="00535125" w:rsidP="00535125">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535125">
        <w:t>т</w:t>
      </w:r>
      <w:r w:rsidRPr="004328C0">
        <w:t xml:space="preserve">правляет его в МОУ </w:t>
      </w:r>
      <w:r w:rsidRPr="00535125">
        <w:t>OEBS</w:t>
      </w:r>
      <w:r w:rsidRPr="004328C0">
        <w:t>.</w:t>
      </w:r>
    </w:p>
    <w:p w:rsidR="00535125" w:rsidRDefault="00535125" w:rsidP="00535125">
      <w:pPr>
        <w:pStyle w:val="ASFKNormal"/>
      </w:pPr>
      <w:r w:rsidRPr="004328C0">
        <w:t>Для просмотра результатов обработки отчета пользователь открывает списковую фо</w:t>
      </w:r>
      <w:r w:rsidRPr="00535125">
        <w:t>р</w:t>
      </w:r>
      <w:r w:rsidRPr="004328C0">
        <w:t xml:space="preserve">му ЭД </w:t>
      </w:r>
      <w:r>
        <w:t>«</w:t>
      </w:r>
      <w:r w:rsidRPr="004328C0">
        <w:t>Протоколы для отчетов</w:t>
      </w:r>
      <w:r>
        <w:t>»</w:t>
      </w:r>
      <w:r w:rsidRPr="004328C0">
        <w:t>.</w:t>
      </w:r>
    </w:p>
    <w:p w:rsidR="00535125" w:rsidRDefault="00535125" w:rsidP="00535125">
      <w:pPr>
        <w:pStyle w:val="ASFKNormal"/>
      </w:pPr>
      <w:r w:rsidRPr="004328C0">
        <w:t>Для просмотра отчетов, на которые был сформирован Протокол, пользователь на кра</w:t>
      </w:r>
      <w:r w:rsidRPr="00535125">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535125">
        <w:t>д</w:t>
      </w:r>
      <w:r w:rsidRPr="004328C0">
        <w:t>ные отчеты</w:t>
      </w:r>
      <w:r>
        <w:t>»</w:t>
      </w:r>
      <w:r w:rsidRPr="004328C0">
        <w:t xml:space="preserve"> (многострочная таблица с реквизитами сводного отчета, отображаются по свя</w:t>
      </w:r>
      <w:r w:rsidRPr="00535125">
        <w:t>з</w:t>
      </w:r>
      <w:r w:rsidRPr="004328C0">
        <w:t>ке все отчеты, на которые был сформирован указанный</w:t>
      </w:r>
      <w:r>
        <w:t xml:space="preserve"> </w:t>
      </w:r>
      <w:r w:rsidRPr="004328C0">
        <w:t>Протокол).</w:t>
      </w:r>
    </w:p>
    <w:p w:rsidR="00535125" w:rsidRDefault="00535125" w:rsidP="00535125">
      <w:pPr>
        <w:pStyle w:val="ASFKNormal"/>
      </w:pPr>
      <w:r>
        <w:t>Возможен непосредственный просмотр ЭФ документа «</w:t>
      </w:r>
      <w:r w:rsidRPr="004328C0">
        <w:t>Протоколы для отчетов</w:t>
      </w:r>
      <w:r>
        <w:t>», пре</w:t>
      </w:r>
      <w:r w:rsidRPr="00535125">
        <w:t>д</w:t>
      </w:r>
      <w:r>
        <w:t>ставленной на рисунке</w:t>
      </w:r>
      <w:r w:rsidR="00963FC7" w:rsidRPr="0064058C">
        <w:t> </w:t>
      </w:r>
      <w:r>
        <w:fldChar w:fldCharType="begin"/>
      </w:r>
      <w:r>
        <w:instrText xml:space="preserve"> REF _Ref384409597 \h </w:instrText>
      </w:r>
      <w:r>
        <w:fldChar w:fldCharType="separate"/>
      </w:r>
      <w:r w:rsidR="00F67D07">
        <w:rPr>
          <w:noProof/>
        </w:rPr>
        <w:t>155</w:t>
      </w:r>
      <w:r>
        <w:fldChar w:fldCharType="end"/>
      </w:r>
      <w:r>
        <w:t>.</w:t>
      </w:r>
    </w:p>
    <w:p w:rsidR="00535125" w:rsidRDefault="00E65C78" w:rsidP="00535125">
      <w:pPr>
        <w:pStyle w:val="ASFKFigure"/>
      </w:pPr>
      <w:r>
        <w:rPr>
          <w:noProof/>
        </w:rPr>
        <w:drawing>
          <wp:inline distT="0" distB="0" distL="0" distR="0">
            <wp:extent cx="6116955" cy="2832100"/>
            <wp:effectExtent l="0" t="0" r="0" b="0"/>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16955" cy="2832100"/>
                    </a:xfrm>
                    <a:prstGeom prst="rect">
                      <a:avLst/>
                    </a:prstGeom>
                    <a:noFill/>
                    <a:ln>
                      <a:noFill/>
                    </a:ln>
                  </pic:spPr>
                </pic:pic>
              </a:graphicData>
            </a:graphic>
          </wp:inline>
        </w:drawing>
      </w:r>
    </w:p>
    <w:p w:rsidR="00535125" w:rsidRDefault="00535125" w:rsidP="00535125">
      <w:pPr>
        <w:pStyle w:val="ASFKFigName"/>
      </w:pPr>
      <w:r>
        <w:fldChar w:fldCharType="begin"/>
      </w:r>
      <w:r>
        <w:instrText xml:space="preserve"> SEQ Рисунок \* ARABIC </w:instrText>
      </w:r>
      <w:r>
        <w:fldChar w:fldCharType="separate"/>
      </w:r>
      <w:bookmarkStart w:id="1073" w:name="_Ref384409597"/>
      <w:bookmarkStart w:id="1074" w:name="_Toc95746228"/>
      <w:r w:rsidR="00F67D07">
        <w:rPr>
          <w:noProof/>
        </w:rPr>
        <w:t>155</w:t>
      </w:r>
      <w:bookmarkEnd w:id="1073"/>
      <w:r>
        <w:fldChar w:fldCharType="end"/>
      </w:r>
      <w:r>
        <w:t>. ЭФ документа «</w:t>
      </w:r>
      <w:r w:rsidRPr="004328C0">
        <w:t>Протоколы для отчетов</w:t>
      </w:r>
      <w:r>
        <w:t>»</w:t>
      </w:r>
      <w:bookmarkEnd w:id="1074"/>
    </w:p>
    <w:p w:rsidR="00535125" w:rsidRPr="008A44E2" w:rsidRDefault="00535125" w:rsidP="00535125">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F67D07">
        <w:rPr>
          <w:noProof/>
        </w:rPr>
        <w:t>83</w:t>
      </w:r>
      <w:r>
        <w:fldChar w:fldCharType="end"/>
      </w:r>
      <w:r w:rsidRPr="008A44E2">
        <w:t>.</w:t>
      </w:r>
    </w:p>
    <w:p w:rsidR="00535125" w:rsidRPr="008A44E2"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075" w:name="_Ref372113146"/>
      <w:bookmarkStart w:id="1076" w:name="_Toc95746016"/>
      <w:r w:rsidR="00F67D07">
        <w:rPr>
          <w:noProof/>
        </w:rPr>
        <w:t>83</w:t>
      </w:r>
      <w:bookmarkEnd w:id="1075"/>
      <w:r>
        <w:rPr>
          <w:noProof/>
        </w:rPr>
        <w:fldChar w:fldCharType="end"/>
      </w:r>
      <w:r w:rsidR="00535125" w:rsidRPr="008A44E2">
        <w:t xml:space="preserve">. Описание полей документа </w:t>
      </w:r>
      <w:r w:rsidR="00535125">
        <w:t>«</w:t>
      </w:r>
      <w:r w:rsidR="00535125" w:rsidRPr="004328C0">
        <w:t>Протоколы для отчетов</w:t>
      </w:r>
      <w:r w:rsidR="00535125">
        <w:t>»</w:t>
      </w:r>
      <w:bookmarkEnd w:id="10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37"/>
        <w:gridCol w:w="7194"/>
      </w:tblGrid>
      <w:tr w:rsidR="00535125" w:rsidRPr="00AE77DD" w:rsidTr="00412DF7">
        <w:trPr>
          <w:trHeight w:val="20"/>
          <w:tblHeader/>
        </w:trPr>
        <w:tc>
          <w:tcPr>
            <w:tcW w:w="246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 xml:space="preserve">Наименование поля </w:t>
            </w:r>
          </w:p>
        </w:tc>
        <w:tc>
          <w:tcPr>
            <w:tcW w:w="728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Описание поля</w:t>
            </w:r>
          </w:p>
        </w:tc>
      </w:tr>
      <w:tr w:rsidR="00535125" w:rsidRPr="00AE77DD" w:rsidTr="00412DF7">
        <w:trPr>
          <w:trHeight w:val="20"/>
        </w:trPr>
        <w:tc>
          <w:tcPr>
            <w:tcW w:w="2467" w:type="dxa"/>
            <w:shd w:val="clear" w:color="auto" w:fill="auto"/>
          </w:tcPr>
          <w:p w:rsidR="00535125" w:rsidRPr="00535125" w:rsidRDefault="00535125" w:rsidP="00412DF7">
            <w:pPr>
              <w:pStyle w:val="ASFKTablenorm"/>
              <w:ind w:left="57" w:right="57"/>
            </w:pPr>
            <w:r>
              <w:t>Ф</w:t>
            </w:r>
            <w:r w:rsidRPr="00535125">
              <w:t>айл</w:t>
            </w:r>
          </w:p>
        </w:tc>
        <w:tc>
          <w:tcPr>
            <w:tcW w:w="7288" w:type="dxa"/>
            <w:shd w:val="clear" w:color="auto" w:fill="auto"/>
          </w:tcPr>
          <w:p w:rsidR="00535125" w:rsidRPr="00AE77DD" w:rsidRDefault="00535125" w:rsidP="00412DF7">
            <w:pPr>
              <w:pStyle w:val="ASFKTablenorm"/>
              <w:ind w:left="57" w:right="57"/>
            </w:pPr>
            <w:r w:rsidRPr="00AE77DD">
              <w:t xml:space="preserve">Полное имя </w:t>
            </w:r>
            <w:r w:rsidRPr="00412DF7">
              <w:rPr>
                <w:lang w:val="en-US"/>
              </w:rPr>
              <w:t>zip</w:t>
            </w:r>
            <w:r w:rsidRPr="00AE77DD">
              <w:t>-архива Протокола.</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наименованию </w:t>
            </w:r>
            <w:r w:rsidRPr="00412DF7">
              <w:rPr>
                <w:lang w:val="en-US"/>
              </w:rPr>
              <w:t>zip</w:t>
            </w:r>
            <w:r w:rsidRPr="00535125">
              <w:t xml:space="preserve"> архива (например, 00053_0503730_5_28022013_053-60846_FRMT_GRBS).</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Тип</w:t>
            </w:r>
          </w:p>
        </w:tc>
        <w:tc>
          <w:tcPr>
            <w:tcW w:w="7288" w:type="dxa"/>
            <w:shd w:val="clear" w:color="auto" w:fill="auto"/>
          </w:tcPr>
          <w:p w:rsidR="00535125" w:rsidRPr="00AE77DD" w:rsidRDefault="00535125" w:rsidP="00412DF7">
            <w:pPr>
              <w:pStyle w:val="ASFKTablenorm"/>
              <w:ind w:left="57" w:right="57"/>
            </w:pPr>
            <w:r w:rsidRPr="00AE77DD">
              <w:t>Тип протокола.</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значению 6-го сегмента (разделителем считаем «_») (например, FRMT).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Дата создания</w:t>
            </w:r>
          </w:p>
        </w:tc>
        <w:tc>
          <w:tcPr>
            <w:tcW w:w="7288" w:type="dxa"/>
            <w:shd w:val="clear" w:color="auto" w:fill="auto"/>
          </w:tcPr>
          <w:p w:rsidR="00535125" w:rsidRPr="00AE77DD" w:rsidRDefault="00535125" w:rsidP="00412DF7">
            <w:pPr>
              <w:pStyle w:val="ASFKTablenorm"/>
              <w:ind w:left="57" w:right="57"/>
            </w:pPr>
            <w:r w:rsidRPr="00AE77DD">
              <w:t xml:space="preserve">Дата создания протокола в </w:t>
            </w:r>
            <w:r w:rsidR="004271D0">
              <w:t>OEBS</w:t>
            </w:r>
            <w:r w:rsidRPr="00AE77DD">
              <w:t>.</w:t>
            </w:r>
          </w:p>
          <w:p w:rsidR="00535125" w:rsidRPr="00AE77DD" w:rsidRDefault="00535125" w:rsidP="00412DF7">
            <w:pPr>
              <w:pStyle w:val="ASFKTablenorm"/>
              <w:ind w:left="57" w:right="57"/>
            </w:pPr>
            <w:r w:rsidRPr="00AE77DD">
              <w:t xml:space="preserve">Заполняется при импорте из </w:t>
            </w:r>
            <w:r w:rsidR="004271D0">
              <w:t>OEBS</w:t>
            </w:r>
            <w:r w:rsidRPr="00AE77DD">
              <w: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Дата поступления</w:t>
            </w:r>
          </w:p>
        </w:tc>
        <w:tc>
          <w:tcPr>
            <w:tcW w:w="7288" w:type="dxa"/>
            <w:shd w:val="clear" w:color="auto" w:fill="auto"/>
          </w:tcPr>
          <w:p w:rsidR="00535125" w:rsidRPr="00AE77DD" w:rsidRDefault="00535125" w:rsidP="00412DF7">
            <w:pPr>
              <w:pStyle w:val="ASFKTablenorm"/>
              <w:ind w:left="57" w:right="57"/>
            </w:pPr>
            <w:r w:rsidRPr="00AE77DD">
              <w:t>Дата загрузки протокола в СУФД/ Дата создания документа в СУФД.</w:t>
            </w:r>
          </w:p>
          <w:p w:rsidR="00535125" w:rsidRPr="00AE77DD" w:rsidRDefault="00535125" w:rsidP="00412DF7">
            <w:pPr>
              <w:pStyle w:val="ASFKTablenorm"/>
              <w:ind w:left="57" w:right="57"/>
            </w:pPr>
            <w:r w:rsidRPr="00AE77DD">
              <w:t>Поле заполняется значением БД поля CREATEDATE.</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lastRenderedPageBreak/>
              <w:t>Код формы по ОКУД</w:t>
            </w:r>
          </w:p>
        </w:tc>
        <w:tc>
          <w:tcPr>
            <w:tcW w:w="7288" w:type="dxa"/>
            <w:shd w:val="clear" w:color="auto" w:fill="auto"/>
          </w:tcPr>
          <w:p w:rsidR="00535125" w:rsidRPr="00AE77DD" w:rsidRDefault="00535125" w:rsidP="00412DF7">
            <w:pPr>
              <w:pStyle w:val="ASFKTablenorm"/>
              <w:ind w:left="57" w:right="57"/>
            </w:pPr>
            <w:r w:rsidRPr="00AE77DD">
              <w:t>Код формы отчета, на который сформирован протокол.</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412DF7">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FormCode</w:t>
            </w:r>
            <w:r w:rsidRPr="00AE77DD">
              <w: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Отчетная дата</w:t>
            </w:r>
          </w:p>
        </w:tc>
        <w:tc>
          <w:tcPr>
            <w:tcW w:w="7288" w:type="dxa"/>
            <w:shd w:val="clear" w:color="auto" w:fill="auto"/>
          </w:tcPr>
          <w:p w:rsidR="00535125" w:rsidRPr="00535125" w:rsidRDefault="00535125" w:rsidP="00412DF7">
            <w:pPr>
              <w:pStyle w:val="ASFKTablenorm"/>
              <w:ind w:left="57" w:right="57"/>
            </w:pPr>
            <w:r w:rsidRPr="00AE77DD">
              <w:t>Дата отчета, на который сформирован прот</w:t>
            </w:r>
            <w:r w:rsidRPr="00535125">
              <w:t>окол.</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412DF7">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ReportDate</w:t>
            </w:r>
            <w:r w:rsidRPr="00AE77DD">
              <w:t>.</w:t>
            </w:r>
          </w:p>
        </w:tc>
      </w:tr>
      <w:tr w:rsidR="00535125" w:rsidRPr="00AE77DD" w:rsidTr="00412DF7">
        <w:trPr>
          <w:trHeight w:val="20"/>
        </w:trPr>
        <w:tc>
          <w:tcPr>
            <w:tcW w:w="2467" w:type="dxa"/>
            <w:shd w:val="clear" w:color="auto" w:fill="auto"/>
          </w:tcPr>
          <w:p w:rsidR="00535125" w:rsidRPr="00535125" w:rsidRDefault="00535125" w:rsidP="00412DF7">
            <w:pPr>
              <w:pStyle w:val="ASFKTablenorm"/>
              <w:ind w:left="57" w:right="57"/>
            </w:pPr>
            <w:r w:rsidRPr="00AE77DD">
              <w:t>Регистрационный н</w:t>
            </w:r>
            <w:r w:rsidRPr="00535125">
              <w:t>омер отчета</w:t>
            </w:r>
          </w:p>
        </w:tc>
        <w:tc>
          <w:tcPr>
            <w:tcW w:w="7288" w:type="dxa"/>
            <w:shd w:val="clear" w:color="auto" w:fill="auto"/>
          </w:tcPr>
          <w:p w:rsidR="00535125" w:rsidRPr="00AE77DD" w:rsidRDefault="00535125" w:rsidP="00412DF7">
            <w:pPr>
              <w:pStyle w:val="ASFKTablenorm"/>
              <w:ind w:left="57" w:right="57"/>
            </w:pPr>
            <w:r w:rsidRPr="00AE77DD">
              <w:t>Регистрационный номер отчета, на который сформирован протокол.</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значению 5-го сегмента (разделителем считаем «_») (например, 053-60846).</w:t>
            </w:r>
          </w:p>
        </w:tc>
      </w:tr>
    </w:tbl>
    <w:p w:rsidR="00535125" w:rsidRDefault="00535125" w:rsidP="00535125">
      <w:pPr>
        <w:pStyle w:val="32"/>
      </w:pPr>
      <w:bookmarkStart w:id="1077" w:name="_Toc95745905"/>
      <w:r>
        <w:t>Периодические</w:t>
      </w:r>
      <w:r w:rsidRPr="00AB7803">
        <w:t xml:space="preserve"> отчеты</w:t>
      </w:r>
      <w:bookmarkEnd w:id="1077"/>
    </w:p>
    <w:p w:rsidR="00535125" w:rsidRPr="007B2273" w:rsidRDefault="00535125" w:rsidP="00535125">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35125" w:rsidRPr="007B2273" w:rsidRDefault="00535125" w:rsidP="00535125">
      <w:pPr>
        <w:pStyle w:val="ASFKListmark1"/>
      </w:pPr>
      <w:r w:rsidRPr="007B2273">
        <w:t>Отчет по счету ПБС (Форма 0531794);</w:t>
      </w:r>
    </w:p>
    <w:p w:rsidR="00535125" w:rsidRPr="007B2273" w:rsidRDefault="00535125" w:rsidP="00535125">
      <w:pPr>
        <w:pStyle w:val="ASFKListmark1"/>
      </w:pPr>
      <w:r w:rsidRPr="007B2273">
        <w:t>Отчет о состоянии лицевого счета бюджета (</w:t>
      </w:r>
      <w:r>
        <w:t>П</w:t>
      </w:r>
      <w:r w:rsidRPr="007B2273">
        <w:t>оказатели ЛС ОЛБ);</w:t>
      </w:r>
    </w:p>
    <w:p w:rsidR="00535125" w:rsidRPr="007B2273" w:rsidRDefault="00535125" w:rsidP="00535125">
      <w:pPr>
        <w:pStyle w:val="ASFKListmark1"/>
      </w:pPr>
      <w:r w:rsidRPr="007B2273">
        <w:t>Отчет о состоянии лицевого счета РБС (Показатели ЛС ОЛР);</w:t>
      </w:r>
    </w:p>
    <w:p w:rsidR="00535125" w:rsidRPr="007B2273" w:rsidRDefault="00535125" w:rsidP="00535125">
      <w:pPr>
        <w:pStyle w:val="ASFKListmark1"/>
      </w:pPr>
      <w:r w:rsidRPr="007B2273">
        <w:t>Отчет о состоянии лицевого счета АИФ (Показатели ЛС ОЛА);</w:t>
      </w:r>
    </w:p>
    <w:p w:rsidR="00535125" w:rsidRPr="007B2273" w:rsidRDefault="00535125" w:rsidP="00535125">
      <w:pPr>
        <w:pStyle w:val="ASFKListmark1"/>
      </w:pPr>
      <w:r w:rsidRPr="007B2273">
        <w:t>Отчет о состоянии лицевого счета ГАИФ (Показатели ЛС ОЛГ);</w:t>
      </w:r>
    </w:p>
    <w:p w:rsidR="00535125" w:rsidRPr="007B2273" w:rsidRDefault="00535125" w:rsidP="00535125">
      <w:pPr>
        <w:pStyle w:val="ASFKListmark1"/>
      </w:pPr>
      <w:r w:rsidRPr="007B2273">
        <w:t>Отчет о состоянии лицевого счета ИПБС (Показатели ЛС ОЛИ);</w:t>
      </w:r>
    </w:p>
    <w:p w:rsidR="00535125" w:rsidRPr="007B2273" w:rsidRDefault="00535125" w:rsidP="00535125">
      <w:pPr>
        <w:pStyle w:val="ASFKListmark1"/>
      </w:pPr>
      <w:r w:rsidRPr="007B2273">
        <w:t>Справка по консолидируемым расчетам (Форма 0503125-3);</w:t>
      </w:r>
    </w:p>
    <w:p w:rsidR="00535125" w:rsidRPr="007B2273" w:rsidRDefault="00535125" w:rsidP="00535125">
      <w:pPr>
        <w:pStyle w:val="ASFKListmark1"/>
      </w:pPr>
      <w:r w:rsidRPr="007B2273">
        <w:t>Отчет об исполнении бюджета (Форма 0503117-3_F);</w:t>
      </w:r>
    </w:p>
    <w:p w:rsidR="00535125" w:rsidRPr="007B2273" w:rsidRDefault="00535125" w:rsidP="00535125">
      <w:pPr>
        <w:pStyle w:val="ASFKListmark1"/>
      </w:pPr>
      <w:r w:rsidRPr="007B2273">
        <w:t>Сведения об остатках денежных средств на счетах получателя бюджетных средств (Форма 0503178-3);</w:t>
      </w:r>
    </w:p>
    <w:p w:rsidR="00535125" w:rsidRPr="007B2273" w:rsidRDefault="00535125" w:rsidP="00535125">
      <w:pPr>
        <w:pStyle w:val="ASFKListnormal1"/>
      </w:pPr>
      <w:r w:rsidRPr="007B2273">
        <w:t>и другие.</w:t>
      </w:r>
    </w:p>
    <w:p w:rsidR="00535125" w:rsidRDefault="00535125" w:rsidP="00535125">
      <w:pPr>
        <w:pStyle w:val="ASFKNormal"/>
      </w:pPr>
      <w:r w:rsidRPr="00681083">
        <w:t>Документ используется для создания документов с данными регламентированной о</w:t>
      </w:r>
      <w:r w:rsidRPr="00535125">
        <w:t>т</w:t>
      </w:r>
      <w:r w:rsidRPr="00681083">
        <w:t xml:space="preserve">четности, направляемых от </w:t>
      </w:r>
      <w:r w:rsidRPr="005937CE">
        <w:t>OEBS</w:t>
      </w:r>
      <w:r w:rsidRPr="00681083">
        <w:t xml:space="preserve"> пользователям</w:t>
      </w:r>
      <w:r>
        <w:t>.</w:t>
      </w:r>
    </w:p>
    <w:p w:rsidR="00535125" w:rsidRPr="00424CF0" w:rsidRDefault="00535125" w:rsidP="00535125">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5937C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535125">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535125">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535125">
        <w:t>е</w:t>
      </w:r>
      <w:r w:rsidRPr="00424CF0">
        <w:t>ние.</w:t>
      </w:r>
    </w:p>
    <w:p w:rsidR="00535125" w:rsidRPr="00424CF0" w:rsidRDefault="00F9698D" w:rsidP="00535125">
      <w:pPr>
        <w:pStyle w:val="ASFKNormal"/>
      </w:pPr>
      <w:r>
        <w:t>Для работы с документами «</w:t>
      </w:r>
      <w:r w:rsidR="00535125">
        <w:t>Периодические</w:t>
      </w:r>
      <w:r w:rsidR="00535125" w:rsidRPr="00AB7803">
        <w:t xml:space="preserve"> отчеты</w:t>
      </w:r>
      <w:r w:rsidR="00535125">
        <w:t>»</w:t>
      </w:r>
      <w:r w:rsidR="00535125" w:rsidRPr="00AB7803">
        <w:t xml:space="preserve"> следует перейти в пункт меню </w:t>
      </w:r>
      <w:r w:rsidR="00535125">
        <w:t>«</w:t>
      </w:r>
      <w:r w:rsidR="00535125" w:rsidRPr="00AB7803">
        <w:t>Док</w:t>
      </w:r>
      <w:r w:rsidR="00535125" w:rsidRPr="004838A8">
        <w:t xml:space="preserve">ументы – </w:t>
      </w:r>
      <w:r w:rsidR="00535125">
        <w:t>Периодическая</w:t>
      </w:r>
      <w:r w:rsidR="00535125" w:rsidRPr="004838A8">
        <w:t xml:space="preserve"> отч</w:t>
      </w:r>
      <w:r w:rsidR="00535125">
        <w:t>ё</w:t>
      </w:r>
      <w:r w:rsidR="00535125" w:rsidRPr="004838A8">
        <w:t>тность –</w:t>
      </w:r>
      <w:r w:rsidR="00535125">
        <w:t xml:space="preserve"> Отчё</w:t>
      </w:r>
      <w:r w:rsidR="00535125" w:rsidRPr="004838A8">
        <w:t>ты</w:t>
      </w:r>
      <w:r w:rsidR="00535125">
        <w:t>»</w:t>
      </w:r>
      <w:r w:rsidR="00535125" w:rsidRPr="004838A8">
        <w:t>. Откроется ЭФ списка документов, пре</w:t>
      </w:r>
      <w:r w:rsidR="00535125" w:rsidRPr="005937CE">
        <w:t>д</w:t>
      </w:r>
      <w:r w:rsidR="00535125" w:rsidRPr="004838A8">
        <w:t>ставленная на рисунке</w:t>
      </w:r>
      <w:r w:rsidR="00963FC7" w:rsidRPr="0064058C">
        <w:t> </w:t>
      </w:r>
      <w:r w:rsidR="00535125" w:rsidRPr="00424CF0">
        <w:fldChar w:fldCharType="begin"/>
      </w:r>
      <w:r w:rsidR="00535125" w:rsidRPr="00424CF0">
        <w:instrText xml:space="preserve"> REF _Ref233115566 \h  \* MERGEFORMAT </w:instrText>
      </w:r>
      <w:r w:rsidR="00535125" w:rsidRPr="00424CF0">
        <w:fldChar w:fldCharType="separate"/>
      </w:r>
      <w:r w:rsidR="00F67D07">
        <w:t>156</w:t>
      </w:r>
      <w:r w:rsidR="00535125" w:rsidRPr="00424CF0">
        <w:fldChar w:fldCharType="end"/>
      </w:r>
      <w:r w:rsidR="00535125" w:rsidRPr="00424CF0">
        <w:t xml:space="preserve">. </w:t>
      </w:r>
    </w:p>
    <w:p w:rsidR="00535125" w:rsidRPr="00424CF0" w:rsidRDefault="00E65C78" w:rsidP="00535125">
      <w:pPr>
        <w:pStyle w:val="ASFKFigure"/>
      </w:pPr>
      <w:r>
        <w:rPr>
          <w:noProof/>
        </w:rPr>
        <w:lastRenderedPageBreak/>
        <w:drawing>
          <wp:inline distT="0" distB="0" distL="0" distR="0">
            <wp:extent cx="6134735" cy="3470910"/>
            <wp:effectExtent l="0" t="0" r="0" b="0"/>
            <wp:docPr id="269" name="Рисунок 2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78" w:name="_Ref233115566"/>
      <w:bookmarkStart w:id="1079" w:name="_Toc95746229"/>
      <w:r w:rsidR="00F67D07">
        <w:rPr>
          <w:noProof/>
        </w:rPr>
        <w:t>156</w:t>
      </w:r>
      <w:bookmarkEnd w:id="1078"/>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1079"/>
    </w:p>
    <w:p w:rsidR="00535125" w:rsidRPr="00424CF0" w:rsidRDefault="00535125" w:rsidP="00535125">
      <w:pPr>
        <w:pStyle w:val="41"/>
      </w:pPr>
      <w:r w:rsidRPr="00424CF0">
        <w:t>Доступные операции</w:t>
      </w:r>
    </w:p>
    <w:p w:rsidR="00535125" w:rsidRPr="00424CF0" w:rsidRDefault="00535125" w:rsidP="00535125">
      <w:pPr>
        <w:pStyle w:val="ASFKNormal"/>
      </w:pPr>
      <w:r w:rsidRPr="00424CF0">
        <w:t xml:space="preserve">На АРМ </w:t>
      </w:r>
      <w:r>
        <w:t>ГРБС</w:t>
      </w:r>
      <w:r w:rsidRPr="00424CF0">
        <w:t xml:space="preserve"> доступны следующие операции над </w:t>
      </w:r>
      <w:r>
        <w:t>документом</w:t>
      </w:r>
      <w:r w:rsidRPr="00424CF0">
        <w:t>:</w:t>
      </w:r>
    </w:p>
    <w:p w:rsidR="00535125" w:rsidRPr="00AB7803" w:rsidRDefault="00535125" w:rsidP="00535125">
      <w:pPr>
        <w:pStyle w:val="ASFKListmark1"/>
      </w:pPr>
      <w:r w:rsidRPr="00AB7803">
        <w:t>просмотр ЭД;</w:t>
      </w:r>
    </w:p>
    <w:p w:rsidR="00535125" w:rsidRPr="00424CF0" w:rsidRDefault="00535125" w:rsidP="00535125">
      <w:pPr>
        <w:pStyle w:val="ASFKListmark1"/>
      </w:pPr>
      <w:r w:rsidRPr="00AB7803">
        <w:t>просмотр и печать вложенного отчета</w:t>
      </w:r>
      <w:r w:rsidRPr="00424CF0">
        <w:t>.</w:t>
      </w:r>
    </w:p>
    <w:p w:rsidR="00535125" w:rsidRPr="00424CF0" w:rsidRDefault="00535125" w:rsidP="00535125">
      <w:pPr>
        <w:pStyle w:val="41"/>
      </w:pPr>
      <w:r w:rsidRPr="00424CF0">
        <w:t>Экранная форма документа</w:t>
      </w:r>
    </w:p>
    <w:p w:rsidR="00535125" w:rsidRPr="00465A7F" w:rsidRDefault="00535125" w:rsidP="00535125">
      <w:pPr>
        <w:pStyle w:val="ASFKNormal"/>
      </w:pPr>
      <w:r w:rsidRPr="00465A7F">
        <w:t xml:space="preserve">ЭФ документа </w:t>
      </w:r>
      <w:r>
        <w:t>«Периодические отчеты»</w:t>
      </w:r>
      <w:r w:rsidRPr="00465A7F">
        <w:t xml:space="preserve"> содержит следующие закладки:</w:t>
      </w:r>
    </w:p>
    <w:p w:rsidR="00535125" w:rsidRPr="00424CF0" w:rsidRDefault="00535125" w:rsidP="00535125">
      <w:pPr>
        <w:pStyle w:val="ASFKListmark1"/>
      </w:pPr>
      <w:r>
        <w:t>«</w:t>
      </w:r>
      <w:r w:rsidRPr="00424CF0">
        <w:t>Основные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Pr="00424CF0" w:rsidRDefault="00535125" w:rsidP="00535125">
      <w:pPr>
        <w:pStyle w:val="ASFKListmark1"/>
      </w:pPr>
      <w:r>
        <w:t xml:space="preserve"> «</w:t>
      </w:r>
      <w:r w:rsidRPr="00424CF0">
        <w:t>Протоколы</w:t>
      </w:r>
      <w:r>
        <w:t>»</w:t>
      </w:r>
      <w:r w:rsidRPr="00424CF0">
        <w:t>.</w:t>
      </w:r>
    </w:p>
    <w:p w:rsidR="00535125" w:rsidRPr="00465A7F" w:rsidRDefault="00535125" w:rsidP="00535125">
      <w:pPr>
        <w:pStyle w:val="ASFKNormal"/>
      </w:pPr>
      <w:r w:rsidRPr="00465A7F">
        <w:t xml:space="preserve">ЭФ документа </w:t>
      </w:r>
      <w:r>
        <w:t>«Периодические отчеты</w:t>
      </w:r>
      <w:r w:rsidR="00F9698D">
        <w:t xml:space="preserve">», закладки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F67D07">
        <w:rPr>
          <w:noProof/>
        </w:rPr>
        <w:t>157</w:t>
      </w:r>
      <w:r>
        <w:fldChar w:fldCharType="end"/>
      </w:r>
      <w:r>
        <w:t>.</w:t>
      </w:r>
    </w:p>
    <w:p w:rsidR="00535125" w:rsidRPr="00424CF0" w:rsidRDefault="00E65C78" w:rsidP="00535125">
      <w:pPr>
        <w:pStyle w:val="ASFKFigure"/>
      </w:pPr>
      <w:r>
        <w:rPr>
          <w:noProof/>
        </w:rPr>
        <w:lastRenderedPageBreak/>
        <w:drawing>
          <wp:inline distT="0" distB="0" distL="0" distR="0">
            <wp:extent cx="6134735" cy="4208145"/>
            <wp:effectExtent l="0" t="0" r="0" b="0"/>
            <wp:docPr id="270" name="Рисунок 2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535125" w:rsidRPr="005937CE"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80" w:name="_Ref233116328"/>
      <w:bookmarkStart w:id="1081" w:name="_Toc95746230"/>
      <w:r w:rsidR="00F67D07">
        <w:rPr>
          <w:noProof/>
        </w:rPr>
        <w:t>157</w:t>
      </w:r>
      <w:bookmarkEnd w:id="1080"/>
      <w:r w:rsidRPr="00424CF0">
        <w:fldChar w:fldCharType="end"/>
      </w:r>
      <w:r w:rsidRPr="00424CF0">
        <w:t xml:space="preserve">. ЭФ </w:t>
      </w:r>
      <w:r w:rsidR="009921BF">
        <w:t xml:space="preserve">документа </w:t>
      </w:r>
      <w:r>
        <w:t>«</w:t>
      </w:r>
      <w:r w:rsidR="009921BF">
        <w:t>Периодические отчеты</w:t>
      </w:r>
      <w:r>
        <w:t>»</w:t>
      </w:r>
      <w:bookmarkEnd w:id="1081"/>
    </w:p>
    <w:p w:rsidR="00535125" w:rsidRPr="00465A7F" w:rsidRDefault="00535125" w:rsidP="00535125">
      <w:pPr>
        <w:pStyle w:val="ASFKNormal"/>
      </w:pPr>
      <w:r w:rsidRPr="00465A7F">
        <w:t xml:space="preserve">Перечень полей документа </w:t>
      </w:r>
      <w:r>
        <w:t>«Периодические отчеты</w:t>
      </w:r>
      <w:r w:rsidR="00F9698D">
        <w:t xml:space="preserve">», закладки </w:t>
      </w:r>
      <w:r>
        <w:t>«</w:t>
      </w:r>
      <w:r w:rsidRPr="00465A7F">
        <w:t>Основные атрибуты</w:t>
      </w:r>
      <w:r>
        <w:t>»</w:t>
      </w:r>
      <w:r w:rsidRPr="00465A7F">
        <w:t xml:space="preserve"> приведен в та</w:t>
      </w:r>
      <w:r w:rsidRPr="004838A8">
        <w:t>б</w:t>
      </w:r>
      <w:r w:rsidRPr="00465A7F">
        <w:t>лице</w:t>
      </w:r>
      <w:r w:rsidR="00963FC7" w:rsidRPr="0064058C">
        <w:t> </w:t>
      </w:r>
      <w:r>
        <w:fldChar w:fldCharType="begin"/>
      </w:r>
      <w:r>
        <w:instrText xml:space="preserve"> REF _Ref434263789 \h </w:instrText>
      </w:r>
      <w:r>
        <w:fldChar w:fldCharType="separate"/>
      </w:r>
      <w:r w:rsidR="00F67D07">
        <w:rPr>
          <w:noProof/>
        </w:rPr>
        <w:t>84</w:t>
      </w:r>
      <w:r>
        <w:fldChar w:fldCharType="end"/>
      </w:r>
      <w:r w:rsidRPr="00465A7F">
        <w:t xml:space="preserve">. Значения полей передаются из </w:t>
      </w:r>
      <w:r>
        <w:t>OEBS</w:t>
      </w:r>
      <w:r w:rsidRPr="00465A7F">
        <w:t xml:space="preserve"> и недоступны для редактир</w:t>
      </w:r>
      <w:r w:rsidRPr="005937CE">
        <w:t>о</w:t>
      </w:r>
      <w:r w:rsidRPr="00465A7F">
        <w:t>в</w:t>
      </w:r>
      <w:r w:rsidRPr="00535125">
        <w:t>а</w:t>
      </w:r>
      <w:r w:rsidRPr="00465A7F">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2" w:name="_Ref434263789"/>
      <w:bookmarkStart w:id="1083" w:name="_Toc95746017"/>
      <w:r w:rsidR="00F67D07">
        <w:rPr>
          <w:noProof/>
        </w:rPr>
        <w:t>84</w:t>
      </w:r>
      <w:bookmarkEnd w:id="1082"/>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w:t>
      </w:r>
      <w:r w:rsidR="00535125" w:rsidRPr="00465A7F">
        <w:t>О</w:t>
      </w:r>
      <w:r w:rsidR="00535125" w:rsidRPr="005937CE">
        <w:t>с</w:t>
      </w:r>
      <w:r w:rsidR="00535125" w:rsidRPr="00465A7F">
        <w:t>новные атриб</w:t>
      </w:r>
      <w:r w:rsidR="00535125" w:rsidRPr="004838A8">
        <w:t>у</w:t>
      </w:r>
      <w:r w:rsidR="00535125" w:rsidRPr="00465A7F">
        <w:t>ты</w:t>
      </w:r>
      <w:r w:rsidR="00535125">
        <w:t>»</w:t>
      </w:r>
      <w:bookmarkEnd w:id="10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35125" w:rsidRPr="00821226" w:rsidTr="00412DF7">
        <w:trPr>
          <w:trHeight w:val="70"/>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Отчетная дата</w:t>
            </w:r>
          </w:p>
        </w:tc>
        <w:tc>
          <w:tcPr>
            <w:tcW w:w="2936" w:type="pct"/>
            <w:shd w:val="clear" w:color="auto" w:fill="auto"/>
          </w:tcPr>
          <w:p w:rsidR="00535125" w:rsidRPr="00465A7F" w:rsidRDefault="00535125" w:rsidP="00412DF7">
            <w:pPr>
              <w:pStyle w:val="ASFKTablenorm"/>
              <w:ind w:left="57" w:right="57"/>
            </w:pPr>
            <w:r>
              <w:t>Отчетная дата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Тип периода</w:t>
            </w:r>
          </w:p>
        </w:tc>
        <w:tc>
          <w:tcPr>
            <w:tcW w:w="2936" w:type="pct"/>
            <w:shd w:val="clear" w:color="auto" w:fill="auto"/>
          </w:tcPr>
          <w:p w:rsidR="00535125" w:rsidRPr="00465A7F" w:rsidRDefault="00535125" w:rsidP="00412DF7">
            <w:pPr>
              <w:pStyle w:val="ASFKTablenorm"/>
              <w:ind w:left="57" w:right="57"/>
            </w:pPr>
            <w:r w:rsidRPr="00465A7F">
              <w:t xml:space="preserve">Код и наименование </w:t>
            </w:r>
            <w:r>
              <w:t>типа периода</w:t>
            </w:r>
            <w:r w:rsidRPr="00465A7F">
              <w:t xml:space="preserve"> отчета.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Бюджет</w:t>
            </w:r>
          </w:p>
        </w:tc>
        <w:tc>
          <w:tcPr>
            <w:tcW w:w="2936" w:type="pct"/>
            <w:shd w:val="clear" w:color="auto" w:fill="auto"/>
          </w:tcPr>
          <w:p w:rsidR="00535125" w:rsidRPr="00465A7F" w:rsidRDefault="00535125" w:rsidP="00412DF7">
            <w:pPr>
              <w:pStyle w:val="ASFKTablenorm"/>
              <w:ind w:left="57" w:right="57"/>
            </w:pPr>
            <w:r w:rsidRPr="00465A7F">
              <w:t xml:space="preserve">Код </w:t>
            </w:r>
            <w:r>
              <w:t xml:space="preserve">и наименование </w:t>
            </w:r>
            <w:r w:rsidRPr="00465A7F">
              <w:t>бюджета.</w:t>
            </w:r>
          </w:p>
        </w:tc>
      </w:tr>
      <w:tr w:rsidR="00535125" w:rsidRPr="00821226" w:rsidTr="00412DF7">
        <w:tc>
          <w:tcPr>
            <w:tcW w:w="2064" w:type="pct"/>
            <w:shd w:val="clear" w:color="auto" w:fill="auto"/>
          </w:tcPr>
          <w:p w:rsidR="00535125" w:rsidRPr="00465A7F" w:rsidRDefault="00535125" w:rsidP="00412DF7">
            <w:pPr>
              <w:pStyle w:val="ASFKTablenorm"/>
              <w:ind w:left="57" w:right="57"/>
            </w:pPr>
            <w:r>
              <w:t>Финансовый год</w:t>
            </w:r>
          </w:p>
        </w:tc>
        <w:tc>
          <w:tcPr>
            <w:tcW w:w="2936" w:type="pct"/>
            <w:shd w:val="clear" w:color="auto" w:fill="auto"/>
          </w:tcPr>
          <w:p w:rsidR="00535125" w:rsidRPr="00465A7F" w:rsidRDefault="00535125" w:rsidP="00412DF7">
            <w:pPr>
              <w:pStyle w:val="ASFKTablenorm"/>
              <w:ind w:left="57" w:right="57"/>
            </w:pPr>
            <w:r>
              <w:t>Финансовый год.</w:t>
            </w:r>
          </w:p>
        </w:tc>
      </w:tr>
      <w:tr w:rsidR="00535125" w:rsidRPr="00821226" w:rsidTr="00412DF7">
        <w:tc>
          <w:tcPr>
            <w:tcW w:w="2064" w:type="pct"/>
            <w:shd w:val="clear" w:color="auto" w:fill="auto"/>
          </w:tcPr>
          <w:p w:rsidR="00535125" w:rsidRPr="00465A7F" w:rsidRDefault="00535125" w:rsidP="00412DF7">
            <w:pPr>
              <w:pStyle w:val="ASFKTablenorm"/>
              <w:ind w:left="57" w:right="57"/>
            </w:pPr>
            <w:r>
              <w:t>Регистрационный номер</w:t>
            </w:r>
          </w:p>
        </w:tc>
        <w:tc>
          <w:tcPr>
            <w:tcW w:w="2936" w:type="pct"/>
            <w:shd w:val="clear" w:color="auto" w:fill="auto"/>
          </w:tcPr>
          <w:p w:rsidR="00535125" w:rsidRPr="00465A7F" w:rsidRDefault="00535125" w:rsidP="00412DF7">
            <w:pPr>
              <w:pStyle w:val="ASFKTablenorm"/>
              <w:ind w:left="57" w:right="57"/>
            </w:pPr>
            <w:r>
              <w:t>Регистрационный номер.</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Номер д</w:t>
            </w:r>
            <w:r w:rsidRPr="00465A7F">
              <w:t>окумента</w:t>
            </w:r>
          </w:p>
        </w:tc>
        <w:tc>
          <w:tcPr>
            <w:tcW w:w="2936" w:type="pct"/>
            <w:shd w:val="clear" w:color="auto" w:fill="auto"/>
          </w:tcPr>
          <w:p w:rsidR="00535125" w:rsidRPr="00465A7F" w:rsidRDefault="00535125" w:rsidP="00412DF7">
            <w:pPr>
              <w:pStyle w:val="ASFKTablenorm"/>
              <w:ind w:left="57" w:right="57"/>
            </w:pPr>
            <w:r>
              <w:t xml:space="preserve">Номер </w:t>
            </w:r>
            <w:r w:rsidRPr="00465A7F">
              <w:t>документа.</w:t>
            </w:r>
          </w:p>
        </w:tc>
      </w:tr>
      <w:tr w:rsidR="00535125" w:rsidRPr="00821226" w:rsidTr="00412DF7">
        <w:tc>
          <w:tcPr>
            <w:tcW w:w="2064" w:type="pct"/>
            <w:shd w:val="clear" w:color="auto" w:fill="auto"/>
          </w:tcPr>
          <w:p w:rsidR="00535125" w:rsidRDefault="00535125" w:rsidP="00412DF7">
            <w:pPr>
              <w:pStyle w:val="ASFKTablenorm"/>
              <w:ind w:left="57" w:right="57"/>
            </w:pPr>
            <w:r>
              <w:t>Дата документ</w:t>
            </w:r>
          </w:p>
        </w:tc>
        <w:tc>
          <w:tcPr>
            <w:tcW w:w="2936" w:type="pct"/>
            <w:shd w:val="clear" w:color="auto" w:fill="auto"/>
          </w:tcPr>
          <w:p w:rsidR="00535125" w:rsidRDefault="00535125" w:rsidP="00412DF7">
            <w:pPr>
              <w:pStyle w:val="ASFKTablenorm"/>
              <w:ind w:left="57" w:right="57"/>
            </w:pPr>
            <w:r>
              <w:t>Дата документа.</w:t>
            </w:r>
          </w:p>
        </w:tc>
      </w:tr>
      <w:tr w:rsidR="00535125" w:rsidRPr="00821226" w:rsidTr="00412DF7">
        <w:tc>
          <w:tcPr>
            <w:tcW w:w="2064" w:type="pct"/>
            <w:shd w:val="clear" w:color="auto" w:fill="auto"/>
          </w:tcPr>
          <w:p w:rsidR="00535125" w:rsidRDefault="00535125" w:rsidP="00412DF7">
            <w:pPr>
              <w:pStyle w:val="ASFKTablenorm"/>
              <w:ind w:left="57" w:right="57"/>
            </w:pPr>
            <w:r>
              <w:t>Тип источника</w:t>
            </w:r>
          </w:p>
        </w:tc>
        <w:tc>
          <w:tcPr>
            <w:tcW w:w="2936" w:type="pct"/>
            <w:shd w:val="clear" w:color="auto" w:fill="auto"/>
          </w:tcPr>
          <w:p w:rsidR="00535125" w:rsidRDefault="00535125" w:rsidP="00412DF7">
            <w:pPr>
              <w:pStyle w:val="ASFKTablenorm"/>
              <w:ind w:left="57" w:right="57"/>
            </w:pPr>
            <w:r>
              <w:t>Тип источника.</w:t>
            </w:r>
          </w:p>
        </w:tc>
      </w:tr>
      <w:tr w:rsidR="00535125" w:rsidRPr="00821226" w:rsidTr="00412DF7">
        <w:tc>
          <w:tcPr>
            <w:tcW w:w="2064" w:type="pct"/>
            <w:shd w:val="clear" w:color="auto" w:fill="auto"/>
          </w:tcPr>
          <w:p w:rsidR="00535125" w:rsidRDefault="00535125" w:rsidP="00412DF7">
            <w:pPr>
              <w:pStyle w:val="ASFKTablenorm"/>
              <w:ind w:left="57" w:right="57"/>
            </w:pPr>
            <w:r>
              <w:t>Код источника</w:t>
            </w:r>
          </w:p>
        </w:tc>
        <w:tc>
          <w:tcPr>
            <w:tcW w:w="2936" w:type="pct"/>
            <w:shd w:val="clear" w:color="auto" w:fill="auto"/>
          </w:tcPr>
          <w:p w:rsidR="00535125" w:rsidRDefault="00535125" w:rsidP="00412DF7">
            <w:pPr>
              <w:pStyle w:val="ASFKTablenorm"/>
              <w:ind w:left="57" w:right="57"/>
            </w:pPr>
            <w:r>
              <w:t>Код источника.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 xml:space="preserve">Наименование </w:t>
            </w:r>
            <w:r>
              <w:t>источника</w:t>
            </w:r>
          </w:p>
        </w:tc>
        <w:tc>
          <w:tcPr>
            <w:tcW w:w="2936" w:type="pct"/>
            <w:shd w:val="clear" w:color="auto" w:fill="auto"/>
          </w:tcPr>
          <w:p w:rsidR="00535125" w:rsidRPr="00465A7F" w:rsidRDefault="00535125" w:rsidP="00412DF7">
            <w:pPr>
              <w:pStyle w:val="ASFKTablenorm"/>
              <w:ind w:left="57" w:right="57"/>
            </w:pPr>
            <w:r w:rsidRPr="00465A7F">
              <w:t xml:space="preserve">Наименование </w:t>
            </w:r>
            <w:r>
              <w:t>источника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Код ОКПО</w:t>
            </w:r>
          </w:p>
        </w:tc>
        <w:tc>
          <w:tcPr>
            <w:tcW w:w="2936" w:type="pct"/>
            <w:shd w:val="clear" w:color="auto" w:fill="auto"/>
          </w:tcPr>
          <w:p w:rsidR="00535125" w:rsidRPr="00465A7F" w:rsidRDefault="00535125" w:rsidP="00412DF7">
            <w:pPr>
              <w:pStyle w:val="ASFKTablenorm"/>
              <w:ind w:left="57" w:right="57"/>
            </w:pPr>
            <w:r>
              <w:t>Код ОКПО.</w:t>
            </w:r>
          </w:p>
        </w:tc>
      </w:tr>
      <w:tr w:rsidR="00535125" w:rsidRPr="00821226" w:rsidTr="00412DF7">
        <w:tc>
          <w:tcPr>
            <w:tcW w:w="2064" w:type="pct"/>
            <w:shd w:val="clear" w:color="auto" w:fill="auto"/>
          </w:tcPr>
          <w:p w:rsidR="00535125" w:rsidRDefault="00535125" w:rsidP="00412DF7">
            <w:pPr>
              <w:pStyle w:val="ASFKTablenorm"/>
              <w:ind w:left="57" w:right="57"/>
            </w:pPr>
            <w:r>
              <w:t>Бизнес код формы</w:t>
            </w:r>
          </w:p>
        </w:tc>
        <w:tc>
          <w:tcPr>
            <w:tcW w:w="2936" w:type="pct"/>
            <w:shd w:val="clear" w:color="auto" w:fill="auto"/>
          </w:tcPr>
          <w:p w:rsidR="00535125" w:rsidRDefault="00535125" w:rsidP="00412DF7">
            <w:pPr>
              <w:pStyle w:val="ASFKTablenorm"/>
              <w:ind w:left="57" w:right="57"/>
            </w:pPr>
            <w:r>
              <w:t>Бизнес код формы.</w:t>
            </w:r>
          </w:p>
        </w:tc>
      </w:tr>
      <w:tr w:rsidR="00535125" w:rsidRPr="00821226" w:rsidTr="00412DF7">
        <w:tc>
          <w:tcPr>
            <w:tcW w:w="2064" w:type="pct"/>
            <w:shd w:val="clear" w:color="auto" w:fill="auto"/>
          </w:tcPr>
          <w:p w:rsidR="00535125" w:rsidRDefault="00535125" w:rsidP="00412DF7">
            <w:pPr>
              <w:pStyle w:val="ASFKTablenorm"/>
              <w:ind w:left="57" w:right="57"/>
            </w:pPr>
            <w:r>
              <w:t>Код ОКАТО</w:t>
            </w:r>
          </w:p>
        </w:tc>
        <w:tc>
          <w:tcPr>
            <w:tcW w:w="2936" w:type="pct"/>
            <w:shd w:val="clear" w:color="auto" w:fill="auto"/>
          </w:tcPr>
          <w:p w:rsidR="00535125" w:rsidRDefault="00535125" w:rsidP="00412DF7">
            <w:pPr>
              <w:pStyle w:val="ASFKTablenorm"/>
              <w:ind w:left="57" w:right="57"/>
            </w:pPr>
            <w:r>
              <w:t>Код и наименование ОКАТО.</w:t>
            </w:r>
          </w:p>
        </w:tc>
      </w:tr>
      <w:tr w:rsidR="00535125" w:rsidRPr="00821226" w:rsidTr="00412DF7">
        <w:tc>
          <w:tcPr>
            <w:tcW w:w="2064" w:type="pct"/>
            <w:shd w:val="clear" w:color="auto" w:fill="auto"/>
          </w:tcPr>
          <w:p w:rsidR="00535125" w:rsidRDefault="00535125" w:rsidP="00412DF7">
            <w:pPr>
              <w:pStyle w:val="ASFKTablenorm"/>
              <w:ind w:left="57" w:right="57"/>
            </w:pPr>
            <w:r>
              <w:lastRenderedPageBreak/>
              <w:t>Получатель</w:t>
            </w:r>
          </w:p>
        </w:tc>
        <w:tc>
          <w:tcPr>
            <w:tcW w:w="2936" w:type="pct"/>
            <w:shd w:val="clear" w:color="auto" w:fill="auto"/>
          </w:tcPr>
          <w:p w:rsidR="00535125" w:rsidRDefault="00535125" w:rsidP="00412DF7">
            <w:pPr>
              <w:pStyle w:val="ASFKTablenorm"/>
              <w:ind w:left="57" w:right="57"/>
            </w:pPr>
            <w:r>
              <w:t>Код и наименование получателя.</w:t>
            </w:r>
          </w:p>
        </w:tc>
      </w:tr>
      <w:tr w:rsidR="00535125" w:rsidRPr="00821226" w:rsidTr="00412DF7">
        <w:tc>
          <w:tcPr>
            <w:tcW w:w="2064" w:type="pct"/>
            <w:shd w:val="clear" w:color="auto" w:fill="auto"/>
          </w:tcPr>
          <w:p w:rsidR="00535125" w:rsidRDefault="00535125" w:rsidP="00412DF7">
            <w:pPr>
              <w:pStyle w:val="ASFKTablenorm"/>
              <w:ind w:left="57" w:right="57"/>
            </w:pPr>
            <w:r>
              <w:t>Код главы</w:t>
            </w:r>
          </w:p>
        </w:tc>
        <w:tc>
          <w:tcPr>
            <w:tcW w:w="2936" w:type="pct"/>
            <w:shd w:val="clear" w:color="auto" w:fill="auto"/>
          </w:tcPr>
          <w:p w:rsidR="00535125" w:rsidRDefault="00535125" w:rsidP="00412DF7">
            <w:pPr>
              <w:pStyle w:val="ASFKTablenorm"/>
              <w:ind w:left="57" w:right="57"/>
            </w:pPr>
            <w:r>
              <w:t>Код и наименование главы.</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Контур</w:t>
            </w:r>
          </w:p>
        </w:tc>
        <w:tc>
          <w:tcPr>
            <w:tcW w:w="2936" w:type="pct"/>
            <w:shd w:val="clear" w:color="auto" w:fill="auto"/>
          </w:tcPr>
          <w:p w:rsidR="00535125" w:rsidRPr="00465A7F" w:rsidRDefault="00535125" w:rsidP="00412DF7">
            <w:pPr>
              <w:pStyle w:val="ASFKTablenorm"/>
              <w:ind w:left="57" w:right="57"/>
            </w:pPr>
            <w:r w:rsidRPr="00465A7F">
              <w:t>Контур, из которого поступил документ.</w:t>
            </w:r>
          </w:p>
        </w:tc>
      </w:tr>
      <w:tr w:rsidR="00535125" w:rsidRPr="00821226" w:rsidTr="00412DF7">
        <w:tc>
          <w:tcPr>
            <w:tcW w:w="2064" w:type="pct"/>
            <w:shd w:val="clear" w:color="auto" w:fill="auto"/>
          </w:tcPr>
          <w:p w:rsidR="00535125" w:rsidRPr="00465A7F" w:rsidRDefault="00535125" w:rsidP="00412DF7">
            <w:pPr>
              <w:pStyle w:val="ASFKTablenorm"/>
              <w:ind w:left="57" w:right="57"/>
            </w:pPr>
            <w:r>
              <w:t>Дата начала</w:t>
            </w:r>
          </w:p>
        </w:tc>
        <w:tc>
          <w:tcPr>
            <w:tcW w:w="2936" w:type="pct"/>
            <w:shd w:val="clear" w:color="auto" w:fill="auto"/>
          </w:tcPr>
          <w:p w:rsidR="00535125" w:rsidRPr="00465A7F" w:rsidRDefault="00535125" w:rsidP="00412DF7">
            <w:pPr>
              <w:pStyle w:val="ASFKTablenorm"/>
              <w:ind w:left="57" w:right="57"/>
            </w:pPr>
            <w:r>
              <w:t>Дата начала.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 xml:space="preserve">Дата </w:t>
            </w:r>
            <w:r>
              <w:t>конца</w:t>
            </w:r>
          </w:p>
        </w:tc>
        <w:tc>
          <w:tcPr>
            <w:tcW w:w="2936" w:type="pct"/>
            <w:shd w:val="clear" w:color="auto" w:fill="auto"/>
          </w:tcPr>
          <w:p w:rsidR="00535125" w:rsidRPr="00465A7F" w:rsidRDefault="00535125" w:rsidP="00412DF7">
            <w:pPr>
              <w:pStyle w:val="ASFKTablenorm"/>
              <w:ind w:left="57" w:right="57"/>
            </w:pPr>
            <w:r w:rsidRPr="00465A7F">
              <w:t xml:space="preserve">Дата </w:t>
            </w:r>
            <w:r>
              <w:t>конца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Наименование файла Авиакомпа</w:t>
            </w:r>
          </w:p>
        </w:tc>
        <w:tc>
          <w:tcPr>
            <w:tcW w:w="2936" w:type="pct"/>
            <w:shd w:val="clear" w:color="auto" w:fill="auto"/>
          </w:tcPr>
          <w:p w:rsidR="00535125" w:rsidRPr="00465A7F" w:rsidRDefault="00535125" w:rsidP="00412DF7">
            <w:pPr>
              <w:pStyle w:val="ASFKTablenorm"/>
              <w:ind w:left="57" w:right="57"/>
            </w:pPr>
            <w:r>
              <w:t>Наименование файла Авиакомпа</w:t>
            </w:r>
            <w:r w:rsidRPr="00465A7F">
              <w:t>.</w:t>
            </w:r>
          </w:p>
        </w:tc>
      </w:tr>
    </w:tbl>
    <w:p w:rsidR="00535125" w:rsidRPr="004838A8" w:rsidRDefault="00535125" w:rsidP="00535125">
      <w:pPr>
        <w:pStyle w:val="ASFKNormal"/>
      </w:pPr>
      <w:r w:rsidRPr="00465A7F">
        <w:t xml:space="preserve">ЭФ документа </w:t>
      </w:r>
      <w:r>
        <w:t>«Периодические отчеты</w:t>
      </w:r>
      <w:r w:rsidR="00F9698D">
        <w:t xml:space="preserve">», закладки </w:t>
      </w:r>
      <w:r>
        <w:t>«Системные атрибуты»</w:t>
      </w:r>
      <w:r w:rsidRPr="00465A7F">
        <w:t xml:space="preserve"> представл</w:t>
      </w:r>
      <w:r w:rsidRPr="00535125">
        <w:t>е</w:t>
      </w:r>
      <w:r w:rsidRPr="00465A7F">
        <w:t>на на рисунке </w:t>
      </w:r>
      <w:r>
        <w:fldChar w:fldCharType="begin"/>
      </w:r>
      <w:r>
        <w:instrText xml:space="preserve"> REF _Ref233116330 \h </w:instrText>
      </w:r>
      <w:r>
        <w:fldChar w:fldCharType="separate"/>
      </w:r>
      <w:r w:rsidR="00F67D07">
        <w:rPr>
          <w:noProof/>
        </w:rPr>
        <w:t>158</w:t>
      </w:r>
      <w:r>
        <w:fldChar w:fldCharType="end"/>
      </w:r>
      <w:r>
        <w:t>.</w:t>
      </w:r>
    </w:p>
    <w:p w:rsidR="00535125" w:rsidRPr="00424CF0" w:rsidRDefault="00E65C78" w:rsidP="00535125">
      <w:pPr>
        <w:pStyle w:val="ASFKFigure"/>
      </w:pPr>
      <w:r>
        <w:rPr>
          <w:noProof/>
        </w:rPr>
        <w:drawing>
          <wp:inline distT="0" distB="0" distL="0" distR="0">
            <wp:extent cx="6116955" cy="2379345"/>
            <wp:effectExtent l="0" t="0" r="0" b="0"/>
            <wp:docPr id="271" name="Рисунок 27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16955" cy="2379345"/>
                    </a:xfrm>
                    <a:prstGeom prst="rect">
                      <a:avLst/>
                    </a:prstGeom>
                    <a:noFill/>
                    <a:ln>
                      <a:noFill/>
                    </a:ln>
                  </pic:spPr>
                </pic:pic>
              </a:graphicData>
            </a:graphic>
          </wp:inline>
        </w:drawing>
      </w:r>
    </w:p>
    <w:p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84" w:name="_Ref233116330"/>
      <w:bookmarkStart w:id="1085" w:name="_Toc95746231"/>
      <w:r w:rsidR="00F67D07">
        <w:rPr>
          <w:noProof/>
        </w:rPr>
        <w:t>158</w:t>
      </w:r>
      <w:bookmarkEnd w:id="1084"/>
      <w:r w:rsidRPr="00424CF0">
        <w:fldChar w:fldCharType="end"/>
      </w:r>
      <w:r w:rsidRPr="00424CF0">
        <w:t xml:space="preserve">. ЭФ </w:t>
      </w:r>
      <w:r w:rsidR="009921BF">
        <w:t xml:space="preserve">документа </w:t>
      </w:r>
      <w:r>
        <w:t>«</w:t>
      </w:r>
      <w:r w:rsidR="009921BF">
        <w:t>Периодические отчеты</w:t>
      </w:r>
      <w:r w:rsidR="00F9698D">
        <w:t xml:space="preserve">», закладки </w:t>
      </w:r>
      <w:r w:rsidR="009921BF">
        <w:t>«Системные атрибуты</w:t>
      </w:r>
      <w:r>
        <w:t>»</w:t>
      </w:r>
      <w:bookmarkEnd w:id="1085"/>
    </w:p>
    <w:p w:rsidR="00535125" w:rsidRPr="004838A8"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C42A7">
        <w:t>Вложения</w:t>
      </w:r>
      <w:r>
        <w:t>»</w:t>
      </w:r>
      <w:r w:rsidRPr="007C42A7">
        <w:t xml:space="preserve"> приведен в таблице</w:t>
      </w:r>
      <w:r w:rsidR="00963FC7" w:rsidRPr="0064058C">
        <w:t> </w:t>
      </w:r>
      <w:r>
        <w:fldChar w:fldCharType="begin"/>
      </w:r>
      <w:r>
        <w:instrText xml:space="preserve"> REF _Ref434263767 \h </w:instrText>
      </w:r>
      <w:r>
        <w:fldChar w:fldCharType="separate"/>
      </w:r>
      <w:r w:rsidR="00F67D07">
        <w:rPr>
          <w:noProof/>
        </w:rPr>
        <w:t>85</w:t>
      </w:r>
      <w:r>
        <w:fldChar w:fldCharType="end"/>
      </w:r>
      <w:r w:rsidRPr="004838A8">
        <w:t>. Значения полей передаются из OEBS и недоступны для редактирования.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6" w:name="_Ref434263767"/>
      <w:bookmarkStart w:id="1087" w:name="_Toc95746018"/>
      <w:r w:rsidR="00F67D07">
        <w:rPr>
          <w:noProof/>
        </w:rPr>
        <w:t>85</w:t>
      </w:r>
      <w:bookmarkEnd w:id="1086"/>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атрибуты»</w:t>
      </w:r>
      <w:bookmarkEnd w:id="10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35125"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Бизнес-</w:t>
            </w:r>
            <w:r>
              <w:t>статус</w:t>
            </w:r>
          </w:p>
        </w:tc>
        <w:tc>
          <w:tcPr>
            <w:tcW w:w="2936" w:type="pct"/>
            <w:shd w:val="clear" w:color="auto" w:fill="auto"/>
          </w:tcPr>
          <w:p w:rsidR="00535125" w:rsidRPr="00465A7F" w:rsidRDefault="00535125" w:rsidP="00412DF7">
            <w:pPr>
              <w:pStyle w:val="ASFKTablenorm"/>
              <w:ind w:left="57" w:right="57"/>
            </w:pPr>
            <w:r>
              <w:t>Код и наименование бизнес-статуса отчета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Комментарий</w:t>
            </w:r>
          </w:p>
        </w:tc>
        <w:tc>
          <w:tcPr>
            <w:tcW w:w="2936" w:type="pct"/>
            <w:shd w:val="clear" w:color="auto" w:fill="auto"/>
          </w:tcPr>
          <w:p w:rsidR="00535125" w:rsidRPr="00465A7F" w:rsidRDefault="00535125" w:rsidP="00412DF7">
            <w:pPr>
              <w:pStyle w:val="ASFKTablenorm"/>
              <w:ind w:left="57" w:right="57"/>
            </w:pPr>
            <w:r>
              <w:t>Комментарий</w:t>
            </w:r>
            <w:r w:rsidRPr="00465A7F">
              <w:t>.</w:t>
            </w:r>
          </w:p>
        </w:tc>
      </w:tr>
      <w:tr w:rsidR="00535125" w:rsidRPr="00821226" w:rsidTr="00412DF7">
        <w:tc>
          <w:tcPr>
            <w:tcW w:w="5000" w:type="pct"/>
            <w:gridSpan w:val="2"/>
            <w:shd w:val="clear" w:color="auto" w:fill="auto"/>
          </w:tcPr>
          <w:p w:rsidR="00535125" w:rsidRPr="00465A7F" w:rsidRDefault="00535125" w:rsidP="00412DF7">
            <w:pPr>
              <w:pStyle w:val="ASFKTablenorm"/>
              <w:ind w:left="57" w:right="57"/>
            </w:pPr>
            <w:r>
              <w:t>Группа полей «Отправитель»</w:t>
            </w:r>
          </w:p>
        </w:tc>
      </w:tr>
      <w:tr w:rsidR="00535125" w:rsidRPr="00821226" w:rsidTr="00412DF7">
        <w:tc>
          <w:tcPr>
            <w:tcW w:w="2064" w:type="pct"/>
            <w:shd w:val="clear" w:color="auto" w:fill="auto"/>
          </w:tcPr>
          <w:p w:rsidR="00535125" w:rsidRPr="00465A7F" w:rsidRDefault="00535125" w:rsidP="00412DF7">
            <w:pPr>
              <w:pStyle w:val="ASFKTablenorm"/>
              <w:ind w:left="57" w:right="57"/>
            </w:pPr>
            <w:r>
              <w:t>ТОФК</w:t>
            </w:r>
          </w:p>
        </w:tc>
        <w:tc>
          <w:tcPr>
            <w:tcW w:w="2936" w:type="pct"/>
            <w:shd w:val="clear" w:color="auto" w:fill="auto"/>
          </w:tcPr>
          <w:p w:rsidR="00535125" w:rsidRPr="00465A7F" w:rsidRDefault="00535125" w:rsidP="00412DF7">
            <w:pPr>
              <w:pStyle w:val="ASFKTablenorm"/>
              <w:ind w:left="57" w:right="57"/>
            </w:pPr>
            <w:r>
              <w:t>Код и наименование ТОФК отправителя.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Маска</w:t>
            </w:r>
          </w:p>
        </w:tc>
        <w:tc>
          <w:tcPr>
            <w:tcW w:w="2936" w:type="pct"/>
            <w:shd w:val="clear" w:color="auto" w:fill="auto"/>
          </w:tcPr>
          <w:p w:rsidR="00535125" w:rsidRPr="00465A7F" w:rsidRDefault="00535125" w:rsidP="00412DF7">
            <w:pPr>
              <w:pStyle w:val="ASFKTablenorm"/>
              <w:ind w:left="57" w:right="57"/>
            </w:pPr>
            <w:r>
              <w:t>Адресная маска отправителя</w:t>
            </w:r>
            <w:r w:rsidRPr="00465A7F">
              <w:t>.</w:t>
            </w:r>
          </w:p>
        </w:tc>
      </w:tr>
      <w:tr w:rsidR="00535125" w:rsidRPr="00465A7F" w:rsidTr="00412DF7">
        <w:tc>
          <w:tcPr>
            <w:tcW w:w="5000" w:type="pct"/>
            <w:gridSpan w:val="2"/>
            <w:shd w:val="clear" w:color="auto" w:fill="auto"/>
          </w:tcPr>
          <w:p w:rsidR="00535125" w:rsidRPr="00465A7F" w:rsidRDefault="00535125" w:rsidP="00412DF7">
            <w:pPr>
              <w:pStyle w:val="ASFKTablenorm"/>
              <w:ind w:left="57" w:right="57"/>
            </w:pPr>
            <w:r>
              <w:t>Группа полей «Получатель»</w:t>
            </w:r>
          </w:p>
        </w:tc>
      </w:tr>
      <w:tr w:rsidR="00535125" w:rsidRPr="00465A7F" w:rsidTr="00412DF7">
        <w:tc>
          <w:tcPr>
            <w:tcW w:w="2064" w:type="pct"/>
            <w:shd w:val="clear" w:color="auto" w:fill="auto"/>
          </w:tcPr>
          <w:p w:rsidR="00535125" w:rsidRPr="00465A7F" w:rsidRDefault="00535125" w:rsidP="00412DF7">
            <w:pPr>
              <w:pStyle w:val="ASFKTablenorm"/>
              <w:ind w:left="57" w:right="57"/>
            </w:pPr>
            <w:r>
              <w:t>ТОФК</w:t>
            </w:r>
          </w:p>
        </w:tc>
        <w:tc>
          <w:tcPr>
            <w:tcW w:w="2936" w:type="pct"/>
            <w:shd w:val="clear" w:color="auto" w:fill="auto"/>
          </w:tcPr>
          <w:p w:rsidR="00535125" w:rsidRPr="00465A7F" w:rsidRDefault="00535125" w:rsidP="00412DF7">
            <w:pPr>
              <w:pStyle w:val="ASFKTablenorm"/>
              <w:ind w:left="57" w:right="57"/>
            </w:pPr>
            <w:r>
              <w:t>Код и наименование ТОФК получателя.</w:t>
            </w:r>
          </w:p>
        </w:tc>
      </w:tr>
      <w:tr w:rsidR="00535125" w:rsidRPr="00465A7F" w:rsidTr="00412DF7">
        <w:tc>
          <w:tcPr>
            <w:tcW w:w="2064" w:type="pct"/>
            <w:shd w:val="clear" w:color="auto" w:fill="auto"/>
          </w:tcPr>
          <w:p w:rsidR="00535125" w:rsidRPr="00465A7F" w:rsidRDefault="00535125" w:rsidP="00412DF7">
            <w:pPr>
              <w:pStyle w:val="ASFKTablenorm"/>
              <w:ind w:left="57" w:right="57"/>
            </w:pPr>
            <w:r>
              <w:t>Маска</w:t>
            </w:r>
          </w:p>
        </w:tc>
        <w:tc>
          <w:tcPr>
            <w:tcW w:w="2936" w:type="pct"/>
            <w:shd w:val="clear" w:color="auto" w:fill="auto"/>
          </w:tcPr>
          <w:p w:rsidR="00535125" w:rsidRPr="00465A7F" w:rsidRDefault="00535125" w:rsidP="00412DF7">
            <w:pPr>
              <w:pStyle w:val="ASFKTablenorm"/>
              <w:ind w:left="57" w:right="57"/>
            </w:pPr>
            <w:r>
              <w:t>Адресная маска получателя</w:t>
            </w:r>
            <w:r w:rsidRPr="00465A7F">
              <w:t>.</w:t>
            </w:r>
          </w:p>
        </w:tc>
      </w:tr>
    </w:tbl>
    <w:p w:rsidR="00535125" w:rsidRPr="00715197" w:rsidRDefault="00535125" w:rsidP="00535125">
      <w:pPr>
        <w:pStyle w:val="ASFKNormal"/>
      </w:pPr>
      <w:r w:rsidRPr="00465A7F">
        <w:t xml:space="preserve">ЭФ документа </w:t>
      </w:r>
      <w:r>
        <w:t>«Периодические отчеты</w:t>
      </w:r>
      <w:r w:rsidR="00F9698D">
        <w:t xml:space="preserve">», закладки </w:t>
      </w:r>
      <w:r>
        <w:t>«</w:t>
      </w:r>
      <w:r w:rsidRPr="00715197">
        <w:t>Системные атрибуты</w:t>
      </w:r>
      <w:r>
        <w:t>»</w:t>
      </w:r>
      <w:r w:rsidRPr="00715197">
        <w:t xml:space="preserve"> представл</w:t>
      </w:r>
      <w:r w:rsidRPr="00535125">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F67D07">
        <w:rPr>
          <w:noProof/>
        </w:rPr>
        <w:t>159</w:t>
      </w:r>
      <w:r>
        <w:fldChar w:fldCharType="end"/>
      </w:r>
      <w:r>
        <w:t>.</w:t>
      </w:r>
    </w:p>
    <w:p w:rsidR="00535125" w:rsidRPr="00715197" w:rsidRDefault="00E65C78" w:rsidP="00535125">
      <w:pPr>
        <w:pStyle w:val="ASFKFigure"/>
      </w:pPr>
      <w:r>
        <w:rPr>
          <w:noProof/>
        </w:rPr>
        <w:lastRenderedPageBreak/>
        <w:drawing>
          <wp:inline distT="0" distB="0" distL="0" distR="0">
            <wp:extent cx="6125845" cy="1651000"/>
            <wp:effectExtent l="0" t="0" r="0" b="0"/>
            <wp:docPr id="272" name="Рисунок 272"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ериод"/>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535125" w:rsidRPr="00204E68" w:rsidRDefault="00535125" w:rsidP="00535125">
      <w:pPr>
        <w:pStyle w:val="ASFKFigName"/>
      </w:pPr>
      <w:r>
        <w:fldChar w:fldCharType="begin"/>
      </w:r>
      <w:r>
        <w:instrText xml:space="preserve"> SEQ Рисунок \* ARABIC </w:instrText>
      </w:r>
      <w:r>
        <w:fldChar w:fldCharType="separate"/>
      </w:r>
      <w:bookmarkStart w:id="1088" w:name="_Ref434263714"/>
      <w:bookmarkStart w:id="1089" w:name="_Toc95746232"/>
      <w:r w:rsidR="00F67D07">
        <w:rPr>
          <w:noProof/>
        </w:rPr>
        <w:t>159</w:t>
      </w:r>
      <w:bookmarkEnd w:id="1088"/>
      <w:r>
        <w:fldChar w:fldCharType="end"/>
      </w:r>
      <w:r w:rsidRPr="00204E68">
        <w:t xml:space="preserve">. ЭФ документа </w:t>
      </w:r>
      <w:r>
        <w:t>«</w:t>
      </w:r>
      <w:r w:rsidRPr="00204E68">
        <w:t>Периодические отчеты</w:t>
      </w:r>
      <w:r w:rsidR="00F9698D">
        <w:t xml:space="preserve">», закладки </w:t>
      </w:r>
      <w:r>
        <w:t>«</w:t>
      </w:r>
      <w:r w:rsidRPr="00204E68">
        <w:t>Системные атрибуты</w:t>
      </w:r>
      <w:r>
        <w:t>»</w:t>
      </w:r>
      <w:bookmarkEnd w:id="1089"/>
    </w:p>
    <w:p w:rsidR="00535125" w:rsidRPr="00715197" w:rsidRDefault="00CE0F8E" w:rsidP="00535125">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E65C78">
        <w:rPr>
          <w:noProof/>
        </w:rPr>
        <w:drawing>
          <wp:inline distT="0" distB="0" distL="0" distR="0">
            <wp:extent cx="274955" cy="274955"/>
            <wp:effectExtent l="0" t="0" r="0" b="0"/>
            <wp:docPr id="273" name="Рисунок 27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кнопка Просмотреть (вложение)"/>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E65C78">
        <w:rPr>
          <w:noProof/>
        </w:rPr>
        <w:drawing>
          <wp:inline distT="0" distB="0" distL="0" distR="0">
            <wp:extent cx="274955" cy="274955"/>
            <wp:effectExtent l="0" t="0" r="0" b="0"/>
            <wp:docPr id="274" name="Рисунок 27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кнопка Просмотреть информацию о вложении"/>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CE0F8E">
        <w:t>е</w:t>
      </w:r>
      <w:r w:rsidRPr="00837199">
        <w:t xml:space="preserve">обходимо нажать на кнопку </w:t>
      </w:r>
      <w:r w:rsidR="00E65C78">
        <w:rPr>
          <w:noProof/>
        </w:rPr>
        <w:drawing>
          <wp:inline distT="0" distB="0" distL="0" distR="0">
            <wp:extent cx="274955" cy="274955"/>
            <wp:effectExtent l="0" t="0" r="0" b="0"/>
            <wp:docPr id="275" name="Рисунок 27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кнопка Сохранить (вложение)"/>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E65C78">
        <w:rPr>
          <w:noProof/>
        </w:rPr>
        <w:drawing>
          <wp:inline distT="0" distB="0" distL="0" distR="0">
            <wp:extent cx="274955" cy="274955"/>
            <wp:effectExtent l="0" t="0" r="0" b="0"/>
            <wp:docPr id="276" name="Рисунок 27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кнопка Печать (вложений)"/>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(П</w:t>
      </w:r>
      <w:r w:rsidRPr="00715197">
        <w:t>ечать</w:t>
      </w:r>
      <w:r w:rsidR="00535125">
        <w:t>)</w:t>
      </w:r>
      <w:r w:rsidR="00535125" w:rsidRPr="00715197">
        <w:t>.</w:t>
      </w:r>
    </w:p>
    <w:p w:rsidR="00535125" w:rsidRPr="00715197"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15197">
        <w:t>Системные атрибуты</w:t>
      </w:r>
      <w:r>
        <w:t>»</w:t>
      </w:r>
      <w:r w:rsidRPr="007C42A7">
        <w:t xml:space="preserve"> приведен в таблице</w:t>
      </w:r>
      <w:r w:rsidR="00963FC7" w:rsidRPr="0064058C">
        <w:t> </w:t>
      </w:r>
      <w:r>
        <w:fldChar w:fldCharType="begin"/>
      </w:r>
      <w:r>
        <w:instrText xml:space="preserve"> REF _Ref434263756 \h </w:instrText>
      </w:r>
      <w:r>
        <w:fldChar w:fldCharType="separate"/>
      </w:r>
      <w:r w:rsidR="00F67D07">
        <w:rPr>
          <w:noProof/>
        </w:rPr>
        <w:t>86</w:t>
      </w:r>
      <w:r>
        <w:fldChar w:fldCharType="end"/>
      </w:r>
      <w:r w:rsidRPr="00715197">
        <w:t>. Значения полей передаются из OEBS и недоступны для редактир</w:t>
      </w:r>
      <w:r w:rsidRPr="005937CE">
        <w:t>о</w:t>
      </w:r>
      <w:r w:rsidRPr="00715197">
        <w:t>в</w:t>
      </w:r>
      <w:r w:rsidRPr="00535125">
        <w:t>а</w:t>
      </w:r>
      <w:r w:rsidRPr="00715197">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90" w:name="_Ref434263756"/>
      <w:bookmarkStart w:id="1091" w:name="_Toc95746019"/>
      <w:r w:rsidR="00F67D07">
        <w:rPr>
          <w:noProof/>
        </w:rPr>
        <w:t>86</w:t>
      </w:r>
      <w:bookmarkEnd w:id="1090"/>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w:t>
      </w:r>
      <w:r w:rsidR="00535125" w:rsidRPr="00715197">
        <w:t>у</w:t>
      </w:r>
      <w:r w:rsidR="00535125">
        <w:t>ты»</w:t>
      </w:r>
      <w:bookmarkEnd w:id="10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35125"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GUID</w:t>
            </w:r>
          </w:p>
        </w:tc>
        <w:tc>
          <w:tcPr>
            <w:tcW w:w="2936" w:type="pct"/>
            <w:shd w:val="clear" w:color="auto" w:fill="auto"/>
          </w:tcPr>
          <w:p w:rsidR="00535125" w:rsidRPr="00465A7F" w:rsidRDefault="00535125" w:rsidP="00412DF7">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Тип</w:t>
            </w:r>
          </w:p>
        </w:tc>
        <w:tc>
          <w:tcPr>
            <w:tcW w:w="2936" w:type="pct"/>
            <w:shd w:val="clear" w:color="auto" w:fill="auto"/>
          </w:tcPr>
          <w:p w:rsidR="00535125" w:rsidRPr="00465A7F" w:rsidRDefault="00535125" w:rsidP="00412DF7">
            <w:pPr>
              <w:pStyle w:val="ASFKTablenorm"/>
              <w:ind w:left="57" w:right="57"/>
            </w:pPr>
            <w:r w:rsidRPr="00465A7F">
              <w:t xml:space="preserve">Тип </w:t>
            </w:r>
            <w:r>
              <w:t>содержимого</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Файл</w:t>
            </w:r>
          </w:p>
        </w:tc>
        <w:tc>
          <w:tcPr>
            <w:tcW w:w="2936" w:type="pct"/>
            <w:shd w:val="clear" w:color="auto" w:fill="auto"/>
          </w:tcPr>
          <w:p w:rsidR="00535125" w:rsidRPr="00465A7F" w:rsidRDefault="00535125" w:rsidP="00412DF7">
            <w:pPr>
              <w:pStyle w:val="ASFKTablenorm"/>
              <w:ind w:left="57" w:right="57"/>
            </w:pPr>
            <w:r>
              <w:t>Имя файла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Дата</w:t>
            </w:r>
            <w:r>
              <w:t xml:space="preserve"> файла</w:t>
            </w:r>
          </w:p>
        </w:tc>
        <w:tc>
          <w:tcPr>
            <w:tcW w:w="2936" w:type="pct"/>
            <w:shd w:val="clear" w:color="auto" w:fill="auto"/>
          </w:tcPr>
          <w:p w:rsidR="00535125" w:rsidRPr="00465A7F" w:rsidRDefault="00535125" w:rsidP="00412DF7">
            <w:pPr>
              <w:pStyle w:val="ASFKTablenorm"/>
              <w:ind w:left="57" w:right="57"/>
            </w:pPr>
            <w:r w:rsidRPr="00465A7F">
              <w:t xml:space="preserve">Дата </w:t>
            </w:r>
            <w:r>
              <w:t>файла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Размер</w:t>
            </w:r>
          </w:p>
        </w:tc>
        <w:tc>
          <w:tcPr>
            <w:tcW w:w="2936" w:type="pct"/>
            <w:shd w:val="clear" w:color="auto" w:fill="auto"/>
          </w:tcPr>
          <w:p w:rsidR="00535125" w:rsidRPr="00465A7F" w:rsidRDefault="00535125" w:rsidP="00412DF7">
            <w:pPr>
              <w:pStyle w:val="ASFKTablenorm"/>
              <w:ind w:left="57" w:right="57"/>
            </w:pPr>
            <w:r w:rsidRPr="00465A7F">
              <w:t>Размер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Комментарий</w:t>
            </w:r>
          </w:p>
        </w:tc>
        <w:tc>
          <w:tcPr>
            <w:tcW w:w="2936" w:type="pct"/>
            <w:shd w:val="clear" w:color="auto" w:fill="auto"/>
          </w:tcPr>
          <w:p w:rsidR="00535125" w:rsidRDefault="00535125" w:rsidP="00412DF7">
            <w:pPr>
              <w:pStyle w:val="ASFKTablenorm"/>
              <w:ind w:left="57" w:right="57"/>
            </w:pPr>
            <w:r>
              <w:t>Комментарий.</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Бизнес-тип</w:t>
            </w:r>
          </w:p>
        </w:tc>
        <w:tc>
          <w:tcPr>
            <w:tcW w:w="2936" w:type="pct"/>
            <w:shd w:val="clear" w:color="auto" w:fill="auto"/>
          </w:tcPr>
          <w:p w:rsidR="00535125" w:rsidRPr="00465A7F" w:rsidRDefault="00535125" w:rsidP="00412DF7">
            <w:pPr>
              <w:pStyle w:val="ASFKTablenorm"/>
              <w:ind w:left="57" w:right="57"/>
            </w:pPr>
            <w:r w:rsidRPr="00465A7F">
              <w:t>Бизнес-тип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Дата вложения</w:t>
            </w:r>
          </w:p>
        </w:tc>
        <w:tc>
          <w:tcPr>
            <w:tcW w:w="2936" w:type="pct"/>
            <w:shd w:val="clear" w:color="auto" w:fill="auto"/>
          </w:tcPr>
          <w:p w:rsidR="00535125" w:rsidRPr="00465A7F" w:rsidRDefault="00535125" w:rsidP="00412DF7">
            <w:pPr>
              <w:pStyle w:val="ASFKTablenorm"/>
              <w:ind w:left="57" w:right="57"/>
            </w:pPr>
            <w:r>
              <w:t>Дата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Название</w:t>
            </w:r>
          </w:p>
        </w:tc>
        <w:tc>
          <w:tcPr>
            <w:tcW w:w="2936" w:type="pct"/>
            <w:shd w:val="clear" w:color="auto" w:fill="auto"/>
          </w:tcPr>
          <w:p w:rsidR="00535125" w:rsidRPr="00465A7F" w:rsidRDefault="00535125" w:rsidP="00412DF7">
            <w:pPr>
              <w:pStyle w:val="ASFKTablenorm"/>
              <w:ind w:left="57" w:right="57"/>
            </w:pPr>
            <w:r>
              <w:t>Название.</w:t>
            </w:r>
          </w:p>
        </w:tc>
      </w:tr>
      <w:tr w:rsidR="00535125" w:rsidRPr="00821226" w:rsidTr="00412DF7">
        <w:tc>
          <w:tcPr>
            <w:tcW w:w="2064" w:type="pct"/>
            <w:shd w:val="clear" w:color="auto" w:fill="auto"/>
          </w:tcPr>
          <w:p w:rsidR="00535125" w:rsidRPr="00465A7F" w:rsidRDefault="00535125" w:rsidP="00412DF7">
            <w:pPr>
              <w:pStyle w:val="ASFKTablenorm"/>
              <w:ind w:left="57" w:right="57"/>
            </w:pPr>
            <w:r>
              <w:t>Организация</w:t>
            </w:r>
          </w:p>
        </w:tc>
        <w:tc>
          <w:tcPr>
            <w:tcW w:w="2936" w:type="pct"/>
            <w:shd w:val="clear" w:color="auto" w:fill="auto"/>
          </w:tcPr>
          <w:p w:rsidR="00535125" w:rsidRPr="00465A7F" w:rsidRDefault="00535125" w:rsidP="00412DF7">
            <w:pPr>
              <w:pStyle w:val="ASFKTablenorm"/>
              <w:ind w:left="57" w:right="57"/>
            </w:pPr>
            <w:r>
              <w:t>Организация.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Пользователь</w:t>
            </w:r>
          </w:p>
        </w:tc>
        <w:tc>
          <w:tcPr>
            <w:tcW w:w="2936" w:type="pct"/>
            <w:shd w:val="clear" w:color="auto" w:fill="auto"/>
          </w:tcPr>
          <w:p w:rsidR="00535125" w:rsidRPr="00465A7F" w:rsidRDefault="00535125" w:rsidP="00412DF7">
            <w:pPr>
              <w:pStyle w:val="ASFKTablenorm"/>
              <w:ind w:left="57" w:right="57"/>
            </w:pPr>
            <w:r>
              <w:t>Пользователь.</w:t>
            </w:r>
          </w:p>
        </w:tc>
      </w:tr>
      <w:tr w:rsidR="00535125" w:rsidRPr="00821226" w:rsidTr="00412DF7">
        <w:tc>
          <w:tcPr>
            <w:tcW w:w="2064" w:type="pct"/>
            <w:shd w:val="clear" w:color="auto" w:fill="auto"/>
          </w:tcPr>
          <w:p w:rsidR="00535125" w:rsidRPr="00465A7F" w:rsidRDefault="00535125" w:rsidP="00412DF7">
            <w:pPr>
              <w:pStyle w:val="ASFKTablenorm"/>
              <w:ind w:left="57" w:right="57"/>
            </w:pPr>
            <w:r>
              <w:t>Статус</w:t>
            </w:r>
          </w:p>
        </w:tc>
        <w:tc>
          <w:tcPr>
            <w:tcW w:w="2936" w:type="pct"/>
            <w:shd w:val="clear" w:color="auto" w:fill="auto"/>
          </w:tcPr>
          <w:p w:rsidR="00535125" w:rsidRPr="00465A7F" w:rsidRDefault="00535125" w:rsidP="00412DF7">
            <w:pPr>
              <w:pStyle w:val="ASFKTablenorm"/>
              <w:ind w:left="57" w:right="57"/>
            </w:pPr>
            <w:r>
              <w:t>Статус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ID</w:t>
            </w:r>
          </w:p>
        </w:tc>
        <w:tc>
          <w:tcPr>
            <w:tcW w:w="2936" w:type="pct"/>
            <w:shd w:val="clear" w:color="auto" w:fill="auto"/>
          </w:tcPr>
          <w:p w:rsidR="00535125" w:rsidRPr="00465A7F" w:rsidRDefault="00535125" w:rsidP="00412DF7">
            <w:pPr>
              <w:pStyle w:val="ASFKTablenorm"/>
              <w:ind w:left="57" w:right="57"/>
            </w:pPr>
            <w:r w:rsidRPr="00465A7F">
              <w:t>ID вложения.</w:t>
            </w:r>
          </w:p>
        </w:tc>
      </w:tr>
    </w:tbl>
    <w:p w:rsidR="009C3C73" w:rsidRPr="0064058C" w:rsidRDefault="009C3C73" w:rsidP="009C3C73">
      <w:pPr>
        <w:pStyle w:val="21"/>
      </w:pPr>
      <w:bookmarkStart w:id="1092" w:name="_Toc95745906"/>
      <w:r w:rsidRPr="0064058C">
        <w:lastRenderedPageBreak/>
        <w:t xml:space="preserve">Группа документов </w:t>
      </w:r>
      <w:r w:rsidR="001F20AD">
        <w:t>«</w:t>
      </w:r>
      <w:r w:rsidRPr="0064058C">
        <w:t>Служебные</w:t>
      </w:r>
      <w:r w:rsidR="001F20AD">
        <w:t>»</w:t>
      </w:r>
      <w:bookmarkEnd w:id="1042"/>
      <w:bookmarkEnd w:id="1043"/>
      <w:bookmarkEnd w:id="1044"/>
      <w:bookmarkEnd w:id="1045"/>
      <w:bookmarkEnd w:id="1046"/>
      <w:bookmarkEnd w:id="1092"/>
    </w:p>
    <w:p w:rsidR="009C3C73" w:rsidRPr="0064058C" w:rsidRDefault="009C3C73" w:rsidP="00F018DF">
      <w:pPr>
        <w:pStyle w:val="32"/>
      </w:pPr>
      <w:bookmarkStart w:id="1093" w:name="_Toc315164831"/>
      <w:bookmarkStart w:id="1094" w:name="_Toc315166550"/>
      <w:bookmarkStart w:id="1095" w:name="_Toc387859024"/>
      <w:bookmarkStart w:id="1096" w:name="_Toc410283285"/>
      <w:bookmarkStart w:id="1097" w:name="_Toc95745907"/>
      <w:r w:rsidRPr="0064058C">
        <w:t>Анкета</w:t>
      </w:r>
      <w:bookmarkEnd w:id="1093"/>
      <w:bookmarkEnd w:id="1094"/>
      <w:bookmarkEnd w:id="1095"/>
      <w:bookmarkEnd w:id="1096"/>
      <w:bookmarkEnd w:id="1097"/>
    </w:p>
    <w:p w:rsidR="009C3C73" w:rsidRPr="00243387" w:rsidRDefault="009C3C73" w:rsidP="00BB52A1">
      <w:pPr>
        <w:pStyle w:val="ASFKNormal"/>
      </w:pPr>
      <w:r w:rsidRPr="00243387">
        <w:t>Документ</w:t>
      </w:r>
      <w:r w:rsidR="00C90689">
        <w:t xml:space="preserve"> </w:t>
      </w:r>
      <w:r w:rsidR="001F20AD">
        <w:t>«</w:t>
      </w:r>
      <w:r w:rsidRPr="00243387">
        <w:t>Анкета</w:t>
      </w:r>
      <w:r w:rsidR="001F20AD">
        <w:t>»</w:t>
      </w:r>
      <w:r w:rsidRPr="00243387">
        <w:t xml:space="preserve"> служит для организации обратной связи разработчиков ППО АСФК (СУФД) с пользователями.</w:t>
      </w:r>
    </w:p>
    <w:p w:rsidR="009C3C73" w:rsidRPr="0064058C" w:rsidRDefault="009C3C73" w:rsidP="00BB52A1">
      <w:pPr>
        <w:pStyle w:val="ASFKNormal"/>
      </w:pPr>
      <w:r w:rsidRPr="00243387">
        <w:t xml:space="preserve">Для работы с документом </w:t>
      </w:r>
      <w:r w:rsidR="001F20AD">
        <w:t>«</w:t>
      </w:r>
      <w:r w:rsidRPr="00243387">
        <w:t>Анкета</w:t>
      </w:r>
      <w:r w:rsidR="001F20AD">
        <w:t>»</w:t>
      </w:r>
      <w:r w:rsidRPr="00243387">
        <w:t xml:space="preserve"> на панели навигации следует перейти по следующему пути </w:t>
      </w:r>
      <w:r w:rsidR="001F20AD">
        <w:t>«</w:t>
      </w:r>
      <w:r w:rsidRPr="00243387">
        <w:t>Документы</w:t>
      </w:r>
      <w:r w:rsidR="00676E7A">
        <w:t xml:space="preserve"> –</w:t>
      </w:r>
      <w:r w:rsidR="00BA2446">
        <w:t xml:space="preserve"> </w:t>
      </w:r>
      <w:r w:rsidRPr="00243387">
        <w:t>Служебные</w:t>
      </w:r>
      <w:r w:rsidR="00676E7A">
        <w:t xml:space="preserve"> –</w:t>
      </w:r>
      <w:r w:rsidR="00BA2446">
        <w:t xml:space="preserve"> </w:t>
      </w:r>
      <w:r w:rsidRPr="00243387">
        <w:t>Анкета</w:t>
      </w:r>
      <w:r w:rsidR="001F20AD">
        <w:t>»</w:t>
      </w:r>
      <w:r w:rsidRPr="00243387">
        <w:t>. Откроется ЭФ списка документов, представленная на рисунке</w:t>
      </w:r>
      <w:r w:rsidRPr="0064058C">
        <w:t> </w:t>
      </w:r>
      <w:r w:rsidRPr="0064058C">
        <w:fldChar w:fldCharType="begin"/>
      </w:r>
      <w:r w:rsidRPr="0064058C">
        <w:instrText xml:space="preserve"> REF _Ref315164873 \h </w:instrText>
      </w:r>
      <w:r w:rsidR="00636584" w:rsidRPr="0064058C">
        <w:instrText xml:space="preserve"> \* MERGEFORMAT </w:instrText>
      </w:r>
      <w:r w:rsidRPr="0064058C">
        <w:fldChar w:fldCharType="separate"/>
      </w:r>
      <w:r w:rsidR="00F67D07">
        <w:rPr>
          <w:noProof/>
        </w:rPr>
        <w:t>160</w:t>
      </w:r>
      <w:r w:rsidRPr="0064058C">
        <w:fldChar w:fldCharType="end"/>
      </w:r>
      <w:r w:rsidRPr="0064058C">
        <w:t>.</w:t>
      </w:r>
    </w:p>
    <w:p w:rsidR="008133AC" w:rsidRPr="008133AC" w:rsidRDefault="00E65C78" w:rsidP="008133AC">
      <w:pPr>
        <w:pStyle w:val="ASFKFigure"/>
      </w:pPr>
      <w:r>
        <w:rPr>
          <w:noProof/>
        </w:rPr>
        <w:drawing>
          <wp:inline distT="0" distB="0" distL="0" distR="0">
            <wp:extent cx="6125845" cy="3391535"/>
            <wp:effectExtent l="0" t="0" r="0" b="0"/>
            <wp:docPr id="277" name="Рисунок 2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9C3C73" w:rsidRPr="0064058C" w:rsidRDefault="009C3C73" w:rsidP="00F018DF">
      <w:pPr>
        <w:pStyle w:val="ASFKFigName"/>
      </w:pPr>
      <w:r w:rsidRPr="0064058C">
        <w:fldChar w:fldCharType="begin"/>
      </w:r>
      <w:r w:rsidRPr="0064058C">
        <w:instrText xml:space="preserve"> SEQ Рисунок \* ARABIC </w:instrText>
      </w:r>
      <w:r w:rsidRPr="0064058C">
        <w:fldChar w:fldCharType="separate"/>
      </w:r>
      <w:bookmarkStart w:id="1098" w:name="_Ref315164873"/>
      <w:bookmarkStart w:id="1099" w:name="_Toc95746233"/>
      <w:r w:rsidR="00F67D07">
        <w:rPr>
          <w:noProof/>
        </w:rPr>
        <w:t>160</w:t>
      </w:r>
      <w:bookmarkEnd w:id="1098"/>
      <w:r w:rsidRPr="0064058C">
        <w:fldChar w:fldCharType="end"/>
      </w:r>
      <w:r w:rsidRPr="0064058C">
        <w:t xml:space="preserve">. ЭФ списка документов </w:t>
      </w:r>
      <w:r w:rsidR="001F20AD">
        <w:t>«</w:t>
      </w:r>
      <w:r w:rsidRPr="0064058C">
        <w:t>Анкета</w:t>
      </w:r>
      <w:r w:rsidR="001F20AD">
        <w:t>»</w:t>
      </w:r>
      <w:bookmarkEnd w:id="1099"/>
    </w:p>
    <w:p w:rsidR="004E139B" w:rsidRPr="00AB7803" w:rsidRDefault="004E139B" w:rsidP="004E139B">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4E139B" w:rsidRPr="00120C57" w:rsidRDefault="004E139B" w:rsidP="00050E42">
      <w:pPr>
        <w:pStyle w:val="ASFKListnum"/>
        <w:numPr>
          <w:ilvl w:val="0"/>
          <w:numId w:val="49"/>
        </w:numPr>
      </w:pPr>
      <w:r w:rsidRPr="00120C57">
        <w:t xml:space="preserve">На панели инструментов нажать кнопку </w:t>
      </w:r>
      <w:r w:rsidR="00E65C78">
        <w:rPr>
          <w:noProof/>
        </w:rPr>
        <w:drawing>
          <wp:inline distT="0" distB="0" distL="0" distR="0">
            <wp:extent cx="274955" cy="274955"/>
            <wp:effectExtent l="0" t="0" r="0" b="0"/>
            <wp:docPr id="278" name="Рисунок 27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кнопка Создать"/>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63FC7" w:rsidRPr="0064058C">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F67D07">
        <w:t>161</w:t>
      </w:r>
      <w:r w:rsidRPr="00120C57">
        <w:fldChar w:fldCharType="end"/>
      </w:r>
      <w:r w:rsidRPr="00120C57">
        <w:t>).</w:t>
      </w:r>
    </w:p>
    <w:p w:rsidR="004E139B" w:rsidRPr="00165DE0" w:rsidRDefault="00E65C78" w:rsidP="004E139B">
      <w:pPr>
        <w:pStyle w:val="ASFKFigure"/>
      </w:pPr>
      <w:r>
        <w:rPr>
          <w:noProof/>
        </w:rPr>
        <w:lastRenderedPageBreak/>
        <w:drawing>
          <wp:inline distT="0" distB="0" distL="0" distR="0">
            <wp:extent cx="6125845" cy="5850255"/>
            <wp:effectExtent l="0" t="0" r="0" b="0"/>
            <wp:docPr id="279" name="Рисунок 2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4E139B" w:rsidRPr="00120C57" w:rsidRDefault="004E139B" w:rsidP="004E139B">
      <w:pPr>
        <w:pStyle w:val="ASFKFigName"/>
      </w:pPr>
      <w:r w:rsidRPr="00120C57">
        <w:fldChar w:fldCharType="begin"/>
      </w:r>
      <w:r w:rsidRPr="00120C57">
        <w:instrText xml:space="preserve"> SEQ Рисунок \* ARABIC </w:instrText>
      </w:r>
      <w:r w:rsidRPr="00120C57">
        <w:fldChar w:fldCharType="separate"/>
      </w:r>
      <w:bookmarkStart w:id="1100" w:name="_Ref315165849"/>
      <w:bookmarkStart w:id="1101" w:name="_Toc95746234"/>
      <w:r w:rsidR="00F67D07">
        <w:rPr>
          <w:noProof/>
        </w:rPr>
        <w:t>161</w:t>
      </w:r>
      <w:bookmarkEnd w:id="1100"/>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1101"/>
    </w:p>
    <w:p w:rsidR="004E139B" w:rsidRPr="00120C57" w:rsidRDefault="004E139B" w:rsidP="004E139B">
      <w:pPr>
        <w:pStyle w:val="ASFKListnum"/>
      </w:pPr>
      <w:r w:rsidRPr="00120C57">
        <w:t>Ответить на вопросы анкеты. Ответы выбираются из выпадающих списков, кот</w:t>
      </w:r>
      <w:r w:rsidRPr="004E139B">
        <w:t>о</w:t>
      </w:r>
      <w:r w:rsidRPr="00120C57">
        <w:t>рые открываются при нажатии на кнопку</w:t>
      </w:r>
      <w:r>
        <w:t xml:space="preserve"> выбора</w:t>
      </w:r>
      <w:r w:rsidR="00963FC7" w:rsidRPr="0064058C">
        <w:t> </w:t>
      </w:r>
      <w:r w:rsidR="00E65C78">
        <w:rPr>
          <w:noProof/>
        </w:rPr>
        <w:drawing>
          <wp:inline distT="0" distB="0" distL="0" distR="0">
            <wp:extent cx="274955" cy="274955"/>
            <wp:effectExtent l="0" t="0" r="0" b="0"/>
            <wp:docPr id="280" name="Рисунок 2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w:t>
      </w:r>
    </w:p>
    <w:p w:rsidR="004E139B" w:rsidRDefault="004E139B" w:rsidP="004E139B">
      <w:pPr>
        <w:pStyle w:val="ASFKListnum"/>
      </w:pPr>
      <w:r w:rsidRPr="00120C57">
        <w:t>После ответов на вопросы необходимо сохранить документ, нажав на кнопку</w:t>
      </w:r>
      <w:r>
        <w:t xml:space="preserve"> </w:t>
      </w:r>
      <w:r w:rsidR="00E65C78">
        <w:rPr>
          <w:noProof/>
        </w:rPr>
        <w:drawing>
          <wp:inline distT="0" distB="0" distL="0" distR="0">
            <wp:extent cx="274955" cy="274955"/>
            <wp:effectExtent l="0" t="0" r="0" b="0"/>
            <wp:docPr id="281" name="Рисунок 28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кнопка Сохранить изменения и закрыть окно"/>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(Сохранить изменения и закрыть окно)</w:t>
      </w:r>
      <w:r w:rsidRPr="00120C57">
        <w:t>.</w:t>
      </w:r>
    </w:p>
    <w:p w:rsidR="00870812" w:rsidRDefault="001A2DCE" w:rsidP="00F018DF">
      <w:pPr>
        <w:pStyle w:val="32"/>
      </w:pPr>
      <w:bookmarkStart w:id="1102" w:name="_Toc95745908"/>
      <w:r>
        <w:t>Способы автоматического импорта файлов</w:t>
      </w:r>
      <w:bookmarkEnd w:id="1102"/>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F38F3">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1F20AD">
        <w:t>«</w:t>
      </w:r>
      <w:r w:rsidRPr="00B84613">
        <w:t>Информационное сообщение</w:t>
      </w:r>
      <w:r w:rsidR="001F20AD">
        <w:t>»</w:t>
      </w:r>
      <w:r w:rsidRPr="00B84613">
        <w:t xml:space="preserve">, в который в виде вложения </w:t>
      </w:r>
      <w:r>
        <w:t>доба</w:t>
      </w:r>
      <w:r w:rsidRPr="00435298">
        <w:t>в</w:t>
      </w:r>
      <w:r>
        <w:t>ляется импо</w:t>
      </w:r>
      <w:r w:rsidRPr="00CF38F3">
        <w:t>р</w:t>
      </w:r>
      <w:r>
        <w:t>тируемый файл.</w:t>
      </w:r>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rsidRPr="00B84613">
        <w:t xml:space="preserve"> предназначен для локального использования на всех видах АРМ СУФД. Документ не предназначен для п</w:t>
      </w:r>
      <w:r w:rsidRPr="00CF38F3">
        <w:t>е</w:t>
      </w:r>
      <w:r w:rsidRPr="00B84613">
        <w:t>ресылки между АРМ.</w:t>
      </w:r>
    </w:p>
    <w:p w:rsidR="00CF38F3" w:rsidRDefault="00CF38F3" w:rsidP="00BB52A1">
      <w:pPr>
        <w:pStyle w:val="ASFKNormal"/>
      </w:pPr>
      <w:r w:rsidRPr="003066CA">
        <w:lastRenderedPageBreak/>
        <w:t xml:space="preserve">Для работы с документом </w:t>
      </w:r>
      <w:r w:rsidR="001F20AD">
        <w:t>«</w:t>
      </w:r>
      <w:r w:rsidRPr="002840FA">
        <w:t>Способы автоматического импорта файлов</w:t>
      </w:r>
      <w:r w:rsidR="001F20AD">
        <w:t>»</w:t>
      </w:r>
      <w:r w:rsidRPr="003066CA">
        <w:t xml:space="preserve"> на панели н</w:t>
      </w:r>
      <w:r w:rsidRPr="00CF38F3">
        <w:t>а</w:t>
      </w:r>
      <w:r w:rsidRPr="003066CA">
        <w:t>вигации следует перейти по следу</w:t>
      </w:r>
      <w:r w:rsidRPr="00375AF2">
        <w:t>ю</w:t>
      </w:r>
      <w:r w:rsidRPr="003066CA">
        <w:t xml:space="preserve">щему пути </w:t>
      </w:r>
      <w:r w:rsidR="001F20AD">
        <w:t>«</w:t>
      </w:r>
      <w:r w:rsidRPr="003066CA">
        <w:t>Документы</w:t>
      </w:r>
      <w:r w:rsidR="00676E7A">
        <w:t xml:space="preserve"> –</w:t>
      </w:r>
      <w:r w:rsidR="00BA2446">
        <w:t xml:space="preserve"> </w:t>
      </w:r>
      <w:r w:rsidRPr="003066CA">
        <w:t>Служебные</w:t>
      </w:r>
      <w:r w:rsidR="00676E7A">
        <w:t xml:space="preserve"> –</w:t>
      </w:r>
      <w:r w:rsidR="00BA2446">
        <w:t xml:space="preserve"> </w:t>
      </w:r>
      <w:r w:rsidRPr="002840FA">
        <w:t>Способы авт</w:t>
      </w:r>
      <w:r w:rsidRPr="00CF38F3">
        <w:t>о</w:t>
      </w:r>
      <w:r w:rsidRPr="002840FA">
        <w:t>м</w:t>
      </w:r>
      <w:r>
        <w:t xml:space="preserve">атического импорта </w:t>
      </w:r>
      <w:r w:rsidRPr="002840FA">
        <w:t>файлов</w:t>
      </w:r>
      <w:r w:rsidR="001F20AD">
        <w:t>»</w:t>
      </w:r>
      <w:r w:rsidRPr="003066CA">
        <w:t>. Откроется ЭФ списка д</w:t>
      </w:r>
      <w:r w:rsidRPr="00375AF2">
        <w:t>о</w:t>
      </w:r>
      <w:r w:rsidRPr="003066CA">
        <w:t>кументов, представленная на рису</w:t>
      </w:r>
      <w:r w:rsidRPr="00CF38F3">
        <w:t>н</w:t>
      </w:r>
      <w:r w:rsidRPr="003066CA">
        <w:t>ке</w:t>
      </w:r>
      <w:r w:rsidR="00963FC7" w:rsidRPr="0064058C">
        <w:t> </w:t>
      </w:r>
      <w:r>
        <w:fldChar w:fldCharType="begin"/>
      </w:r>
      <w:r>
        <w:instrText xml:space="preserve"> REF _Ref384122846 \h </w:instrText>
      </w:r>
      <w:r>
        <w:fldChar w:fldCharType="separate"/>
      </w:r>
      <w:r w:rsidR="00F67D07">
        <w:rPr>
          <w:noProof/>
        </w:rPr>
        <w:t>162</w:t>
      </w:r>
      <w:r>
        <w:fldChar w:fldCharType="end"/>
      </w:r>
      <w:r>
        <w:t>.</w:t>
      </w:r>
    </w:p>
    <w:p w:rsidR="005A75A1" w:rsidRPr="005A75A1" w:rsidRDefault="00E65C78" w:rsidP="005A75A1">
      <w:pPr>
        <w:pStyle w:val="ASFKFigure"/>
      </w:pPr>
      <w:r>
        <w:rPr>
          <w:noProof/>
        </w:rPr>
        <w:drawing>
          <wp:inline distT="0" distB="0" distL="0" distR="0">
            <wp:extent cx="6214110" cy="3391535"/>
            <wp:effectExtent l="0" t="0" r="0" b="0"/>
            <wp:docPr id="282" name="Рисунок 2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214110" cy="3391535"/>
                    </a:xfrm>
                    <a:prstGeom prst="rect">
                      <a:avLst/>
                    </a:prstGeom>
                    <a:noFill/>
                    <a:ln>
                      <a:noFill/>
                    </a:ln>
                  </pic:spPr>
                </pic:pic>
              </a:graphicData>
            </a:graphic>
          </wp:inline>
        </w:drawing>
      </w:r>
    </w:p>
    <w:p w:rsidR="00CF38F3" w:rsidRDefault="00CF38F3" w:rsidP="00F018DF">
      <w:pPr>
        <w:pStyle w:val="ASFKFigName"/>
      </w:pPr>
      <w:r>
        <w:fldChar w:fldCharType="begin"/>
      </w:r>
      <w:r>
        <w:instrText xml:space="preserve"> SEQ Рисунок \* ARABIC </w:instrText>
      </w:r>
      <w:r>
        <w:fldChar w:fldCharType="separate"/>
      </w:r>
      <w:bookmarkStart w:id="1103" w:name="_Ref384122846"/>
      <w:bookmarkStart w:id="1104" w:name="_Toc95746235"/>
      <w:r w:rsidR="00F67D07">
        <w:rPr>
          <w:noProof/>
        </w:rPr>
        <w:t>162</w:t>
      </w:r>
      <w:bookmarkEnd w:id="1103"/>
      <w:r>
        <w:fldChar w:fldCharType="end"/>
      </w:r>
      <w:r>
        <w:t xml:space="preserve">. </w:t>
      </w:r>
      <w:r w:rsidRPr="00821226">
        <w:t>ЭФ списка документов</w:t>
      </w:r>
      <w:r w:rsidRPr="006B4526">
        <w:t xml:space="preserve"> </w:t>
      </w:r>
      <w:r w:rsidR="001F20AD">
        <w:t>«</w:t>
      </w:r>
      <w:r w:rsidRPr="006B4526">
        <w:t>Способы автоматического импорта файлов</w:t>
      </w:r>
      <w:r w:rsidR="001F20AD">
        <w:t>»</w:t>
      </w:r>
      <w:bookmarkEnd w:id="1104"/>
    </w:p>
    <w:p w:rsidR="00CF38F3" w:rsidRPr="00B11F4A" w:rsidRDefault="00CF38F3" w:rsidP="00F018DF">
      <w:pPr>
        <w:pStyle w:val="41"/>
      </w:pPr>
      <w:r w:rsidRPr="00B11F4A">
        <w:t>Доступные операции</w:t>
      </w:r>
    </w:p>
    <w:p w:rsidR="00CF38F3" w:rsidRPr="00B11F4A" w:rsidRDefault="00CF38F3" w:rsidP="00BB52A1">
      <w:pPr>
        <w:pStyle w:val="ASFKNormal"/>
      </w:pPr>
      <w:r w:rsidRPr="00B11F4A">
        <w:t xml:space="preserve">На АРМ </w:t>
      </w:r>
      <w:r>
        <w:t>ГРБС</w:t>
      </w:r>
      <w:r w:rsidRPr="00B11F4A">
        <w:t xml:space="preserve"> доступны следующие операции над документом:</w:t>
      </w:r>
    </w:p>
    <w:p w:rsidR="00CF38F3" w:rsidRPr="00B11F4A" w:rsidRDefault="004327EB" w:rsidP="00CF38F3">
      <w:pPr>
        <w:pStyle w:val="ASFKListmark1"/>
      </w:pPr>
      <w:r>
        <w:t>с</w:t>
      </w:r>
      <w:r w:rsidR="00CF38F3">
        <w:t>озда</w:t>
      </w:r>
      <w:r>
        <w:t>ние;</w:t>
      </w:r>
    </w:p>
    <w:p w:rsidR="00CF38F3" w:rsidRPr="00B11F4A" w:rsidRDefault="00CF38F3" w:rsidP="00CF38F3">
      <w:pPr>
        <w:pStyle w:val="ASFKListmark1"/>
      </w:pPr>
      <w:r w:rsidRPr="00B11F4A">
        <w:t>просмотр</w:t>
      </w:r>
      <w:r w:rsidR="004327EB">
        <w:t xml:space="preserve"> и </w:t>
      </w:r>
      <w:r>
        <w:t>редактирова</w:t>
      </w:r>
      <w:r w:rsidR="004327EB">
        <w:t>ние</w:t>
      </w:r>
      <w:r w:rsidRPr="00B11F4A">
        <w:t>;</w:t>
      </w:r>
    </w:p>
    <w:p w:rsidR="00CF38F3" w:rsidRDefault="004327EB" w:rsidP="00CF38F3">
      <w:pPr>
        <w:pStyle w:val="ASFKListmark1"/>
      </w:pPr>
      <w:r>
        <w:t xml:space="preserve">копирование и </w:t>
      </w:r>
      <w:r w:rsidR="00CF38F3">
        <w:t>удал</w:t>
      </w:r>
      <w:r>
        <w:t>ение</w:t>
      </w:r>
      <w:r w:rsidR="00CF38F3">
        <w:t>.</w:t>
      </w:r>
    </w:p>
    <w:p w:rsidR="00CF38F3" w:rsidRPr="00B84613" w:rsidRDefault="00CF38F3" w:rsidP="00F018DF">
      <w:pPr>
        <w:pStyle w:val="51"/>
      </w:pPr>
      <w:r w:rsidRPr="00B84613">
        <w:t xml:space="preserve">Сценарий </w:t>
      </w:r>
      <w:r w:rsidR="001F20AD">
        <w:t>«</w:t>
      </w:r>
      <w:r w:rsidRPr="00B84613">
        <w:t>Автоматический импорт произвольных файлов</w:t>
      </w:r>
      <w:r w:rsidR="001F20AD">
        <w:t>»</w:t>
      </w:r>
    </w:p>
    <w:p w:rsidR="00CF38F3" w:rsidRPr="00B84613" w:rsidRDefault="00CF38F3" w:rsidP="00050E42">
      <w:pPr>
        <w:pStyle w:val="ASFKListnum"/>
        <w:numPr>
          <w:ilvl w:val="0"/>
          <w:numId w:val="17"/>
        </w:numPr>
      </w:pPr>
      <w:r w:rsidRPr="00B84613">
        <w:t xml:space="preserve">Пользователь открывает списковую форму документа </w:t>
      </w:r>
      <w:r w:rsidR="001F20AD">
        <w:t>«</w:t>
      </w:r>
      <w:r w:rsidRPr="00B84613">
        <w:t>Способы автоматического и</w:t>
      </w:r>
      <w:r w:rsidRPr="00F15495">
        <w:t>м</w:t>
      </w:r>
      <w:r w:rsidRPr="00B84613">
        <w:t>порта файлов</w:t>
      </w:r>
      <w:r w:rsidR="001F20AD">
        <w:t>»</w:t>
      </w:r>
      <w:r w:rsidRPr="00B84613">
        <w:t xml:space="preserve">, который расположен в дереве навигации по пути: </w:t>
      </w:r>
      <w:r w:rsidR="001F20AD">
        <w:t>«</w:t>
      </w:r>
      <w:r w:rsidRPr="00B84613">
        <w:t>Документы</w:t>
      </w:r>
      <w:r w:rsidR="00676E7A">
        <w:t xml:space="preserve"> –</w:t>
      </w:r>
      <w:r w:rsidR="00BA2446">
        <w:t xml:space="preserve"> </w:t>
      </w:r>
      <w:r w:rsidRPr="00B84613">
        <w:t>Служебные</w:t>
      </w:r>
      <w:r w:rsidR="001F20AD">
        <w:t>»</w:t>
      </w:r>
      <w:r w:rsidRPr="00B84613">
        <w:t>.</w:t>
      </w:r>
    </w:p>
    <w:p w:rsidR="00CF38F3" w:rsidRPr="00B84613" w:rsidRDefault="00CF38F3" w:rsidP="00CF38F3">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CF38F3">
        <w:t>м</w:t>
      </w:r>
      <w:r w:rsidRPr="00B84613">
        <w:t>порта файлов и задает:</w:t>
      </w:r>
    </w:p>
    <w:p w:rsidR="00CF38F3" w:rsidRPr="00B84613" w:rsidRDefault="00CF38F3" w:rsidP="00CF38F3">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1F20AD">
        <w:t>«</w:t>
      </w:r>
      <w:r w:rsidRPr="00B84613">
        <w:t>Инфо</w:t>
      </w:r>
      <w:r w:rsidRPr="00CF38F3">
        <w:t>р</w:t>
      </w:r>
      <w:r w:rsidRPr="00B84613">
        <w:t>мационное с</w:t>
      </w:r>
      <w:r w:rsidRPr="00F15495">
        <w:t>о</w:t>
      </w:r>
      <w:r w:rsidRPr="00B84613">
        <w:t>общение</w:t>
      </w:r>
      <w:r w:rsidR="001F20AD">
        <w:t>»</w:t>
      </w:r>
      <w:r w:rsidRPr="00B84613">
        <w:t xml:space="preserve"> и добавляет исходный файл во вложение.</w:t>
      </w:r>
    </w:p>
    <w:p w:rsidR="00CF38F3" w:rsidRPr="00B84613" w:rsidRDefault="00CF38F3" w:rsidP="00CF38F3">
      <w:pPr>
        <w:pStyle w:val="ASFKListnum2"/>
      </w:pPr>
      <w:r>
        <w:t>П</w:t>
      </w:r>
      <w:r w:rsidRPr="00B84613">
        <w:t>араметры для вычисления адреса отправителя и адреса получателя</w:t>
      </w:r>
      <w:r>
        <w:t>.</w:t>
      </w:r>
      <w:r w:rsidRPr="00B84613">
        <w:t xml:space="preserve"> </w:t>
      </w:r>
    </w:p>
    <w:p w:rsidR="00CF38F3" w:rsidRPr="00B84613" w:rsidRDefault="00CF38F3" w:rsidP="00CF38F3">
      <w:pPr>
        <w:pStyle w:val="ASFKListnum2"/>
      </w:pPr>
      <w:r>
        <w:t>П</w:t>
      </w:r>
      <w:r w:rsidRPr="00B84613">
        <w:t xml:space="preserve">редварительные значения полей документа </w:t>
      </w:r>
      <w:r w:rsidR="001F20AD">
        <w:t>«</w:t>
      </w:r>
      <w:r w:rsidRPr="00B84613">
        <w:t>Информационное сообщение</w:t>
      </w:r>
      <w:r w:rsidR="001F20AD">
        <w:t>»</w:t>
      </w:r>
      <w:r>
        <w:t>.</w:t>
      </w:r>
      <w:r w:rsidRPr="00B84613">
        <w:t xml:space="preserve"> </w:t>
      </w:r>
    </w:p>
    <w:p w:rsidR="00CF38F3" w:rsidRPr="00B84613" w:rsidRDefault="00CF38F3" w:rsidP="00CF38F3">
      <w:pPr>
        <w:pStyle w:val="ASFKListnum2"/>
      </w:pPr>
      <w:r>
        <w:t>Д</w:t>
      </w:r>
      <w:r w:rsidRPr="00B84613">
        <w:t>ополнительные операции, которые нужно выполнять при импорте файла.</w:t>
      </w:r>
    </w:p>
    <w:p w:rsidR="00CF38F3" w:rsidRPr="00B84613" w:rsidRDefault="00CF38F3" w:rsidP="00CF38F3">
      <w:pPr>
        <w:pStyle w:val="ASFKListnum"/>
      </w:pPr>
      <w:r w:rsidRPr="00B84613">
        <w:t xml:space="preserve">Пользователь открывает пункт меню </w:t>
      </w:r>
      <w:r w:rsidR="001F20AD">
        <w:t>«</w:t>
      </w:r>
      <w:r w:rsidRPr="00B84613">
        <w:t>Документы</w:t>
      </w:r>
      <w:r w:rsidR="00676E7A">
        <w:t xml:space="preserve"> –</w:t>
      </w:r>
      <w:r w:rsidR="00BA2446">
        <w:t xml:space="preserve"> </w:t>
      </w:r>
      <w:r w:rsidRPr="00B84613">
        <w:t>Произвольные</w:t>
      </w:r>
      <w:r w:rsidR="00676E7A">
        <w:t xml:space="preserve"> –</w:t>
      </w:r>
      <w:r w:rsidR="00BA2446">
        <w:t xml:space="preserve"> </w:t>
      </w:r>
      <w:r w:rsidRPr="00B84613">
        <w:t>Информ</w:t>
      </w:r>
      <w:r w:rsidRPr="00CF38F3">
        <w:t>а</w:t>
      </w:r>
      <w:r w:rsidRPr="00B84613">
        <w:t>ционные сообщения</w:t>
      </w:r>
      <w:r w:rsidR="00676E7A">
        <w:t xml:space="preserve"> –</w:t>
      </w:r>
      <w:r w:rsidR="00BA2446">
        <w:t xml:space="preserve"> </w:t>
      </w:r>
      <w:r w:rsidRPr="00B84613">
        <w:t>Информационное сообщение</w:t>
      </w:r>
      <w:r w:rsidR="001F20AD">
        <w:t>»</w:t>
      </w:r>
      <w:r w:rsidRPr="00B84613">
        <w:t>. Откр</w:t>
      </w:r>
      <w:r>
        <w:t>ы</w:t>
      </w:r>
      <w:r w:rsidRPr="00B84613">
        <w:t xml:space="preserve">вает список выбора у операции </w:t>
      </w:r>
      <w:r w:rsidR="001F20AD">
        <w:t>«</w:t>
      </w:r>
      <w:r w:rsidRPr="00B84613">
        <w:t>Импорт</w:t>
      </w:r>
      <w:r w:rsidR="001F20AD">
        <w:t>»</w:t>
      </w:r>
      <w:r w:rsidRPr="00B84613">
        <w:t xml:space="preserve">. Устанавливает флаг </w:t>
      </w:r>
      <w:r w:rsidR="001F20AD">
        <w:t>«</w:t>
      </w:r>
      <w:r w:rsidRPr="00B84613">
        <w:t>Автоматический импорт</w:t>
      </w:r>
      <w:r w:rsidR="001F20AD">
        <w:t>»</w:t>
      </w:r>
      <w:r w:rsidRPr="00B84613">
        <w:t>.</w:t>
      </w:r>
    </w:p>
    <w:p w:rsidR="00CF38F3" w:rsidRPr="00B84613" w:rsidRDefault="00CF38F3" w:rsidP="00CF38F3">
      <w:pPr>
        <w:pStyle w:val="ASFKListnum"/>
      </w:pPr>
      <w:r>
        <w:lastRenderedPageBreak/>
        <w:t>Затем п</w:t>
      </w:r>
      <w:r w:rsidRPr="00B84613">
        <w:t xml:space="preserve">ользователь открывает </w:t>
      </w:r>
      <w:r>
        <w:t>а</w:t>
      </w:r>
      <w:r w:rsidRPr="00B84613">
        <w:t>пплет автоматического импорта-экспорта. Выбир</w:t>
      </w:r>
      <w:r w:rsidRPr="00CF38F3">
        <w:t>а</w:t>
      </w:r>
      <w:r w:rsidRPr="00B84613">
        <w:t xml:space="preserve">ет закладку </w:t>
      </w:r>
      <w:r w:rsidR="001F20AD">
        <w:t>«</w:t>
      </w:r>
      <w:r w:rsidRPr="00B84613">
        <w:t>Настройка расширенного импорта</w:t>
      </w:r>
      <w:r w:rsidR="001F20AD">
        <w:t>»</w:t>
      </w:r>
      <w:r w:rsidRPr="00B84613">
        <w:t xml:space="preserve">. В списке </w:t>
      </w:r>
      <w:r w:rsidR="001F20AD">
        <w:t>«</w:t>
      </w:r>
      <w:r w:rsidRPr="00B84613">
        <w:t>Способы импорта</w:t>
      </w:r>
      <w:r w:rsidR="001F20AD">
        <w:t>»</w:t>
      </w:r>
      <w:r w:rsidRPr="00B84613">
        <w:t xml:space="preserve"> отображаются документы </w:t>
      </w:r>
      <w:r w:rsidR="001F20AD">
        <w:t>«</w:t>
      </w:r>
      <w:r w:rsidRPr="00B84613">
        <w:t>Способы автоматического импорта файлов</w:t>
      </w:r>
      <w:r w:rsidR="001F20AD">
        <w:t>»</w:t>
      </w:r>
      <w:r w:rsidRPr="00B84613">
        <w:t>, созданные ранее текущим пользоват</w:t>
      </w:r>
      <w:r w:rsidRPr="00F15495">
        <w:t>е</w:t>
      </w:r>
      <w:r w:rsidRPr="00B84613">
        <w:t xml:space="preserve">лем. </w:t>
      </w:r>
    </w:p>
    <w:p w:rsidR="00CF38F3" w:rsidRPr="00B84613" w:rsidRDefault="00CF38F3" w:rsidP="00CF38F3">
      <w:pPr>
        <w:pStyle w:val="ASFKListnum"/>
      </w:pPr>
      <w:r w:rsidRPr="00B84613">
        <w:t>П</w:t>
      </w:r>
      <w:r>
        <w:t>осле чего п</w:t>
      </w:r>
      <w:r w:rsidRPr="00B84613">
        <w:t>ользователь устанавливает активность способов импорта и для кажд</w:t>
      </w:r>
      <w:r w:rsidRPr="00CF38F3">
        <w:t>о</w:t>
      </w:r>
      <w:r w:rsidRPr="00B84613">
        <w:t>го способа настраивает каталог для импорта, каталог для ошибок и успешно обр</w:t>
      </w:r>
      <w:r w:rsidRPr="00CF38F3">
        <w:t>а</w:t>
      </w:r>
      <w:r w:rsidRPr="00B84613">
        <w:t>ботанных файлов.</w:t>
      </w:r>
    </w:p>
    <w:p w:rsidR="00CF38F3" w:rsidRPr="00B84613" w:rsidRDefault="00CF38F3" w:rsidP="00CF38F3">
      <w:pPr>
        <w:pStyle w:val="ASFKListnum"/>
      </w:pPr>
      <w:r w:rsidRPr="00B84613">
        <w:t>Для нескольких способов импорта пользователь может указать один и тот же кат</w:t>
      </w:r>
      <w:r w:rsidRPr="00CF38F3">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F38F3">
        <w:t>а</w:t>
      </w:r>
      <w:r w:rsidRPr="00B84613">
        <w:t>батывает только фа</w:t>
      </w:r>
      <w:r w:rsidRPr="00F15495">
        <w:t>й</w:t>
      </w:r>
      <w:r w:rsidRPr="00B84613">
        <w:t>лы с маской *.</w:t>
      </w:r>
      <w:r w:rsidRPr="00813222">
        <w:rPr>
          <w:lang w:val="en-US"/>
        </w:rPr>
        <w:t>doc</w:t>
      </w:r>
      <w:r w:rsidRPr="00B84613">
        <w:t>, а способ №2</w:t>
      </w:r>
      <w:r w:rsidR="009D5D13">
        <w:t xml:space="preserve"> – </w:t>
      </w:r>
      <w:r w:rsidRPr="00B84613">
        <w:t>файлы с маской *.xls, то для обоих способов можно указать один и тот же каталог для импорта. Если пользов</w:t>
      </w:r>
      <w:r w:rsidRPr="00CF38F3">
        <w:t>а</w:t>
      </w:r>
      <w:r w:rsidRPr="00B84613">
        <w:t>тель указывает для нескольких способов импорта, обрабатывающих файлы с од</w:t>
      </w:r>
      <w:r w:rsidRPr="00CF38F3">
        <w:t>и</w:t>
      </w:r>
      <w:r w:rsidRPr="00B84613">
        <w:t>наковыми масками, один и тот же каталог для импорта, то выводится сообщение об ошибке в настройках.</w:t>
      </w:r>
    </w:p>
    <w:p w:rsidR="00CF38F3" w:rsidRPr="00B84613" w:rsidRDefault="00CF38F3" w:rsidP="00CF38F3">
      <w:pPr>
        <w:pStyle w:val="ASFKListnum"/>
      </w:pPr>
      <w:r w:rsidRPr="00B84613">
        <w:t>Выполненные настройки сохраняются в локальном хранилище пользовательских настроек.</w:t>
      </w:r>
    </w:p>
    <w:p w:rsidR="00CF38F3" w:rsidRPr="00B84613" w:rsidRDefault="00CF38F3" w:rsidP="00CF38F3">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CF38F3">
        <w:t>и</w:t>
      </w:r>
      <w:r w:rsidRPr="00B84613">
        <w:t>вязано н</w:t>
      </w:r>
      <w:r w:rsidRPr="00F15495">
        <w:t>е</w:t>
      </w:r>
      <w:r w:rsidRPr="00B84613">
        <w:t>сколько</w:t>
      </w:r>
      <w:r w:rsidR="00676E7A">
        <w:t xml:space="preserve"> </w:t>
      </w:r>
      <w:r w:rsidRPr="00B84613">
        <w:t xml:space="preserve">способов импорта, то выбираем способ импорта по маске файла. </w:t>
      </w:r>
    </w:p>
    <w:p w:rsidR="00CF38F3" w:rsidRPr="00B84613" w:rsidRDefault="00CF38F3" w:rsidP="00CF38F3">
      <w:pPr>
        <w:pStyle w:val="ASFKListnum"/>
      </w:pPr>
      <w:r w:rsidRPr="00B84613">
        <w:t>Апплет передает файл и идентификатор способа импорта на сервер (гуид докуме</w:t>
      </w:r>
      <w:r w:rsidRPr="00CF38F3">
        <w:t>н</w:t>
      </w:r>
      <w:r w:rsidRPr="00B84613">
        <w:t xml:space="preserve">та </w:t>
      </w:r>
      <w:r w:rsidR="001F20AD">
        <w:t>«</w:t>
      </w:r>
      <w:r w:rsidRPr="00B84613">
        <w:t>Способы автоматического импорта файлов</w:t>
      </w:r>
      <w:r w:rsidR="001F20AD">
        <w:t>»</w:t>
      </w:r>
      <w:r w:rsidRPr="00B84613">
        <w:t>).</w:t>
      </w:r>
    </w:p>
    <w:p w:rsidR="00CF38F3" w:rsidRPr="00B84613" w:rsidRDefault="00CF38F3" w:rsidP="00CF38F3">
      <w:pPr>
        <w:pStyle w:val="ASFKListnum"/>
      </w:pPr>
      <w:r w:rsidRPr="00B84613">
        <w:t xml:space="preserve">По идентификатору загружается документ </w:t>
      </w:r>
      <w:r w:rsidR="001F20AD">
        <w:t>«</w:t>
      </w:r>
      <w:r w:rsidRPr="00B84613">
        <w:t>Способы автоматического импорта файлов</w:t>
      </w:r>
      <w:r w:rsidR="001F20AD">
        <w:t>»</w:t>
      </w:r>
      <w:r w:rsidRPr="00B84613">
        <w:t>. Из документа извлекается имя функции по обработке файла. Файл и д</w:t>
      </w:r>
      <w:r w:rsidRPr="00CF38F3">
        <w:t>о</w:t>
      </w:r>
      <w:r w:rsidRPr="00B84613">
        <w:t>кумент перед</w:t>
      </w:r>
      <w:r w:rsidRPr="00F15495">
        <w:t>а</w:t>
      </w:r>
      <w:r w:rsidRPr="00B84613">
        <w:t xml:space="preserve">ется функции по обработке файла. </w:t>
      </w:r>
    </w:p>
    <w:p w:rsidR="00CF38F3" w:rsidRPr="00B84613" w:rsidRDefault="00CF38F3" w:rsidP="00CF38F3">
      <w:pPr>
        <w:pStyle w:val="ASFKListnum"/>
      </w:pPr>
      <w:r w:rsidRPr="00B84613">
        <w:t xml:space="preserve">Функция по обработке файла создает </w:t>
      </w:r>
      <w:r w:rsidR="001F20AD">
        <w:t>«</w:t>
      </w:r>
      <w:r w:rsidRPr="00B84613">
        <w:t>Информационное сообщение</w:t>
      </w:r>
      <w:r w:rsidR="001F20AD">
        <w:t>»</w:t>
      </w:r>
      <w:r w:rsidRPr="00B84613">
        <w:t xml:space="preserve">. На основе параметров </w:t>
      </w:r>
      <w:r w:rsidR="001F20AD">
        <w:t>«</w:t>
      </w:r>
      <w:r w:rsidRPr="00B84613">
        <w:t>Способа импорта файла</w:t>
      </w:r>
      <w:r w:rsidR="001F20AD">
        <w:t>»</w:t>
      </w:r>
      <w:r w:rsidRPr="00B84613">
        <w:t xml:space="preserve"> вычисляется адрес отправителя, адрес пол</w:t>
      </w:r>
      <w:r w:rsidRPr="00CF38F3">
        <w:t>у</w:t>
      </w:r>
      <w:r w:rsidRPr="00B84613">
        <w:t>чателя, заполняются поля документа, файл добавляется во вложение. Документ с</w:t>
      </w:r>
      <w:r w:rsidRPr="00CF38F3">
        <w:t>о</w:t>
      </w:r>
      <w:r w:rsidRPr="00B84613">
        <w:t xml:space="preserve">храняется в БД на статусе </w:t>
      </w:r>
      <w:r w:rsidR="001F20AD">
        <w:t>«</w:t>
      </w:r>
      <w:r w:rsidRPr="00B84613">
        <w:t>Черновик</w:t>
      </w:r>
      <w:r w:rsidR="001F20AD">
        <w:t>»</w:t>
      </w:r>
      <w:r w:rsidRPr="00B84613">
        <w:t>. Если в параметрах задано выполнение д</w:t>
      </w:r>
      <w:r w:rsidRPr="00CF38F3">
        <w:t>о</w:t>
      </w:r>
      <w:r w:rsidRPr="00B84613">
        <w:t>полнительной операции, например, документарного контроля, то происходит дал</w:t>
      </w:r>
      <w:r w:rsidRPr="00CF38F3">
        <w:t>ь</w:t>
      </w:r>
      <w:r w:rsidRPr="00B84613">
        <w:t xml:space="preserve">нейшая обработка документа. </w:t>
      </w:r>
    </w:p>
    <w:p w:rsidR="00CF38F3" w:rsidRDefault="00CF38F3" w:rsidP="00CF38F3">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F38F3">
        <w:t>и</w:t>
      </w:r>
      <w:r w:rsidRPr="00B84613">
        <w:t>бочных файлов, при этом создается новый файл с расширением *.</w:t>
      </w:r>
      <w:r w:rsidRPr="00813222">
        <w:rPr>
          <w:lang w:val="en-US"/>
        </w:rPr>
        <w:t>info</w:t>
      </w:r>
      <w:r w:rsidRPr="00B84613">
        <w:t>, в который записывается сообщение об ошибке импорта или выполнения документарного ко</w:t>
      </w:r>
      <w:r w:rsidRPr="00CF38F3">
        <w:t>н</w:t>
      </w:r>
      <w:r w:rsidRPr="00B84613">
        <w:t>троля.</w:t>
      </w:r>
    </w:p>
    <w:p w:rsidR="00CF38F3" w:rsidRDefault="00CF38F3" w:rsidP="00F018DF">
      <w:pPr>
        <w:pStyle w:val="41"/>
      </w:pPr>
      <w:r w:rsidRPr="00B11F4A">
        <w:t>Экранная форма документа</w:t>
      </w:r>
    </w:p>
    <w:p w:rsidR="00CF38F3" w:rsidRPr="00B11F4A" w:rsidRDefault="00CF38F3" w:rsidP="00BB52A1">
      <w:pPr>
        <w:pStyle w:val="ASFKNormal"/>
      </w:pPr>
      <w:r w:rsidRPr="00B11F4A">
        <w:t xml:space="preserve">ЭФ </w:t>
      </w:r>
      <w:r>
        <w:t xml:space="preserve">документа </w:t>
      </w:r>
      <w:r w:rsidR="001F20AD">
        <w:t>«</w:t>
      </w:r>
      <w:r w:rsidRPr="00B84613">
        <w:t>Способы автоматического импорта файлов</w:t>
      </w:r>
      <w:r w:rsidR="001F20AD">
        <w:t>»</w:t>
      </w:r>
      <w:r w:rsidRPr="00B11F4A">
        <w:t xml:space="preserve"> представл</w:t>
      </w:r>
      <w:r w:rsidRPr="00435298">
        <w:t>е</w:t>
      </w:r>
      <w:r>
        <w:t>на на рису</w:t>
      </w:r>
      <w:r w:rsidRPr="00CF38F3">
        <w:t>н</w:t>
      </w:r>
      <w:r>
        <w:t>ках</w:t>
      </w:r>
      <w:r w:rsidRPr="00B11F4A">
        <w:t> </w:t>
      </w:r>
      <w:r>
        <w:fldChar w:fldCharType="begin"/>
      </w:r>
      <w:r>
        <w:instrText xml:space="preserve"> REF _Ref383101256 \h </w:instrText>
      </w:r>
      <w:r>
        <w:fldChar w:fldCharType="separate"/>
      </w:r>
      <w:r w:rsidR="00F67D07">
        <w:rPr>
          <w:noProof/>
        </w:rPr>
        <w:t>163</w:t>
      </w:r>
      <w:r>
        <w:fldChar w:fldCharType="end"/>
      </w:r>
      <w:r w:rsidR="004327EB">
        <w:t>-</w:t>
      </w:r>
      <w:r>
        <w:fldChar w:fldCharType="begin"/>
      </w:r>
      <w:r>
        <w:instrText xml:space="preserve"> REF _Ref383101375 \h </w:instrText>
      </w:r>
      <w:r>
        <w:fldChar w:fldCharType="separate"/>
      </w:r>
      <w:r w:rsidR="00F67D07">
        <w:rPr>
          <w:noProof/>
        </w:rPr>
        <w:t>165</w:t>
      </w:r>
      <w:r>
        <w:fldChar w:fldCharType="end"/>
      </w:r>
      <w:r w:rsidRPr="00B11F4A">
        <w:t>. Форма содержит следующие закладки:</w:t>
      </w:r>
    </w:p>
    <w:p w:rsidR="00CF38F3" w:rsidRPr="00B11F4A" w:rsidRDefault="001F20AD" w:rsidP="00CF38F3">
      <w:pPr>
        <w:pStyle w:val="ASFKListmark1"/>
      </w:pPr>
      <w:r>
        <w:t>«</w:t>
      </w:r>
      <w:r w:rsidR="00CF38F3" w:rsidRPr="00B11F4A">
        <w:t>О</w:t>
      </w:r>
      <w:r w:rsidR="00CF38F3">
        <w:t>тправитель и получатель документа</w:t>
      </w:r>
      <w:r>
        <w:t>»</w:t>
      </w:r>
      <w:r w:rsidR="00CF38F3">
        <w:t>;</w:t>
      </w:r>
    </w:p>
    <w:p w:rsidR="00CF38F3" w:rsidRPr="00B11F4A" w:rsidRDefault="001F20AD" w:rsidP="00CF38F3">
      <w:pPr>
        <w:pStyle w:val="ASFKListmark1"/>
      </w:pPr>
      <w:r>
        <w:t>«</w:t>
      </w:r>
      <w:r w:rsidR="00CF38F3">
        <w:t>Параметры документа Информационное сообщение</w:t>
      </w:r>
      <w:r>
        <w:t>»</w:t>
      </w:r>
      <w:r w:rsidR="00CF38F3">
        <w:t>;</w:t>
      </w:r>
    </w:p>
    <w:p w:rsidR="00CF38F3" w:rsidRPr="00B11F4A" w:rsidRDefault="001F20AD" w:rsidP="00CF38F3">
      <w:pPr>
        <w:pStyle w:val="ASFKListmark1"/>
      </w:pPr>
      <w:r>
        <w:t>«</w:t>
      </w:r>
      <w:r w:rsidR="00CF38F3">
        <w:t>Дополнительные операции</w:t>
      </w:r>
      <w:r>
        <w:t>»</w:t>
      </w:r>
      <w:r w:rsidR="00CF38F3" w:rsidRPr="00B11F4A">
        <w:t>.</w:t>
      </w:r>
    </w:p>
    <w:p w:rsidR="00CF38F3" w:rsidRPr="00535125" w:rsidRDefault="00E65C78" w:rsidP="00535125">
      <w:pPr>
        <w:pStyle w:val="ASFKFigure"/>
      </w:pPr>
      <w:r>
        <w:rPr>
          <w:noProof/>
        </w:rPr>
        <w:lastRenderedPageBreak/>
        <w:drawing>
          <wp:inline distT="0" distB="0" distL="0" distR="0">
            <wp:extent cx="6125845" cy="5850255"/>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CF38F3" w:rsidRDefault="00CF38F3" w:rsidP="00F018DF">
      <w:pPr>
        <w:pStyle w:val="ASFKFigName"/>
      </w:pPr>
      <w:r>
        <w:fldChar w:fldCharType="begin"/>
      </w:r>
      <w:r>
        <w:instrText xml:space="preserve"> SEQ Рисунок \* ARABIC </w:instrText>
      </w:r>
      <w:r>
        <w:fldChar w:fldCharType="separate"/>
      </w:r>
      <w:bookmarkStart w:id="1105" w:name="_Ref383101256"/>
      <w:bookmarkStart w:id="1106" w:name="_Toc95746236"/>
      <w:r w:rsidR="00F67D07">
        <w:rPr>
          <w:noProof/>
        </w:rPr>
        <w:t>163</w:t>
      </w:r>
      <w:bookmarkEnd w:id="1105"/>
      <w:r>
        <w:fldChar w:fldCharType="end"/>
      </w:r>
      <w:r>
        <w:t>. ЭФ</w:t>
      </w:r>
      <w:r w:rsidRPr="006B4526">
        <w:t xml:space="preserve"> документа </w:t>
      </w:r>
      <w:r w:rsidR="001F20AD">
        <w:t>«</w:t>
      </w:r>
      <w:r w:rsidRPr="006B4526">
        <w:t>Способы автоматического импорта файлов</w:t>
      </w:r>
      <w:r w:rsidR="00F9698D">
        <w:t xml:space="preserve">», закладки </w:t>
      </w:r>
      <w:r w:rsidR="001F20AD">
        <w:t>«</w:t>
      </w:r>
      <w:r>
        <w:t>Отправитель и получатель документа</w:t>
      </w:r>
      <w:r w:rsidR="001F20AD">
        <w:t>»</w:t>
      </w:r>
      <w:bookmarkEnd w:id="1106"/>
    </w:p>
    <w:p w:rsidR="00CF38F3" w:rsidRDefault="00CF38F3" w:rsidP="00BB52A1">
      <w:pPr>
        <w:pStyle w:val="ASFKNormal"/>
      </w:pPr>
      <w:r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r w:rsidRPr="00370E59">
        <w:t xml:space="preserve"> и их описание </w:t>
      </w:r>
      <w:r w:rsidR="00F9698D">
        <w:t>приведен в таблице</w:t>
      </w:r>
      <w:r w:rsidR="00963FC7" w:rsidRPr="0064058C">
        <w:t> </w:t>
      </w:r>
      <w:r>
        <w:fldChar w:fldCharType="begin"/>
      </w:r>
      <w:r>
        <w:instrText xml:space="preserve"> REF _Ref383423084 \h </w:instrText>
      </w:r>
      <w:r>
        <w:fldChar w:fldCharType="separate"/>
      </w:r>
      <w:r w:rsidR="00F67D07">
        <w:rPr>
          <w:noProof/>
        </w:rPr>
        <w:t>87</w:t>
      </w:r>
      <w:r>
        <w:fldChar w:fldCharType="end"/>
      </w:r>
      <w:r>
        <w:t>.</w:t>
      </w:r>
    </w:p>
    <w:p w:rsidR="00CF38F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107" w:name="_Ref383423084"/>
      <w:bookmarkStart w:id="1108" w:name="_Toc95746020"/>
      <w:r w:rsidR="00F67D07">
        <w:rPr>
          <w:noProof/>
        </w:rPr>
        <w:t>87</w:t>
      </w:r>
      <w:bookmarkEnd w:id="1107"/>
      <w:r>
        <w:rPr>
          <w:noProof/>
        </w:rPr>
        <w:fldChar w:fldCharType="end"/>
      </w:r>
      <w:r w:rsidR="00CF38F3">
        <w:t xml:space="preserve">. </w:t>
      </w:r>
      <w:r w:rsidR="00CF38F3"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bookmarkEnd w:id="11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85"/>
        <w:gridCol w:w="7146"/>
      </w:tblGrid>
      <w:tr w:rsidR="00CF38F3" w:rsidRPr="00DE7533" w:rsidTr="00412DF7">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Наименование п</w:t>
            </w:r>
            <w:r w:rsidRPr="00667813">
              <w:t>о</w:t>
            </w:r>
            <w:r w:rsidRPr="00DE7533">
              <w:t>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Описание поля</w:t>
            </w:r>
          </w:p>
        </w:tc>
      </w:tr>
      <w:tr w:rsidR="00CF38F3" w:rsidRPr="00667813" w:rsidTr="00412DF7">
        <w:tc>
          <w:tcPr>
            <w:tcW w:w="5000" w:type="pct"/>
            <w:gridSpan w:val="2"/>
            <w:shd w:val="clear" w:color="auto" w:fill="auto"/>
          </w:tcPr>
          <w:p w:rsidR="00CF38F3" w:rsidRPr="00667813" w:rsidRDefault="00CF38F3" w:rsidP="00412DF7">
            <w:pPr>
              <w:pStyle w:val="ASFKTablenorm"/>
              <w:ind w:left="57" w:right="57"/>
            </w:pPr>
            <w:r w:rsidRPr="00DE7533">
              <w:t xml:space="preserve">Группа полей </w:t>
            </w:r>
            <w:r w:rsidR="001F20AD">
              <w:t>«</w:t>
            </w:r>
            <w:r w:rsidRPr="00DE7533">
              <w:t>Основные атрибуты</w:t>
            </w:r>
            <w:r w:rsidR="001F20AD">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Наименование способа импорта</w:t>
            </w:r>
          </w:p>
        </w:tc>
        <w:tc>
          <w:tcPr>
            <w:tcW w:w="3710" w:type="pct"/>
            <w:shd w:val="clear" w:color="auto" w:fill="auto"/>
          </w:tcPr>
          <w:p w:rsidR="00CF38F3" w:rsidRPr="00DE7533" w:rsidRDefault="00CF38F3" w:rsidP="00412DF7">
            <w:pPr>
              <w:pStyle w:val="ASFKTablenorm"/>
              <w:ind w:left="57" w:right="57"/>
            </w:pPr>
            <w:r w:rsidRPr="00667813">
              <w:t>Вводится вручную</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Функция обработки файлов</w:t>
            </w:r>
          </w:p>
        </w:tc>
        <w:tc>
          <w:tcPr>
            <w:tcW w:w="3710" w:type="pct"/>
            <w:shd w:val="clear" w:color="auto" w:fill="auto"/>
          </w:tcPr>
          <w:p w:rsidR="00CF38F3" w:rsidRPr="00DE7533" w:rsidRDefault="00CF38F3" w:rsidP="00412DF7">
            <w:pPr>
              <w:pStyle w:val="ASFKTablenorm"/>
              <w:ind w:left="57" w:right="57"/>
            </w:pPr>
            <w:r w:rsidRPr="00667813">
              <w:t xml:space="preserve">Не редактируется. Заполнено значением </w:t>
            </w:r>
            <w:r w:rsidR="001F20AD">
              <w:t>«</w:t>
            </w:r>
            <w:r w:rsidRPr="00667813">
              <w:t xml:space="preserve">Импорт произвольных файлов в виде вложения документа </w:t>
            </w:r>
            <w:r w:rsidR="001F20AD">
              <w:t>«</w:t>
            </w:r>
            <w:r w:rsidRPr="00667813">
              <w:t>Информационное сообщение</w:t>
            </w:r>
            <w:r w:rsidR="001F20AD">
              <w:t>»</w:t>
            </w:r>
            <w:r w:rsidRPr="0066781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Идентификатор фун</w:t>
            </w:r>
            <w:r w:rsidRPr="00CF38F3">
              <w:t>к</w:t>
            </w:r>
            <w:r w:rsidRPr="00667813">
              <w:t>ции обработки файла</w:t>
            </w:r>
          </w:p>
        </w:tc>
        <w:tc>
          <w:tcPr>
            <w:tcW w:w="3710" w:type="pct"/>
            <w:shd w:val="clear" w:color="auto" w:fill="auto"/>
          </w:tcPr>
          <w:p w:rsidR="00CF38F3" w:rsidRPr="00DE7533" w:rsidRDefault="00CF38F3" w:rsidP="00412DF7">
            <w:pPr>
              <w:pStyle w:val="ASFKTablenorm"/>
              <w:ind w:left="57" w:right="57"/>
            </w:pPr>
            <w:r w:rsidRPr="00667813">
              <w:t>Идентификатор функции обработки файла</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lastRenderedPageBreak/>
              <w:t>Актуальность</w:t>
            </w:r>
          </w:p>
        </w:tc>
        <w:tc>
          <w:tcPr>
            <w:tcW w:w="3710" w:type="pct"/>
            <w:shd w:val="clear" w:color="auto" w:fill="auto"/>
          </w:tcPr>
          <w:p w:rsidR="00CF38F3" w:rsidRDefault="00CF38F3" w:rsidP="00412DF7">
            <w:pPr>
              <w:pStyle w:val="ASFKTablenorm"/>
              <w:ind w:left="57" w:right="57"/>
            </w:pPr>
            <w:r w:rsidRPr="00667813">
              <w:t>Актуальность</w:t>
            </w:r>
            <w:r w:rsidRPr="00DE7533">
              <w:t>.</w:t>
            </w:r>
          </w:p>
          <w:p w:rsidR="00CF38F3" w:rsidRPr="00DE7533" w:rsidRDefault="00CF38F3" w:rsidP="00412DF7">
            <w:pPr>
              <w:pStyle w:val="ASFKTablenorm"/>
              <w:ind w:left="57" w:right="57"/>
            </w:pPr>
            <w:r>
              <w:t>Чек-бокс.</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Маски файлов, предн</w:t>
            </w:r>
            <w:r w:rsidRPr="00CF38F3">
              <w:t>а</w:t>
            </w:r>
            <w:r w:rsidRPr="00667813">
              <w:t>значенных для обр</w:t>
            </w:r>
            <w:r w:rsidRPr="00CF38F3">
              <w:t>а</w:t>
            </w:r>
            <w:r w:rsidRPr="00667813">
              <w:t>ботки</w:t>
            </w:r>
          </w:p>
        </w:tc>
        <w:tc>
          <w:tcPr>
            <w:tcW w:w="3710" w:type="pct"/>
            <w:shd w:val="clear" w:color="auto" w:fill="auto"/>
          </w:tcPr>
          <w:p w:rsidR="00CF38F3" w:rsidRPr="00DE7533" w:rsidRDefault="00CF38F3" w:rsidP="00412DF7">
            <w:pPr>
              <w:pStyle w:val="ASFKTablenorm"/>
              <w:ind w:left="57" w:right="57"/>
            </w:pPr>
            <w:r w:rsidRPr="00667813">
              <w:t>Маски файлов, предназначенных для обработки</w:t>
            </w:r>
            <w:r>
              <w:t xml:space="preserve">: </w:t>
            </w:r>
            <w:r w:rsidRPr="00667813">
              <w:t>*.*</w:t>
            </w:r>
            <w:r>
              <w:t>.</w:t>
            </w:r>
          </w:p>
        </w:tc>
      </w:tr>
      <w:tr w:rsidR="00CF38F3" w:rsidRPr="00DE7533" w:rsidTr="00412DF7">
        <w:tc>
          <w:tcPr>
            <w:tcW w:w="5000" w:type="pct"/>
            <w:gridSpan w:val="2"/>
            <w:shd w:val="clear" w:color="auto" w:fill="auto"/>
          </w:tcPr>
          <w:p w:rsidR="00CF38F3" w:rsidRPr="00667813"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p>
        </w:tc>
      </w:tr>
      <w:tr w:rsidR="00CF38F3" w:rsidRPr="00DE7533" w:rsidTr="00412DF7">
        <w:tc>
          <w:tcPr>
            <w:tcW w:w="1290" w:type="pct"/>
            <w:shd w:val="clear" w:color="auto" w:fill="auto"/>
          </w:tcPr>
          <w:p w:rsidR="00CF38F3" w:rsidRPr="00667813" w:rsidRDefault="00CF38F3" w:rsidP="00412DF7">
            <w:pPr>
              <w:pStyle w:val="ASFKTablenorm"/>
              <w:ind w:left="57" w:right="57"/>
            </w:pPr>
            <w:r w:rsidRPr="00667813">
              <w:t>Текущая организация (наименование)</w:t>
            </w:r>
          </w:p>
        </w:tc>
        <w:tc>
          <w:tcPr>
            <w:tcW w:w="3710" w:type="pct"/>
            <w:shd w:val="clear" w:color="auto" w:fill="auto"/>
          </w:tcPr>
          <w:p w:rsidR="00CF38F3" w:rsidRPr="00667813" w:rsidRDefault="00CF38F3" w:rsidP="002C3A9C">
            <w:pPr>
              <w:pStyle w:val="ASFKTablenorm"/>
              <w:ind w:left="57" w:right="57"/>
            </w:pPr>
            <w:r w:rsidRPr="00667813">
              <w:t xml:space="preserve">Заполняется из справочника СРРПБС/ПУБП/НУБП на основе значений системных констант: </w:t>
            </w:r>
            <w:r w:rsidR="002C3A9C">
              <w:t>«</w:t>
            </w:r>
            <w:r w:rsidR="0087116B">
              <w:t>Код собственного БУ</w:t>
            </w:r>
            <w:r w:rsidR="002C3A9C">
              <w:t>»</w:t>
            </w:r>
            <w:r w:rsidRPr="00667813">
              <w:t xml:space="preserve">, </w:t>
            </w:r>
            <w:r w:rsidR="002C3A9C">
              <w:t>«</w:t>
            </w:r>
            <w:r w:rsidR="0087116B">
              <w:t>Собственный код бюджета</w:t>
            </w:r>
            <w:r w:rsidR="002C3A9C">
              <w:t>»</w:t>
            </w:r>
            <w:r w:rsidRPr="00667813">
              <w:t xml:space="preserve">, </w:t>
            </w:r>
            <w:r w:rsidR="002C3A9C">
              <w:t>«</w:t>
            </w:r>
            <w:r w:rsidR="0087116B">
              <w:t>Собственный код ведомства</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Код организации</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Код собственного БУ</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Бюджет</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Собственный код бюджета</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Глава</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Собственный код ведомства</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ТОФК</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Код собственного ТОФК</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Бизнес-роль (наимен</w:t>
            </w:r>
            <w:r w:rsidRPr="00CF38F3">
              <w:t>о</w:t>
            </w:r>
            <w:r w:rsidRPr="00667813">
              <w:t>вание)</w:t>
            </w:r>
          </w:p>
        </w:tc>
        <w:tc>
          <w:tcPr>
            <w:tcW w:w="3710" w:type="pct"/>
            <w:shd w:val="clear" w:color="auto" w:fill="auto"/>
          </w:tcPr>
          <w:p w:rsidR="00CF38F3" w:rsidRPr="00667813" w:rsidRDefault="00CF38F3" w:rsidP="00412DF7">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2C3A9C">
              <w:t>«</w:t>
            </w:r>
            <w:r w:rsidR="0087116B">
              <w:t>Бюджетные полномочия организации</w:t>
            </w:r>
            <w:r w:rsidR="002C3A9C">
              <w:t>»</w:t>
            </w:r>
            <w:r w:rsidRPr="00667813">
              <w:t>.</w:t>
            </w:r>
          </w:p>
          <w:p w:rsidR="00CF38F3" w:rsidRPr="00667813" w:rsidRDefault="00CF38F3" w:rsidP="00412DF7">
            <w:pPr>
              <w:pStyle w:val="ASFKTablenorm"/>
              <w:ind w:left="57" w:right="57"/>
            </w:pPr>
            <w:r w:rsidRPr="00667813">
              <w:t xml:space="preserve">Если </w:t>
            </w:r>
            <w:r w:rsidR="002C3A9C">
              <w:t>«</w:t>
            </w:r>
            <w:r w:rsidR="0087116B">
              <w:t>Бюджетные полномочия организации</w:t>
            </w:r>
            <w:r w:rsidR="002C3A9C">
              <w:t>»</w:t>
            </w:r>
            <w:r w:rsidRPr="00667813">
              <w:t xml:space="preserve"> = PBS, то заполняем ПБС и т.д.</w:t>
            </w:r>
            <w:r>
              <w:t>:</w:t>
            </w:r>
          </w:p>
          <w:p w:rsidR="00CF38F3" w:rsidRPr="00667813" w:rsidRDefault="00CF38F3" w:rsidP="0047317B">
            <w:pPr>
              <w:pStyle w:val="ASFKTableListMark"/>
            </w:pPr>
            <w:r w:rsidRPr="00667813">
              <w:t>GRBS = ГРБС</w:t>
            </w:r>
            <w:r>
              <w:t>;</w:t>
            </w:r>
          </w:p>
          <w:p w:rsidR="00CF38F3" w:rsidRPr="00667813" w:rsidRDefault="00CF38F3" w:rsidP="0047317B">
            <w:pPr>
              <w:pStyle w:val="ASFKTableListMark"/>
            </w:pPr>
            <w:r w:rsidRPr="00667813">
              <w:t>RBS = РБС</w:t>
            </w:r>
            <w:r>
              <w:t>;</w:t>
            </w:r>
          </w:p>
          <w:p w:rsidR="00CF38F3" w:rsidRPr="00667813" w:rsidRDefault="00CF38F3" w:rsidP="0047317B">
            <w:pPr>
              <w:pStyle w:val="ASFKTableListMark"/>
            </w:pPr>
            <w:r w:rsidRPr="00667813">
              <w:t>FO = ФО</w:t>
            </w:r>
            <w:r>
              <w:t>;</w:t>
            </w:r>
          </w:p>
          <w:p w:rsidR="00CF38F3" w:rsidRPr="00667813" w:rsidRDefault="00CF38F3" w:rsidP="0047317B">
            <w:pPr>
              <w:pStyle w:val="ASFKTableListMark"/>
            </w:pPr>
            <w:r w:rsidRPr="00667813">
              <w:t>AP = АП</w:t>
            </w:r>
            <w:r>
              <w:t>;</w:t>
            </w:r>
          </w:p>
          <w:p w:rsidR="00CF38F3" w:rsidRPr="00667813" w:rsidRDefault="00CF38F3" w:rsidP="0047317B">
            <w:pPr>
              <w:pStyle w:val="ASFKTableListMark"/>
            </w:pPr>
            <w:r w:rsidRPr="00667813">
              <w:t>NUBP = НУБП</w:t>
            </w:r>
            <w:r>
              <w:t>;</w:t>
            </w:r>
          </w:p>
          <w:p w:rsidR="00CF38F3" w:rsidRPr="00DE7533" w:rsidRDefault="00CF38F3" w:rsidP="0047317B">
            <w:pPr>
              <w:pStyle w:val="ASFKTableListMark"/>
            </w:pPr>
            <w:r w:rsidRPr="00667813">
              <w:t>MF = МФ</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C17850">
              <w:t>Бизнес-роль (код)</w:t>
            </w:r>
          </w:p>
        </w:tc>
        <w:tc>
          <w:tcPr>
            <w:tcW w:w="3710" w:type="pct"/>
            <w:shd w:val="clear" w:color="auto" w:fill="auto"/>
          </w:tcPr>
          <w:p w:rsidR="00CF38F3" w:rsidRPr="00DE7533" w:rsidRDefault="00CF38F3" w:rsidP="002C3A9C">
            <w:pPr>
              <w:pStyle w:val="ASFKTablenorm"/>
              <w:ind w:left="57" w:right="57"/>
            </w:pPr>
            <w:r w:rsidRPr="00C17850">
              <w:t xml:space="preserve">Значение вычисляется на основе значения системной константы </w:t>
            </w:r>
            <w:r w:rsidR="002C3A9C">
              <w:t>«</w:t>
            </w:r>
            <w:r w:rsidR="0087116B">
              <w:t>Бюджетные полномочия организации</w:t>
            </w:r>
            <w:r w:rsidR="002C3A9C">
              <w:t>»</w:t>
            </w:r>
            <w:r w:rsidRPr="00DE7533">
              <w:t>.</w:t>
            </w:r>
          </w:p>
        </w:tc>
      </w:tr>
      <w:tr w:rsidR="00CF38F3" w:rsidRPr="00DE7533" w:rsidTr="00412DF7">
        <w:tc>
          <w:tcPr>
            <w:tcW w:w="5000" w:type="pct"/>
            <w:gridSpan w:val="2"/>
            <w:shd w:val="clear" w:color="auto" w:fill="auto"/>
          </w:tcPr>
          <w:p w:rsidR="00CF38F3" w:rsidRPr="0071242B"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t>Получатель документа</w:t>
            </w:r>
            <w:r w:rsidR="001F20AD">
              <w:t>»</w:t>
            </w:r>
          </w:p>
        </w:tc>
      </w:tr>
      <w:tr w:rsidR="00CF38F3" w:rsidRPr="00DE7533" w:rsidTr="00412DF7">
        <w:tc>
          <w:tcPr>
            <w:tcW w:w="1290" w:type="pct"/>
            <w:shd w:val="clear" w:color="auto" w:fill="auto"/>
          </w:tcPr>
          <w:p w:rsidR="00CF38F3" w:rsidRPr="00DE7533" w:rsidRDefault="00CF38F3" w:rsidP="00412DF7">
            <w:pPr>
              <w:pStyle w:val="ASFKTablenorm"/>
              <w:ind w:left="57" w:right="57"/>
            </w:pPr>
            <w:r>
              <w:t>Тип получателя</w:t>
            </w:r>
          </w:p>
        </w:tc>
        <w:tc>
          <w:tcPr>
            <w:tcW w:w="3710" w:type="pct"/>
            <w:shd w:val="clear" w:color="auto" w:fill="auto"/>
          </w:tcPr>
          <w:p w:rsidR="00CF38F3" w:rsidRPr="00DE7533" w:rsidRDefault="00CF38F3" w:rsidP="00412DF7">
            <w:pPr>
              <w:pStyle w:val="ASFKTablenorm"/>
              <w:ind w:left="57" w:right="57"/>
            </w:pPr>
            <w:r>
              <w:t>Тип получателя.</w:t>
            </w:r>
          </w:p>
        </w:tc>
      </w:tr>
      <w:tr w:rsidR="00CF38F3" w:rsidRPr="00DE7533" w:rsidTr="00412DF7">
        <w:tc>
          <w:tcPr>
            <w:tcW w:w="5000" w:type="pct"/>
            <w:gridSpan w:val="2"/>
            <w:shd w:val="clear" w:color="auto" w:fill="auto"/>
          </w:tcPr>
          <w:p w:rsidR="00CF38F3" w:rsidRPr="0071242B"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71242B">
              <w:t>Уровень бюджета или номер бюджета о</w:t>
            </w:r>
            <w:r w:rsidRPr="00125B27">
              <w:t>р</w:t>
            </w:r>
            <w:r w:rsidRPr="0071242B">
              <w:t>г</w:t>
            </w:r>
            <w:r w:rsidRPr="00CF38F3">
              <w:t>а</w:t>
            </w:r>
            <w:r w:rsidRPr="0071242B">
              <w:t>н</w:t>
            </w:r>
            <w:r w:rsidRPr="00133238">
              <w:t>и</w:t>
            </w:r>
            <w:r w:rsidRPr="0071242B">
              <w:t>зации получателя</w:t>
            </w:r>
            <w:r w:rsidR="001F20AD">
              <w:t>»</w:t>
            </w:r>
          </w:p>
        </w:tc>
      </w:tr>
      <w:tr w:rsidR="00CF38F3" w:rsidRPr="00DE7533" w:rsidTr="00412DF7">
        <w:trPr>
          <w:trHeight w:val="816"/>
        </w:trPr>
        <w:tc>
          <w:tcPr>
            <w:tcW w:w="1290" w:type="pct"/>
            <w:shd w:val="clear" w:color="auto" w:fill="auto"/>
          </w:tcPr>
          <w:p w:rsidR="00CF38F3" w:rsidRPr="00DE7533" w:rsidRDefault="00CF38F3" w:rsidP="00412DF7">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710" w:type="pct"/>
            <w:shd w:val="clear" w:color="auto" w:fill="auto"/>
          </w:tcPr>
          <w:p w:rsidR="00CF38F3" w:rsidRPr="00DE7533" w:rsidRDefault="00CF38F3" w:rsidP="00412DF7">
            <w:pPr>
              <w:pStyle w:val="ASFKTablenorm"/>
              <w:ind w:left="57" w:right="57"/>
            </w:pPr>
            <w:r w:rsidRPr="0071242B">
              <w:t xml:space="preserve">Номер </w:t>
            </w:r>
            <w:r>
              <w:t>и н</w:t>
            </w:r>
            <w:r w:rsidRPr="0024549F">
              <w:t>аименование бюджета</w:t>
            </w:r>
            <w:r>
              <w:t>.</w:t>
            </w:r>
          </w:p>
        </w:tc>
      </w:tr>
      <w:tr w:rsidR="00CF38F3" w:rsidRPr="00DE7533" w:rsidTr="00412DF7">
        <w:tc>
          <w:tcPr>
            <w:tcW w:w="5000" w:type="pct"/>
            <w:gridSpan w:val="2"/>
            <w:shd w:val="clear" w:color="auto" w:fill="auto"/>
          </w:tcPr>
          <w:p w:rsidR="00CF38F3" w:rsidRPr="0024549F"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Глава по БК</w:t>
            </w:r>
            <w:r>
              <w:t xml:space="preserve"> организации получателя</w:t>
            </w:r>
            <w:r w:rsidR="001F20AD">
              <w:t>»</w:t>
            </w:r>
          </w:p>
        </w:tc>
      </w:tr>
      <w:tr w:rsidR="00CF38F3" w:rsidRPr="00DE7533" w:rsidTr="00412DF7">
        <w:trPr>
          <w:trHeight w:val="473"/>
        </w:trPr>
        <w:tc>
          <w:tcPr>
            <w:tcW w:w="1290" w:type="pct"/>
            <w:shd w:val="clear" w:color="auto" w:fill="auto"/>
          </w:tcPr>
          <w:p w:rsidR="00CF38F3" w:rsidRPr="0024549F" w:rsidRDefault="00CF38F3" w:rsidP="00412DF7">
            <w:pPr>
              <w:pStyle w:val="ASFKTablenorm"/>
              <w:ind w:left="57" w:right="57"/>
            </w:pPr>
            <w:r w:rsidRPr="0024549F">
              <w:t xml:space="preserve">Код </w:t>
            </w:r>
            <w:r>
              <w:t>и н</w:t>
            </w:r>
            <w:r w:rsidRPr="00356DEE">
              <w:t>а</w:t>
            </w:r>
            <w:r w:rsidRPr="0024549F">
              <w:t>именование главы</w:t>
            </w:r>
          </w:p>
        </w:tc>
        <w:tc>
          <w:tcPr>
            <w:tcW w:w="3710" w:type="pct"/>
            <w:shd w:val="clear" w:color="auto" w:fill="auto"/>
          </w:tcPr>
          <w:p w:rsidR="00CF38F3" w:rsidRPr="0024549F" w:rsidRDefault="00CF38F3" w:rsidP="00412DF7">
            <w:pPr>
              <w:pStyle w:val="ASFKTablenorm"/>
              <w:ind w:left="57" w:right="57"/>
            </w:pPr>
            <w:r w:rsidRPr="0024549F">
              <w:t xml:space="preserve">Код </w:t>
            </w:r>
            <w:r>
              <w:t>и</w:t>
            </w:r>
            <w:r w:rsidRPr="0024549F">
              <w:t xml:space="preserve"> </w:t>
            </w:r>
            <w:r>
              <w:t>н</w:t>
            </w:r>
            <w:r w:rsidRPr="0024549F">
              <w:t>аименование главы</w:t>
            </w:r>
            <w:r>
              <w:t>.</w:t>
            </w:r>
          </w:p>
        </w:tc>
      </w:tr>
      <w:tr w:rsidR="00CF38F3" w:rsidRPr="00DE7533" w:rsidTr="00412DF7">
        <w:tc>
          <w:tcPr>
            <w:tcW w:w="5000" w:type="pct"/>
            <w:gridSpan w:val="2"/>
            <w:shd w:val="clear" w:color="auto" w:fill="auto"/>
          </w:tcPr>
          <w:p w:rsidR="00CF38F3"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Орган ФК, обслуж</w:t>
            </w:r>
            <w:r w:rsidRPr="00554BF9">
              <w:t>и</w:t>
            </w:r>
            <w:r w:rsidRPr="0024549F">
              <w:t>вающий организ</w:t>
            </w:r>
            <w:r w:rsidRPr="00BA251B">
              <w:t>а</w:t>
            </w:r>
            <w:r w:rsidRPr="0024549F">
              <w:t>цию получат</w:t>
            </w:r>
            <w:r w:rsidRPr="00CF38F3">
              <w:t>е</w:t>
            </w:r>
            <w:r w:rsidRPr="0024549F">
              <w:t>ля</w:t>
            </w:r>
            <w:r w:rsidR="001F20AD">
              <w:t>»</w:t>
            </w:r>
          </w:p>
        </w:tc>
      </w:tr>
      <w:tr w:rsidR="00CF38F3" w:rsidRPr="00DE7533" w:rsidTr="00412DF7">
        <w:trPr>
          <w:trHeight w:val="525"/>
        </w:trPr>
        <w:tc>
          <w:tcPr>
            <w:tcW w:w="1290" w:type="pct"/>
            <w:shd w:val="clear" w:color="auto" w:fill="auto"/>
          </w:tcPr>
          <w:p w:rsidR="00CF38F3" w:rsidRPr="0024549F" w:rsidRDefault="00CF38F3" w:rsidP="00412DF7">
            <w:pPr>
              <w:pStyle w:val="ASFKTablenorm"/>
              <w:ind w:left="57" w:right="57"/>
            </w:pPr>
            <w:r w:rsidRPr="0024549F">
              <w:t xml:space="preserve">Код </w:t>
            </w:r>
            <w:r>
              <w:t>и н</w:t>
            </w:r>
            <w:r w:rsidRPr="0024549F">
              <w:t>аимен</w:t>
            </w:r>
            <w:r w:rsidRPr="00356DEE">
              <w:t>о</w:t>
            </w:r>
            <w:r w:rsidRPr="0024549F">
              <w:t>вание ОрФК</w:t>
            </w:r>
          </w:p>
        </w:tc>
        <w:tc>
          <w:tcPr>
            <w:tcW w:w="3710" w:type="pct"/>
            <w:shd w:val="clear" w:color="auto" w:fill="auto"/>
          </w:tcPr>
          <w:p w:rsidR="00CF38F3" w:rsidRPr="0024549F" w:rsidRDefault="00CF38F3" w:rsidP="00412DF7">
            <w:pPr>
              <w:pStyle w:val="ASFKTablenorm"/>
              <w:ind w:left="57" w:right="57"/>
            </w:pPr>
            <w:r w:rsidRPr="0024549F">
              <w:t xml:space="preserve">Код </w:t>
            </w:r>
            <w:r>
              <w:t>и</w:t>
            </w:r>
            <w:r w:rsidRPr="0024549F">
              <w:t xml:space="preserve"> </w:t>
            </w:r>
            <w:r>
              <w:t>н</w:t>
            </w:r>
            <w:r w:rsidRPr="0024549F">
              <w:t>аимен</w:t>
            </w:r>
            <w:r w:rsidRPr="000D62EE">
              <w:t>о</w:t>
            </w:r>
            <w:r w:rsidRPr="0024549F">
              <w:t xml:space="preserve">вание </w:t>
            </w:r>
            <w:r w:rsidR="005D0C9F">
              <w:t>ТОФК</w:t>
            </w:r>
            <w:r>
              <w:t>.</w:t>
            </w:r>
          </w:p>
        </w:tc>
      </w:tr>
    </w:tbl>
    <w:p w:rsidR="00535125" w:rsidRPr="00535125" w:rsidRDefault="00963FC7" w:rsidP="00535125">
      <w:pPr>
        <w:pStyle w:val="ASFKNormal"/>
      </w:pPr>
      <w:bookmarkStart w:id="1109" w:name="_Ref401587730"/>
      <w:bookmarkStart w:id="1110" w:name="_Toc401648972"/>
      <w:bookmarkStart w:id="1111" w:name="_Toc410283287"/>
      <w:bookmarkStart w:id="1112" w:name="_Toc387859026"/>
      <w:r w:rsidRPr="00535125">
        <w:lastRenderedPageBreak/>
        <w:t>ЭФ документа</w:t>
      </w:r>
      <w:r w:rsidR="00535125" w:rsidRPr="00535125">
        <w:t xml:space="preserve"> «Способы автоматического импорта файлов</w:t>
      </w:r>
      <w:r w:rsidR="00F9698D">
        <w:t xml:space="preserve">», закладки </w:t>
      </w:r>
      <w:r w:rsidR="00535125" w:rsidRPr="00535125">
        <w:t>«Параметры документа «Информационное сообщение»</w:t>
      </w:r>
      <w:r w:rsidRPr="00963FC7">
        <w:t xml:space="preserve"> </w:t>
      </w:r>
      <w:r w:rsidRPr="00535125">
        <w:t xml:space="preserve">представлена </w:t>
      </w:r>
      <w:r>
        <w:t>н</w:t>
      </w:r>
      <w:r w:rsidRPr="00AB7803">
        <w:t>а рисунке </w:t>
      </w:r>
      <w:r w:rsidRPr="00535125">
        <w:fldChar w:fldCharType="begin"/>
      </w:r>
      <w:r w:rsidRPr="00535125">
        <w:instrText xml:space="preserve"> REF _Ref383423808 \h  \* MERGEFORMAT </w:instrText>
      </w:r>
      <w:r w:rsidRPr="00535125">
        <w:fldChar w:fldCharType="separate"/>
      </w:r>
      <w:r w:rsidR="00F67D07">
        <w:t>164</w:t>
      </w:r>
      <w:r w:rsidRPr="00535125">
        <w:fldChar w:fldCharType="end"/>
      </w:r>
      <w:r>
        <w:t>.</w:t>
      </w:r>
      <w:r w:rsidRPr="00535125">
        <w:t xml:space="preserve"> </w:t>
      </w:r>
    </w:p>
    <w:p w:rsidR="00535125" w:rsidRPr="00535125" w:rsidRDefault="00E65C78" w:rsidP="00535125">
      <w:pPr>
        <w:pStyle w:val="ASFKFigure"/>
      </w:pPr>
      <w:r>
        <w:rPr>
          <w:noProof/>
        </w:rPr>
        <w:drawing>
          <wp:inline distT="0" distB="0" distL="0" distR="0">
            <wp:extent cx="6125845" cy="1553845"/>
            <wp:effectExtent l="0" t="0" r="0" b="0"/>
            <wp:docPr id="284" name="Рисунок 2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13" w:name="_Ref383423808"/>
      <w:bookmarkStart w:id="1114" w:name="_Toc95746237"/>
      <w:r w:rsidR="00F67D07">
        <w:rPr>
          <w:noProof/>
        </w:rPr>
        <w:t>164</w:t>
      </w:r>
      <w:bookmarkEnd w:id="1113"/>
      <w:r w:rsidRPr="00535125">
        <w:fldChar w:fldCharType="end"/>
      </w:r>
      <w:r w:rsidRPr="00535125">
        <w:t>. ЭФ документа «Способы автоматического импорта файлов</w:t>
      </w:r>
      <w:r w:rsidR="00F9698D">
        <w:t xml:space="preserve">», закладки </w:t>
      </w:r>
      <w:r w:rsidRPr="00535125">
        <w:t>«Параметры документа Информационное сообщение»</w:t>
      </w:r>
      <w:bookmarkEnd w:id="1114"/>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«Параметры документа Информационное сообщение» </w:t>
      </w:r>
      <w:r w:rsidR="00F9698D">
        <w:t>приведен в таблице</w:t>
      </w:r>
      <w:r w:rsidR="00963FC7" w:rsidRPr="0064058C">
        <w:t> </w:t>
      </w:r>
      <w:r w:rsidRPr="00535125">
        <w:fldChar w:fldCharType="begin"/>
      </w:r>
      <w:r w:rsidRPr="00535125">
        <w:instrText xml:space="preserve"> REF _Ref383423595 \h  \* MERGEFORMAT </w:instrText>
      </w:r>
      <w:r w:rsidRPr="00535125">
        <w:fldChar w:fldCharType="separate"/>
      </w:r>
      <w:r w:rsidR="00F67D07">
        <w:t>88</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5" w:name="_Ref383423595"/>
      <w:bookmarkStart w:id="1116" w:name="_Toc95746021"/>
      <w:r w:rsidR="00F67D07">
        <w:rPr>
          <w:noProof/>
        </w:rPr>
        <w:t>88</w:t>
      </w:r>
      <w:bookmarkEnd w:id="1115"/>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«Параметры документа Информационное сообщение»</w:t>
      </w:r>
      <w:bookmarkEnd w:id="1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85"/>
        <w:gridCol w:w="7146"/>
      </w:tblGrid>
      <w:tr w:rsidR="00535125" w:rsidRPr="00AB7803" w:rsidTr="00412DF7">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rsidTr="00412DF7">
        <w:tc>
          <w:tcPr>
            <w:tcW w:w="5000" w:type="pct"/>
            <w:gridSpan w:val="2"/>
            <w:shd w:val="clear" w:color="auto" w:fill="auto"/>
          </w:tcPr>
          <w:p w:rsidR="00535125" w:rsidRPr="00AB7803" w:rsidRDefault="00535125" w:rsidP="00412DF7">
            <w:pPr>
              <w:pStyle w:val="ASFKTablenorm"/>
              <w:ind w:left="57" w:right="57"/>
            </w:pPr>
            <w:r w:rsidRPr="00AB7803">
              <w:t xml:space="preserve">Группа полей </w:t>
            </w:r>
            <w:r>
              <w:t>«</w:t>
            </w:r>
            <w:r w:rsidRPr="00AB7803">
              <w:t>Заполнение полей документа Информационное сообщение</w:t>
            </w:r>
            <w:r>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Наименование докуме</w:t>
            </w:r>
            <w:r w:rsidRPr="00535125">
              <w:t>н</w:t>
            </w:r>
            <w:r w:rsidRPr="00AB7803">
              <w:t>та</w:t>
            </w:r>
          </w:p>
        </w:tc>
        <w:tc>
          <w:tcPr>
            <w:tcW w:w="3710" w:type="pct"/>
            <w:shd w:val="clear" w:color="auto" w:fill="auto"/>
          </w:tcPr>
          <w:p w:rsidR="00535125" w:rsidRPr="00AB7803" w:rsidRDefault="00535125" w:rsidP="00412DF7">
            <w:pPr>
              <w:pStyle w:val="ASFKTablenorm"/>
              <w:ind w:left="57" w:right="57"/>
            </w:pPr>
            <w:r w:rsidRPr="00AB7803">
              <w:t>Наименование документа.</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Тип документа</w:t>
            </w:r>
          </w:p>
        </w:tc>
        <w:tc>
          <w:tcPr>
            <w:tcW w:w="3710" w:type="pct"/>
            <w:shd w:val="clear" w:color="auto" w:fill="auto"/>
          </w:tcPr>
          <w:p w:rsidR="00535125" w:rsidRPr="00AB7803" w:rsidRDefault="00535125" w:rsidP="00412DF7">
            <w:pPr>
              <w:pStyle w:val="ASFKTablenorm"/>
              <w:ind w:left="57" w:right="57"/>
            </w:pPr>
            <w:r w:rsidRPr="00AB7803">
              <w:t>Тип документа.</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Тип сообщения</w:t>
            </w:r>
          </w:p>
        </w:tc>
        <w:tc>
          <w:tcPr>
            <w:tcW w:w="3710" w:type="pct"/>
            <w:shd w:val="clear" w:color="auto" w:fill="auto"/>
          </w:tcPr>
          <w:p w:rsidR="00535125" w:rsidRPr="00AB7803" w:rsidRDefault="00535125" w:rsidP="00412DF7">
            <w:pPr>
              <w:pStyle w:val="ASFKTablenorm"/>
              <w:ind w:left="57" w:right="57"/>
            </w:pPr>
            <w:r w:rsidRPr="00AB7803">
              <w:t>Тип сообщения.</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Тема сообщения</w:t>
            </w:r>
          </w:p>
        </w:tc>
        <w:tc>
          <w:tcPr>
            <w:tcW w:w="3710" w:type="pct"/>
            <w:shd w:val="clear" w:color="auto" w:fill="auto"/>
          </w:tcPr>
          <w:p w:rsidR="00535125" w:rsidRPr="00AB7803" w:rsidRDefault="00535125" w:rsidP="00412DF7">
            <w:pPr>
              <w:pStyle w:val="ASFKTablenorm"/>
              <w:ind w:left="57" w:right="57"/>
            </w:pPr>
            <w:r w:rsidRPr="00AB7803">
              <w:t xml:space="preserve">Заполнить значением </w:t>
            </w:r>
            <w:r>
              <w:t>«</w:t>
            </w:r>
            <w:r w:rsidRPr="00AB7803">
              <w:t>Документ</w:t>
            </w:r>
            <w:r>
              <w:t>»</w:t>
            </w:r>
            <w:r w:rsidRPr="00AB7803">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Краткое описание</w:t>
            </w:r>
          </w:p>
        </w:tc>
        <w:tc>
          <w:tcPr>
            <w:tcW w:w="3710" w:type="pct"/>
            <w:shd w:val="clear" w:color="auto" w:fill="auto"/>
          </w:tcPr>
          <w:p w:rsidR="00535125" w:rsidRPr="00AB7803" w:rsidRDefault="00535125" w:rsidP="00412DF7">
            <w:pPr>
              <w:pStyle w:val="ASFKTablenorm"/>
              <w:ind w:left="57" w:right="57"/>
            </w:pPr>
            <w:r w:rsidRPr="00AB7803">
              <w:t xml:space="preserve">Заполнить значением </w:t>
            </w:r>
            <w:r>
              <w:t>«</w:t>
            </w:r>
            <w:r w:rsidRPr="00AB7803">
              <w:t>Документ сформирован на основе</w:t>
            </w:r>
            <w:r>
              <w:t>»</w:t>
            </w:r>
            <w:r w:rsidRPr="00AB7803">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Ответственный</w:t>
            </w:r>
          </w:p>
        </w:tc>
        <w:tc>
          <w:tcPr>
            <w:tcW w:w="3710" w:type="pct"/>
            <w:shd w:val="clear" w:color="auto" w:fill="auto"/>
          </w:tcPr>
          <w:p w:rsidR="00535125" w:rsidRPr="00AB7803" w:rsidRDefault="00535125" w:rsidP="00412DF7">
            <w:pPr>
              <w:pStyle w:val="ASFKTablenorm"/>
              <w:ind w:left="57" w:right="57"/>
            </w:pPr>
            <w:r w:rsidRPr="00AB7803">
              <w:t>Ответственный.</w:t>
            </w:r>
          </w:p>
        </w:tc>
      </w:tr>
    </w:tbl>
    <w:p w:rsidR="00535125" w:rsidRPr="00535125" w:rsidRDefault="00535125" w:rsidP="00535125">
      <w:pPr>
        <w:pStyle w:val="ASFKNormal"/>
      </w:pPr>
      <w:r w:rsidRPr="00535125">
        <w:t>ЭФ документа «Способы автоматического импорта файлов</w:t>
      </w:r>
      <w:r w:rsidR="00F9698D">
        <w:t xml:space="preserve">», закладки </w:t>
      </w:r>
      <w:r w:rsidRPr="00535125">
        <w:t>«Дополнитель</w:t>
      </w:r>
      <w:r w:rsidR="00963FC7">
        <w:t>ные операции»</w:t>
      </w:r>
      <w:r w:rsidR="00963FC7" w:rsidRPr="00963FC7">
        <w:t xml:space="preserve"> </w:t>
      </w:r>
      <w:r w:rsidR="00963FC7" w:rsidRPr="00535125">
        <w:t>представлена</w:t>
      </w:r>
      <w:r w:rsidR="00963FC7" w:rsidRPr="00E420BE">
        <w:t xml:space="preserve"> </w:t>
      </w:r>
      <w:r w:rsidR="00963FC7">
        <w:t>н</w:t>
      </w:r>
      <w:r w:rsidR="00963FC7" w:rsidRPr="00E420BE">
        <w:t>а рисунке </w:t>
      </w:r>
      <w:r w:rsidR="00963FC7" w:rsidRPr="00535125">
        <w:fldChar w:fldCharType="begin"/>
      </w:r>
      <w:r w:rsidR="00963FC7" w:rsidRPr="00535125">
        <w:instrText xml:space="preserve"> REF _Ref383101375 \h  \* MERGEFORMAT </w:instrText>
      </w:r>
      <w:r w:rsidR="00963FC7" w:rsidRPr="00535125">
        <w:fldChar w:fldCharType="separate"/>
      </w:r>
      <w:r w:rsidR="00F67D07">
        <w:t>165</w:t>
      </w:r>
      <w:r w:rsidR="00963FC7" w:rsidRPr="00535125">
        <w:fldChar w:fldCharType="end"/>
      </w:r>
      <w:r w:rsidR="00963FC7">
        <w:t>.</w:t>
      </w:r>
      <w:r w:rsidR="00963FC7" w:rsidRPr="00535125">
        <w:t xml:space="preserve"> </w:t>
      </w:r>
    </w:p>
    <w:p w:rsidR="00535125" w:rsidRPr="00535125" w:rsidRDefault="00E65C78" w:rsidP="00535125">
      <w:pPr>
        <w:pStyle w:val="ASFKFigure"/>
      </w:pPr>
      <w:r>
        <w:rPr>
          <w:noProof/>
        </w:rPr>
        <w:drawing>
          <wp:inline distT="0" distB="0" distL="0" distR="0">
            <wp:extent cx="6125845" cy="2565400"/>
            <wp:effectExtent l="0" t="0" r="0"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17" w:name="_Ref383101375"/>
      <w:bookmarkStart w:id="1118" w:name="_Toc95746238"/>
      <w:r w:rsidR="00F67D07">
        <w:rPr>
          <w:noProof/>
        </w:rPr>
        <w:t>165</w:t>
      </w:r>
      <w:bookmarkEnd w:id="1117"/>
      <w:r w:rsidRPr="00535125">
        <w:fldChar w:fldCharType="end"/>
      </w:r>
      <w:r w:rsidRPr="00535125">
        <w:t>. ЭФ документа «Способы автоматического импорта файлов</w:t>
      </w:r>
      <w:r w:rsidR="00F9698D">
        <w:t xml:space="preserve">», закладки </w:t>
      </w:r>
      <w:r w:rsidRPr="00535125">
        <w:t>«Дополнительные операции»</w:t>
      </w:r>
      <w:bookmarkEnd w:id="1118"/>
    </w:p>
    <w:p w:rsidR="00535125" w:rsidRPr="00535125" w:rsidRDefault="00535125" w:rsidP="00535125">
      <w:pPr>
        <w:pStyle w:val="ASFKNormal"/>
      </w:pPr>
      <w:r w:rsidRPr="00AB7803">
        <w:lastRenderedPageBreak/>
        <w:t xml:space="preserve">Перечень полей документа </w:t>
      </w:r>
      <w:r w:rsidRPr="00535125">
        <w:t>«Способы автоматического импорта файлов</w:t>
      </w:r>
      <w:r w:rsidR="00F9698D">
        <w:t xml:space="preserve">», закладки </w:t>
      </w:r>
      <w:r w:rsidRPr="00535125">
        <w:t xml:space="preserve">«Дополнительные операции» </w:t>
      </w:r>
      <w:r w:rsidR="00F9698D">
        <w:t>приведен в таблице</w:t>
      </w:r>
      <w:r w:rsidR="00963FC7" w:rsidRPr="0064058C">
        <w:t> </w:t>
      </w:r>
      <w:r w:rsidRPr="00535125">
        <w:fldChar w:fldCharType="begin"/>
      </w:r>
      <w:r w:rsidRPr="00535125">
        <w:instrText xml:space="preserve"> REF _Ref383423635 \h  \* MERGEFORMAT </w:instrText>
      </w:r>
      <w:r w:rsidRPr="00535125">
        <w:fldChar w:fldCharType="separate"/>
      </w:r>
      <w:r w:rsidR="00F67D07">
        <w:t>89</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9" w:name="_Ref383423635"/>
      <w:bookmarkStart w:id="1120" w:name="_Toc95746022"/>
      <w:r w:rsidR="00F67D07">
        <w:rPr>
          <w:noProof/>
        </w:rPr>
        <w:t>89</w:t>
      </w:r>
      <w:bookmarkEnd w:id="1119"/>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«Дополнительные операции»</w:t>
      </w:r>
      <w:bookmarkEnd w:id="1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0"/>
        <w:gridCol w:w="6761"/>
      </w:tblGrid>
      <w:tr w:rsidR="00535125" w:rsidRPr="00AB7803" w:rsidTr="00412DF7">
        <w:trPr>
          <w:tblHeader/>
        </w:trPr>
        <w:tc>
          <w:tcPr>
            <w:tcW w:w="14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5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rsidTr="00412DF7">
        <w:tc>
          <w:tcPr>
            <w:tcW w:w="5000" w:type="pct"/>
            <w:gridSpan w:val="2"/>
            <w:shd w:val="clear" w:color="auto" w:fill="auto"/>
          </w:tcPr>
          <w:p w:rsidR="00535125" w:rsidRPr="00AB7803" w:rsidRDefault="00535125" w:rsidP="00412DF7">
            <w:pPr>
              <w:pStyle w:val="ASFKTablenorm"/>
              <w:ind w:left="57" w:right="57"/>
            </w:pPr>
            <w:r w:rsidRPr="00AB7803">
              <w:t xml:space="preserve">Группа полей </w:t>
            </w:r>
            <w:r>
              <w:t>«</w:t>
            </w:r>
            <w:r w:rsidRPr="00AB7803">
              <w:t>Операции</w:t>
            </w:r>
            <w:r w:rsidR="004271D0">
              <w:t>,</w:t>
            </w:r>
            <w:r w:rsidRPr="00AB7803">
              <w:t xml:space="preserve"> выполняемые после успешного импорта произвольного файла</w:t>
            </w:r>
            <w:r>
              <w:t>»</w:t>
            </w:r>
          </w:p>
        </w:tc>
      </w:tr>
      <w:tr w:rsidR="00535125" w:rsidRPr="00AB7803" w:rsidTr="00412DF7">
        <w:tc>
          <w:tcPr>
            <w:tcW w:w="1490" w:type="pct"/>
            <w:shd w:val="clear" w:color="auto" w:fill="auto"/>
          </w:tcPr>
          <w:p w:rsidR="00535125" w:rsidRPr="00AB7803" w:rsidRDefault="00535125" w:rsidP="00412DF7">
            <w:pPr>
              <w:pStyle w:val="ASFKTablenorm"/>
              <w:ind w:left="57" w:right="57"/>
            </w:pPr>
            <w:r w:rsidRPr="00AB7803">
              <w:t>Документарный ко</w:t>
            </w:r>
            <w:r w:rsidRPr="00535125">
              <w:t>н</w:t>
            </w:r>
            <w:r w:rsidRPr="00AB7803">
              <w:t>троль</w:t>
            </w:r>
          </w:p>
        </w:tc>
        <w:tc>
          <w:tcPr>
            <w:tcW w:w="3510" w:type="pct"/>
            <w:shd w:val="clear" w:color="auto" w:fill="auto"/>
          </w:tcPr>
          <w:p w:rsidR="00535125" w:rsidRPr="00AB7803" w:rsidRDefault="00535125" w:rsidP="00412DF7">
            <w:pPr>
              <w:pStyle w:val="ASFKTablenorm"/>
              <w:ind w:left="57" w:right="57"/>
            </w:pPr>
            <w:r w:rsidRPr="00AB7803">
              <w:t xml:space="preserve">Чекбокс. По умолчанию = </w:t>
            </w:r>
            <w:r w:rsidRPr="00412DF7">
              <w:rPr>
                <w:lang w:val="en-US"/>
              </w:rPr>
              <w:t>true</w:t>
            </w:r>
            <w:r w:rsidRPr="00AB7803">
              <w:t>.</w:t>
            </w:r>
          </w:p>
        </w:tc>
      </w:tr>
      <w:tr w:rsidR="00535125" w:rsidRPr="00AB7803" w:rsidTr="00412DF7">
        <w:tc>
          <w:tcPr>
            <w:tcW w:w="1490" w:type="pct"/>
            <w:shd w:val="clear" w:color="auto" w:fill="auto"/>
          </w:tcPr>
          <w:p w:rsidR="00535125" w:rsidRPr="00AB7803" w:rsidRDefault="00535125" w:rsidP="00412DF7">
            <w:pPr>
              <w:pStyle w:val="ASFKTablenorm"/>
              <w:ind w:left="57" w:right="57"/>
            </w:pPr>
            <w:r w:rsidRPr="00AB7803">
              <w:t>Отправка</w:t>
            </w:r>
          </w:p>
        </w:tc>
        <w:tc>
          <w:tcPr>
            <w:tcW w:w="3510" w:type="pct"/>
            <w:shd w:val="clear" w:color="auto" w:fill="auto"/>
          </w:tcPr>
          <w:p w:rsidR="00535125" w:rsidRPr="00AB7803" w:rsidRDefault="00535125" w:rsidP="00412DF7">
            <w:pPr>
              <w:pStyle w:val="ASFKTablenorm"/>
              <w:ind w:left="57" w:right="57"/>
            </w:pPr>
            <w:r w:rsidRPr="00AB7803">
              <w:t xml:space="preserve">Чекбокс. По умолчанию = </w:t>
            </w:r>
            <w:r w:rsidRPr="00412DF7">
              <w:rPr>
                <w:lang w:val="en-US"/>
              </w:rPr>
              <w:t>true</w:t>
            </w:r>
            <w:r w:rsidRPr="00AB7803">
              <w:t>.</w:t>
            </w:r>
          </w:p>
        </w:tc>
      </w:tr>
    </w:tbl>
    <w:p w:rsidR="000E3398" w:rsidRPr="008A53DE" w:rsidRDefault="000E3398" w:rsidP="000E3398">
      <w:pPr>
        <w:pStyle w:val="32"/>
      </w:pPr>
      <w:bookmarkStart w:id="1121" w:name="_Ref449705681"/>
      <w:bookmarkStart w:id="1122" w:name="_Ref449705737"/>
      <w:bookmarkStart w:id="1123" w:name="_Toc95745909"/>
      <w:r>
        <w:t>Способы автоматического экспорта документов</w:t>
      </w:r>
      <w:bookmarkEnd w:id="1109"/>
      <w:bookmarkEnd w:id="1110"/>
      <w:bookmarkEnd w:id="1111"/>
      <w:bookmarkEnd w:id="1121"/>
      <w:bookmarkEnd w:id="1122"/>
      <w:bookmarkEnd w:id="1123"/>
    </w:p>
    <w:p w:rsidR="009D5D13" w:rsidRPr="009D5D13" w:rsidRDefault="009D5D13" w:rsidP="009D5D13">
      <w:pPr>
        <w:pStyle w:val="ASFKNormal"/>
      </w:pPr>
      <w:r w:rsidRPr="009D5D13">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пользователь указывает параметры документов для экспорта.</w:t>
      </w:r>
    </w:p>
    <w:p w:rsidR="009D5D13" w:rsidRPr="009D5D13" w:rsidRDefault="009D5D13" w:rsidP="009D5D13">
      <w:pPr>
        <w:pStyle w:val="ASFKNormal"/>
      </w:pPr>
      <w:r w:rsidRPr="009D5D13">
        <w:t xml:space="preserve">Документ </w:t>
      </w:r>
      <w:r w:rsidR="001F20AD">
        <w:t>«</w:t>
      </w:r>
      <w:r w:rsidRPr="009D5D13">
        <w:t xml:space="preserve">Способы автоматического экспорта </w:t>
      </w:r>
      <w:r w:rsidR="00E73D86">
        <w:t>документов</w:t>
      </w:r>
      <w:r w:rsidR="001F20AD">
        <w:t>»</w:t>
      </w:r>
      <w:r w:rsidRPr="009D5D13">
        <w:t xml:space="preserve"> предназначен для локального использования на всех видах АРМ СУФД. Документ не предназначен для пересылки между АРМ.</w:t>
      </w:r>
    </w:p>
    <w:p w:rsidR="00E91932"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необходимо включить пользователя в группы </w:t>
      </w:r>
      <w:r w:rsidR="001F20AD">
        <w:t>«</w:t>
      </w:r>
      <w:r w:rsidRPr="009D5D13">
        <w:t>Локальные администраторы</w:t>
      </w:r>
      <w:r w:rsidR="001F20AD">
        <w:t>»</w:t>
      </w:r>
      <w:r w:rsidRPr="009D5D13">
        <w:t xml:space="preserve"> и </w:t>
      </w:r>
      <w:r w:rsidR="001F20AD">
        <w:t>«</w:t>
      </w:r>
      <w:r w:rsidRPr="009D5D13">
        <w:t>Автоимпорт/автоэкспорт</w:t>
      </w:r>
      <w:r w:rsidR="001F20AD">
        <w:t>»</w:t>
      </w:r>
      <w:r w:rsidRPr="009D5D13">
        <w:t xml:space="preserve"> и при необходимости настроить справочник </w:t>
      </w:r>
      <w:r w:rsidR="001F20AD">
        <w:t>«</w:t>
      </w:r>
      <w:r w:rsidRPr="009D5D13">
        <w:t>Типы документов для расширенного автоэкспорта</w:t>
      </w:r>
      <w:r w:rsidR="001F20AD">
        <w:t>»</w:t>
      </w:r>
      <w:r>
        <w:t xml:space="preserve"> (</w:t>
      </w:r>
      <w:r w:rsidRPr="009D5D13">
        <w:t>см.</w:t>
      </w:r>
      <w:r w:rsidR="00963FC7" w:rsidRPr="0064058C">
        <w:t> </w:t>
      </w:r>
      <w:r w:rsidRPr="009D5D13">
        <w:t>п.</w:t>
      </w:r>
      <w:r w:rsidR="00963FC7" w:rsidRPr="0064058C">
        <w:t> </w:t>
      </w:r>
      <w:r w:rsidRPr="009D5D13">
        <w:t>5.8.3.1</w:t>
      </w:r>
      <w:r>
        <w:t>)</w:t>
      </w:r>
      <w:r w:rsidRPr="009D5D13">
        <w:t xml:space="preserve">. </w:t>
      </w:r>
    </w:p>
    <w:p w:rsidR="009D5D13" w:rsidRPr="009D5D13"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на панели навигации следует перейти по следующему пути </w:t>
      </w:r>
      <w:r w:rsidR="001F20AD">
        <w:t>«</w:t>
      </w:r>
      <w:r w:rsidRPr="009D5D13">
        <w:t>Документы – Служебные – Способы автоматического экспорта документов</w:t>
      </w:r>
      <w:r w:rsidR="001F20AD">
        <w:t>»</w:t>
      </w:r>
      <w:r w:rsidRPr="009D5D13">
        <w:t>. Откроется ЭФ списка документов, представленная на рисунке</w:t>
      </w:r>
      <w:r w:rsidR="00963FC7" w:rsidRPr="0064058C">
        <w:t> </w:t>
      </w:r>
      <w:r w:rsidRPr="009D5D13">
        <w:fldChar w:fldCharType="begin"/>
      </w:r>
      <w:r w:rsidRPr="009D5D13">
        <w:instrText xml:space="preserve"> REF _Ref401587727 \h </w:instrText>
      </w:r>
      <w:r w:rsidRPr="009D5D13">
        <w:fldChar w:fldCharType="separate"/>
      </w:r>
      <w:r w:rsidR="00F67D07">
        <w:rPr>
          <w:noProof/>
        </w:rPr>
        <w:t>166</w:t>
      </w:r>
      <w:r w:rsidRPr="009D5D13">
        <w:fldChar w:fldCharType="end"/>
      </w:r>
      <w:r w:rsidRPr="009D5D13">
        <w:t>.</w:t>
      </w:r>
    </w:p>
    <w:p w:rsidR="009D5D13" w:rsidRPr="009D5D13" w:rsidRDefault="00E65C78" w:rsidP="009D5D13">
      <w:pPr>
        <w:pStyle w:val="ASFKFigure"/>
      </w:pPr>
      <w:r>
        <w:rPr>
          <w:noProof/>
        </w:rPr>
        <w:drawing>
          <wp:inline distT="0" distB="0" distL="0" distR="0">
            <wp:extent cx="6125845" cy="3391535"/>
            <wp:effectExtent l="0" t="0" r="0"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24" w:name="_Ref401587727"/>
      <w:bookmarkStart w:id="1125" w:name="_Toc95746239"/>
      <w:r w:rsidR="00F67D07">
        <w:rPr>
          <w:noProof/>
        </w:rPr>
        <w:t>166</w:t>
      </w:r>
      <w:bookmarkEnd w:id="1124"/>
      <w:r w:rsidRPr="009D5D13">
        <w:fldChar w:fldCharType="end"/>
      </w:r>
      <w:r w:rsidRPr="009D5D13">
        <w:t xml:space="preserve">. ЭФ списка документов </w:t>
      </w:r>
      <w:r w:rsidR="001F20AD">
        <w:t>«</w:t>
      </w:r>
      <w:r w:rsidRPr="009D5D13">
        <w:t>Способы автоматического экспорта документов</w:t>
      </w:r>
      <w:r w:rsidR="001F20AD">
        <w:t>»</w:t>
      </w:r>
      <w:bookmarkEnd w:id="1125"/>
    </w:p>
    <w:p w:rsidR="009D5D13" w:rsidRPr="009D5D13" w:rsidRDefault="009D5D13" w:rsidP="009D5D13">
      <w:pPr>
        <w:pStyle w:val="41"/>
      </w:pPr>
      <w:r w:rsidRPr="009D5D13">
        <w:lastRenderedPageBreak/>
        <w:t xml:space="preserve">Настройка справочника </w:t>
      </w:r>
      <w:r w:rsidR="001F20AD">
        <w:t>«</w:t>
      </w:r>
      <w:r w:rsidRPr="009D5D13">
        <w:t>Типы документов для расширенного автоэкспорта</w:t>
      </w:r>
      <w:r w:rsidR="001F20AD">
        <w:t>»</w:t>
      </w:r>
    </w:p>
    <w:p w:rsidR="009D5D13" w:rsidRPr="009D5D13" w:rsidRDefault="009D5D13" w:rsidP="009D5D13">
      <w:pPr>
        <w:pStyle w:val="ASFKNormal"/>
      </w:pPr>
      <w:r w:rsidRPr="009D5D13">
        <w:t xml:space="preserve">Справочник находится по пути </w:t>
      </w:r>
      <w:r w:rsidR="001F20AD">
        <w:t>«</w:t>
      </w:r>
      <w:r w:rsidRPr="009D5D13">
        <w:t>Справочники</w:t>
      </w:r>
      <w:r>
        <w:t xml:space="preserve"> – </w:t>
      </w:r>
      <w:r w:rsidRPr="009D5D13">
        <w:t>Системные</w:t>
      </w:r>
      <w:r>
        <w:t xml:space="preserve"> – </w:t>
      </w:r>
      <w:r w:rsidRPr="009D5D13">
        <w:t>Типы документов для расширенн</w:t>
      </w:r>
      <w:r w:rsidR="00E91932">
        <w:t>ого автоэкспорта</w:t>
      </w:r>
      <w:r w:rsidR="001F20AD">
        <w:t>»</w:t>
      </w:r>
      <w:r w:rsidR="00E91932">
        <w:t>,</w:t>
      </w:r>
      <w:r w:rsidRPr="009D5D13">
        <w:t xml:space="preserve"> </w:t>
      </w:r>
      <w:r w:rsidR="00E91932">
        <w:t>и</w:t>
      </w:r>
      <w:r w:rsidRPr="009D5D13">
        <w:t xml:space="preserve">спользуется при необходимости настройки автоэкспорта документов с учетом нестандартных полей. </w:t>
      </w:r>
    </w:p>
    <w:p w:rsidR="009D5D13" w:rsidRPr="009D5D13" w:rsidRDefault="009D5D13" w:rsidP="009D5D13">
      <w:pPr>
        <w:pStyle w:val="ASFKNormal"/>
      </w:pPr>
      <w:r w:rsidRPr="009D5D13">
        <w:t>Например,</w:t>
      </w:r>
      <w:r w:rsidR="009C45EB">
        <w:t xml:space="preserve"> на АРМ ГРБС</w:t>
      </w:r>
      <w:r w:rsidRPr="009D5D13">
        <w:t xml:space="preserve"> для настройки автоматического экспорта в разные папки ЭД </w:t>
      </w:r>
      <w:r w:rsidR="001F20AD">
        <w:t>«</w:t>
      </w:r>
      <w:r w:rsidRPr="009D5D13">
        <w:t>Протокол</w:t>
      </w:r>
      <w:r w:rsidR="001F20AD">
        <w:t>»</w:t>
      </w:r>
      <w:r w:rsidRPr="009D5D13">
        <w:t xml:space="preserve"> и ЭД </w:t>
      </w:r>
      <w:r w:rsidR="001F20AD">
        <w:t>«</w:t>
      </w:r>
      <w:r w:rsidRPr="009D5D13">
        <w:t>Информация о не прошедших контроль документах</w:t>
      </w:r>
      <w:r w:rsidR="001F20AD">
        <w:t>»</w:t>
      </w:r>
      <w:r w:rsidRPr="009D5D13">
        <w:t xml:space="preserve">, которые хранятся в одной таблице и различаются только типом документа, требуется в справочник для документа </w:t>
      </w:r>
      <w:r w:rsidR="001F20AD">
        <w:t>«</w:t>
      </w:r>
      <w:r w:rsidRPr="009D5D13">
        <w:t>Протокол</w:t>
      </w:r>
      <w:r w:rsidR="001F20AD">
        <w:t>»</w:t>
      </w:r>
      <w:r w:rsidRPr="009D5D13">
        <w:t xml:space="preserve"> добавить поле </w:t>
      </w:r>
      <w:r w:rsidR="001F20AD">
        <w:t>«</w:t>
      </w:r>
      <w:r w:rsidRPr="009D5D13">
        <w:t>Тип документа</w:t>
      </w:r>
      <w:r w:rsidR="001F20AD">
        <w:t>»</w:t>
      </w:r>
      <w:r w:rsidR="00963FC7">
        <w:t xml:space="preserve"> (см.</w:t>
      </w:r>
      <w:r w:rsidR="00963FC7" w:rsidRPr="0064058C">
        <w:t> </w:t>
      </w:r>
      <w:r w:rsidR="00963FC7">
        <w:t>рис.</w:t>
      </w:r>
      <w:r w:rsidR="00963FC7" w:rsidRPr="0064058C">
        <w:t> </w:t>
      </w:r>
      <w:r w:rsidR="00E91932">
        <w:fldChar w:fldCharType="begin"/>
      </w:r>
      <w:r w:rsidR="00E91932">
        <w:instrText xml:space="preserve"> REF _Ref422323937 \h </w:instrText>
      </w:r>
      <w:r w:rsidR="00E91932">
        <w:fldChar w:fldCharType="separate"/>
      </w:r>
      <w:r w:rsidR="00F67D07">
        <w:rPr>
          <w:noProof/>
        </w:rPr>
        <w:t>167</w:t>
      </w:r>
      <w:r w:rsidR="00E91932">
        <w:fldChar w:fldCharType="end"/>
      </w:r>
      <w:r w:rsidR="00E91932">
        <w:t>)</w:t>
      </w:r>
      <w:r w:rsidRPr="009D5D13">
        <w:t xml:space="preserve">. </w:t>
      </w:r>
    </w:p>
    <w:p w:rsidR="009D5D13" w:rsidRPr="009D5D13" w:rsidRDefault="009D5D13" w:rsidP="009D5D13">
      <w:pPr>
        <w:pStyle w:val="ASFKNormal"/>
      </w:pPr>
      <w:r w:rsidRPr="009D5D13">
        <w:t xml:space="preserve">Для этого </w:t>
      </w:r>
      <w:r w:rsidR="00E91932">
        <w:t>необходимо</w:t>
      </w:r>
      <w:r w:rsidRPr="009D5D13">
        <w:t xml:space="preserve"> создать новую запись справочника, выбрать в разделе </w:t>
      </w:r>
      <w:r w:rsidR="001F20AD">
        <w:t>«</w:t>
      </w:r>
      <w:r w:rsidRPr="009D5D13">
        <w:t>Тип документа</w:t>
      </w:r>
      <w:r w:rsidR="001F20AD">
        <w:t>»</w:t>
      </w:r>
      <w:r w:rsidRPr="009D5D13">
        <w:t xml:space="preserve"> документ </w:t>
      </w:r>
      <w:r w:rsidR="001F20AD">
        <w:t>«</w:t>
      </w:r>
      <w:r w:rsidRPr="009D5D13">
        <w:t>Протокол</w:t>
      </w:r>
      <w:r w:rsidR="001F20AD">
        <w:t>»</w:t>
      </w:r>
      <w:r w:rsidRPr="009D5D13">
        <w:t xml:space="preserve"> и затем в </w:t>
      </w:r>
      <w:r w:rsidR="00E91932">
        <w:t>группе полей</w:t>
      </w:r>
      <w:r w:rsidRPr="009D5D13">
        <w:t xml:space="preserve"> </w:t>
      </w:r>
      <w:r w:rsidR="001F20AD">
        <w:t>«</w:t>
      </w:r>
      <w:r w:rsidRPr="009D5D13">
        <w:t>Поле документа</w:t>
      </w:r>
      <w:r w:rsidR="001F20AD">
        <w:t>»</w:t>
      </w:r>
      <w:r w:rsidRPr="009D5D13">
        <w:t xml:space="preserve"> указать:</w:t>
      </w:r>
    </w:p>
    <w:p w:rsidR="009D5D13" w:rsidRPr="009D5D13" w:rsidRDefault="009D5D13" w:rsidP="009D5D13">
      <w:pPr>
        <w:pStyle w:val="ASFKListmark1"/>
      </w:pPr>
      <w:r w:rsidRPr="009D5D13">
        <w:t xml:space="preserve">наименование поля, которое будет в дальнейшем использовано в конфигурационном документе </w:t>
      </w:r>
      <w:r w:rsidR="001F20AD">
        <w:t>«</w:t>
      </w:r>
      <w:r w:rsidRPr="009D5D13">
        <w:t>Способы автоматического экспорта документов</w:t>
      </w:r>
      <w:r w:rsidR="001F20AD">
        <w:t>»</w:t>
      </w:r>
      <w:r>
        <w:t xml:space="preserve"> – </w:t>
      </w:r>
      <w:r w:rsidR="001F20AD">
        <w:t>«</w:t>
      </w:r>
      <w:r w:rsidRPr="009D5D13">
        <w:t>Тип документа</w:t>
      </w:r>
      <w:r w:rsidR="001F20AD">
        <w:t>»</w:t>
      </w:r>
      <w:r>
        <w:t>;</w:t>
      </w:r>
    </w:p>
    <w:p w:rsidR="009D5D13" w:rsidRPr="009D5D13" w:rsidRDefault="009D5D13" w:rsidP="009D5D13">
      <w:pPr>
        <w:pStyle w:val="ASFKListmark1"/>
      </w:pPr>
      <w:r w:rsidRPr="009D5D13">
        <w:t xml:space="preserve">системное имя поля, представляющее собой имя поля документа в таблицах – </w:t>
      </w:r>
      <w:r w:rsidR="001F20AD">
        <w:t>«</w:t>
      </w:r>
      <w:r w:rsidRPr="009D5D13">
        <w:t>DOC.ADDINFO.DOCTYPECODE</w:t>
      </w:r>
      <w:r w:rsidR="001F20AD">
        <w:t>»</w:t>
      </w:r>
      <w:r>
        <w:t>;</w:t>
      </w:r>
    </w:p>
    <w:p w:rsidR="009D5D13" w:rsidRPr="009D5D13" w:rsidRDefault="009D5D13" w:rsidP="009D5D13">
      <w:pPr>
        <w:pStyle w:val="ASFKListmark1"/>
      </w:pPr>
      <w:r w:rsidRPr="009D5D13">
        <w:t xml:space="preserve">групповой идентификатор, используемый для дальнейшей настройки автоэкспорта – </w:t>
      </w:r>
      <w:r w:rsidR="001F20AD">
        <w:t>«</w:t>
      </w:r>
      <w:r w:rsidRPr="009D5D13">
        <w:t>%DOCTYPE%</w:t>
      </w:r>
      <w:r w:rsidR="001F20AD">
        <w:t>»</w:t>
      </w:r>
      <w:r>
        <w:t>.</w:t>
      </w:r>
    </w:p>
    <w:p w:rsidR="009D5D13" w:rsidRPr="009D5D13" w:rsidRDefault="00E65C78" w:rsidP="009D5D13">
      <w:pPr>
        <w:pStyle w:val="ASFKFigure"/>
      </w:pPr>
      <w:r>
        <w:rPr>
          <w:noProof/>
        </w:rPr>
        <w:drawing>
          <wp:inline distT="0" distB="0" distL="0" distR="0">
            <wp:extent cx="6134735" cy="2645410"/>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34735" cy="2645410"/>
                    </a:xfrm>
                    <a:prstGeom prst="rect">
                      <a:avLst/>
                    </a:prstGeom>
                    <a:noFill/>
                    <a:ln>
                      <a:noFill/>
                    </a:ln>
                  </pic:spPr>
                </pic:pic>
              </a:graphicData>
            </a:graphic>
          </wp:inline>
        </w:drawing>
      </w:r>
    </w:p>
    <w:p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26" w:name="_Ref422323937"/>
      <w:bookmarkStart w:id="1127" w:name="_Toc95746240"/>
      <w:r w:rsidR="00F67D07">
        <w:rPr>
          <w:noProof/>
        </w:rPr>
        <w:t>167</w:t>
      </w:r>
      <w:bookmarkEnd w:id="1126"/>
      <w:r w:rsidRPr="009D5D13">
        <w:fldChar w:fldCharType="end"/>
      </w:r>
      <w:r w:rsidRPr="009D5D13">
        <w:t xml:space="preserve">. Пример настроек записи справочника </w:t>
      </w:r>
      <w:r w:rsidR="001F20AD">
        <w:t>«</w:t>
      </w:r>
      <w:r w:rsidRPr="009D5D13">
        <w:t>Типы документов для расширенного автоэкспорта</w:t>
      </w:r>
      <w:r w:rsidR="001F20AD">
        <w:t>»</w:t>
      </w:r>
      <w:bookmarkEnd w:id="1127"/>
    </w:p>
    <w:p w:rsidR="000E3398" w:rsidRPr="008A53DE" w:rsidRDefault="000E3398" w:rsidP="00881A26">
      <w:pPr>
        <w:pStyle w:val="41"/>
      </w:pPr>
      <w:r w:rsidRPr="008A53DE">
        <w:t>Доступные операции</w:t>
      </w:r>
    </w:p>
    <w:p w:rsidR="000E3398" w:rsidRPr="008A53DE" w:rsidRDefault="000E3398" w:rsidP="00BB52A1">
      <w:pPr>
        <w:pStyle w:val="ASFKNormal"/>
      </w:pPr>
      <w:r w:rsidRPr="008A53DE">
        <w:t xml:space="preserve">На АРМ </w:t>
      </w:r>
      <w:r w:rsidR="003221AE">
        <w:t>ГРБС</w:t>
      </w:r>
      <w:r w:rsidRPr="008A53DE">
        <w:t xml:space="preserve"> доступны следующие операции над документом:</w:t>
      </w:r>
    </w:p>
    <w:p w:rsidR="000E3398" w:rsidRPr="008A53DE" w:rsidRDefault="000E3398" w:rsidP="000E3398">
      <w:pPr>
        <w:pStyle w:val="ASFKListmark1"/>
      </w:pPr>
      <w:r w:rsidRPr="008A53DE">
        <w:t>созда</w:t>
      </w:r>
      <w:r>
        <w:t>ние</w:t>
      </w:r>
      <w:r w:rsidRPr="008A53DE">
        <w:t>;</w:t>
      </w:r>
    </w:p>
    <w:p w:rsidR="000E3398" w:rsidRPr="008A53DE" w:rsidRDefault="000E3398" w:rsidP="000E3398">
      <w:pPr>
        <w:pStyle w:val="ASFKListmark1"/>
      </w:pPr>
      <w:r w:rsidRPr="008A53DE">
        <w:t>просмотр</w:t>
      </w:r>
      <w:r>
        <w:t xml:space="preserve"> и редактирование</w:t>
      </w:r>
      <w:r w:rsidRPr="008A53DE">
        <w:t>;</w:t>
      </w:r>
    </w:p>
    <w:p w:rsidR="000E3398" w:rsidRPr="008A53DE" w:rsidRDefault="000E3398" w:rsidP="000E3398">
      <w:pPr>
        <w:pStyle w:val="ASFKListmark1"/>
      </w:pPr>
      <w:r w:rsidRPr="008A53DE">
        <w:t>копирова</w:t>
      </w:r>
      <w:r>
        <w:t>ние</w:t>
      </w:r>
      <w:r w:rsidR="004327EB">
        <w:t xml:space="preserve"> и </w:t>
      </w:r>
      <w:r>
        <w:t>удаление.</w:t>
      </w:r>
    </w:p>
    <w:p w:rsidR="000E3398" w:rsidRPr="008A53DE" w:rsidRDefault="000E3398" w:rsidP="00F018DF">
      <w:pPr>
        <w:pStyle w:val="51"/>
      </w:pPr>
      <w:r w:rsidRPr="008A53DE">
        <w:t xml:space="preserve">Сценарий </w:t>
      </w:r>
      <w:r w:rsidR="001F20AD">
        <w:t>«</w:t>
      </w:r>
      <w:r w:rsidRPr="008A53DE">
        <w:t xml:space="preserve">Автоматический </w:t>
      </w:r>
      <w:r>
        <w:t>экспорт</w:t>
      </w:r>
      <w:r w:rsidRPr="008A53DE">
        <w:t xml:space="preserve"> произвольных файлов</w:t>
      </w:r>
      <w:r w:rsidR="001F20AD">
        <w:t>»</w:t>
      </w:r>
    </w:p>
    <w:p w:rsidR="000E3398" w:rsidRDefault="000E3398" w:rsidP="00050E42">
      <w:pPr>
        <w:pStyle w:val="ASFKListnum"/>
        <w:numPr>
          <w:ilvl w:val="0"/>
          <w:numId w:val="19"/>
        </w:numPr>
      </w:pPr>
      <w:r w:rsidRPr="008A53DE">
        <w:t xml:space="preserve">Пользователь открывает списковую форму документа </w:t>
      </w:r>
      <w:r w:rsidR="001F20AD">
        <w:t>«</w:t>
      </w:r>
      <w:r>
        <w:t>Способы автоматического экспорта документов</w:t>
      </w:r>
      <w:r w:rsidR="001F20AD">
        <w:t>»</w:t>
      </w:r>
      <w:r w:rsidRPr="008A53DE">
        <w:t xml:space="preserve">, который расположен в дереве навигации по пути: </w:t>
      </w:r>
      <w:r w:rsidR="001F20AD">
        <w:t>«</w:t>
      </w:r>
      <w:r w:rsidRPr="008A53DE">
        <w:t>Документы – Служебные</w:t>
      </w:r>
      <w:r w:rsidR="001F20AD">
        <w:t>»</w:t>
      </w:r>
      <w:r w:rsidRPr="008A53DE">
        <w:t>.</w:t>
      </w:r>
    </w:p>
    <w:p w:rsidR="000E3398" w:rsidRPr="008A53DE" w:rsidRDefault="000E3398" w:rsidP="000841A1">
      <w:pPr>
        <w:pStyle w:val="ASFKListnum"/>
      </w:pPr>
      <w:r w:rsidRPr="003E7AA0">
        <w:rPr>
          <w:szCs w:val="24"/>
        </w:rPr>
        <w:t xml:space="preserve">Пользователь создает конфигурационный документ </w:t>
      </w:r>
      <w:r w:rsidR="001F20AD">
        <w:rPr>
          <w:szCs w:val="24"/>
        </w:rPr>
        <w:t>«</w:t>
      </w:r>
      <w:r w:rsidRPr="003E7AA0">
        <w:rPr>
          <w:szCs w:val="24"/>
        </w:rPr>
        <w:t>Способ автоматического экспорта</w:t>
      </w:r>
      <w:r w:rsidR="001F20AD">
        <w:rPr>
          <w:szCs w:val="24"/>
        </w:rPr>
        <w:t>»</w:t>
      </w:r>
      <w:r>
        <w:rPr>
          <w:szCs w:val="24"/>
        </w:rPr>
        <w:t>.</w:t>
      </w:r>
    </w:p>
    <w:p w:rsidR="000E3398" w:rsidRPr="00102AE4" w:rsidRDefault="000E3398" w:rsidP="000841A1">
      <w:pPr>
        <w:pStyle w:val="ASFKListnum"/>
      </w:pPr>
      <w:r w:rsidRPr="003E7AA0">
        <w:rPr>
          <w:szCs w:val="24"/>
        </w:rPr>
        <w:t>Пользователь указывает наименование способа автоэкспорта</w:t>
      </w:r>
      <w:r>
        <w:rPr>
          <w:szCs w:val="24"/>
        </w:rPr>
        <w:t>.</w:t>
      </w:r>
    </w:p>
    <w:p w:rsidR="000E3398" w:rsidRPr="00102AE4" w:rsidRDefault="000E3398" w:rsidP="000841A1">
      <w:pPr>
        <w:pStyle w:val="ASFKListnum"/>
      </w:pPr>
      <w:r w:rsidRPr="003E7AA0">
        <w:rPr>
          <w:szCs w:val="24"/>
        </w:rPr>
        <w:lastRenderedPageBreak/>
        <w:t>Пользователь выбирает тип документа, экземпляры которого нужно группировать при экспорте.</w:t>
      </w:r>
    </w:p>
    <w:p w:rsidR="000E3398" w:rsidRPr="00102AE4" w:rsidRDefault="000E3398" w:rsidP="000841A1">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F20AD">
        <w:rPr>
          <w:szCs w:val="24"/>
        </w:rPr>
        <w:t>«</w:t>
      </w:r>
      <w:r w:rsidRPr="003E7AA0">
        <w:rPr>
          <w:szCs w:val="24"/>
        </w:rPr>
        <w:t>Типы документов для экспорта</w:t>
      </w:r>
      <w:r w:rsidR="001F20AD">
        <w:rPr>
          <w:szCs w:val="24"/>
        </w:rPr>
        <w:t>»</w:t>
      </w:r>
      <w:r w:rsidRPr="003E7AA0">
        <w:rPr>
          <w:szCs w:val="24"/>
        </w:rPr>
        <w:t xml:space="preserve"> и </w:t>
      </w:r>
      <w:r w:rsidR="001F20AD">
        <w:rPr>
          <w:szCs w:val="24"/>
        </w:rPr>
        <w:t>«</w:t>
      </w:r>
      <w:r w:rsidRPr="003E7AA0">
        <w:rPr>
          <w:szCs w:val="24"/>
        </w:rPr>
        <w:t>Фильтровать экземпляры документов по полям</w:t>
      </w:r>
      <w:r w:rsidR="001F20AD">
        <w:rPr>
          <w:szCs w:val="24"/>
        </w:rPr>
        <w:t>»</w:t>
      </w:r>
      <w:r w:rsidRPr="003E7AA0">
        <w:rPr>
          <w:szCs w:val="24"/>
        </w:rPr>
        <w:t xml:space="preserve"> находятся в отношении </w:t>
      </w:r>
      <w:r w:rsidRPr="000720F1">
        <w:rPr>
          <w:szCs w:val="24"/>
          <w:lang w:val="en-US"/>
        </w:rPr>
        <w:t>master</w:t>
      </w:r>
      <w:r w:rsidRPr="00EE2071">
        <w:rPr>
          <w:szCs w:val="24"/>
        </w:rPr>
        <w:t>-</w:t>
      </w:r>
      <w:r w:rsidRPr="000720F1">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F20AD">
        <w:rPr>
          <w:szCs w:val="24"/>
        </w:rPr>
        <w:t>«</w:t>
      </w:r>
      <w:r w:rsidRPr="003E7AA0">
        <w:rPr>
          <w:szCs w:val="24"/>
        </w:rPr>
        <w:t>Отфильтровать экземпляры документов по полям</w:t>
      </w:r>
      <w:r w:rsidR="001F20AD">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Pr="0031724B">
        <w:rPr>
          <w:szCs w:val="24"/>
        </w:rPr>
        <w:t xml:space="preserve">справочнике </w:t>
      </w:r>
      <w:r w:rsidR="001F20AD">
        <w:rPr>
          <w:szCs w:val="24"/>
        </w:rPr>
        <w:t>«</w:t>
      </w:r>
      <w:r>
        <w:rPr>
          <w:szCs w:val="24"/>
        </w:rPr>
        <w:t>Типы документов для расширенного автоматического экспорта</w:t>
      </w:r>
      <w:r w:rsidR="001F20AD">
        <w:rPr>
          <w:szCs w:val="24"/>
        </w:rPr>
        <w:t>»</w:t>
      </w:r>
      <w:r w:rsidRPr="003E7AA0">
        <w:rPr>
          <w:szCs w:val="24"/>
        </w:rPr>
        <w:t>.</w:t>
      </w:r>
    </w:p>
    <w:p w:rsidR="000E3398" w:rsidRPr="00102AE4" w:rsidRDefault="000E3398" w:rsidP="000841A1">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F20AD">
        <w:rPr>
          <w:szCs w:val="24"/>
        </w:rPr>
        <w:t>«</w:t>
      </w:r>
      <w:r w:rsidRPr="003E7AA0">
        <w:rPr>
          <w:szCs w:val="24"/>
        </w:rPr>
        <w:t>Типы документов для экспорта</w:t>
      </w:r>
      <w:r w:rsidR="001F20AD">
        <w:rPr>
          <w:szCs w:val="24"/>
        </w:rPr>
        <w:t>»</w:t>
      </w:r>
      <w:r w:rsidRPr="003E7AA0">
        <w:rPr>
          <w:szCs w:val="24"/>
        </w:rPr>
        <w:t>. Если у типов документов нет общих групповых признаков, то список будет пуст.</w:t>
      </w:r>
    </w:p>
    <w:p w:rsidR="000E3398" w:rsidRPr="00102AE4" w:rsidRDefault="000E3398" w:rsidP="000841A1">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4271D0">
        <w:t>,</w:t>
      </w:r>
      <w:r w:rsidRPr="003E7AA0">
        <w:rPr>
          <w:szCs w:val="24"/>
        </w:rPr>
        <w:t xml:space="preserve"> разделенными символом </w:t>
      </w:r>
      <w:r w:rsidR="00346B86">
        <w:t>«</w:t>
      </w:r>
      <w:r w:rsidRPr="003E7AA0">
        <w:rPr>
          <w:szCs w:val="24"/>
        </w:rPr>
        <w:t>/</w:t>
      </w:r>
      <w:r w:rsidR="00346B86">
        <w:t>»</w:t>
      </w:r>
      <w:r w:rsidRPr="003E7AA0">
        <w:rPr>
          <w:szCs w:val="24"/>
        </w:rPr>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412A1">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9D5D13">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9D5D13">
        <w:rPr>
          <w:szCs w:val="24"/>
        </w:rPr>
        <w:t xml:space="preserve"> – </w:t>
      </w:r>
      <w:r w:rsidRPr="003E7AA0">
        <w:rPr>
          <w:szCs w:val="24"/>
        </w:rPr>
        <w:t>тип документа.</w:t>
      </w:r>
    </w:p>
    <w:p w:rsidR="000E3398" w:rsidRPr="00102AE4" w:rsidRDefault="000E3398" w:rsidP="000841A1">
      <w:pPr>
        <w:pStyle w:val="ASFKListnum"/>
      </w:pPr>
      <w:r w:rsidRPr="003E7AA0">
        <w:rPr>
          <w:szCs w:val="24"/>
        </w:rPr>
        <w:t>Пользователь сохраняет конфигурационный документ</w:t>
      </w:r>
      <w:r>
        <w:rPr>
          <w:szCs w:val="24"/>
        </w:rPr>
        <w:t>.</w:t>
      </w:r>
    </w:p>
    <w:p w:rsidR="000E3398" w:rsidRPr="008A53DE" w:rsidRDefault="000E3398" w:rsidP="00881A26">
      <w:pPr>
        <w:pStyle w:val="41"/>
      </w:pPr>
      <w:r w:rsidRPr="008A53DE">
        <w:t>Экранная форма документа</w:t>
      </w:r>
    </w:p>
    <w:p w:rsidR="000E3398" w:rsidRPr="008A53DE" w:rsidRDefault="000E3398" w:rsidP="00BB52A1">
      <w:pPr>
        <w:pStyle w:val="ASFKNormal"/>
      </w:pPr>
      <w:r w:rsidRPr="008A53DE">
        <w:t xml:space="preserve">ЭФ документа </w:t>
      </w:r>
      <w:r w:rsidR="001F20AD">
        <w:t>«</w:t>
      </w:r>
      <w:r>
        <w:t>Способы автоматического экспорта документов</w:t>
      </w:r>
      <w:r w:rsidR="001F20AD">
        <w:t>»</w:t>
      </w:r>
      <w:r w:rsidRPr="008A53DE">
        <w:t xml:space="preserve"> представлена на рисунк</w:t>
      </w:r>
      <w:r>
        <w:t>е</w:t>
      </w:r>
      <w:r w:rsidR="00963FC7" w:rsidRPr="0064058C">
        <w:t> </w:t>
      </w:r>
      <w:r>
        <w:fldChar w:fldCharType="begin"/>
      </w:r>
      <w:r>
        <w:instrText xml:space="preserve"> REF _Ref401587728 \h </w:instrText>
      </w:r>
      <w:r>
        <w:fldChar w:fldCharType="separate"/>
      </w:r>
      <w:r w:rsidR="00F67D07">
        <w:rPr>
          <w:noProof/>
        </w:rPr>
        <w:t>168</w:t>
      </w:r>
      <w:r>
        <w:fldChar w:fldCharType="end"/>
      </w:r>
      <w:r w:rsidRPr="008A53DE">
        <w:t xml:space="preserve">. </w:t>
      </w:r>
    </w:p>
    <w:p w:rsidR="000E3398" w:rsidRPr="008A53DE" w:rsidRDefault="00E65C78" w:rsidP="000E3398">
      <w:pPr>
        <w:pStyle w:val="ASFKFigure"/>
      </w:pPr>
      <w:r>
        <w:rPr>
          <w:noProof/>
        </w:rPr>
        <w:lastRenderedPageBreak/>
        <w:drawing>
          <wp:inline distT="0" distB="0" distL="0" distR="0">
            <wp:extent cx="6125845" cy="6400800"/>
            <wp:effectExtent l="0" t="0" r="0" b="0"/>
            <wp:docPr id="288" name="Рисунок 2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0"/>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5845" cy="6400800"/>
                    </a:xfrm>
                    <a:prstGeom prst="rect">
                      <a:avLst/>
                    </a:prstGeom>
                    <a:noFill/>
                    <a:ln>
                      <a:noFill/>
                    </a:ln>
                  </pic:spPr>
                </pic:pic>
              </a:graphicData>
            </a:graphic>
          </wp:inline>
        </w:drawing>
      </w:r>
    </w:p>
    <w:p w:rsidR="000E3398" w:rsidRPr="005A0FDA" w:rsidRDefault="000E3398" w:rsidP="00F018DF">
      <w:pPr>
        <w:pStyle w:val="ASFKFigName"/>
      </w:pPr>
      <w:r w:rsidRPr="005A0FDA">
        <w:fldChar w:fldCharType="begin"/>
      </w:r>
      <w:r w:rsidRPr="005A0FDA">
        <w:instrText xml:space="preserve"> SEQ Рисунок \* ARABIC </w:instrText>
      </w:r>
      <w:r w:rsidRPr="005A0FDA">
        <w:fldChar w:fldCharType="separate"/>
      </w:r>
      <w:bookmarkStart w:id="1128" w:name="_Ref401587728"/>
      <w:bookmarkStart w:id="1129" w:name="_Toc95746241"/>
      <w:r w:rsidR="00F67D07">
        <w:rPr>
          <w:noProof/>
        </w:rPr>
        <w:t>168</w:t>
      </w:r>
      <w:bookmarkEnd w:id="1128"/>
      <w:r w:rsidRPr="005A0FDA">
        <w:fldChar w:fldCharType="end"/>
      </w:r>
      <w:r w:rsidRPr="005A0FDA">
        <w:t xml:space="preserve">. ЭФ документа </w:t>
      </w:r>
      <w:r w:rsidR="001F20AD">
        <w:t>«</w:t>
      </w:r>
      <w:r w:rsidRPr="005A0FDA">
        <w:t>Способы автоматического экспорта документов</w:t>
      </w:r>
      <w:r w:rsidR="001F20AD">
        <w:t>»</w:t>
      </w:r>
      <w:bookmarkEnd w:id="1129"/>
    </w:p>
    <w:p w:rsidR="000E3398" w:rsidRPr="008A53DE" w:rsidRDefault="000E3398" w:rsidP="00BB52A1">
      <w:pPr>
        <w:pStyle w:val="ASFKNormal"/>
      </w:pPr>
      <w:r w:rsidRPr="008A53DE">
        <w:t xml:space="preserve">Перечень </w:t>
      </w:r>
      <w:r w:rsidR="006D79F1">
        <w:t xml:space="preserve">и описание </w:t>
      </w:r>
      <w:r w:rsidRPr="008A53DE">
        <w:t xml:space="preserve">полей документа </w:t>
      </w:r>
      <w:r w:rsidR="001F20AD">
        <w:t>«</w:t>
      </w:r>
      <w:r>
        <w:t>Способы автоматического экспорта документов</w:t>
      </w:r>
      <w:r w:rsidR="001F20AD">
        <w:t>»</w:t>
      </w:r>
      <w:r w:rsidR="006D79F1">
        <w:t>,</w:t>
      </w:r>
      <w:r w:rsidRPr="008A53DE">
        <w:t xml:space="preserve"> </w:t>
      </w:r>
      <w:r w:rsidR="006D79F1">
        <w:t>а также пр</w:t>
      </w:r>
      <w:r w:rsidR="00C94C54">
        <w:t xml:space="preserve">имер </w:t>
      </w:r>
      <w:r w:rsidR="006D79F1">
        <w:t>их настройки</w:t>
      </w:r>
      <w:r w:rsidR="006D79F1" w:rsidRPr="006D79F1">
        <w:t xml:space="preserve"> для автоэкспорта протоколов автоконтроля</w:t>
      </w:r>
      <w:r w:rsidR="006D79F1">
        <w:t xml:space="preserve"> </w:t>
      </w:r>
      <w:r w:rsidR="00F9698D">
        <w:t>приведен в таблице</w:t>
      </w:r>
      <w:r w:rsidR="00963FC7" w:rsidRPr="0064058C">
        <w:t> </w:t>
      </w:r>
      <w:r>
        <w:fldChar w:fldCharType="begin"/>
      </w:r>
      <w:r>
        <w:instrText xml:space="preserve"> REF _Ref401587729 \h </w:instrText>
      </w:r>
      <w:r>
        <w:fldChar w:fldCharType="separate"/>
      </w:r>
      <w:r w:rsidR="00F67D07">
        <w:rPr>
          <w:noProof/>
        </w:rPr>
        <w:t>90</w:t>
      </w:r>
      <w:r>
        <w:fldChar w:fldCharType="end"/>
      </w:r>
      <w:r w:rsidRPr="008A53DE">
        <w:t>.</w:t>
      </w:r>
    </w:p>
    <w:p w:rsidR="000E3398"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30" w:name="_Ref401587729"/>
      <w:bookmarkStart w:id="1131" w:name="_Toc95746023"/>
      <w:r w:rsidR="00F67D07">
        <w:rPr>
          <w:noProof/>
        </w:rPr>
        <w:t>90</w:t>
      </w:r>
      <w:bookmarkEnd w:id="1130"/>
      <w:r>
        <w:rPr>
          <w:noProof/>
        </w:rPr>
        <w:fldChar w:fldCharType="end"/>
      </w:r>
      <w:r w:rsidR="000E3398" w:rsidRPr="008A53DE">
        <w:t xml:space="preserve">. Перечень полей документа </w:t>
      </w:r>
      <w:r w:rsidR="001F20AD">
        <w:t>«</w:t>
      </w:r>
      <w:r w:rsidR="000E3398">
        <w:t>Способы автоматического экспорта документов</w:t>
      </w:r>
      <w:r w:rsidR="001F20AD">
        <w:t>»</w:t>
      </w:r>
      <w:r w:rsidR="00D43EA2">
        <w:t xml:space="preserve"> и пр</w:t>
      </w:r>
      <w:r w:rsidR="00D43EA2" w:rsidRPr="00D43EA2">
        <w:t>имер их настройки для автоэкспорта протоколов автоконтроля</w:t>
      </w:r>
      <w:bookmarkEnd w:id="1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801"/>
        <w:gridCol w:w="4727"/>
        <w:gridCol w:w="3103"/>
      </w:tblGrid>
      <w:tr w:rsidR="006D79F1" w:rsidRPr="008A53DE" w:rsidTr="00412DF7">
        <w:trPr>
          <w:trHeight w:val="213"/>
          <w:tblHeader/>
        </w:trPr>
        <w:tc>
          <w:tcPr>
            <w:tcW w:w="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Наименование поля</w:t>
            </w:r>
          </w:p>
        </w:tc>
        <w:tc>
          <w:tcPr>
            <w:tcW w:w="24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Описание поля</w:t>
            </w:r>
          </w:p>
        </w:tc>
        <w:tc>
          <w:tcPr>
            <w:tcW w:w="16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t>Пример настройки для автоэкспорта протоколов автоконтроля</w:t>
            </w:r>
          </w:p>
        </w:tc>
      </w:tr>
      <w:tr w:rsidR="00C94C54" w:rsidRPr="008A53DE" w:rsidTr="00412DF7">
        <w:tc>
          <w:tcPr>
            <w:tcW w:w="5000" w:type="pct"/>
            <w:gridSpan w:val="3"/>
            <w:shd w:val="clear" w:color="auto" w:fill="auto"/>
          </w:tcPr>
          <w:p w:rsidR="00C94C54" w:rsidRPr="008A53DE" w:rsidRDefault="00C94C54" w:rsidP="00412DF7">
            <w:pPr>
              <w:pStyle w:val="ASFKTablenorm"/>
              <w:ind w:left="57" w:right="57"/>
            </w:pPr>
            <w:r w:rsidRPr="008A53DE">
              <w:t xml:space="preserve">Группа полей </w:t>
            </w:r>
            <w:r w:rsidR="001F20AD">
              <w:t>«</w:t>
            </w:r>
            <w:r w:rsidRPr="008A53DE">
              <w:t>Основные атрибуты</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lastRenderedPageBreak/>
              <w:t>Наименование способа экс</w:t>
            </w:r>
            <w:r w:rsidRPr="008A53DE">
              <w:t>порта</w:t>
            </w:r>
          </w:p>
        </w:tc>
        <w:tc>
          <w:tcPr>
            <w:tcW w:w="2454" w:type="pct"/>
            <w:shd w:val="clear" w:color="auto" w:fill="auto"/>
          </w:tcPr>
          <w:p w:rsidR="006D79F1" w:rsidRPr="008A53DE" w:rsidRDefault="006D79F1" w:rsidP="00412DF7">
            <w:pPr>
              <w:pStyle w:val="ASFKTablenorm"/>
              <w:ind w:left="57" w:right="57"/>
            </w:pPr>
            <w:r w:rsidRPr="008A53DE">
              <w:t>Вводится вручную.</w:t>
            </w:r>
          </w:p>
        </w:tc>
        <w:tc>
          <w:tcPr>
            <w:tcW w:w="1611" w:type="pct"/>
            <w:shd w:val="clear" w:color="auto" w:fill="auto"/>
          </w:tcPr>
          <w:p w:rsidR="006D79F1" w:rsidRPr="008A53DE" w:rsidRDefault="006D79F1" w:rsidP="00412DF7">
            <w:pPr>
              <w:pStyle w:val="ASFKTablenorm"/>
              <w:ind w:left="57" w:right="57"/>
            </w:pPr>
            <w:r>
              <w:t>Протоколы автоконтроля</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8A53DE">
              <w:t>Функция обр</w:t>
            </w:r>
            <w:r w:rsidRPr="006D79F1">
              <w:t>а</w:t>
            </w:r>
            <w:r w:rsidRPr="008A53DE">
              <w:t xml:space="preserve">ботки </w:t>
            </w:r>
            <w:r>
              <w:t>д</w:t>
            </w:r>
            <w:r w:rsidRPr="006D79F1">
              <w:t>о</w:t>
            </w:r>
            <w:r>
              <w:t>кументов</w:t>
            </w:r>
          </w:p>
        </w:tc>
        <w:tc>
          <w:tcPr>
            <w:tcW w:w="2454" w:type="pct"/>
            <w:shd w:val="clear" w:color="auto" w:fill="auto"/>
          </w:tcPr>
          <w:p w:rsidR="006D79F1" w:rsidRDefault="006D79F1" w:rsidP="00412DF7">
            <w:pPr>
              <w:pStyle w:val="ASFKTablenorm"/>
              <w:ind w:left="57" w:right="57"/>
            </w:pPr>
            <w:r w:rsidRPr="008A53DE">
              <w:t xml:space="preserve">Не редактируется. </w:t>
            </w:r>
          </w:p>
          <w:p w:rsidR="006D79F1" w:rsidRPr="008A53DE" w:rsidRDefault="006D79F1" w:rsidP="00412DF7">
            <w:pPr>
              <w:pStyle w:val="ASFKTablenorm"/>
              <w:ind w:left="57" w:right="57"/>
            </w:pPr>
            <w:r w:rsidRPr="008A53DE">
              <w:t xml:space="preserve">Заполнено значением </w:t>
            </w:r>
            <w:r w:rsidR="001F20AD">
              <w:t>«</w:t>
            </w:r>
            <w:r>
              <w:t>Расширенный экспорт д</w:t>
            </w:r>
            <w:r w:rsidRPr="006D79F1">
              <w:t>о</w:t>
            </w:r>
            <w:r>
              <w:t>кументов</w:t>
            </w:r>
            <w:r w:rsidR="001F20AD">
              <w:t>»</w:t>
            </w:r>
            <w:r w:rsidRPr="008A53DE">
              <w:t>.</w:t>
            </w:r>
          </w:p>
        </w:tc>
        <w:tc>
          <w:tcPr>
            <w:tcW w:w="1611" w:type="pct"/>
            <w:shd w:val="clear" w:color="auto" w:fill="auto"/>
          </w:tcPr>
          <w:p w:rsidR="006D79F1" w:rsidRPr="008A53DE" w:rsidRDefault="006D79F1" w:rsidP="00412DF7">
            <w:pPr>
              <w:pStyle w:val="ASFKTablenorm"/>
              <w:ind w:left="57" w:right="57"/>
            </w:pPr>
            <w:r>
              <w:t>Расширенный экспорт д</w:t>
            </w:r>
            <w:r w:rsidRPr="00EB0B50">
              <w:t>о</w:t>
            </w:r>
            <w:r>
              <w:t>к</w:t>
            </w:r>
            <w:r w:rsidRPr="006D79F1">
              <w:t>у</w:t>
            </w:r>
            <w:r>
              <w:t>ментов</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8A53DE">
              <w:t>Актуальность</w:t>
            </w:r>
          </w:p>
        </w:tc>
        <w:tc>
          <w:tcPr>
            <w:tcW w:w="2454" w:type="pct"/>
            <w:shd w:val="clear" w:color="auto" w:fill="auto"/>
          </w:tcPr>
          <w:p w:rsidR="006D79F1" w:rsidRDefault="006D79F1" w:rsidP="00412DF7">
            <w:pPr>
              <w:pStyle w:val="ASFKTablenorm"/>
              <w:ind w:left="57" w:right="57"/>
            </w:pPr>
            <w:r>
              <w:t>Устанавливается пользователем вру</w:t>
            </w:r>
            <w:r w:rsidRPr="006D79F1">
              <w:t>ч</w:t>
            </w:r>
            <w:r>
              <w:t xml:space="preserve">ную. </w:t>
            </w:r>
          </w:p>
          <w:p w:rsidR="006D79F1" w:rsidRPr="008A53DE" w:rsidRDefault="006D79F1" w:rsidP="00412DF7">
            <w:pPr>
              <w:pStyle w:val="ASFKTablenorm"/>
              <w:ind w:left="57" w:right="57"/>
            </w:pPr>
            <w:r w:rsidRPr="008A53DE">
              <w:t>Чек-бокс.</w:t>
            </w:r>
          </w:p>
        </w:tc>
        <w:tc>
          <w:tcPr>
            <w:tcW w:w="1611" w:type="pct"/>
            <w:shd w:val="clear" w:color="auto" w:fill="auto"/>
          </w:tcPr>
          <w:p w:rsidR="006D79F1" w:rsidRDefault="006D79F1" w:rsidP="00412DF7">
            <w:pPr>
              <w:pStyle w:val="ASFKTablenorm"/>
              <w:ind w:left="57" w:right="57"/>
            </w:pPr>
            <w:r>
              <w:t>Включено</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CA4216">
              <w:t>Сохранить док</w:t>
            </w:r>
            <w:r w:rsidRPr="006D79F1">
              <w:t>у</w:t>
            </w:r>
            <w:r w:rsidRPr="00CA4216">
              <w:t>менты в подкат</w:t>
            </w:r>
            <w:r w:rsidRPr="006D79F1">
              <w:t>а</w:t>
            </w:r>
            <w:r w:rsidRPr="00CA4216">
              <w:t>логе с соответс</w:t>
            </w:r>
            <w:r w:rsidRPr="006D79F1">
              <w:t>т</w:t>
            </w:r>
            <w:r w:rsidRPr="00CA4216">
              <w:t>вующим шабл</w:t>
            </w:r>
            <w:r w:rsidRPr="006D79F1">
              <w:t>о</w:t>
            </w:r>
            <w:r w:rsidRPr="00CA4216">
              <w:t>ном</w:t>
            </w:r>
          </w:p>
        </w:tc>
        <w:tc>
          <w:tcPr>
            <w:tcW w:w="2454" w:type="pct"/>
            <w:shd w:val="clear" w:color="auto" w:fill="auto"/>
          </w:tcPr>
          <w:p w:rsidR="006D79F1" w:rsidRDefault="006D79F1" w:rsidP="00412DF7">
            <w:pPr>
              <w:pStyle w:val="ASFKTablenorm"/>
              <w:ind w:left="57" w:right="57"/>
            </w:pPr>
            <w:r>
              <w:t>Заполняется автоматически идентиф</w:t>
            </w:r>
            <w:r w:rsidRPr="006D79F1">
              <w:t>и</w:t>
            </w:r>
            <w:r>
              <w:t>каторами групповых признаков</w:t>
            </w:r>
            <w:r w:rsidR="004271D0">
              <w:t>,</w:t>
            </w:r>
            <w:r>
              <w:t xml:space="preserve"> разд</w:t>
            </w:r>
            <w:r w:rsidRPr="006D79F1">
              <w:t>е</w:t>
            </w:r>
            <w:r>
              <w:t xml:space="preserve">ленными символом </w:t>
            </w:r>
            <w:r w:rsidR="001F20AD">
              <w:t>«</w:t>
            </w:r>
            <w:r>
              <w:t>/</w:t>
            </w:r>
            <w:r w:rsidR="001F20AD">
              <w:t>»</w:t>
            </w:r>
            <w:r>
              <w:t xml:space="preserve">. </w:t>
            </w:r>
          </w:p>
          <w:p w:rsidR="006D79F1" w:rsidRDefault="006D79F1" w:rsidP="00412DF7">
            <w:pPr>
              <w:pStyle w:val="ASFKTablenorm"/>
              <w:ind w:left="57" w:right="57"/>
            </w:pPr>
            <w:r>
              <w:t>Строка доступна для редактирования.</w:t>
            </w:r>
          </w:p>
        </w:tc>
        <w:tc>
          <w:tcPr>
            <w:tcW w:w="1611" w:type="pct"/>
            <w:shd w:val="clear" w:color="auto" w:fill="auto"/>
          </w:tcPr>
          <w:p w:rsidR="006D79F1" w:rsidRDefault="006D79F1" w:rsidP="00412DF7">
            <w:pPr>
              <w:pStyle w:val="ASFKTablenorm"/>
              <w:ind w:left="57" w:right="57"/>
            </w:pPr>
            <w:r>
              <w:t>/%DOCTYPE%</w:t>
            </w:r>
          </w:p>
          <w:p w:rsidR="006D79F1" w:rsidRPr="00EB0B50" w:rsidRDefault="006D79F1" w:rsidP="00412DF7">
            <w:pPr>
              <w:pStyle w:val="ASFKTablenorm"/>
              <w:ind w:left="57" w:right="57"/>
            </w:pPr>
            <w:r>
              <w:t>(обозначает, что документы будут выгружены в подкат</w:t>
            </w:r>
            <w:r w:rsidRPr="006D79F1">
              <w:t>а</w:t>
            </w:r>
            <w:r>
              <w:t>лог с наименованием типа д</w:t>
            </w:r>
            <w:r w:rsidRPr="006D79F1">
              <w:t>о</w:t>
            </w:r>
            <w:r>
              <w:t>кумента, в данном случае</w:t>
            </w:r>
            <w:r w:rsidR="00B943E5">
              <w:t xml:space="preserve"> – </w:t>
            </w:r>
            <w:r>
              <w:t>ПРЖ)</w:t>
            </w:r>
            <w:r w:rsidR="00C94C54">
              <w:t>.</w:t>
            </w:r>
          </w:p>
        </w:tc>
      </w:tr>
      <w:tr w:rsidR="006D79F1" w:rsidRPr="008A53DE" w:rsidTr="00412DF7">
        <w:tc>
          <w:tcPr>
            <w:tcW w:w="5000" w:type="pct"/>
            <w:gridSpan w:val="3"/>
            <w:shd w:val="clear" w:color="auto" w:fill="auto"/>
          </w:tcPr>
          <w:p w:rsidR="006D79F1" w:rsidRDefault="006D79F1" w:rsidP="00412DF7">
            <w:pPr>
              <w:pStyle w:val="ASFKTablenorm"/>
              <w:ind w:left="57" w:right="57"/>
            </w:pPr>
            <w:r w:rsidRPr="00DD704D">
              <w:t xml:space="preserve">Группа полей </w:t>
            </w:r>
            <w:r w:rsidR="001F20AD">
              <w:t>«</w:t>
            </w:r>
            <w:r w:rsidRPr="00DD704D">
              <w:t>Типы документов для экспорта</w:t>
            </w:r>
            <w:r w:rsidR="001F20AD">
              <w:t>»</w:t>
            </w:r>
            <w:r w:rsidRPr="00DD704D">
              <w:t xml:space="preserve"> скроллер строк.</w:t>
            </w:r>
            <w:r>
              <w:t xml:space="preserve"> </w:t>
            </w:r>
          </w:p>
          <w:p w:rsidR="006D79F1" w:rsidRPr="00DD704D" w:rsidRDefault="006D79F1" w:rsidP="00412DF7">
            <w:pPr>
              <w:pStyle w:val="ASFKTablenorm"/>
              <w:ind w:left="57" w:right="57"/>
            </w:pPr>
            <w:r w:rsidRPr="00DD704D">
              <w:t>Д</w:t>
            </w:r>
            <w:r w:rsidRPr="006D79F1">
              <w:t>о</w:t>
            </w:r>
            <w:r w:rsidRPr="00DD704D">
              <w:t xml:space="preserve">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t>Тип документа</w:t>
            </w:r>
          </w:p>
        </w:tc>
        <w:tc>
          <w:tcPr>
            <w:tcW w:w="2454" w:type="pct"/>
            <w:shd w:val="clear" w:color="auto" w:fill="auto"/>
          </w:tcPr>
          <w:p w:rsidR="006D79F1" w:rsidRPr="008A53DE" w:rsidRDefault="006D79F1" w:rsidP="00412DF7">
            <w:pPr>
              <w:pStyle w:val="ASFKTablenorm"/>
              <w:ind w:left="57" w:right="57"/>
            </w:pPr>
            <w:r w:rsidRPr="00DD704D">
              <w:t xml:space="preserve">Заполняется при нажатии кнопки </w:t>
            </w:r>
            <w:r w:rsidR="001F20AD">
              <w:t>«</w:t>
            </w:r>
            <w:r w:rsidRPr="00DD704D">
              <w:t>Добавить</w:t>
            </w:r>
            <w:r w:rsidR="001F20AD">
              <w:t>»</w:t>
            </w:r>
            <w:r w:rsidRPr="00DD704D">
              <w:t xml:space="preserve"> в</w:t>
            </w:r>
            <w:r w:rsidRPr="006D79F1">
              <w:t>ы</w:t>
            </w:r>
            <w:r w:rsidRPr="00DD704D">
              <w:t xml:space="preserve">бором из справочника </w:t>
            </w:r>
            <w:r w:rsidR="001F20AD">
              <w:t>«</w:t>
            </w:r>
            <w:r w:rsidRPr="00DD704D">
              <w:t>Типы документов для расширенного автоэк</w:t>
            </w:r>
            <w:r w:rsidRPr="006D79F1">
              <w:t>с</w:t>
            </w:r>
            <w:r w:rsidRPr="00DD704D">
              <w:t>порта</w:t>
            </w:r>
            <w:r w:rsidR="001F20AD">
              <w:t>»</w:t>
            </w:r>
            <w:r w:rsidRPr="00DD704D">
              <w:t>.</w:t>
            </w:r>
          </w:p>
        </w:tc>
        <w:tc>
          <w:tcPr>
            <w:tcW w:w="1611" w:type="pct"/>
            <w:shd w:val="clear" w:color="auto" w:fill="auto"/>
          </w:tcPr>
          <w:p w:rsidR="006D79F1" w:rsidRPr="00DD704D" w:rsidRDefault="006D79F1" w:rsidP="00412DF7">
            <w:pPr>
              <w:pStyle w:val="ASFKTablenorm"/>
              <w:ind w:left="57" w:right="57"/>
            </w:pPr>
            <w:r>
              <w:t>Протокол</w:t>
            </w:r>
            <w:r w:rsidR="00C94C54">
              <w:t>.</w:t>
            </w:r>
          </w:p>
        </w:tc>
      </w:tr>
      <w:tr w:rsidR="006D79F1" w:rsidRPr="008A53DE" w:rsidTr="00412DF7">
        <w:tc>
          <w:tcPr>
            <w:tcW w:w="5000" w:type="pct"/>
            <w:gridSpan w:val="3"/>
            <w:shd w:val="clear" w:color="auto" w:fill="auto"/>
          </w:tcPr>
          <w:p w:rsidR="006D79F1" w:rsidRDefault="006D79F1" w:rsidP="00412DF7">
            <w:pPr>
              <w:pStyle w:val="ASFKTablenorm"/>
              <w:ind w:left="57" w:right="57"/>
            </w:pPr>
            <w:r w:rsidRPr="00DD704D">
              <w:t xml:space="preserve">Группа полей </w:t>
            </w:r>
            <w:r w:rsidR="001F20AD">
              <w:t>«</w:t>
            </w:r>
            <w:r w:rsidRPr="00DD704D">
              <w:t>Фильтровать экземпляры документов по полям</w:t>
            </w:r>
            <w:r w:rsidR="001F20AD">
              <w:t>»</w:t>
            </w:r>
            <w:r w:rsidRPr="00DD704D">
              <w:t xml:space="preserve"> скроллер строк. </w:t>
            </w:r>
          </w:p>
          <w:p w:rsidR="006D79F1" w:rsidRPr="00DD704D" w:rsidRDefault="006D79F1" w:rsidP="00412DF7">
            <w:pPr>
              <w:pStyle w:val="ASFKTablenorm"/>
              <w:ind w:left="57" w:right="57"/>
            </w:pPr>
            <w:r w:rsidRPr="00DD704D">
              <w:t xml:space="preserve">Добавление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t>Поле</w:t>
            </w:r>
          </w:p>
        </w:tc>
        <w:tc>
          <w:tcPr>
            <w:tcW w:w="2454" w:type="pct"/>
            <w:shd w:val="clear" w:color="auto" w:fill="auto"/>
          </w:tcPr>
          <w:p w:rsidR="006D79F1" w:rsidRDefault="006D79F1" w:rsidP="00412DF7">
            <w:pPr>
              <w:pStyle w:val="ASFKTablenorm"/>
              <w:ind w:left="57" w:right="57"/>
            </w:pPr>
            <w:r w:rsidRPr="00DD704D">
              <w:t>Имя поля документа</w:t>
            </w:r>
            <w:r>
              <w:t>.</w:t>
            </w:r>
          </w:p>
          <w:p w:rsidR="006D79F1" w:rsidRPr="008A53DE" w:rsidRDefault="006D79F1" w:rsidP="00412DF7">
            <w:pPr>
              <w:pStyle w:val="ASFKTablenorm"/>
              <w:ind w:left="57" w:right="57"/>
            </w:pPr>
            <w:r w:rsidRPr="00DD704D">
              <w:t xml:space="preserve">Для выбора доступны поля документа, которые хранятся в справочнике </w:t>
            </w:r>
            <w:r w:rsidR="001F20AD">
              <w:t>«</w:t>
            </w:r>
            <w:r w:rsidRPr="00DD704D">
              <w:t>Типы документов для расширенного автом</w:t>
            </w:r>
            <w:r w:rsidRPr="006D79F1">
              <w:t>а</w:t>
            </w:r>
            <w:r w:rsidRPr="00DD704D">
              <w:t>тического экспорта</w:t>
            </w:r>
            <w:r w:rsidR="001F20AD">
              <w:t>»</w:t>
            </w:r>
            <w:r w:rsidRPr="00DD704D">
              <w:t>.</w:t>
            </w:r>
          </w:p>
        </w:tc>
        <w:tc>
          <w:tcPr>
            <w:tcW w:w="1611" w:type="pct"/>
            <w:shd w:val="clear" w:color="auto" w:fill="auto"/>
          </w:tcPr>
          <w:p w:rsidR="006D79F1" w:rsidRPr="00DD704D" w:rsidRDefault="006D79F1" w:rsidP="00412DF7">
            <w:pPr>
              <w:pStyle w:val="ASFKTablenorm"/>
              <w:ind w:left="57" w:right="57"/>
            </w:pPr>
            <w:r>
              <w:t>Требуется выбрать ранее д</w:t>
            </w:r>
            <w:r w:rsidRPr="006D79F1">
              <w:t>о</w:t>
            </w:r>
            <w:r>
              <w:t xml:space="preserve">бавленное в справочник поле </w:t>
            </w:r>
            <w:r w:rsidR="001F20AD">
              <w:t>«</w:t>
            </w:r>
            <w:r>
              <w:t>Тип документа</w:t>
            </w:r>
            <w:r w:rsidR="001F20AD">
              <w:t>»</w:t>
            </w:r>
            <w:r w:rsidR="00C94C54">
              <w:t>.</w:t>
            </w:r>
          </w:p>
        </w:tc>
      </w:tr>
      <w:tr w:rsidR="006D79F1" w:rsidRPr="008A53DE" w:rsidTr="00412DF7">
        <w:tc>
          <w:tcPr>
            <w:tcW w:w="935" w:type="pct"/>
            <w:shd w:val="clear" w:color="auto" w:fill="auto"/>
          </w:tcPr>
          <w:p w:rsidR="006D79F1" w:rsidRDefault="006D79F1" w:rsidP="00412DF7">
            <w:pPr>
              <w:pStyle w:val="ASFKTablenorm"/>
              <w:ind w:left="57" w:right="57"/>
            </w:pPr>
            <w:r>
              <w:t>Операция</w:t>
            </w:r>
          </w:p>
        </w:tc>
        <w:tc>
          <w:tcPr>
            <w:tcW w:w="2454" w:type="pct"/>
            <w:shd w:val="clear" w:color="auto" w:fill="auto"/>
          </w:tcPr>
          <w:p w:rsidR="00E73D86" w:rsidRPr="00FE15EE" w:rsidRDefault="00E73D86" w:rsidP="00412DF7">
            <w:pPr>
              <w:pStyle w:val="ASFKTablenorm"/>
              <w:ind w:left="57" w:right="57"/>
            </w:pPr>
            <w:r w:rsidRPr="00FE15EE">
              <w:t xml:space="preserve">Указывается условие, согласно которого будет осуществляться фильтрация. </w:t>
            </w:r>
          </w:p>
          <w:p w:rsidR="00E73D86" w:rsidRDefault="00E73D86" w:rsidP="00412DF7">
            <w:pPr>
              <w:pStyle w:val="ASFKTablenorm"/>
              <w:ind w:left="57" w:right="57"/>
            </w:pPr>
            <w:r w:rsidRPr="00FE15EE">
              <w:t xml:space="preserve">На выбор </w:t>
            </w:r>
            <w:r>
              <w:t xml:space="preserve">доступны </w:t>
            </w:r>
            <w:r w:rsidRPr="00FE15EE">
              <w:t xml:space="preserve">только </w:t>
            </w:r>
            <w:r>
              <w:t xml:space="preserve">3 </w:t>
            </w:r>
            <w:r w:rsidRPr="00FE15EE">
              <w:t>услови</w:t>
            </w:r>
            <w:r>
              <w:t>я:</w:t>
            </w:r>
          </w:p>
          <w:p w:rsidR="00E73D86" w:rsidRPr="008B4698" w:rsidRDefault="00E73D86" w:rsidP="00412DF7">
            <w:pPr>
              <w:pStyle w:val="ASFKTableNum"/>
              <w:numPr>
                <w:ilvl w:val="0"/>
                <w:numId w:val="63"/>
              </w:numPr>
            </w:pPr>
            <w:r w:rsidRPr="008B4698">
              <w:t>Равенства «=», установленное по умолчанию.</w:t>
            </w:r>
          </w:p>
          <w:p w:rsidR="00E73D86" w:rsidRPr="008B4698" w:rsidRDefault="00E73D86" w:rsidP="00E73D86">
            <w:pPr>
              <w:pStyle w:val="ASFKTableNum"/>
            </w:pPr>
            <w:r w:rsidRPr="008B4698">
              <w:t>Вхождения в список значений «IN». При этом в одной строке</w:t>
            </w:r>
            <w:r w:rsidR="00E773BE">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6D79F1" w:rsidRPr="00DD704D" w:rsidRDefault="00E73D86" w:rsidP="00E73D86">
            <w:pPr>
              <w:pStyle w:val="ASFKTableNum"/>
            </w:pPr>
            <w:r w:rsidRPr="008B4698">
              <w:t>Неравенства конкретному значению: «&lt;&gt; (не равно)».</w:t>
            </w:r>
          </w:p>
        </w:tc>
        <w:tc>
          <w:tcPr>
            <w:tcW w:w="1611" w:type="pct"/>
            <w:vMerge w:val="restart"/>
            <w:shd w:val="clear" w:color="auto" w:fill="auto"/>
          </w:tcPr>
          <w:p w:rsidR="006D79F1" w:rsidRDefault="006D79F1" w:rsidP="00412DF7">
            <w:pPr>
              <w:pStyle w:val="ASFKTablenorm"/>
              <w:ind w:left="57" w:right="57"/>
            </w:pPr>
            <w:r>
              <w:t>Для автоэкспорта протоколов автоконтроля требуется ук</w:t>
            </w:r>
            <w:r w:rsidRPr="006D79F1">
              <w:t>а</w:t>
            </w:r>
            <w:r>
              <w:t xml:space="preserve">зать условие </w:t>
            </w:r>
            <w:r w:rsidR="001F20AD">
              <w:t>«</w:t>
            </w:r>
            <w:r>
              <w:t>=ПРЖ</w:t>
            </w:r>
            <w:r w:rsidR="001F20AD">
              <w:t>»</w:t>
            </w:r>
            <w:r w:rsidR="00C94C54">
              <w:t>.</w:t>
            </w:r>
          </w:p>
          <w:p w:rsidR="006D79F1" w:rsidRDefault="006D79F1" w:rsidP="00412DF7">
            <w:pPr>
              <w:pStyle w:val="ASFKTablenorm"/>
              <w:ind w:left="57" w:right="57"/>
            </w:pPr>
            <w:r>
              <w:t>Для автоэкспорта стандартных протоколов требуется ук</w:t>
            </w:r>
            <w:r w:rsidRPr="006D79F1">
              <w:t>а</w:t>
            </w:r>
            <w:r>
              <w:t>зать у</w:t>
            </w:r>
            <w:r w:rsidRPr="006D79F1">
              <w:t>с</w:t>
            </w:r>
            <w:r>
              <w:t xml:space="preserve">ловие </w:t>
            </w:r>
            <w:r w:rsidR="001F20AD">
              <w:t>«</w:t>
            </w:r>
            <w:r>
              <w:t>!=ПРЖ</w:t>
            </w:r>
            <w:r w:rsidR="001F20AD">
              <w:t>»</w:t>
            </w:r>
            <w:r w:rsidR="00C94C54">
              <w:t>.</w:t>
            </w:r>
          </w:p>
          <w:p w:rsidR="006D79F1" w:rsidRPr="00DD704D" w:rsidRDefault="006D79F1" w:rsidP="00412DF7">
            <w:pPr>
              <w:pStyle w:val="ASFKTablenorm"/>
              <w:ind w:left="57" w:right="57"/>
            </w:pPr>
            <w:r>
              <w:t xml:space="preserve"> </w:t>
            </w:r>
          </w:p>
        </w:tc>
      </w:tr>
      <w:tr w:rsidR="006D79F1" w:rsidRPr="008A53DE" w:rsidTr="00412DF7">
        <w:tc>
          <w:tcPr>
            <w:tcW w:w="935" w:type="pct"/>
            <w:shd w:val="clear" w:color="auto" w:fill="auto"/>
          </w:tcPr>
          <w:p w:rsidR="006D79F1" w:rsidRPr="008A53DE" w:rsidRDefault="006D79F1" w:rsidP="00412DF7">
            <w:pPr>
              <w:pStyle w:val="ASFKTablenorm"/>
              <w:ind w:left="57" w:right="57"/>
            </w:pPr>
            <w:r>
              <w:t>Значение</w:t>
            </w:r>
          </w:p>
        </w:tc>
        <w:tc>
          <w:tcPr>
            <w:tcW w:w="2454" w:type="pct"/>
            <w:shd w:val="clear" w:color="auto" w:fill="auto"/>
          </w:tcPr>
          <w:p w:rsidR="006D79F1" w:rsidRDefault="006D79F1" w:rsidP="00412DF7">
            <w:pPr>
              <w:pStyle w:val="ASFKTablenorm"/>
              <w:ind w:left="57" w:right="57"/>
            </w:pPr>
            <w:r w:rsidRPr="00DD704D">
              <w:t xml:space="preserve">Вводится вручную. </w:t>
            </w:r>
          </w:p>
          <w:p w:rsidR="006D79F1" w:rsidRPr="008A53DE" w:rsidRDefault="006D79F1" w:rsidP="00412DF7">
            <w:pPr>
              <w:pStyle w:val="ASFKTablenorm"/>
              <w:ind w:left="57" w:right="57"/>
            </w:pPr>
            <w:r w:rsidRPr="00DD704D">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shd w:val="clear" w:color="auto" w:fill="auto"/>
          </w:tcPr>
          <w:p w:rsidR="006D79F1" w:rsidRPr="00DD704D" w:rsidRDefault="006D79F1" w:rsidP="00412DF7">
            <w:pPr>
              <w:pStyle w:val="ASFKTablenorm"/>
              <w:ind w:left="57" w:right="57"/>
            </w:pPr>
          </w:p>
        </w:tc>
      </w:tr>
      <w:tr w:rsidR="00C94C54" w:rsidRPr="008A53DE" w:rsidTr="00412DF7">
        <w:tc>
          <w:tcPr>
            <w:tcW w:w="5000" w:type="pct"/>
            <w:gridSpan w:val="3"/>
            <w:shd w:val="clear" w:color="auto" w:fill="auto"/>
          </w:tcPr>
          <w:p w:rsidR="00C94C54" w:rsidRPr="00DD704D" w:rsidRDefault="00C94C54" w:rsidP="00412DF7">
            <w:pPr>
              <w:pStyle w:val="ASFKTablenorm"/>
              <w:ind w:left="57" w:right="57"/>
            </w:pPr>
            <w:r w:rsidRPr="00DD704D">
              <w:t xml:space="preserve">Группа полей </w:t>
            </w:r>
            <w:r w:rsidR="001F20AD">
              <w:t>«</w:t>
            </w:r>
            <w:r w:rsidRPr="00DD704D">
              <w:t>Группировать документы по признакам</w:t>
            </w:r>
            <w:r w:rsidR="001F20AD">
              <w:t>»</w:t>
            </w:r>
            <w:r w:rsidRPr="00DD704D">
              <w:t xml:space="preserve"> скроллер строк. Удаление строки по кнопке </w:t>
            </w:r>
            <w:r w:rsidR="001F20AD">
              <w:t>«</w:t>
            </w:r>
            <w:r w:rsidRPr="00DD704D">
              <w:t>Удалить</w:t>
            </w:r>
            <w:r w:rsidR="001F20AD">
              <w:t>»</w:t>
            </w:r>
            <w:r w:rsidR="00E73D86">
              <w:t>. Если для документа не разработаны группировочные признаки, кнопка «добавить» в блоке «Группировать документы по признакам» недоступна.</w:t>
            </w:r>
          </w:p>
        </w:tc>
      </w:tr>
      <w:tr w:rsidR="006D79F1" w:rsidRPr="008A53DE" w:rsidTr="00412DF7">
        <w:trPr>
          <w:trHeight w:val="70"/>
        </w:trPr>
        <w:tc>
          <w:tcPr>
            <w:tcW w:w="935" w:type="pct"/>
            <w:shd w:val="clear" w:color="auto" w:fill="auto"/>
          </w:tcPr>
          <w:p w:rsidR="006D79F1" w:rsidRPr="008A53DE" w:rsidRDefault="006D79F1" w:rsidP="00412DF7">
            <w:pPr>
              <w:pStyle w:val="ASFKTablenorm"/>
              <w:ind w:left="57" w:right="57"/>
            </w:pPr>
            <w:r>
              <w:lastRenderedPageBreak/>
              <w:t>Н</w:t>
            </w:r>
            <w:r w:rsidRPr="008A53DE">
              <w:t xml:space="preserve">аименование </w:t>
            </w:r>
            <w:r>
              <w:t>признака</w:t>
            </w:r>
          </w:p>
        </w:tc>
        <w:tc>
          <w:tcPr>
            <w:tcW w:w="2454" w:type="pct"/>
            <w:shd w:val="clear" w:color="auto" w:fill="auto"/>
          </w:tcPr>
          <w:p w:rsidR="006D79F1" w:rsidRDefault="006D79F1" w:rsidP="00412DF7">
            <w:pPr>
              <w:pStyle w:val="ASFKTablenorm"/>
              <w:ind w:left="57" w:right="57"/>
            </w:pPr>
            <w:r w:rsidRPr="00CA4216">
              <w:t>Заполняется автоматически при выборе типа д</w:t>
            </w:r>
            <w:r w:rsidRPr="006D79F1">
              <w:t>о</w:t>
            </w:r>
            <w:r w:rsidRPr="00CA4216">
              <w:t>кумента доступными значениями полей из спр</w:t>
            </w:r>
            <w:r w:rsidRPr="006D79F1">
              <w:t>а</w:t>
            </w:r>
            <w:r w:rsidRPr="00CA4216">
              <w:t xml:space="preserve">вочника </w:t>
            </w:r>
            <w:r w:rsidR="001F20AD">
              <w:t>«</w:t>
            </w:r>
            <w:r w:rsidRPr="00CA4216">
              <w:t>Типы документов для расширенного а</w:t>
            </w:r>
            <w:r w:rsidRPr="006D79F1">
              <w:t>в</w:t>
            </w:r>
            <w:r w:rsidRPr="00CA4216">
              <w:t>томатического экспорта</w:t>
            </w:r>
            <w:r w:rsidR="001F20AD">
              <w:t>»</w:t>
            </w:r>
            <w:r w:rsidRPr="00CA4216">
              <w:t>.</w:t>
            </w:r>
            <w:r>
              <w:t xml:space="preserve"> </w:t>
            </w:r>
          </w:p>
          <w:p w:rsidR="006D79F1" w:rsidRPr="008A53DE" w:rsidRDefault="006D79F1" w:rsidP="00412DF7">
            <w:pPr>
              <w:pStyle w:val="ASFKTablenorm"/>
              <w:ind w:left="57" w:right="57"/>
            </w:pPr>
            <w:r w:rsidRPr="00CA4216">
              <w:t>Если у типов документов нет общих групповых признаков, то список б</w:t>
            </w:r>
            <w:r w:rsidRPr="006D79F1">
              <w:t>у</w:t>
            </w:r>
            <w:r w:rsidRPr="00CA4216">
              <w:t>дет пуст.</w:t>
            </w:r>
          </w:p>
        </w:tc>
        <w:tc>
          <w:tcPr>
            <w:tcW w:w="1611" w:type="pct"/>
            <w:shd w:val="clear" w:color="auto" w:fill="auto"/>
          </w:tcPr>
          <w:p w:rsidR="006D79F1" w:rsidRPr="00AE1DD5" w:rsidRDefault="006D79F1" w:rsidP="00412DF7">
            <w:pPr>
              <w:pStyle w:val="ASFKTablenorm"/>
              <w:ind w:left="57" w:right="57"/>
            </w:pPr>
            <w:r>
              <w:t>Для автоэкспорта протоколов автоконтроля будет автомат</w:t>
            </w:r>
            <w:r w:rsidRPr="006D79F1">
              <w:t>и</w:t>
            </w:r>
            <w:r>
              <w:t xml:space="preserve">чески указано значение </w:t>
            </w:r>
            <w:r w:rsidR="001F20AD">
              <w:t>«</w:t>
            </w:r>
            <w:r>
              <w:t>Тип документа</w:t>
            </w:r>
            <w:r w:rsidR="001F20AD">
              <w:t>»</w:t>
            </w:r>
            <w:r w:rsidR="00C94C54">
              <w:t>.</w:t>
            </w:r>
          </w:p>
        </w:tc>
      </w:tr>
      <w:tr w:rsidR="006D79F1" w:rsidRPr="008A53DE" w:rsidTr="00412DF7">
        <w:trPr>
          <w:trHeight w:val="70"/>
        </w:trPr>
        <w:tc>
          <w:tcPr>
            <w:tcW w:w="935" w:type="pct"/>
            <w:shd w:val="clear" w:color="auto" w:fill="auto"/>
          </w:tcPr>
          <w:p w:rsidR="006D79F1" w:rsidRDefault="006D79F1" w:rsidP="00412DF7">
            <w:pPr>
              <w:pStyle w:val="ASFKTablenorm"/>
              <w:ind w:left="57" w:right="57"/>
            </w:pPr>
            <w:r>
              <w:t>Идентифик</w:t>
            </w:r>
            <w:r w:rsidRPr="006D79F1">
              <w:t>а</w:t>
            </w:r>
            <w:r>
              <w:t>тор признака</w:t>
            </w:r>
          </w:p>
        </w:tc>
        <w:tc>
          <w:tcPr>
            <w:tcW w:w="2454" w:type="pct"/>
            <w:shd w:val="clear" w:color="auto" w:fill="auto"/>
          </w:tcPr>
          <w:p w:rsidR="006D79F1" w:rsidRDefault="006D79F1" w:rsidP="00412DF7">
            <w:pPr>
              <w:pStyle w:val="ASFKTablenorm"/>
              <w:ind w:left="57" w:right="57"/>
            </w:pPr>
            <w:r w:rsidRPr="00CA4216">
              <w:t>Указывается идентификатор группового признака для выбранного</w:t>
            </w:r>
            <w:r>
              <w:t xml:space="preserve"> </w:t>
            </w:r>
            <w:r w:rsidRPr="00CA4216">
              <w:t xml:space="preserve">значения </w:t>
            </w:r>
            <w:r w:rsidR="001F20AD">
              <w:t>«</w:t>
            </w:r>
            <w:r w:rsidRPr="00CA4216">
              <w:t>Н</w:t>
            </w:r>
            <w:r w:rsidRPr="006D79F1">
              <w:t>а</w:t>
            </w:r>
            <w:r w:rsidRPr="00CA4216">
              <w:t>звание признака</w:t>
            </w:r>
            <w:r w:rsidR="001F20AD">
              <w:t>»</w:t>
            </w:r>
            <w:r w:rsidRPr="00CA4216">
              <w:t xml:space="preserve"> из справочника </w:t>
            </w:r>
            <w:r w:rsidR="001F20AD">
              <w:t>«</w:t>
            </w:r>
            <w:r w:rsidRPr="00CA4216">
              <w:t>Групповые признаки докуме</w:t>
            </w:r>
            <w:r w:rsidRPr="006D79F1">
              <w:t>н</w:t>
            </w:r>
            <w:r w:rsidRPr="00CA4216">
              <w:t>тов</w:t>
            </w:r>
            <w:r w:rsidR="001F20AD">
              <w:t>»</w:t>
            </w:r>
            <w:r w:rsidRPr="00CA4216">
              <w:t xml:space="preserve">. </w:t>
            </w:r>
          </w:p>
          <w:p w:rsidR="006D79F1" w:rsidRPr="00CA4216" w:rsidRDefault="006D79F1" w:rsidP="00412DF7">
            <w:pPr>
              <w:pStyle w:val="ASFKTablenorm"/>
              <w:ind w:left="57" w:right="57"/>
            </w:pPr>
            <w:r w:rsidRPr="00CA4216">
              <w:t>Заполняется автоматически</w:t>
            </w:r>
            <w:r>
              <w:t>.</w:t>
            </w:r>
          </w:p>
        </w:tc>
        <w:tc>
          <w:tcPr>
            <w:tcW w:w="1611" w:type="pct"/>
            <w:shd w:val="clear" w:color="auto" w:fill="auto"/>
          </w:tcPr>
          <w:p w:rsidR="006D79F1" w:rsidRPr="00CA4216" w:rsidRDefault="006D79F1" w:rsidP="00412DF7">
            <w:pPr>
              <w:pStyle w:val="ASFKTablenorm"/>
              <w:ind w:left="57" w:right="57"/>
            </w:pPr>
            <w:r>
              <w:t>Для автоэкспорта протоколов автоконтроля будет автомат</w:t>
            </w:r>
            <w:r w:rsidRPr="006D79F1">
              <w:t>и</w:t>
            </w:r>
            <w:r>
              <w:t xml:space="preserve">чески указано значение </w:t>
            </w:r>
            <w:r w:rsidRPr="00B04BB2">
              <w:t>%</w:t>
            </w:r>
            <w:r w:rsidRPr="00AE1DD5">
              <w:t>DOCTYPE</w:t>
            </w:r>
            <w:r>
              <w:t>%</w:t>
            </w:r>
            <w:r w:rsidR="00C94C54">
              <w:t>.</w:t>
            </w:r>
          </w:p>
        </w:tc>
      </w:tr>
    </w:tbl>
    <w:p w:rsidR="00E31BB4" w:rsidRPr="00B11F4A" w:rsidRDefault="00E31BB4" w:rsidP="00E31BB4">
      <w:pPr>
        <w:pStyle w:val="ASFKNormal"/>
      </w:pPr>
      <w:bookmarkStart w:id="1132" w:name="_Toc410283288"/>
      <w:r w:rsidRPr="00B11F4A">
        <w:t xml:space="preserve">Для заполнения полей и добавления записи в таблицу </w:t>
      </w:r>
      <w:r w:rsidR="001F20AD">
        <w:t>«</w:t>
      </w:r>
      <w:r w:rsidRPr="00DD704D">
        <w:t>Фильтровать экземпляры документов по полям</w:t>
      </w:r>
      <w:r w:rsidR="001F20AD">
        <w:t>»</w:t>
      </w:r>
      <w:r w:rsidRPr="00B11F4A">
        <w:t xml:space="preserve"> следует нажать на кнопку </w:t>
      </w:r>
      <w:r w:rsidR="00E65C78">
        <w:rPr>
          <w:noProof/>
        </w:rPr>
        <w:drawing>
          <wp:inline distT="0" distB="0" distL="0" distR="0">
            <wp:extent cx="274955" cy="274955"/>
            <wp:effectExtent l="0" t="0" r="0" b="0"/>
            <wp:docPr id="289" name="Рисунок 28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fldChar w:fldCharType="begin"/>
      </w:r>
      <w:r>
        <w:instrText xml:space="preserve"> REF _Ref422328324 \h </w:instrText>
      </w:r>
      <w:r>
        <w:fldChar w:fldCharType="separate"/>
      </w:r>
      <w:r w:rsidR="00F67D07">
        <w:rPr>
          <w:noProof/>
        </w:rPr>
        <w:t>169</w:t>
      </w:r>
      <w:r>
        <w:fldChar w:fldCharType="end"/>
      </w:r>
      <w:r w:rsidRPr="00B11F4A">
        <w:t>).</w:t>
      </w:r>
    </w:p>
    <w:p w:rsidR="00E31BB4" w:rsidRPr="00E31BB4" w:rsidRDefault="00E65C78" w:rsidP="00E31BB4">
      <w:pPr>
        <w:pStyle w:val="ASFKFigure"/>
      </w:pPr>
      <w:r>
        <w:rPr>
          <w:noProof/>
        </w:rPr>
        <w:drawing>
          <wp:inline distT="0" distB="0" distL="0" distR="0">
            <wp:extent cx="6134735" cy="1828800"/>
            <wp:effectExtent l="0" t="0" r="0" b="0"/>
            <wp:docPr id="290" name="Рисунок 2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3" w:name="_Ref422328324"/>
      <w:bookmarkStart w:id="1134" w:name="_Toc95746242"/>
      <w:r w:rsidR="00F67D07">
        <w:rPr>
          <w:noProof/>
        </w:rPr>
        <w:t>169</w:t>
      </w:r>
      <w:bookmarkEnd w:id="1133"/>
      <w:r w:rsidRPr="00E31BB4">
        <w:fldChar w:fldCharType="end"/>
      </w:r>
      <w:r w:rsidRPr="00E31BB4">
        <w:t xml:space="preserve">. </w:t>
      </w:r>
      <w:r w:rsidR="00F9698D">
        <w:t>Форма «Добавление записи»</w:t>
      </w:r>
      <w:bookmarkEnd w:id="1134"/>
    </w:p>
    <w:p w:rsidR="00E31BB4" w:rsidRPr="00E31BB4" w:rsidRDefault="00E31BB4" w:rsidP="00E31BB4">
      <w:pPr>
        <w:pStyle w:val="ASFKNormal"/>
      </w:pPr>
      <w:r w:rsidRPr="00B11F4A">
        <w:t xml:space="preserve">На форме </w:t>
      </w:r>
      <w:r w:rsidR="001F20AD">
        <w:t>«</w:t>
      </w:r>
      <w:r w:rsidRPr="00E31BB4">
        <w:t>Добавление записи</w:t>
      </w:r>
      <w:r w:rsidR="001F20AD">
        <w:t>»</w:t>
      </w:r>
      <w:r w:rsidRPr="00E31BB4">
        <w:t xml:space="preserve"> заполняются следующие поля:</w:t>
      </w:r>
    </w:p>
    <w:p w:rsidR="00E31BB4" w:rsidRPr="00B11F4A" w:rsidRDefault="001F20AD" w:rsidP="00E31BB4">
      <w:pPr>
        <w:pStyle w:val="ASFKListmark1"/>
      </w:pPr>
      <w:r>
        <w:t>«</w:t>
      </w:r>
      <w:r w:rsidR="00E31BB4">
        <w:t>Поле</w:t>
      </w:r>
      <w:r>
        <w:t>»</w:t>
      </w:r>
      <w:r w:rsidR="00E31BB4" w:rsidRPr="00B11F4A">
        <w:t xml:space="preserve"> – </w:t>
      </w:r>
      <w:r w:rsidR="00E31BB4">
        <w:t>и</w:t>
      </w:r>
      <w:r w:rsidR="00E31BB4" w:rsidRPr="00DD704D">
        <w:t>мя поля документа</w:t>
      </w:r>
      <w:r w:rsidR="00851066">
        <w:t>; д</w:t>
      </w:r>
      <w:r w:rsidR="00E31BB4" w:rsidRPr="00DD704D">
        <w:t xml:space="preserve">ля выбора доступны поля документа, которые хранятся в справочнике </w:t>
      </w:r>
      <w:r>
        <w:t>«</w:t>
      </w:r>
      <w:r w:rsidR="00E31BB4" w:rsidRPr="00DD704D">
        <w:t>Типы документов для расширенного автом</w:t>
      </w:r>
      <w:r w:rsidR="00E31BB4" w:rsidRPr="006D79F1">
        <w:t>а</w:t>
      </w:r>
      <w:r w:rsidR="00E31BB4" w:rsidRPr="00DD704D">
        <w:t>тического экспорта</w:t>
      </w:r>
      <w:r>
        <w:t>»</w:t>
      </w:r>
      <w:r w:rsidR="00851066">
        <w:t>;</w:t>
      </w:r>
    </w:p>
    <w:p w:rsidR="00E31BB4" w:rsidRPr="00B11F4A" w:rsidRDefault="001F20AD" w:rsidP="00E31BB4">
      <w:pPr>
        <w:pStyle w:val="ASFKListmark1"/>
      </w:pPr>
      <w:r>
        <w:t>«</w:t>
      </w:r>
      <w:r w:rsidR="00E31BB4">
        <w:t>Операция</w:t>
      </w:r>
      <w:r>
        <w:t>»</w:t>
      </w:r>
      <w:r w:rsidR="00E31BB4" w:rsidRPr="00B11F4A">
        <w:t xml:space="preserve"> – </w:t>
      </w:r>
      <w:r w:rsidR="00E31BB4">
        <w:t>у</w:t>
      </w:r>
      <w:r w:rsidR="00E31BB4" w:rsidRPr="00DD704D">
        <w:t>казывается условие, согласно которого будет осуществляться фильтр</w:t>
      </w:r>
      <w:r w:rsidR="00E31BB4" w:rsidRPr="006D79F1">
        <w:t>а</w:t>
      </w:r>
      <w:r w:rsidR="00E31BB4" w:rsidRPr="00DD704D">
        <w:t>ция</w:t>
      </w:r>
      <w:r w:rsidR="00851066">
        <w:t>; н</w:t>
      </w:r>
      <w:r w:rsidR="00E31BB4" w:rsidRPr="00DD704D">
        <w:t>а выбор только условие =, установленное по умолч</w:t>
      </w:r>
      <w:r w:rsidR="00E31BB4" w:rsidRPr="006D79F1">
        <w:t>а</w:t>
      </w:r>
      <w:r w:rsidR="00E31BB4" w:rsidRPr="00DD704D">
        <w:t>нию</w:t>
      </w:r>
      <w:r w:rsidR="00851066">
        <w:t>;</w:t>
      </w:r>
    </w:p>
    <w:p w:rsidR="00E31BB4" w:rsidRPr="00B11F4A" w:rsidRDefault="001F20AD" w:rsidP="00E31BB4">
      <w:pPr>
        <w:pStyle w:val="ASFKListmark1"/>
      </w:pPr>
      <w:r>
        <w:t>«</w:t>
      </w:r>
      <w:r w:rsidR="00E31BB4">
        <w:t>Значение</w:t>
      </w:r>
      <w:r>
        <w:t>»</w:t>
      </w:r>
      <w:r w:rsidR="00E31BB4" w:rsidRPr="00B11F4A">
        <w:t xml:space="preserve"> – </w:t>
      </w:r>
      <w:r w:rsidR="00E31BB4">
        <w:t>у</w:t>
      </w:r>
      <w:r w:rsidR="00E31BB4" w:rsidRPr="00DD704D">
        <w:t>казывается значение поля документа, которое будет учитываться при филь</w:t>
      </w:r>
      <w:r w:rsidR="00E31BB4" w:rsidRPr="006D79F1">
        <w:t>т</w:t>
      </w:r>
      <w:r w:rsidR="00E31BB4" w:rsidRPr="00DD704D">
        <w:t>рации с указанным условием</w:t>
      </w:r>
      <w:r w:rsidR="00851066">
        <w:t>; в</w:t>
      </w:r>
      <w:r w:rsidR="00E31BB4" w:rsidRPr="00DD704D">
        <w:t>водится вручную</w:t>
      </w:r>
      <w:r w:rsidR="00E31BB4">
        <w:t>.</w:t>
      </w:r>
    </w:p>
    <w:p w:rsidR="00E31BB4" w:rsidRPr="008A53DE" w:rsidRDefault="00E31BB4" w:rsidP="00E31BB4">
      <w:pPr>
        <w:pStyle w:val="ASFKNormal"/>
      </w:pPr>
      <w:r>
        <w:t>На рисунке</w:t>
      </w:r>
      <w:r w:rsidR="00963FC7" w:rsidRPr="0064058C">
        <w:t> </w:t>
      </w:r>
      <w:r>
        <w:fldChar w:fldCharType="begin"/>
      </w:r>
      <w:r>
        <w:instrText xml:space="preserve"> REF _Ref422328323 \h </w:instrText>
      </w:r>
      <w:r>
        <w:fldChar w:fldCharType="separate"/>
      </w:r>
      <w:r w:rsidR="00F67D07">
        <w:rPr>
          <w:noProof/>
        </w:rPr>
        <w:t>170</w:t>
      </w:r>
      <w:r>
        <w:fldChar w:fldCharType="end"/>
      </w:r>
      <w:r>
        <w:t xml:space="preserve"> представлен пример настройки экспорта для протоколов автоконтроля в </w:t>
      </w:r>
      <w:r w:rsidRPr="008A53DE">
        <w:t xml:space="preserve">ЭФ документа </w:t>
      </w:r>
      <w:r w:rsidR="001F20AD">
        <w:t>«</w:t>
      </w:r>
      <w:r>
        <w:t>Способы автоматического экспорта документов</w:t>
      </w:r>
      <w:r w:rsidR="001F20AD">
        <w:t>»</w:t>
      </w:r>
      <w:r w:rsidRPr="008A53DE">
        <w:t xml:space="preserve">. </w:t>
      </w:r>
    </w:p>
    <w:p w:rsidR="00E31BB4" w:rsidRPr="00E31BB4" w:rsidRDefault="00E65C78" w:rsidP="00E31BB4">
      <w:pPr>
        <w:pStyle w:val="ASFKFigure"/>
      </w:pPr>
      <w:r>
        <w:rPr>
          <w:noProof/>
        </w:rPr>
        <w:lastRenderedPageBreak/>
        <w:drawing>
          <wp:inline distT="0" distB="0" distL="0" distR="0">
            <wp:extent cx="6134735" cy="5761355"/>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34735" cy="5761355"/>
                    </a:xfrm>
                    <a:prstGeom prst="rect">
                      <a:avLst/>
                    </a:prstGeom>
                    <a:noFill/>
                    <a:ln>
                      <a:noFill/>
                    </a:ln>
                  </pic:spPr>
                </pic:pic>
              </a:graphicData>
            </a:graphic>
          </wp:inline>
        </w:drawing>
      </w:r>
    </w:p>
    <w:p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5" w:name="_Ref422328323"/>
      <w:bookmarkStart w:id="1136" w:name="_Toc95746243"/>
      <w:r w:rsidR="00F67D07">
        <w:rPr>
          <w:noProof/>
        </w:rPr>
        <w:t>170</w:t>
      </w:r>
      <w:bookmarkEnd w:id="1135"/>
      <w:r w:rsidRPr="00E31BB4">
        <w:fldChar w:fldCharType="end"/>
      </w:r>
      <w:r w:rsidRPr="00E31BB4">
        <w:t xml:space="preserve">. </w:t>
      </w:r>
      <w:r>
        <w:t xml:space="preserve">Пример </w:t>
      </w:r>
      <w:r w:rsidRPr="00E31BB4">
        <w:t>настройки экспорта для протоколов автоконтроля</w:t>
      </w:r>
      <w:bookmarkEnd w:id="1136"/>
    </w:p>
    <w:p w:rsidR="00CD55C7" w:rsidRPr="00345377" w:rsidRDefault="00CD55C7" w:rsidP="00345377">
      <w:pPr>
        <w:pStyle w:val="21"/>
      </w:pPr>
      <w:bookmarkStart w:id="1137" w:name="_Toc95745910"/>
      <w:r w:rsidRPr="00345377">
        <w:t xml:space="preserve">Группа документов </w:t>
      </w:r>
      <w:r w:rsidR="001F20AD">
        <w:t>«</w:t>
      </w:r>
      <w:r w:rsidRPr="00345377">
        <w:t>Оперативная отчетность</w:t>
      </w:r>
      <w:r w:rsidR="001F20AD">
        <w:t>»</w:t>
      </w:r>
      <w:bookmarkEnd w:id="1047"/>
      <w:bookmarkEnd w:id="1048"/>
      <w:bookmarkEnd w:id="1049"/>
      <w:bookmarkEnd w:id="1050"/>
      <w:bookmarkEnd w:id="1051"/>
      <w:bookmarkEnd w:id="1112"/>
      <w:bookmarkEnd w:id="1132"/>
      <w:bookmarkEnd w:id="1137"/>
      <w:r w:rsidRPr="00345377">
        <w:t xml:space="preserve"> </w:t>
      </w:r>
    </w:p>
    <w:p w:rsidR="00CD55C7" w:rsidRPr="0064058C" w:rsidRDefault="00CD55C7" w:rsidP="00F018DF">
      <w:pPr>
        <w:pStyle w:val="32"/>
        <w:keepLines w:val="0"/>
        <w:suppressAutoHyphens w:val="0"/>
      </w:pPr>
      <w:bookmarkStart w:id="1138" w:name="_Toc223339936"/>
      <w:bookmarkStart w:id="1139" w:name="_Toc225934646"/>
      <w:bookmarkStart w:id="1140" w:name="_Toc232827433"/>
      <w:bookmarkStart w:id="1141" w:name="_Toc248062358"/>
      <w:bookmarkStart w:id="1142" w:name="_Toc300216230"/>
      <w:bookmarkStart w:id="1143" w:name="_Toc387859027"/>
      <w:bookmarkStart w:id="1144" w:name="_Toc410283289"/>
      <w:bookmarkStart w:id="1145" w:name="_Ref452024714"/>
      <w:bookmarkStart w:id="1146" w:name="_Toc223339937"/>
      <w:bookmarkStart w:id="1147" w:name="_Toc225934647"/>
      <w:bookmarkStart w:id="1148" w:name="_Toc232827434"/>
      <w:bookmarkStart w:id="1149" w:name="_Toc95745911"/>
      <w:r w:rsidRPr="0064058C">
        <w:t>Запрос РПБС/АП/</w:t>
      </w:r>
      <w:r w:rsidR="006014F2">
        <w:t>ТО</w:t>
      </w:r>
      <w:r w:rsidRPr="0064058C">
        <w:t>АИФ</w:t>
      </w:r>
      <w:bookmarkEnd w:id="1138"/>
      <w:bookmarkEnd w:id="1139"/>
      <w:bookmarkEnd w:id="1140"/>
      <w:bookmarkEnd w:id="1141"/>
      <w:bookmarkEnd w:id="1142"/>
      <w:bookmarkEnd w:id="1143"/>
      <w:bookmarkEnd w:id="1144"/>
      <w:bookmarkEnd w:id="1145"/>
      <w:bookmarkEnd w:id="1149"/>
    </w:p>
    <w:p w:rsidR="00CD55C7" w:rsidRPr="0064058C" w:rsidRDefault="00CD55C7" w:rsidP="00BB52A1">
      <w:pPr>
        <w:pStyle w:val="ASFKNormal"/>
      </w:pPr>
      <w:r w:rsidRPr="0064058C">
        <w:t xml:space="preserve">ЭД </w:t>
      </w:r>
      <w:r w:rsidR="001F20AD">
        <w:t>«</w:t>
      </w:r>
      <w:r w:rsidRPr="0064058C">
        <w:t>Запрос РПБС/АП/ТОАИФ</w:t>
      </w:r>
      <w:r w:rsidR="001F20AD">
        <w:t>»</w:t>
      </w:r>
      <w:r w:rsidRPr="0064058C">
        <w:t xml:space="preserve"> на формирование отчета по сводным данным ЛС подчиненных ПБС формируется в АРМ ГРБС и представляет его в УФК или ЦАФК при необходимости формирования отчета на дату, отличную от даты начала отчетного периода.</w:t>
      </w:r>
    </w:p>
    <w:p w:rsidR="00CD55C7" w:rsidRPr="0064058C" w:rsidRDefault="00CD55C7" w:rsidP="00BB52A1">
      <w:pPr>
        <w:pStyle w:val="ASFKNormal"/>
      </w:pPr>
      <w:r w:rsidRPr="00243387">
        <w:t xml:space="preserve">Для работы с документами следует перейти в пункт меню </w:t>
      </w:r>
      <w:r w:rsidR="001F20AD">
        <w:t>«</w:t>
      </w:r>
      <w:r w:rsidRPr="00243387">
        <w:t>Документы</w:t>
      </w:r>
      <w:r w:rsidR="00676E7A">
        <w:t xml:space="preserve"> –</w:t>
      </w:r>
      <w:r w:rsidR="00BA2446">
        <w:t xml:space="preserve"> </w:t>
      </w:r>
      <w:r w:rsidRPr="00243387">
        <w:t>Оперативная отчетность</w:t>
      </w:r>
      <w:r w:rsidR="00676E7A">
        <w:t xml:space="preserve"> –</w:t>
      </w:r>
      <w:r w:rsidR="00BA2446">
        <w:t xml:space="preserve"> </w:t>
      </w:r>
      <w:r w:rsidR="00BA5B60">
        <w:t>Запрос РПБС/АП/ТОАИФ</w:t>
      </w:r>
      <w:r w:rsidR="00676E7A">
        <w:t xml:space="preserve"> –</w:t>
      </w:r>
      <w:r w:rsidR="00BA2446">
        <w:t xml:space="preserve"> </w:t>
      </w:r>
      <w:r w:rsidR="00BA5B60">
        <w:t>Запрос РПБС/АП/ТОАИФ</w:t>
      </w:r>
      <w:r w:rsidR="001F20AD">
        <w:t>»</w:t>
      </w:r>
      <w:r w:rsidRPr="0064058C">
        <w:t>. Откроется ЭФ списка документов, представленная на рисунке </w:t>
      </w:r>
      <w:r w:rsidRPr="0064058C">
        <w:fldChar w:fldCharType="begin"/>
      </w:r>
      <w:r w:rsidRPr="0064058C">
        <w:instrText xml:space="preserve"> REF _Ref233112231 \h </w:instrText>
      </w:r>
      <w:r w:rsidR="00636584" w:rsidRPr="0064058C">
        <w:instrText xml:space="preserve"> \* MERGEFORMAT </w:instrText>
      </w:r>
      <w:r w:rsidRPr="0064058C">
        <w:fldChar w:fldCharType="separate"/>
      </w:r>
      <w:r w:rsidR="00F67D07">
        <w:rPr>
          <w:noProof/>
        </w:rPr>
        <w:t>171</w:t>
      </w:r>
      <w:r w:rsidRPr="0064058C">
        <w:fldChar w:fldCharType="end"/>
      </w:r>
      <w:r w:rsidRPr="0064058C">
        <w:t>.</w:t>
      </w:r>
    </w:p>
    <w:p w:rsidR="005A75A1" w:rsidRPr="005A75A1" w:rsidRDefault="00E65C78" w:rsidP="005A75A1">
      <w:pPr>
        <w:pStyle w:val="ASFKFigure"/>
      </w:pPr>
      <w:r>
        <w:rPr>
          <w:noProof/>
        </w:rPr>
        <w:lastRenderedPageBreak/>
        <w:drawing>
          <wp:inline distT="0" distB="0" distL="0" distR="0">
            <wp:extent cx="6125845" cy="3470910"/>
            <wp:effectExtent l="0" t="0" r="0" b="0"/>
            <wp:docPr id="292" name="Рисунок 2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50" w:name="_Ref233112231"/>
      <w:bookmarkStart w:id="1151" w:name="_Toc95746244"/>
      <w:r w:rsidR="00F67D07">
        <w:rPr>
          <w:noProof/>
        </w:rPr>
        <w:t>171</w:t>
      </w:r>
      <w:bookmarkEnd w:id="1150"/>
      <w:r w:rsidRPr="0064058C">
        <w:fldChar w:fldCharType="end"/>
      </w:r>
      <w:r w:rsidRPr="0064058C">
        <w:t xml:space="preserve">. ЭФ списка документов </w:t>
      </w:r>
      <w:r w:rsidR="001F20AD">
        <w:t>«</w:t>
      </w:r>
      <w:r w:rsidRPr="0064058C">
        <w:t>Запрос РПБС/АП/ТОАИФ</w:t>
      </w:r>
      <w:r w:rsidR="001F20AD">
        <w:t>»</w:t>
      </w:r>
      <w:bookmarkEnd w:id="1151"/>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4828B8">
      <w:pPr>
        <w:pStyle w:val="ASFKListmark1"/>
      </w:pPr>
      <w:r w:rsidRPr="0064058C">
        <w:t>ввод;</w:t>
      </w:r>
    </w:p>
    <w:p w:rsidR="00CD55C7" w:rsidRPr="0064058C" w:rsidRDefault="00CD55C7" w:rsidP="004828B8">
      <w:pPr>
        <w:pStyle w:val="ASFKListmark1"/>
      </w:pPr>
      <w:r w:rsidRPr="0064058C">
        <w:t>документарный контроль;</w:t>
      </w:r>
    </w:p>
    <w:p w:rsidR="00CD55C7" w:rsidRPr="0064058C" w:rsidRDefault="00CD55C7" w:rsidP="004828B8">
      <w:pPr>
        <w:pStyle w:val="ASFKListmark1"/>
      </w:pPr>
      <w:r w:rsidRPr="0064058C">
        <w:t>просмотр и редактирование;</w:t>
      </w:r>
    </w:p>
    <w:p w:rsidR="00CD55C7" w:rsidRPr="0064058C" w:rsidRDefault="00CD55C7" w:rsidP="004828B8">
      <w:pPr>
        <w:pStyle w:val="ASFKListmark1"/>
      </w:pPr>
      <w:r w:rsidRPr="0064058C">
        <w:t>удаление;</w:t>
      </w:r>
    </w:p>
    <w:p w:rsidR="00CD55C7" w:rsidRPr="0064058C" w:rsidRDefault="00CD55C7" w:rsidP="004828B8">
      <w:pPr>
        <w:pStyle w:val="ASFKListmark1"/>
      </w:pPr>
      <w:r w:rsidRPr="0064058C">
        <w:t>подписание</w:t>
      </w:r>
      <w:r w:rsidR="00F72B71">
        <w:t>, просмотр и снятие</w:t>
      </w:r>
      <w:r w:rsidRPr="0064058C">
        <w:t xml:space="preserve"> </w:t>
      </w:r>
      <w:r w:rsidR="006E0EEE">
        <w:t>ЭП</w:t>
      </w:r>
      <w:r w:rsidRPr="0064058C">
        <w:t>;</w:t>
      </w:r>
    </w:p>
    <w:p w:rsidR="00CD55C7" w:rsidRPr="0064058C" w:rsidRDefault="00CD55C7" w:rsidP="004828B8">
      <w:pPr>
        <w:pStyle w:val="ASFKListmark1"/>
      </w:pPr>
      <w:r w:rsidRPr="0064058C">
        <w:t>печать;</w:t>
      </w:r>
    </w:p>
    <w:p w:rsidR="00CD55C7" w:rsidRPr="00811D64" w:rsidRDefault="00CD55C7" w:rsidP="004828B8">
      <w:pPr>
        <w:pStyle w:val="ASFKListmark1"/>
      </w:pPr>
      <w:r w:rsidRPr="00811D64">
        <w:t xml:space="preserve">отправка в </w:t>
      </w:r>
      <w:r w:rsidR="00F72B71">
        <w:t>УФК, ЦАФК;</w:t>
      </w:r>
    </w:p>
    <w:p w:rsidR="00CD55C7" w:rsidRPr="00345377" w:rsidRDefault="00CD55C7" w:rsidP="00F018DF">
      <w:pPr>
        <w:pStyle w:val="41"/>
      </w:pPr>
      <w:bookmarkStart w:id="1152" w:name="_Ref395278976"/>
      <w:r w:rsidRPr="00345377">
        <w:t>Экранная форма документа</w:t>
      </w:r>
      <w:bookmarkEnd w:id="1152"/>
    </w:p>
    <w:p w:rsidR="00CD55C7" w:rsidRPr="0064058C" w:rsidRDefault="00CD55C7" w:rsidP="00BB52A1">
      <w:pPr>
        <w:pStyle w:val="ASFKNormal"/>
      </w:pPr>
      <w:r w:rsidRPr="0064058C">
        <w:t xml:space="preserve">ЭФ </w:t>
      </w:r>
      <w:r w:rsidR="00963FC7">
        <w:t xml:space="preserve">документа </w:t>
      </w:r>
      <w:r w:rsidR="001F20AD">
        <w:t>«</w:t>
      </w:r>
      <w:r w:rsidRPr="0064058C">
        <w:t>Запрос РПБС в ЦАФК</w:t>
      </w:r>
      <w:r w:rsidR="001F20AD">
        <w:t>»</w:t>
      </w:r>
      <w:r w:rsidRPr="0064058C">
        <w:t xml:space="preserve"> представлена на рисунке </w:t>
      </w:r>
      <w:r w:rsidRPr="0064058C">
        <w:fldChar w:fldCharType="begin"/>
      </w:r>
      <w:r w:rsidRPr="0064058C">
        <w:instrText xml:space="preserve"> REF _Ref233112781 \h </w:instrText>
      </w:r>
      <w:r w:rsidR="00636584" w:rsidRPr="0064058C">
        <w:instrText xml:space="preserve"> \* MERGEFORMAT </w:instrText>
      </w:r>
      <w:r w:rsidRPr="0064058C">
        <w:fldChar w:fldCharType="separate"/>
      </w:r>
      <w:r w:rsidR="00F67D07">
        <w:rPr>
          <w:noProof/>
        </w:rPr>
        <w:t>172</w:t>
      </w:r>
      <w:r w:rsidRPr="0064058C">
        <w:fldChar w:fldCharType="end"/>
      </w:r>
      <w:r w:rsidRPr="0064058C">
        <w:t xml:space="preserve">. </w:t>
      </w:r>
      <w:r w:rsidR="00F9698D">
        <w:t>Форма содержит следующие закладки</w:t>
      </w:r>
      <w:r w:rsidRPr="0064058C">
        <w:t>:</w:t>
      </w:r>
    </w:p>
    <w:p w:rsidR="00CD55C7" w:rsidRPr="0064058C" w:rsidRDefault="001F20AD">
      <w:pPr>
        <w:pStyle w:val="ASFKListmark1"/>
      </w:pPr>
      <w:r>
        <w:t>«</w:t>
      </w:r>
      <w:r w:rsidR="00CD55C7" w:rsidRPr="0064058C">
        <w:t>Основная информация</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5A75A1" w:rsidRPr="005A75A1" w:rsidRDefault="00E65C78" w:rsidP="005A75A1">
      <w:pPr>
        <w:pStyle w:val="ASFKFigure"/>
      </w:pPr>
      <w:r>
        <w:rPr>
          <w:noProof/>
        </w:rPr>
        <w:drawing>
          <wp:inline distT="0" distB="0" distL="0" distR="0">
            <wp:extent cx="6125845" cy="1544955"/>
            <wp:effectExtent l="0" t="0" r="0" b="0"/>
            <wp:docPr id="293" name="Рисунок 2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53" w:name="_Ref233112781"/>
      <w:bookmarkStart w:id="1154" w:name="_Toc95746245"/>
      <w:r w:rsidR="00F67D07">
        <w:rPr>
          <w:noProof/>
        </w:rPr>
        <w:t>172</w:t>
      </w:r>
      <w:bookmarkEnd w:id="1153"/>
      <w:r w:rsidRPr="0064058C">
        <w:fldChar w:fldCharType="end"/>
      </w:r>
      <w:r w:rsidRPr="0064058C">
        <w:t xml:space="preserve">. ЭФ </w:t>
      </w:r>
      <w:r w:rsidR="001F20AD">
        <w:t>«</w:t>
      </w:r>
      <w:r w:rsidRPr="0064058C">
        <w:t>Запрос РПБС в ЦАФК</w:t>
      </w:r>
      <w:r w:rsidR="001F20AD">
        <w:t>»</w:t>
      </w:r>
      <w:bookmarkEnd w:id="1154"/>
    </w:p>
    <w:p w:rsidR="00CD55C7" w:rsidRPr="0064058C" w:rsidRDefault="00CD55C7" w:rsidP="00BB52A1">
      <w:pPr>
        <w:pStyle w:val="ASFKNormal"/>
      </w:pPr>
      <w:r w:rsidRPr="0064058C">
        <w:lastRenderedPageBreak/>
        <w:t xml:space="preserve">Для ручного ввода документа </w:t>
      </w:r>
      <w:r w:rsidR="001F20AD">
        <w:t>«</w:t>
      </w:r>
      <w:r w:rsidRPr="0064058C">
        <w:t>Запрос РПБС/АП/ТОАИФ</w:t>
      </w:r>
      <w:r w:rsidR="001F20AD">
        <w:t>»</w:t>
      </w:r>
      <w:r w:rsidRPr="0064058C">
        <w:t xml:space="preserve"> следует на ЭФ </w:t>
      </w:r>
      <w:r w:rsidR="001F20AD">
        <w:t>«</w:t>
      </w:r>
      <w:r w:rsidRPr="0064058C">
        <w:t>Запрос РПБС в ЦАФК</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_Ref247371343 \h </w:instrText>
      </w:r>
      <w:r w:rsidR="00636584" w:rsidRPr="0064058C">
        <w:instrText xml:space="preserve"> \* MERGEFORMAT </w:instrText>
      </w:r>
      <w:r w:rsidRPr="0064058C">
        <w:fldChar w:fldCharType="separate"/>
      </w:r>
      <w:r w:rsidR="00F67D07">
        <w:rPr>
          <w:noProof/>
        </w:rPr>
        <w:t>91</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55" w:name="_Ref247371343"/>
      <w:bookmarkStart w:id="1156" w:name="_Toc95746024"/>
      <w:r w:rsidR="00F67D07">
        <w:rPr>
          <w:noProof/>
        </w:rPr>
        <w:t>91</w:t>
      </w:r>
      <w:bookmarkEnd w:id="1155"/>
      <w:r>
        <w:rPr>
          <w:noProof/>
        </w:rPr>
        <w:fldChar w:fldCharType="end"/>
      </w:r>
      <w:r w:rsidR="00CD55C7" w:rsidRPr="0064058C">
        <w:t xml:space="preserve">. Описание полей документа </w:t>
      </w:r>
      <w:r w:rsidR="001F20AD">
        <w:t>«</w:t>
      </w:r>
      <w:r w:rsidR="00CD55C7" w:rsidRPr="0064058C">
        <w:t>Запрос РПБС/АП/ТОАИФ</w:t>
      </w:r>
      <w:r w:rsidR="001F20AD">
        <w:t>»</w:t>
      </w:r>
      <w:bookmarkEnd w:id="11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6"/>
        <w:gridCol w:w="6915"/>
      </w:tblGrid>
      <w:tr w:rsidR="008F07F4" w:rsidRPr="0064058C" w:rsidTr="00412DF7">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Описание поля</w:t>
            </w:r>
          </w:p>
        </w:tc>
      </w:tr>
      <w:tr w:rsidR="00CD55C7" w:rsidRPr="0064058C" w:rsidTr="00412DF7">
        <w:tc>
          <w:tcPr>
            <w:tcW w:w="5000" w:type="pct"/>
            <w:gridSpan w:val="2"/>
            <w:shd w:val="clear" w:color="auto" w:fill="auto"/>
          </w:tcPr>
          <w:p w:rsidR="00CD55C7" w:rsidRPr="008F07F4" w:rsidRDefault="00CD55C7" w:rsidP="00412DF7">
            <w:pPr>
              <w:pStyle w:val="ASFKTablenorm"/>
              <w:ind w:left="57" w:right="57"/>
            </w:pPr>
            <w:r w:rsidRPr="008F07F4">
              <w:t xml:space="preserve">Закладка </w:t>
            </w:r>
            <w:r w:rsidR="001F20AD">
              <w:t>«</w:t>
            </w:r>
            <w:r w:rsidRPr="008F07F4">
              <w:t>Основная информация</w:t>
            </w:r>
            <w:r w:rsidR="001F20AD">
              <w:t>»</w:t>
            </w:r>
          </w:p>
        </w:tc>
      </w:tr>
      <w:tr w:rsidR="008F07F4" w:rsidRPr="0064058C" w:rsidTr="00412DF7">
        <w:tc>
          <w:tcPr>
            <w:tcW w:w="1410" w:type="pct"/>
            <w:shd w:val="clear" w:color="auto" w:fill="auto"/>
          </w:tcPr>
          <w:p w:rsidR="008F07F4" w:rsidRPr="0064058C" w:rsidRDefault="008F07F4" w:rsidP="00412DF7">
            <w:pPr>
              <w:pStyle w:val="ASFKTablenorm"/>
              <w:ind w:left="57" w:right="57"/>
            </w:pPr>
            <w:r w:rsidRPr="0064058C">
              <w:t>Номер документа</w:t>
            </w:r>
          </w:p>
        </w:tc>
        <w:tc>
          <w:tcPr>
            <w:tcW w:w="3590" w:type="pct"/>
            <w:shd w:val="clear" w:color="auto" w:fill="auto"/>
          </w:tcPr>
          <w:p w:rsidR="00BA5B60" w:rsidRDefault="008F07F4" w:rsidP="00412DF7">
            <w:pPr>
              <w:pStyle w:val="ASFKTablenorm"/>
              <w:ind w:left="57" w:right="57"/>
            </w:pPr>
            <w:r w:rsidRPr="008F07F4">
              <w:t>Номер документа</w:t>
            </w:r>
            <w:r w:rsidR="00BA5B60">
              <w:t xml:space="preserve">. </w:t>
            </w:r>
          </w:p>
          <w:p w:rsidR="008F07F4" w:rsidRPr="008F07F4" w:rsidRDefault="00BA5B60" w:rsidP="00412DF7">
            <w:pPr>
              <w:pStyle w:val="ASFKTablenorm"/>
              <w:ind w:left="57" w:right="57"/>
            </w:pPr>
            <w:r>
              <w:t>Н</w:t>
            </w:r>
            <w:r w:rsidRPr="005660B3">
              <w:t>омер формир</w:t>
            </w:r>
            <w:r>
              <w:t>уется</w:t>
            </w:r>
            <w:r w:rsidRPr="005660B3">
              <w:t xml:space="preserve"> и заполня</w:t>
            </w:r>
            <w:r>
              <w:t>е</w:t>
            </w:r>
            <w:r w:rsidRPr="005660B3">
              <w:t>т</w:t>
            </w:r>
            <w:r>
              <w:t>ся</w:t>
            </w:r>
            <w:r w:rsidR="00C4294E">
              <w:t xml:space="preserve"> </w:t>
            </w:r>
            <w:r w:rsidRPr="005660B3">
              <w:t xml:space="preserve">автоматически. Формат: Код </w:t>
            </w:r>
            <w:r w:rsidR="005D0C9F">
              <w:t>ТОФК</w:t>
            </w:r>
            <w:r w:rsidRPr="005660B3">
              <w:t>/Код собственного УБП-</w:t>
            </w:r>
            <w:r w:rsidR="00C4294E">
              <w:t>Н</w:t>
            </w:r>
            <w:r w:rsidRPr="005660B3">
              <w:t>омер по порядку. Например: 6000/20005-38897.</w:t>
            </w:r>
            <w:r>
              <w:t xml:space="preserve"> </w:t>
            </w:r>
            <w:r w:rsidR="000A0B59">
              <w:t>Не доступно для</w:t>
            </w:r>
            <w:r>
              <w:t xml:space="preserve"> редактирования</w:t>
            </w:r>
            <w:r w:rsidR="00C4294E">
              <w:t>.</w:t>
            </w:r>
          </w:p>
        </w:tc>
      </w:tr>
      <w:tr w:rsidR="008F07F4" w:rsidRPr="0064058C" w:rsidTr="00412DF7">
        <w:tc>
          <w:tcPr>
            <w:tcW w:w="1410" w:type="pct"/>
            <w:shd w:val="clear" w:color="auto" w:fill="auto"/>
          </w:tcPr>
          <w:p w:rsidR="008F07F4" w:rsidRPr="0064058C" w:rsidRDefault="008F07F4" w:rsidP="00412DF7">
            <w:pPr>
              <w:pStyle w:val="ASFKTablenorm"/>
              <w:ind w:left="57" w:right="57"/>
            </w:pPr>
            <w:r w:rsidRPr="0064058C">
              <w:t>Дата док.</w:t>
            </w:r>
          </w:p>
        </w:tc>
        <w:tc>
          <w:tcPr>
            <w:tcW w:w="3590" w:type="pct"/>
            <w:shd w:val="clear" w:color="auto" w:fill="auto"/>
          </w:tcPr>
          <w:p w:rsidR="00BA5B60" w:rsidRDefault="008F07F4" w:rsidP="00412DF7">
            <w:pPr>
              <w:pStyle w:val="ASFKTablenorm"/>
              <w:ind w:left="57" w:right="57"/>
            </w:pPr>
            <w:r w:rsidRPr="008F07F4">
              <w:t xml:space="preserve">Дата документа. </w:t>
            </w:r>
          </w:p>
          <w:p w:rsidR="008F07F4" w:rsidRPr="008F07F4" w:rsidRDefault="00BA5B60" w:rsidP="00412DF7">
            <w:pPr>
              <w:pStyle w:val="ASFKTablenorm"/>
              <w:ind w:left="57" w:right="57"/>
            </w:pPr>
            <w:r w:rsidRPr="009268CB">
              <w:t>По умолчанию проставляется текущая дата.</w:t>
            </w:r>
            <w:r>
              <w:t xml:space="preserve"> </w:t>
            </w:r>
            <w:r w:rsidR="000A0B59">
              <w:t>Не доступно для</w:t>
            </w:r>
            <w:r>
              <w:t xml:space="preserve"> редактирования</w:t>
            </w:r>
            <w:r w:rsidR="008F07F4" w:rsidRPr="008F07F4">
              <w:t>.</w:t>
            </w:r>
          </w:p>
        </w:tc>
      </w:tr>
      <w:tr w:rsidR="008F07F4" w:rsidRPr="0064058C" w:rsidTr="00412DF7">
        <w:tc>
          <w:tcPr>
            <w:tcW w:w="1410" w:type="pct"/>
            <w:shd w:val="clear" w:color="auto" w:fill="auto"/>
          </w:tcPr>
          <w:p w:rsidR="008F07F4" w:rsidRPr="0064058C" w:rsidRDefault="00BA5B60" w:rsidP="00412DF7">
            <w:pPr>
              <w:pStyle w:val="ASFKTablenorm"/>
              <w:ind w:left="57" w:right="57"/>
            </w:pPr>
            <w:r w:rsidRPr="0064058C">
              <w:t>БУ инициатор</w:t>
            </w:r>
          </w:p>
        </w:tc>
        <w:tc>
          <w:tcPr>
            <w:tcW w:w="3590" w:type="pct"/>
            <w:shd w:val="clear" w:color="auto" w:fill="auto"/>
          </w:tcPr>
          <w:p w:rsidR="008F07F4" w:rsidRDefault="00BA5B60" w:rsidP="00412DF7">
            <w:pPr>
              <w:pStyle w:val="ASFKTablenorm"/>
              <w:ind w:left="57" w:right="57"/>
            </w:pPr>
            <w:r w:rsidRPr="008F07F4">
              <w:t>Наименование БУ инициатора запроса</w:t>
            </w:r>
            <w:r>
              <w:t>.</w:t>
            </w:r>
          </w:p>
          <w:p w:rsidR="00BA5B60" w:rsidRPr="008F07F4" w:rsidRDefault="00BA5B60" w:rsidP="00412DF7">
            <w:pPr>
              <w:pStyle w:val="ASFKTablenorm"/>
              <w:ind w:left="57" w:right="57"/>
            </w:pPr>
            <w:r w:rsidRPr="00BA5B60">
              <w:t xml:space="preserve">Подтягивается по коду собственного РУБП из справочника </w:t>
            </w:r>
            <w:r w:rsidR="001F20AD">
              <w:t>«</w:t>
            </w:r>
            <w:r w:rsidRPr="00BA5B60">
              <w:t>СРРПБС</w:t>
            </w:r>
            <w:r w:rsidR="001F20AD">
              <w:t>»</w:t>
            </w:r>
            <w:r w:rsidRPr="00BA5B60">
              <w:t xml:space="preserve"> (наименование РУБП</w:t>
            </w:r>
            <w:r>
              <w:t xml:space="preserve">). Может быть изменено пользователем вручную или выбором из справочника </w:t>
            </w:r>
            <w:r w:rsidR="001F20AD">
              <w:t>«</w:t>
            </w:r>
            <w:r>
              <w:t>СРРПБС</w:t>
            </w:r>
            <w:r w:rsidR="001F20AD">
              <w:t>»</w:t>
            </w:r>
            <w:r>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 xml:space="preserve">Код </w:t>
            </w:r>
            <w:r w:rsidRPr="00F72F15">
              <w:rPr>
                <w:rStyle w:val="ASFKReporterror"/>
              </w:rPr>
              <w:t>отч</w:t>
            </w:r>
            <w:r w:rsidRPr="0064058C">
              <w:t xml:space="preserve">. </w:t>
            </w:r>
            <w:r w:rsidR="00A15A50">
              <w:t>Ф</w:t>
            </w:r>
            <w:r w:rsidRPr="0064058C">
              <w:t>ормы</w:t>
            </w:r>
          </w:p>
        </w:tc>
        <w:tc>
          <w:tcPr>
            <w:tcW w:w="3590" w:type="pct"/>
            <w:shd w:val="clear" w:color="auto" w:fill="auto"/>
          </w:tcPr>
          <w:p w:rsidR="00BA5B60" w:rsidRDefault="00BA5B60" w:rsidP="00412DF7">
            <w:pPr>
              <w:pStyle w:val="ASFKTablenorm"/>
              <w:ind w:left="57" w:right="57"/>
            </w:pPr>
            <w:r w:rsidRPr="008F07F4">
              <w:t>Код отчетной формы</w:t>
            </w:r>
            <w:r w:rsidR="006D7575">
              <w:t>.</w:t>
            </w:r>
          </w:p>
          <w:p w:rsidR="006D7575" w:rsidRPr="008F07F4" w:rsidRDefault="006D7575" w:rsidP="00412DF7">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1F20AD">
              <w:t>«</w:t>
            </w:r>
            <w:r>
              <w:t>Служебный словарь шаблонов отчетов</w:t>
            </w:r>
            <w:r w:rsidR="001F20AD">
              <w:t>»</w:t>
            </w:r>
            <w:r w:rsidRPr="00B562D4">
              <w:t>.</w:t>
            </w:r>
            <w:r>
              <w:t xml:space="preserve"> Пользователю для выбора предлагаются записи, ограниченны</w:t>
            </w:r>
            <w:r w:rsidR="002D7E2B">
              <w:t>е</w:t>
            </w:r>
            <w:r>
              <w:t xml:space="preserve"> фильтром </w:t>
            </w:r>
            <w:r w:rsidRPr="00412DF7">
              <w:rPr>
                <w:lang w:val="en-US"/>
              </w:rPr>
              <w:t>like</w:t>
            </w:r>
            <w:r>
              <w:t xml:space="preserve"> </w:t>
            </w:r>
            <w:r w:rsidR="001F20AD">
              <w:t>«</w:t>
            </w:r>
            <w:r>
              <w:t>RP%</w:t>
            </w:r>
            <w:r w:rsidR="001F20AD">
              <w:t>»</w:t>
            </w:r>
            <w:r>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Статус</w:t>
            </w:r>
          </w:p>
        </w:tc>
        <w:tc>
          <w:tcPr>
            <w:tcW w:w="3590" w:type="pct"/>
            <w:shd w:val="clear" w:color="auto" w:fill="auto"/>
          </w:tcPr>
          <w:p w:rsidR="00BA5B60" w:rsidRDefault="00BA5B60" w:rsidP="00412DF7">
            <w:pPr>
              <w:pStyle w:val="ASFKTablenorm"/>
              <w:ind w:left="57" w:right="57"/>
            </w:pPr>
            <w:r w:rsidRPr="008F07F4">
              <w:t>Код статуса документа</w:t>
            </w:r>
            <w:r w:rsidR="006D7575">
              <w:t>.</w:t>
            </w:r>
          </w:p>
          <w:p w:rsidR="006D7575" w:rsidRPr="008F07F4" w:rsidRDefault="006D7575" w:rsidP="00412DF7">
            <w:pPr>
              <w:pStyle w:val="ASFKTablenorm"/>
              <w:ind w:left="57" w:right="57"/>
            </w:pPr>
            <w:r>
              <w:t xml:space="preserve">Поле заполняется автоматически при обработке документа в </w:t>
            </w:r>
            <w:r w:rsidR="007B4A32">
              <w:t>ППО СУФД АСФК</w:t>
            </w:r>
            <w:r w:rsidRPr="00E12485">
              <w:t xml:space="preserve">, </w:t>
            </w:r>
            <w:r>
              <w:t>или передается из OEBS.</w:t>
            </w:r>
          </w:p>
        </w:tc>
      </w:tr>
      <w:tr w:rsidR="00BA5B60" w:rsidRPr="0064058C" w:rsidTr="00412DF7">
        <w:tc>
          <w:tcPr>
            <w:tcW w:w="1410" w:type="pct"/>
            <w:shd w:val="clear" w:color="auto" w:fill="auto"/>
          </w:tcPr>
          <w:p w:rsidR="00BA5B60" w:rsidRPr="0064058C" w:rsidRDefault="00BA5B60" w:rsidP="00412DF7">
            <w:pPr>
              <w:pStyle w:val="ASFKTablenorm"/>
              <w:ind w:left="57" w:right="57"/>
            </w:pPr>
            <w:r>
              <w:t>Отчё</w:t>
            </w:r>
            <w:r w:rsidRPr="0064058C">
              <w:t>тная дата</w:t>
            </w:r>
          </w:p>
        </w:tc>
        <w:tc>
          <w:tcPr>
            <w:tcW w:w="3590" w:type="pct"/>
            <w:shd w:val="clear" w:color="auto" w:fill="auto"/>
          </w:tcPr>
          <w:p w:rsidR="001C28FA" w:rsidRDefault="00C4294E" w:rsidP="00412DF7">
            <w:pPr>
              <w:pStyle w:val="ASFKTablenorm"/>
              <w:ind w:left="57" w:right="57"/>
            </w:pPr>
            <w:r>
              <w:t>Отчё</w:t>
            </w:r>
            <w:r w:rsidR="00BA5B60" w:rsidRPr="008F07F4">
              <w:t xml:space="preserve">тная дата. </w:t>
            </w:r>
          </w:p>
          <w:p w:rsidR="00BA5B60" w:rsidRPr="008F07F4" w:rsidRDefault="001C28FA" w:rsidP="00412DF7">
            <w:pPr>
              <w:pStyle w:val="ASFKTablenorm"/>
              <w:ind w:left="57" w:right="57"/>
            </w:pPr>
            <w:r>
              <w:t>Значение вводится вручную или выбирается из системного календаря</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ФИО</w:t>
            </w:r>
          </w:p>
        </w:tc>
        <w:tc>
          <w:tcPr>
            <w:tcW w:w="3590" w:type="pct"/>
            <w:shd w:val="clear" w:color="auto" w:fill="auto"/>
          </w:tcPr>
          <w:p w:rsidR="001C28FA" w:rsidRDefault="00BA5B60" w:rsidP="00412DF7">
            <w:pPr>
              <w:pStyle w:val="ASFKTablenorm"/>
              <w:ind w:left="57" w:right="57"/>
            </w:pPr>
            <w:r w:rsidRPr="008F07F4">
              <w:t xml:space="preserve">ФИО пользователя, создавшего запрос. </w:t>
            </w:r>
          </w:p>
          <w:p w:rsidR="00BA5B60" w:rsidRPr="008F07F4" w:rsidRDefault="001C28FA" w:rsidP="00412DF7">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Телефон</w:t>
            </w:r>
          </w:p>
        </w:tc>
        <w:tc>
          <w:tcPr>
            <w:tcW w:w="3590" w:type="pct"/>
            <w:shd w:val="clear" w:color="auto" w:fill="auto"/>
          </w:tcPr>
          <w:p w:rsidR="001C28FA" w:rsidRDefault="00BA5B60" w:rsidP="00412DF7">
            <w:pPr>
              <w:pStyle w:val="ASFKTablenorm"/>
              <w:ind w:left="57" w:right="57"/>
            </w:pPr>
            <w:r w:rsidRPr="008F07F4">
              <w:t xml:space="preserve">Телефон пользователя, создавшего запрос. </w:t>
            </w:r>
          </w:p>
          <w:p w:rsidR="00BA5B60" w:rsidRPr="008F07F4" w:rsidRDefault="001C28FA" w:rsidP="00412DF7">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Департамент</w:t>
            </w:r>
          </w:p>
        </w:tc>
        <w:tc>
          <w:tcPr>
            <w:tcW w:w="3590" w:type="pct"/>
            <w:shd w:val="clear" w:color="auto" w:fill="auto"/>
          </w:tcPr>
          <w:p w:rsidR="00BA5B60" w:rsidRDefault="00BA5B60" w:rsidP="00412DF7">
            <w:pPr>
              <w:pStyle w:val="ASFKTablenorm"/>
              <w:ind w:left="57" w:right="57"/>
            </w:pPr>
            <w:r w:rsidRPr="008F07F4">
              <w:t>Департамент пользователя, создавшего запрос</w:t>
            </w:r>
            <w:r w:rsidR="001C28FA">
              <w:t>.</w:t>
            </w:r>
          </w:p>
          <w:p w:rsidR="001C28FA" w:rsidRPr="008F07F4" w:rsidRDefault="001C28FA" w:rsidP="00412DF7">
            <w:pPr>
              <w:pStyle w:val="ASFKTablenorm"/>
              <w:ind w:left="57" w:right="57"/>
            </w:pPr>
            <w:r>
              <w:t>Значение заполняется вручную.</w:t>
            </w:r>
          </w:p>
        </w:tc>
      </w:tr>
    </w:tbl>
    <w:p w:rsidR="00CD55C7" w:rsidRPr="0064058C" w:rsidRDefault="00CD55C7">
      <w:pPr>
        <w:pStyle w:val="32"/>
        <w:keepLines w:val="0"/>
        <w:suppressAutoHyphens w:val="0"/>
      </w:pPr>
      <w:bookmarkStart w:id="1157" w:name="_Toc300216231"/>
      <w:bookmarkStart w:id="1158" w:name="_Toc387859028"/>
      <w:bookmarkStart w:id="1159" w:name="_Toc410283290"/>
      <w:bookmarkStart w:id="1160" w:name="_Ref413934311"/>
      <w:bookmarkStart w:id="1161" w:name="_Ref449706004"/>
      <w:bookmarkStart w:id="1162" w:name="_Toc247608927"/>
      <w:bookmarkStart w:id="1163" w:name="_Toc248062670"/>
      <w:bookmarkStart w:id="1164" w:name="_Toc221011543"/>
      <w:bookmarkStart w:id="1165" w:name="_Toc221012244"/>
      <w:bookmarkStart w:id="1166" w:name="_Toc225934655"/>
      <w:bookmarkStart w:id="1167" w:name="_Toc232827442"/>
      <w:bookmarkStart w:id="1168" w:name="_Toc95745912"/>
      <w:bookmarkEnd w:id="1146"/>
      <w:bookmarkEnd w:id="1147"/>
      <w:bookmarkEnd w:id="1148"/>
      <w:r w:rsidRPr="0064058C">
        <w:t>Отчеты</w:t>
      </w:r>
      <w:bookmarkEnd w:id="1157"/>
      <w:bookmarkEnd w:id="1158"/>
      <w:bookmarkEnd w:id="1159"/>
      <w:bookmarkEnd w:id="1160"/>
      <w:bookmarkEnd w:id="1161"/>
      <w:bookmarkEnd w:id="1168"/>
    </w:p>
    <w:p w:rsidR="00CD55C7" w:rsidRPr="0064058C" w:rsidRDefault="00CD55C7" w:rsidP="00BB52A1">
      <w:pPr>
        <w:pStyle w:val="ASFKNormal"/>
      </w:pPr>
      <w:r w:rsidRPr="0064058C">
        <w:t xml:space="preserve">ЭД </w:t>
      </w:r>
      <w:r w:rsidR="001F20AD">
        <w:t>«</w:t>
      </w:r>
      <w:r w:rsidRPr="0064058C">
        <w:t>Отчеты</w:t>
      </w:r>
      <w:r w:rsidR="001F20AD">
        <w:t>»</w:t>
      </w:r>
      <w:r w:rsidRPr="0064058C">
        <w:t xml:space="preserve"> используется для доставки ГРБС оперативных данных регламентированной отчетности, направляемых из учетной системы ОрФК. Это такие отчеты, как</w:t>
      </w:r>
      <w:r w:rsidR="000E7A3F">
        <w:t>:</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lastRenderedPageBreak/>
        <w:t>Приложение к Выписке из лицевого счета главного распорядителя (распорядителя) бюджетных средств;</w:t>
      </w:r>
    </w:p>
    <w:p w:rsidR="00CD55C7" w:rsidRPr="004828B8" w:rsidRDefault="00CD55C7" w:rsidP="004828B8">
      <w:pPr>
        <w:pStyle w:val="ASFKListmark1"/>
      </w:pPr>
      <w:r w:rsidRPr="004828B8">
        <w:t>Приложение к Выписке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Реестр принятых на учет бюджетных обязательств;</w:t>
      </w:r>
    </w:p>
    <w:p w:rsidR="00CD55C7" w:rsidRDefault="00CD55C7" w:rsidP="004828B8">
      <w:pPr>
        <w:pStyle w:val="ASFKListmark1"/>
      </w:pPr>
      <w:r w:rsidRPr="004828B8">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r w:rsidR="000E7A3F">
        <w:t>;</w:t>
      </w:r>
    </w:p>
    <w:p w:rsidR="00CD55C7" w:rsidRPr="0064058C" w:rsidRDefault="00CD55C7" w:rsidP="00BB52A1">
      <w:pPr>
        <w:pStyle w:val="ASFKNormal"/>
      </w:pPr>
      <w:r w:rsidRPr="0064058C">
        <w:t>и другие.</w:t>
      </w:r>
    </w:p>
    <w:p w:rsidR="000E7A3F" w:rsidRPr="000E7A3F" w:rsidRDefault="000E7A3F" w:rsidP="000E7A3F">
      <w:pPr>
        <w:pStyle w:val="ASFKNormal"/>
      </w:pPr>
      <w:r w:rsidRPr="000E7A3F">
        <w:t xml:space="preserve">Документ может содержать несколько вложений, одним из которых является отчет </w:t>
      </w:r>
      <w:r w:rsidR="001F20AD">
        <w:t>«</w:t>
      </w:r>
      <w:r w:rsidRPr="000E7A3F">
        <w:t>Реестр вложений</w:t>
      </w:r>
      <w:r w:rsidR="001F20AD">
        <w:t>»</w:t>
      </w:r>
      <w:r w:rsidR="00962EAD">
        <w:t xml:space="preserve"> </w:t>
      </w:r>
      <w:r w:rsidRPr="000E7A3F">
        <w:t>в формате XML, содерж</w:t>
      </w:r>
      <w:r>
        <w:t>ащий</w:t>
      </w:r>
      <w:r w:rsidRPr="000E7A3F">
        <w:t xml:space="preserve"> значения атрибутов первичных документов, а остальные содержат другие прикрепленные документы.</w:t>
      </w:r>
    </w:p>
    <w:p w:rsidR="00CD55C7" w:rsidRPr="004828B8" w:rsidRDefault="00F9698D" w:rsidP="00BB52A1">
      <w:pPr>
        <w:pStyle w:val="ASFKNormal"/>
      </w:pPr>
      <w:r>
        <w:t>Для работы с документами «</w:t>
      </w:r>
      <w:r w:rsidR="00CD55C7" w:rsidRPr="004828B8">
        <w:t>Отчеты</w:t>
      </w:r>
      <w:r w:rsidR="001F20AD">
        <w:t>»</w:t>
      </w:r>
      <w:r w:rsidR="00CD55C7" w:rsidRPr="004828B8">
        <w:t xml:space="preserve"> следует перейти в пункт меню </w:t>
      </w:r>
      <w:r w:rsidR="001F20AD">
        <w:t>«</w:t>
      </w:r>
      <w:r w:rsidR="00CD55C7" w:rsidRPr="004828B8">
        <w:t>Документы</w:t>
      </w:r>
      <w:r w:rsidR="00676E7A">
        <w:t xml:space="preserve"> –</w:t>
      </w:r>
      <w:r w:rsidR="00BA2446">
        <w:t xml:space="preserve"> </w:t>
      </w:r>
      <w:r w:rsidR="00CD55C7" w:rsidRPr="004828B8">
        <w:t>Оперативная отчетность</w:t>
      </w:r>
      <w:r w:rsidR="00676E7A">
        <w:t xml:space="preserve"> –</w:t>
      </w:r>
      <w:r w:rsidR="00BA2446">
        <w:t xml:space="preserve"> </w:t>
      </w:r>
      <w:r w:rsidR="00CD55C7" w:rsidRPr="004828B8">
        <w:t>Отчеты</w:t>
      </w:r>
      <w:r w:rsidR="00676E7A">
        <w:t xml:space="preserve"> –</w:t>
      </w:r>
      <w:r w:rsidR="00BA2446">
        <w:t xml:space="preserve"> </w:t>
      </w:r>
      <w:r w:rsidR="00CD55C7" w:rsidRPr="004828B8">
        <w:t>Отчеты</w:t>
      </w:r>
      <w:r w:rsidR="001F20AD">
        <w:t>»</w:t>
      </w:r>
      <w:r w:rsidR="00CD55C7" w:rsidRPr="004828B8">
        <w:t>. Откроется ЭФ списка документов, представленная на рисунке </w:t>
      </w:r>
      <w:r w:rsidR="00CD55C7" w:rsidRPr="004828B8">
        <w:fldChar w:fldCharType="begin"/>
      </w:r>
      <w:r w:rsidR="00CD55C7" w:rsidRPr="004828B8">
        <w:instrText xml:space="preserve"> REF _Ref240275542 \h  \* MERGEFORMAT </w:instrText>
      </w:r>
      <w:r w:rsidR="00CD55C7" w:rsidRPr="004828B8">
        <w:fldChar w:fldCharType="separate"/>
      </w:r>
      <w:r w:rsidR="00F67D07">
        <w:t>173</w:t>
      </w:r>
      <w:r w:rsidR="00CD55C7" w:rsidRPr="004828B8">
        <w:fldChar w:fldCharType="end"/>
      </w:r>
      <w:r w:rsidR="00CD55C7" w:rsidRPr="004828B8">
        <w:t>.</w:t>
      </w:r>
    </w:p>
    <w:p w:rsidR="00EB65D3" w:rsidRPr="00EB65D3" w:rsidRDefault="00E65C78" w:rsidP="00EB65D3">
      <w:pPr>
        <w:pStyle w:val="ASFKFigure"/>
      </w:pPr>
      <w:r>
        <w:rPr>
          <w:noProof/>
        </w:rPr>
        <w:drawing>
          <wp:inline distT="0" distB="0" distL="0" distR="0">
            <wp:extent cx="6125845" cy="3195955"/>
            <wp:effectExtent l="0" t="0" r="0" b="0"/>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69" w:name="_Ref240275542"/>
      <w:bookmarkStart w:id="1170" w:name="_Toc95746246"/>
      <w:r w:rsidR="00F67D07">
        <w:rPr>
          <w:noProof/>
        </w:rPr>
        <w:t>173</w:t>
      </w:r>
      <w:bookmarkEnd w:id="1169"/>
      <w:r w:rsidRPr="0064058C">
        <w:fldChar w:fldCharType="end"/>
      </w:r>
      <w:r w:rsidRPr="0064058C">
        <w:t xml:space="preserve">. </w:t>
      </w:r>
      <w:r w:rsidRPr="007E084E">
        <w:t xml:space="preserve">ЭФ списка документов </w:t>
      </w:r>
      <w:r w:rsidR="001F20AD">
        <w:t>«</w:t>
      </w:r>
      <w:r w:rsidRPr="007E084E">
        <w:t>Отчеты</w:t>
      </w:r>
      <w:r w:rsidR="001F20AD">
        <w:t>»</w:t>
      </w:r>
      <w:bookmarkEnd w:id="1170"/>
    </w:p>
    <w:p w:rsidR="00D57D08" w:rsidRPr="0064058C" w:rsidRDefault="00D57D08" w:rsidP="00D57D08">
      <w:pPr>
        <w:pStyle w:val="51"/>
      </w:pPr>
      <w:bookmarkStart w:id="1171" w:name="_Toc338254817"/>
      <w:bookmarkStart w:id="1172" w:name="_Ref338255788"/>
      <w:bookmarkStart w:id="1173" w:name="_Ref338257094"/>
      <w:bookmarkStart w:id="1174" w:name="_Toc387859031"/>
      <w:bookmarkStart w:id="1175" w:name="_Toc410283292"/>
      <w:r w:rsidRPr="0064058C">
        <w:t>Работа с предварительными отчетами</w:t>
      </w:r>
      <w:bookmarkEnd w:id="1171"/>
      <w:bookmarkEnd w:id="1172"/>
      <w:bookmarkEnd w:id="1173"/>
      <w:bookmarkEnd w:id="1174"/>
      <w:bookmarkEnd w:id="1175"/>
    </w:p>
    <w:p w:rsidR="00D57D08" w:rsidRPr="0064058C" w:rsidRDefault="00D57D08" w:rsidP="00D57D08">
      <w:pPr>
        <w:pStyle w:val="ASFKNormal"/>
      </w:pPr>
      <w:r w:rsidRPr="0064058C">
        <w:t xml:space="preserve">Из </w:t>
      </w:r>
      <w:r w:rsidR="007B4A32">
        <w:t>ППО OEBS АСФК</w:t>
      </w:r>
      <w:r w:rsidRPr="0064058C">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64058C">
        <w:t>промежуточные отчеты. Промежуточные отчёты отправл</w:t>
      </w:r>
      <w:r w:rsidRPr="00D57D08">
        <w:t>я</w:t>
      </w:r>
      <w:r w:rsidRPr="0064058C">
        <w:t>ются неподписанными.</w:t>
      </w:r>
    </w:p>
    <w:p w:rsidR="00D57D08" w:rsidRPr="00830C60" w:rsidRDefault="00D57D08" w:rsidP="00D57D08">
      <w:pPr>
        <w:pStyle w:val="ASFKNormal"/>
      </w:pPr>
      <w:r w:rsidRPr="00830C60">
        <w:t>Реализована выгрузка следующих промежуточных отчётов:</w:t>
      </w:r>
    </w:p>
    <w:p w:rsidR="00D57D08" w:rsidRPr="00811D64" w:rsidRDefault="00D57D08" w:rsidP="00D57D08">
      <w:pPr>
        <w:pStyle w:val="ASFKListmark1"/>
      </w:pPr>
      <w:r w:rsidRPr="00811D64">
        <w:t xml:space="preserve">Отчет </w:t>
      </w:r>
      <w:r>
        <w:t>«</w:t>
      </w:r>
      <w:r w:rsidRPr="00811D64">
        <w:t>Выписка из лицевого счёта бюджета (код формы по КФД 0531775)</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счёта бюджета (код формы по КФД 0531784)</w:t>
      </w:r>
      <w:r>
        <w:t>»</w:t>
      </w:r>
      <w:r w:rsidRPr="00811D64">
        <w:t>;</w:t>
      </w:r>
    </w:p>
    <w:p w:rsidR="00D57D08" w:rsidRPr="00811D64" w:rsidRDefault="00D57D08" w:rsidP="00D57D08">
      <w:pPr>
        <w:pStyle w:val="ASFKListmark1"/>
      </w:pPr>
      <w:r w:rsidRPr="00811D64">
        <w:t xml:space="preserve">Отчет </w:t>
      </w:r>
      <w:r>
        <w:t>«</w:t>
      </w:r>
      <w:r w:rsidRPr="00811D64">
        <w:t>Ведомость кассовых поступлений в бюджет (код формы по КФД 0531812)</w:t>
      </w:r>
      <w:r>
        <w:t>»</w:t>
      </w:r>
      <w:r w:rsidRPr="00811D64">
        <w:t>;</w:t>
      </w:r>
    </w:p>
    <w:p w:rsidR="00D57D08" w:rsidRPr="00811D64" w:rsidRDefault="00D57D08" w:rsidP="00D57D08">
      <w:pPr>
        <w:pStyle w:val="ASFKListmark1"/>
      </w:pPr>
      <w:r w:rsidRPr="00811D64">
        <w:lastRenderedPageBreak/>
        <w:t xml:space="preserve">Отчет </w:t>
      </w:r>
      <w:r>
        <w:t>«</w:t>
      </w:r>
      <w:r w:rsidRPr="00811D64">
        <w:t>Сводная ведомость по кассовым выплатам из бюджета (код формы по КФД 0531813)</w:t>
      </w:r>
      <w:r>
        <w:t>»</w:t>
      </w:r>
      <w:r w:rsidRPr="00811D64">
        <w:t>;</w:t>
      </w:r>
    </w:p>
    <w:p w:rsidR="00D57D08" w:rsidRPr="00811D64" w:rsidRDefault="00D57D08" w:rsidP="00D57D08">
      <w:pPr>
        <w:pStyle w:val="ASFKListmark1"/>
      </w:pPr>
      <w:r w:rsidRPr="00811D64">
        <w:t xml:space="preserve">Отчет </w:t>
      </w:r>
      <w:r>
        <w:t>«</w:t>
      </w:r>
      <w:r w:rsidRPr="00811D64">
        <w:t>Ведомость по движению свободного остатка средств бюджета (код формы по КФД 0531819)</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главного распорядителя (распорядителя) бю</w:t>
      </w:r>
      <w:r w:rsidRPr="00D57D08">
        <w:t>д</w:t>
      </w:r>
      <w:r w:rsidRPr="00811D64">
        <w:t>жетных средств (код формы по КФД 0531758)</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главного распорядителя (распор</w:t>
      </w:r>
      <w:r w:rsidRPr="00D57D08">
        <w:t>я</w:t>
      </w:r>
      <w:r w:rsidRPr="00811D64">
        <w:t>дителя) бюджетных средств (код формы по КФД 0531777)</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получателя бюджетных средств (код формы по КФД 0531759</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получателя (код формы по КФД 0531778)</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администратора доходов бюджета (код формы по КФД 0531761)</w:t>
      </w:r>
      <w:r>
        <w:t>»</w:t>
      </w:r>
      <w:r w:rsidRPr="00811D64">
        <w:t>;</w:t>
      </w:r>
    </w:p>
    <w:p w:rsidR="00D57D08" w:rsidRDefault="00D57D08" w:rsidP="00D57D08">
      <w:pPr>
        <w:pStyle w:val="ASFKListmark1"/>
      </w:pPr>
      <w:r w:rsidRPr="00811D64">
        <w:t xml:space="preserve">Отчет </w:t>
      </w:r>
      <w:r>
        <w:t>«</w:t>
      </w:r>
      <w:r w:rsidRPr="00811D64">
        <w:t>Приложение к выписке из лицевого счёта администратора доходов бюджета (код формы по КФД 0531779)</w:t>
      </w:r>
      <w:r>
        <w:t>»</w:t>
      </w:r>
      <w:r w:rsidRPr="00811D64">
        <w:t>.</w:t>
      </w:r>
    </w:p>
    <w:p w:rsidR="009921BF" w:rsidRPr="0064058C" w:rsidRDefault="009921BF" w:rsidP="009921BF">
      <w:pPr>
        <w:pStyle w:val="ASFKNormal"/>
      </w:pPr>
      <w:r w:rsidRPr="0064058C">
        <w:t>В списке отчетов промежуточные отчёты имеют два отличительных признака:</w:t>
      </w:r>
    </w:p>
    <w:p w:rsidR="009921BF" w:rsidRPr="0064058C" w:rsidRDefault="009921BF" w:rsidP="009921BF">
      <w:pPr>
        <w:pStyle w:val="ASFKListmark1"/>
      </w:pPr>
      <w:r w:rsidRPr="0064058C">
        <w:t>промежуточные отчеты имеют статус 002;</w:t>
      </w:r>
    </w:p>
    <w:p w:rsidR="009921BF" w:rsidRPr="0064058C" w:rsidRDefault="009921BF" w:rsidP="009921BF">
      <w:pPr>
        <w:pStyle w:val="ASFKListmark1"/>
      </w:pPr>
      <w:r w:rsidRPr="0064058C">
        <w:t xml:space="preserve">промежуточные отчеты не подписаны. </w:t>
      </w:r>
    </w:p>
    <w:p w:rsidR="009921BF" w:rsidRDefault="009921BF" w:rsidP="009921BF">
      <w:pPr>
        <w:pStyle w:val="ASFKNote"/>
      </w:pPr>
      <w:r w:rsidRPr="0064058C">
        <w:rPr>
          <w:rStyle w:val="ASFKSymBold"/>
        </w:rPr>
        <w:t>Примечание.</w:t>
      </w:r>
      <w:r w:rsidRPr="0064058C">
        <w:tab/>
        <w:t>Итоговые отчеты имеют статус 003 и они подписаны.</w:t>
      </w:r>
    </w:p>
    <w:p w:rsidR="00D57D08" w:rsidRPr="00345377" w:rsidRDefault="00D57D08" w:rsidP="00D57D08">
      <w:pPr>
        <w:pStyle w:val="41"/>
      </w:pPr>
      <w:r w:rsidRPr="00345377">
        <w:t>Доступные операции</w:t>
      </w:r>
    </w:p>
    <w:p w:rsidR="00D57D08" w:rsidRPr="0064058C" w:rsidRDefault="00D57D08" w:rsidP="00D57D08">
      <w:pPr>
        <w:pStyle w:val="ASFKNormal"/>
      </w:pPr>
      <w:r w:rsidRPr="0064058C">
        <w:t xml:space="preserve">На АРМ ГРБС </w:t>
      </w:r>
      <w:r w:rsidRPr="00B11F4A">
        <w:t>доступны следующие операции над документом</w:t>
      </w:r>
      <w:r w:rsidRPr="0064058C">
        <w:t>:</w:t>
      </w:r>
    </w:p>
    <w:p w:rsidR="00D57D08" w:rsidRDefault="00D57D08" w:rsidP="00D57D08">
      <w:pPr>
        <w:pStyle w:val="ASFKListmark2"/>
      </w:pPr>
      <w:r w:rsidRPr="0064058C">
        <w:t>просмотр ЭД;</w:t>
      </w:r>
    </w:p>
    <w:p w:rsidR="00D57D08" w:rsidRPr="0064058C" w:rsidRDefault="00D57D08" w:rsidP="00D57D08">
      <w:pPr>
        <w:pStyle w:val="ASFKListmark2"/>
      </w:pPr>
      <w:r>
        <w:t>просмотр подписи;</w:t>
      </w:r>
    </w:p>
    <w:p w:rsidR="00D57D08" w:rsidRPr="00811D64" w:rsidRDefault="00D57D08" w:rsidP="00D57D08">
      <w:pPr>
        <w:pStyle w:val="ASFKListmark2"/>
      </w:pPr>
      <w:r w:rsidRPr="00811D64">
        <w:t>просмотр и печать вложенного отчета.</w:t>
      </w:r>
    </w:p>
    <w:p w:rsidR="0058549C" w:rsidRPr="00B11F4A" w:rsidRDefault="0058549C" w:rsidP="0058549C">
      <w:pPr>
        <w:pStyle w:val="41"/>
      </w:pPr>
      <w:bookmarkStart w:id="1176" w:name="_Ref364090605"/>
      <w:bookmarkStart w:id="1177" w:name="_Toc364090912"/>
      <w:bookmarkStart w:id="1178" w:name="_Toc387859029"/>
      <w:bookmarkStart w:id="1179" w:name="_Toc410283291"/>
      <w:bookmarkStart w:id="1180" w:name="_Ref414453644"/>
      <w:r w:rsidRPr="00B11F4A">
        <w:t>Экранная форма документа</w:t>
      </w:r>
    </w:p>
    <w:p w:rsidR="005937CE" w:rsidRPr="00424CF0" w:rsidRDefault="005937CE" w:rsidP="005937CE">
      <w:pPr>
        <w:pStyle w:val="ASFKNormal"/>
      </w:pPr>
      <w:bookmarkStart w:id="1181" w:name="_Ref446411820"/>
      <w:r w:rsidRPr="00465A7F">
        <w:t xml:space="preserve">ЭФ документа </w:t>
      </w:r>
      <w:r>
        <w:t>«</w:t>
      </w:r>
      <w:r w:rsidRPr="00465A7F">
        <w:t>Отчеты</w:t>
      </w:r>
      <w:r>
        <w:t>»</w:t>
      </w:r>
      <w:r w:rsidRPr="00465A7F">
        <w:t xml:space="preserve"> содержит следующие закладки</w:t>
      </w:r>
      <w:r w:rsidRPr="00424CF0">
        <w:t>:</w:t>
      </w:r>
    </w:p>
    <w:p w:rsidR="005937CE" w:rsidRPr="00465A7F" w:rsidRDefault="005937CE" w:rsidP="005937CE">
      <w:pPr>
        <w:pStyle w:val="ASFKListmark1"/>
      </w:pPr>
      <w:r>
        <w:t>«</w:t>
      </w:r>
      <w:r w:rsidRPr="00465A7F">
        <w:t>Основные атрибуты</w:t>
      </w:r>
      <w:r>
        <w:t>»</w:t>
      </w:r>
      <w:r w:rsidRPr="00465A7F">
        <w:t>;</w:t>
      </w:r>
    </w:p>
    <w:p w:rsidR="005937CE" w:rsidRDefault="005937CE" w:rsidP="005937CE">
      <w:pPr>
        <w:pStyle w:val="ASFKListmark1"/>
      </w:pPr>
      <w:r>
        <w:t>«</w:t>
      </w:r>
      <w:r w:rsidRPr="00465A7F">
        <w:t>Вложения</w:t>
      </w:r>
      <w:r>
        <w:t>»;</w:t>
      </w:r>
    </w:p>
    <w:p w:rsidR="005937CE" w:rsidRPr="00465A7F" w:rsidRDefault="005937CE" w:rsidP="005937CE">
      <w:pPr>
        <w:pStyle w:val="ASFKListmark1"/>
      </w:pPr>
      <w:r>
        <w:t>«Реестр вложений первичных документов»</w:t>
      </w:r>
      <w:r w:rsidRPr="00465A7F">
        <w:t>.</w:t>
      </w:r>
    </w:p>
    <w:p w:rsidR="005937CE" w:rsidRPr="00465A7F" w:rsidRDefault="005937CE" w:rsidP="005937CE">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5937CE">
        <w:t>н</w:t>
      </w:r>
      <w:r w:rsidRPr="00465A7F">
        <w:t xml:space="preserve">та </w:t>
      </w:r>
      <w:r>
        <w:t>«</w:t>
      </w:r>
      <w:r w:rsidRPr="00465A7F">
        <w:t>Отчеты</w:t>
      </w:r>
      <w:r w:rsidR="00F9698D">
        <w:t xml:space="preserve">», закладки </w:t>
      </w:r>
      <w:r>
        <w:t>«</w:t>
      </w:r>
      <w:r w:rsidRPr="00465A7F">
        <w:t>Основные атрибуты</w:t>
      </w:r>
      <w:r>
        <w:t>»</w:t>
      </w:r>
      <w:r w:rsidRPr="00465A7F">
        <w:t xml:space="preserve"> представлена на рисунке</w:t>
      </w:r>
      <w:r w:rsidR="00963FC7" w:rsidRPr="0064058C">
        <w:t> </w:t>
      </w:r>
      <w:r w:rsidRPr="00424CF0">
        <w:fldChar w:fldCharType="begin"/>
      </w:r>
      <w:r w:rsidRPr="00424CF0">
        <w:instrText xml:space="preserve"> REF _Ref240276979 \h  \* MERGEFORMAT </w:instrText>
      </w:r>
      <w:r w:rsidRPr="00424CF0">
        <w:fldChar w:fldCharType="separate"/>
      </w:r>
      <w:r w:rsidR="00F67D07">
        <w:t>174</w:t>
      </w:r>
      <w:r w:rsidRPr="00424CF0">
        <w:fldChar w:fldCharType="end"/>
      </w:r>
      <w:r w:rsidRPr="00424CF0">
        <w:t>.</w:t>
      </w:r>
    </w:p>
    <w:p w:rsidR="005937CE" w:rsidRPr="005937CE" w:rsidRDefault="00E65C78" w:rsidP="005937CE">
      <w:pPr>
        <w:pStyle w:val="ASFKFigure"/>
      </w:pPr>
      <w:r>
        <w:rPr>
          <w:noProof/>
        </w:rPr>
        <w:lastRenderedPageBreak/>
        <w:drawing>
          <wp:inline distT="0" distB="0" distL="0" distR="0">
            <wp:extent cx="6028055" cy="4572000"/>
            <wp:effectExtent l="0" t="0" r="0" b="0"/>
            <wp:docPr id="295" name="Рисунок 2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5937CE" w:rsidRPr="00424CF0" w:rsidRDefault="005937CE" w:rsidP="005937CE">
      <w:pPr>
        <w:pStyle w:val="ASFKFigName"/>
      </w:pPr>
      <w:r w:rsidRPr="00424CF0">
        <w:fldChar w:fldCharType="begin"/>
      </w:r>
      <w:r w:rsidRPr="00424CF0">
        <w:instrText xml:space="preserve"> SEQ Рисунок \* ARABIC </w:instrText>
      </w:r>
      <w:r w:rsidRPr="00424CF0">
        <w:fldChar w:fldCharType="separate"/>
      </w:r>
      <w:bookmarkStart w:id="1182" w:name="_Ref240276979"/>
      <w:bookmarkStart w:id="1183" w:name="_Toc95746247"/>
      <w:r w:rsidR="00F67D07">
        <w:rPr>
          <w:noProof/>
        </w:rPr>
        <w:t>174</w:t>
      </w:r>
      <w:bookmarkEnd w:id="1182"/>
      <w:r w:rsidRPr="00424CF0">
        <w:fldChar w:fldCharType="end"/>
      </w:r>
      <w:r w:rsidRPr="00424CF0">
        <w:t xml:space="preserve">. ЭФ документа </w:t>
      </w:r>
      <w:r>
        <w:t>«</w:t>
      </w:r>
      <w:r w:rsidRPr="00424CF0">
        <w:t>Отчеты</w:t>
      </w:r>
      <w:r w:rsidR="00F9698D">
        <w:t xml:space="preserve">», закладки </w:t>
      </w:r>
      <w:r>
        <w:t>«</w:t>
      </w:r>
      <w:r w:rsidRPr="00424CF0">
        <w:t>Основные атрибуты</w:t>
      </w:r>
      <w:r>
        <w:t>»</w:t>
      </w:r>
      <w:bookmarkEnd w:id="1183"/>
    </w:p>
    <w:p w:rsidR="005937CE" w:rsidRPr="00465A7F"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465A7F">
        <w:t>Основные атрибуты</w:t>
      </w:r>
      <w:r>
        <w:t>»</w:t>
      </w:r>
      <w:r w:rsidRPr="00465A7F">
        <w:t xml:space="preserve"> приведен в та</w:t>
      </w:r>
      <w:r w:rsidRPr="005937CE">
        <w:t>б</w:t>
      </w:r>
      <w:r w:rsidRPr="00465A7F">
        <w:t>лице</w:t>
      </w:r>
      <w:r w:rsidR="00963FC7" w:rsidRPr="0064058C">
        <w:t> </w:t>
      </w:r>
      <w:r>
        <w:fldChar w:fldCharType="begin"/>
      </w:r>
      <w:r>
        <w:instrText xml:space="preserve"> REF _Ref249265081 \h  \* MERGEFORMAT </w:instrText>
      </w:r>
      <w:r>
        <w:fldChar w:fldCharType="separate"/>
      </w:r>
      <w:r w:rsidR="00F67D07">
        <w:t>92</w:t>
      </w:r>
      <w:r>
        <w:fldChar w:fldCharType="end"/>
      </w:r>
      <w:r w:rsidRPr="00465A7F">
        <w:t xml:space="preserve">. Значения полей передаются из </w:t>
      </w:r>
      <w:r>
        <w:t>OEBS</w:t>
      </w:r>
      <w:r w:rsidRPr="00465A7F">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4" w:name="_Ref249265081"/>
      <w:bookmarkStart w:id="1185" w:name="_Toc95746025"/>
      <w:r w:rsidR="00F67D07">
        <w:rPr>
          <w:noProof/>
        </w:rPr>
        <w:t>92</w:t>
      </w:r>
      <w:bookmarkEnd w:id="1184"/>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Основные атриб</w:t>
      </w:r>
      <w:r w:rsidR="005937CE" w:rsidRPr="005937CE">
        <w:t>у</w:t>
      </w:r>
      <w:r w:rsidR="005937CE" w:rsidRPr="00465A7F">
        <w:t>ты</w:t>
      </w:r>
      <w:r w:rsidR="005937CE">
        <w:t>»</w:t>
      </w:r>
      <w:bookmarkEnd w:id="11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937CE"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отчета</w:t>
            </w:r>
          </w:p>
        </w:tc>
        <w:tc>
          <w:tcPr>
            <w:tcW w:w="2936" w:type="pct"/>
            <w:shd w:val="clear" w:color="auto" w:fill="auto"/>
          </w:tcPr>
          <w:p w:rsidR="005937CE" w:rsidRPr="00465A7F" w:rsidRDefault="005937CE" w:rsidP="00412DF7">
            <w:pPr>
              <w:pStyle w:val="ASFKTablenorm"/>
              <w:ind w:left="57" w:right="57"/>
            </w:pPr>
            <w:r w:rsidRPr="00465A7F">
              <w:t>Дата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Бизнес-статус</w:t>
            </w:r>
          </w:p>
        </w:tc>
        <w:tc>
          <w:tcPr>
            <w:tcW w:w="2936" w:type="pct"/>
            <w:shd w:val="clear" w:color="auto" w:fill="auto"/>
          </w:tcPr>
          <w:p w:rsidR="005937CE" w:rsidRPr="00465A7F" w:rsidRDefault="005937CE" w:rsidP="00412DF7">
            <w:pPr>
              <w:pStyle w:val="ASFKTablenorm"/>
              <w:ind w:left="57" w:right="57"/>
            </w:pPr>
            <w:r w:rsidRPr="00465A7F">
              <w:t>Код и наименование бизнес-статуса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отчета (код)</w:t>
            </w:r>
          </w:p>
        </w:tc>
        <w:tc>
          <w:tcPr>
            <w:tcW w:w="2936" w:type="pct"/>
            <w:shd w:val="clear" w:color="auto" w:fill="auto"/>
          </w:tcPr>
          <w:p w:rsidR="005937CE" w:rsidRPr="00465A7F" w:rsidRDefault="005937CE" w:rsidP="00412DF7">
            <w:pPr>
              <w:pStyle w:val="ASFKTablenorm"/>
              <w:ind w:left="57" w:right="57"/>
            </w:pPr>
            <w:r w:rsidRPr="00465A7F">
              <w:t>Тип отчета (код).</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Наличие шаблона</w:t>
            </w:r>
          </w:p>
        </w:tc>
        <w:tc>
          <w:tcPr>
            <w:tcW w:w="2936" w:type="pct"/>
            <w:shd w:val="clear" w:color="auto" w:fill="auto"/>
          </w:tcPr>
          <w:p w:rsidR="005937CE" w:rsidRPr="00465A7F" w:rsidRDefault="005937CE" w:rsidP="00412DF7">
            <w:pPr>
              <w:pStyle w:val="ASFKTablenorm"/>
              <w:ind w:left="57" w:right="57"/>
            </w:pPr>
            <w:r w:rsidRPr="00465A7F">
              <w:t>Флаг наличия шаблона.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Наличие документа</w:t>
            </w:r>
          </w:p>
        </w:tc>
        <w:tc>
          <w:tcPr>
            <w:tcW w:w="2936" w:type="pct"/>
            <w:shd w:val="clear" w:color="auto" w:fill="auto"/>
          </w:tcPr>
          <w:p w:rsidR="005937CE" w:rsidRPr="00465A7F" w:rsidRDefault="005937CE" w:rsidP="00412DF7">
            <w:pPr>
              <w:pStyle w:val="ASFKTablenorm"/>
              <w:ind w:left="57" w:right="57"/>
            </w:pPr>
            <w:r w:rsidRPr="00465A7F">
              <w:t>Флаг наличия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последней ошибки</w:t>
            </w:r>
          </w:p>
        </w:tc>
        <w:tc>
          <w:tcPr>
            <w:tcW w:w="2936" w:type="pct"/>
            <w:shd w:val="clear" w:color="auto" w:fill="auto"/>
          </w:tcPr>
          <w:p w:rsidR="005937CE" w:rsidRPr="00465A7F" w:rsidRDefault="005937CE" w:rsidP="00412DF7">
            <w:pPr>
              <w:pStyle w:val="ASFKTablenorm"/>
              <w:ind w:left="57" w:right="57"/>
            </w:pPr>
            <w:r w:rsidRPr="00465A7F">
              <w:t>Код последней ошибки.</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 Документа</w:t>
            </w:r>
          </w:p>
        </w:tc>
        <w:tc>
          <w:tcPr>
            <w:tcW w:w="2936" w:type="pct"/>
            <w:shd w:val="clear" w:color="auto" w:fill="auto"/>
          </w:tcPr>
          <w:p w:rsidR="005937CE" w:rsidRPr="00465A7F" w:rsidRDefault="005937CE" w:rsidP="00412DF7">
            <w:pPr>
              <w:pStyle w:val="ASFKTablenorm"/>
              <w:ind w:left="57" w:right="57"/>
            </w:pPr>
            <w:r w:rsidRPr="00465A7F">
              <w:t>№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отчета</w:t>
            </w:r>
          </w:p>
        </w:tc>
        <w:tc>
          <w:tcPr>
            <w:tcW w:w="2936" w:type="pct"/>
            <w:shd w:val="clear" w:color="auto" w:fill="auto"/>
          </w:tcPr>
          <w:p w:rsidR="005937CE" w:rsidRPr="00465A7F" w:rsidRDefault="005937CE" w:rsidP="00412DF7">
            <w:pPr>
              <w:pStyle w:val="ASFKTablenorm"/>
              <w:ind w:left="57" w:right="57"/>
            </w:pPr>
            <w:r w:rsidRPr="00465A7F">
              <w:t>Наименование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создания</w:t>
            </w:r>
          </w:p>
        </w:tc>
        <w:tc>
          <w:tcPr>
            <w:tcW w:w="2936" w:type="pct"/>
            <w:shd w:val="clear" w:color="auto" w:fill="auto"/>
          </w:tcPr>
          <w:p w:rsidR="005937CE" w:rsidRPr="00465A7F" w:rsidRDefault="005937CE" w:rsidP="00412DF7">
            <w:pPr>
              <w:pStyle w:val="ASFKTablenorm"/>
              <w:ind w:left="57" w:right="57"/>
            </w:pPr>
            <w:r w:rsidRPr="00465A7F">
              <w:t>Дата создания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Оператор</w:t>
            </w:r>
          </w:p>
        </w:tc>
        <w:tc>
          <w:tcPr>
            <w:tcW w:w="2936" w:type="pct"/>
            <w:shd w:val="clear" w:color="auto" w:fill="auto"/>
          </w:tcPr>
          <w:p w:rsidR="005937CE" w:rsidRPr="00465A7F" w:rsidRDefault="005937CE" w:rsidP="00412DF7">
            <w:pPr>
              <w:pStyle w:val="ASFKTablenorm"/>
              <w:ind w:left="57" w:right="57"/>
            </w:pPr>
            <w:r w:rsidRPr="00465A7F">
              <w:t>Оператор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Контур</w:t>
            </w:r>
          </w:p>
        </w:tc>
        <w:tc>
          <w:tcPr>
            <w:tcW w:w="2936" w:type="pct"/>
            <w:shd w:val="clear" w:color="auto" w:fill="auto"/>
          </w:tcPr>
          <w:p w:rsidR="005937CE" w:rsidRPr="00465A7F" w:rsidRDefault="005937CE" w:rsidP="00412DF7">
            <w:pPr>
              <w:pStyle w:val="ASFKTablenorm"/>
              <w:ind w:left="57" w:right="57"/>
            </w:pPr>
            <w:r w:rsidRPr="00465A7F">
              <w:t>Контур, из которого поступил документ.</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Бюджет</w:t>
            </w:r>
          </w:p>
        </w:tc>
        <w:tc>
          <w:tcPr>
            <w:tcW w:w="2936" w:type="pct"/>
            <w:shd w:val="clear" w:color="auto" w:fill="auto"/>
          </w:tcPr>
          <w:p w:rsidR="005937CE" w:rsidRPr="00465A7F" w:rsidRDefault="005937CE" w:rsidP="00412DF7">
            <w:pPr>
              <w:pStyle w:val="ASFKTablenorm"/>
              <w:ind w:left="57" w:right="57"/>
            </w:pPr>
            <w:r w:rsidRPr="00465A7F">
              <w:t>Код бюджета.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lastRenderedPageBreak/>
              <w:t>Тип источника</w:t>
            </w:r>
          </w:p>
        </w:tc>
        <w:tc>
          <w:tcPr>
            <w:tcW w:w="2936" w:type="pct"/>
            <w:shd w:val="clear" w:color="auto" w:fill="auto"/>
          </w:tcPr>
          <w:p w:rsidR="005937CE" w:rsidRPr="00465A7F" w:rsidRDefault="005937CE" w:rsidP="00412DF7">
            <w:pPr>
              <w:pStyle w:val="ASFKTablenorm"/>
              <w:ind w:left="57" w:right="57"/>
            </w:pPr>
            <w:r w:rsidRPr="00465A7F">
              <w:t>Тип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источника</w:t>
            </w:r>
          </w:p>
        </w:tc>
        <w:tc>
          <w:tcPr>
            <w:tcW w:w="2936" w:type="pct"/>
            <w:shd w:val="clear" w:color="auto" w:fill="auto"/>
          </w:tcPr>
          <w:p w:rsidR="005937CE" w:rsidRPr="00465A7F" w:rsidRDefault="005937CE" w:rsidP="00412DF7">
            <w:pPr>
              <w:pStyle w:val="ASFKTablenorm"/>
              <w:ind w:left="57" w:right="57"/>
            </w:pPr>
            <w:r w:rsidRPr="00465A7F">
              <w:t>Код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источника</w:t>
            </w:r>
          </w:p>
        </w:tc>
        <w:tc>
          <w:tcPr>
            <w:tcW w:w="2936" w:type="pct"/>
            <w:shd w:val="clear" w:color="auto" w:fill="auto"/>
          </w:tcPr>
          <w:p w:rsidR="005937CE" w:rsidRPr="00465A7F" w:rsidRDefault="005937CE" w:rsidP="00412DF7">
            <w:pPr>
              <w:pStyle w:val="ASFKTablenorm"/>
              <w:ind w:left="57" w:right="57"/>
            </w:pPr>
            <w:r w:rsidRPr="00465A7F">
              <w:t>Наименование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получателя</w:t>
            </w:r>
          </w:p>
        </w:tc>
        <w:tc>
          <w:tcPr>
            <w:tcW w:w="2936" w:type="pct"/>
            <w:shd w:val="clear" w:color="auto" w:fill="auto"/>
          </w:tcPr>
          <w:p w:rsidR="005937CE" w:rsidRPr="00465A7F" w:rsidRDefault="005937CE" w:rsidP="00412DF7">
            <w:pPr>
              <w:pStyle w:val="ASFKTablenorm"/>
              <w:ind w:left="57" w:right="57"/>
            </w:pPr>
            <w:r w:rsidRPr="00465A7F">
              <w:t>Тип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получателя</w:t>
            </w:r>
          </w:p>
        </w:tc>
        <w:tc>
          <w:tcPr>
            <w:tcW w:w="2936" w:type="pct"/>
            <w:shd w:val="clear" w:color="auto" w:fill="auto"/>
          </w:tcPr>
          <w:p w:rsidR="005937CE" w:rsidRPr="00465A7F" w:rsidRDefault="005937CE" w:rsidP="00412DF7">
            <w:pPr>
              <w:pStyle w:val="ASFKTablenorm"/>
              <w:ind w:left="57" w:right="57"/>
            </w:pPr>
            <w:r w:rsidRPr="00465A7F">
              <w:t>Код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получателя</w:t>
            </w:r>
          </w:p>
        </w:tc>
        <w:tc>
          <w:tcPr>
            <w:tcW w:w="2936" w:type="pct"/>
            <w:shd w:val="clear" w:color="auto" w:fill="auto"/>
          </w:tcPr>
          <w:p w:rsidR="005937CE" w:rsidRPr="00465A7F" w:rsidRDefault="005937CE" w:rsidP="00412DF7">
            <w:pPr>
              <w:pStyle w:val="ASFKTablenorm"/>
              <w:ind w:left="57" w:right="57"/>
            </w:pPr>
            <w:r w:rsidRPr="00465A7F">
              <w:t>Наименование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Периодичность</w:t>
            </w:r>
          </w:p>
        </w:tc>
        <w:tc>
          <w:tcPr>
            <w:tcW w:w="2936" w:type="pct"/>
            <w:shd w:val="clear" w:color="auto" w:fill="auto"/>
          </w:tcPr>
          <w:p w:rsidR="005937CE" w:rsidRPr="00465A7F" w:rsidRDefault="005937CE" w:rsidP="00412DF7">
            <w:pPr>
              <w:pStyle w:val="ASFKTablenorm"/>
              <w:ind w:left="57" w:right="57"/>
            </w:pPr>
            <w:r w:rsidRPr="00465A7F">
              <w:t>Периодичность.</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регистрации</w:t>
            </w:r>
          </w:p>
        </w:tc>
        <w:tc>
          <w:tcPr>
            <w:tcW w:w="2936" w:type="pct"/>
            <w:shd w:val="clear" w:color="auto" w:fill="auto"/>
          </w:tcPr>
          <w:p w:rsidR="005937CE" w:rsidRPr="00465A7F" w:rsidRDefault="005937CE" w:rsidP="00412DF7">
            <w:pPr>
              <w:pStyle w:val="ASFKTablenorm"/>
              <w:ind w:left="57" w:right="57"/>
            </w:pPr>
            <w:r w:rsidRPr="00465A7F">
              <w:t>Дата регистрации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документа</w:t>
            </w:r>
          </w:p>
        </w:tc>
        <w:tc>
          <w:tcPr>
            <w:tcW w:w="2936" w:type="pct"/>
            <w:shd w:val="clear" w:color="auto" w:fill="auto"/>
          </w:tcPr>
          <w:p w:rsidR="005937CE" w:rsidRPr="00465A7F" w:rsidRDefault="005937CE" w:rsidP="00412DF7">
            <w:pPr>
              <w:pStyle w:val="ASFKTablenorm"/>
              <w:ind w:left="57" w:right="57"/>
            </w:pPr>
            <w:r w:rsidRPr="00465A7F">
              <w:t>Тип документа.</w:t>
            </w:r>
          </w:p>
        </w:tc>
      </w:tr>
      <w:tr w:rsidR="005937CE" w:rsidRPr="00821226" w:rsidTr="00412DF7">
        <w:tc>
          <w:tcPr>
            <w:tcW w:w="2064" w:type="pct"/>
            <w:shd w:val="clear" w:color="auto" w:fill="auto"/>
          </w:tcPr>
          <w:p w:rsidR="005937CE" w:rsidRPr="00465A7F" w:rsidRDefault="001D6E21" w:rsidP="00412DF7">
            <w:pPr>
              <w:pStyle w:val="ASFKTablenorm"/>
              <w:ind w:left="57" w:right="57"/>
            </w:pPr>
            <w:r>
              <w:t>Признак конфиденциальности</w:t>
            </w:r>
          </w:p>
        </w:tc>
        <w:tc>
          <w:tcPr>
            <w:tcW w:w="2936" w:type="pct"/>
            <w:shd w:val="clear" w:color="auto" w:fill="auto"/>
          </w:tcPr>
          <w:p w:rsidR="005937CE" w:rsidRPr="00465A7F" w:rsidRDefault="001D6E21" w:rsidP="00412DF7">
            <w:pPr>
              <w:pStyle w:val="ASFKTablenorm"/>
              <w:ind w:left="57" w:right="57"/>
            </w:pPr>
            <w:r>
              <w:t>Признак конфиденциальности</w:t>
            </w:r>
            <w:r w:rsidR="005937CE">
              <w:t>.</w:t>
            </w:r>
          </w:p>
        </w:tc>
      </w:tr>
    </w:tbl>
    <w:p w:rsidR="005937CE" w:rsidRPr="00837199" w:rsidRDefault="005937CE" w:rsidP="005937CE">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5937CE">
        <w:t>е</w:t>
      </w:r>
      <w:r w:rsidRPr="00465A7F">
        <w:t>ты</w:t>
      </w:r>
      <w:r w:rsidR="00F9698D">
        <w:t xml:space="preserve">», закладки </w:t>
      </w:r>
      <w:r>
        <w:t>«</w:t>
      </w:r>
      <w:r w:rsidRPr="00465A7F">
        <w:t>Вложения</w:t>
      </w:r>
      <w:r>
        <w:t>»</w:t>
      </w:r>
      <w:r w:rsidRPr="00465A7F">
        <w:t xml:space="preserve"> представлена на рисунке</w:t>
      </w:r>
      <w:r w:rsidR="00963FC7" w:rsidRPr="0064058C">
        <w:t> </w:t>
      </w:r>
      <w:r>
        <w:fldChar w:fldCharType="begin"/>
      </w:r>
      <w:r>
        <w:instrText xml:space="preserve"> REF _Ref447031087 \h </w:instrText>
      </w:r>
      <w:r>
        <w:fldChar w:fldCharType="separate"/>
      </w:r>
      <w:r w:rsidR="00F67D07">
        <w:rPr>
          <w:noProof/>
        </w:rPr>
        <w:t>175</w:t>
      </w:r>
      <w:r>
        <w:fldChar w:fldCharType="end"/>
      </w:r>
      <w:r>
        <w:t>.</w:t>
      </w:r>
    </w:p>
    <w:p w:rsidR="005937CE" w:rsidRPr="00837199" w:rsidRDefault="00E65C78" w:rsidP="005937CE">
      <w:pPr>
        <w:pStyle w:val="ASFKFigure"/>
      </w:pPr>
      <w:r>
        <w:rPr>
          <w:noProof/>
        </w:rPr>
        <w:drawing>
          <wp:inline distT="0" distB="0" distL="0" distR="0">
            <wp:extent cx="6134735" cy="2192655"/>
            <wp:effectExtent l="0" t="0" r="0"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34735" cy="2192655"/>
                    </a:xfrm>
                    <a:prstGeom prst="rect">
                      <a:avLst/>
                    </a:prstGeom>
                    <a:noFill/>
                    <a:ln>
                      <a:noFill/>
                    </a:ln>
                  </pic:spPr>
                </pic:pic>
              </a:graphicData>
            </a:graphic>
          </wp:inline>
        </w:drawing>
      </w:r>
    </w:p>
    <w:p w:rsidR="005937CE" w:rsidRPr="00204E68" w:rsidRDefault="005937CE" w:rsidP="005937CE">
      <w:pPr>
        <w:pStyle w:val="ASFKFigName"/>
      </w:pPr>
      <w:r>
        <w:fldChar w:fldCharType="begin"/>
      </w:r>
      <w:r>
        <w:instrText xml:space="preserve"> SEQ Рисунок \* ARABIC </w:instrText>
      </w:r>
      <w:r>
        <w:fldChar w:fldCharType="separate"/>
      </w:r>
      <w:bookmarkStart w:id="1186" w:name="_Ref447031087"/>
      <w:bookmarkStart w:id="1187" w:name="_Toc95746248"/>
      <w:r w:rsidR="00F67D07">
        <w:rPr>
          <w:noProof/>
        </w:rPr>
        <w:t>175</w:t>
      </w:r>
      <w:bookmarkEnd w:id="1186"/>
      <w:r>
        <w:fldChar w:fldCharType="end"/>
      </w:r>
      <w:r w:rsidRPr="00204E68">
        <w:t xml:space="preserve">. ЭФ документа </w:t>
      </w:r>
      <w:r>
        <w:t>«</w:t>
      </w:r>
      <w:r w:rsidRPr="00204E68">
        <w:t>Отчеты</w:t>
      </w:r>
      <w:r w:rsidR="00F9698D">
        <w:t xml:space="preserve">», закладки </w:t>
      </w:r>
      <w:r>
        <w:t>«</w:t>
      </w:r>
      <w:r w:rsidRPr="00204E68">
        <w:t>Вложения</w:t>
      </w:r>
      <w:r>
        <w:t>»</w:t>
      </w:r>
      <w:bookmarkEnd w:id="1187"/>
    </w:p>
    <w:p w:rsidR="005937CE" w:rsidRPr="00837199" w:rsidRDefault="00470A95" w:rsidP="005937C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E65C78">
        <w:rPr>
          <w:noProof/>
        </w:rPr>
        <w:drawing>
          <wp:inline distT="0" distB="0" distL="0" distR="0">
            <wp:extent cx="274955" cy="274955"/>
            <wp:effectExtent l="0" t="0" r="0" b="0"/>
            <wp:docPr id="297" name="Рисунок 297"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кнопка Просмотреть (вложение)"/>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E65C78">
        <w:rPr>
          <w:noProof/>
        </w:rPr>
        <w:drawing>
          <wp:inline distT="0" distB="0" distL="0" distR="0">
            <wp:extent cx="274955" cy="274955"/>
            <wp:effectExtent l="0" t="0" r="0" b="0"/>
            <wp:docPr id="298" name="Рисунок 298"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кнопка Просмотреть информацию о вложении"/>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470A95">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E65C78">
        <w:rPr>
          <w:noProof/>
        </w:rPr>
        <w:drawing>
          <wp:inline distT="0" distB="0" distL="0" distR="0">
            <wp:extent cx="274955" cy="274955"/>
            <wp:effectExtent l="0" t="0" r="0" b="0"/>
            <wp:docPr id="299" name="Рисунок 299"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кнопка Сохранить (вложение)"/>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E65C78">
        <w:rPr>
          <w:noProof/>
        </w:rPr>
        <w:drawing>
          <wp:inline distT="0" distB="0" distL="0" distR="0">
            <wp:extent cx="274955" cy="274955"/>
            <wp:effectExtent l="0" t="0" r="0" b="0"/>
            <wp:docPr id="300" name="Рисунок 30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кнопка Печать (вложений)"/>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Напеч</w:t>
      </w:r>
      <w:r w:rsidRPr="00B41B8F">
        <w:t>а</w:t>
      </w:r>
      <w:r w:rsidRPr="00837199">
        <w:t>тать</w:t>
      </w:r>
      <w:r w:rsidR="00942CAA">
        <w:t>)</w:t>
      </w:r>
      <w:r w:rsidR="00942CAA" w:rsidRPr="00837199">
        <w:t>.</w:t>
      </w:r>
    </w:p>
    <w:p w:rsidR="005937CE" w:rsidRPr="00837199" w:rsidRDefault="005937CE" w:rsidP="005937CE">
      <w:pPr>
        <w:pStyle w:val="ASFKNormal"/>
      </w:pPr>
      <w:r w:rsidRPr="007C42A7">
        <w:t xml:space="preserve">Перечень полей документа </w:t>
      </w:r>
      <w:r>
        <w:t>«</w:t>
      </w:r>
      <w:r w:rsidRPr="007C42A7">
        <w:t>Отчеты</w:t>
      </w:r>
      <w:r w:rsidR="00F9698D">
        <w:t xml:space="preserve">», закладки </w:t>
      </w:r>
      <w:r>
        <w:t>«</w:t>
      </w:r>
      <w:r w:rsidRPr="007C42A7">
        <w:t>Вложения</w:t>
      </w:r>
      <w:r>
        <w:t>»</w:t>
      </w:r>
      <w:r w:rsidRPr="007C42A7">
        <w:t xml:space="preserve"> приведен в таблице</w:t>
      </w:r>
      <w:r w:rsidR="00963FC7" w:rsidRPr="0064058C">
        <w:t> </w:t>
      </w:r>
      <w:r w:rsidRPr="00837199">
        <w:fldChar w:fldCharType="begin"/>
      </w:r>
      <w:r w:rsidRPr="00837199">
        <w:instrText xml:space="preserve"> REF _Ref413926232 \h </w:instrText>
      </w:r>
      <w:r w:rsidRPr="00837199">
        <w:fldChar w:fldCharType="separate"/>
      </w:r>
      <w:r w:rsidR="00F67D07">
        <w:rPr>
          <w:noProof/>
        </w:rPr>
        <w:t>93</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8" w:name="_Ref413926232"/>
      <w:bookmarkStart w:id="1189" w:name="_Toc95746026"/>
      <w:r w:rsidR="00F67D07">
        <w:rPr>
          <w:noProof/>
        </w:rPr>
        <w:t>93</w:t>
      </w:r>
      <w:bookmarkEnd w:id="1188"/>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Вложения</w:t>
      </w:r>
      <w:r w:rsidR="005937CE">
        <w:t>»</w:t>
      </w:r>
      <w:bookmarkEnd w:id="11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937CE"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w:t>
            </w:r>
          </w:p>
        </w:tc>
        <w:tc>
          <w:tcPr>
            <w:tcW w:w="2936" w:type="pct"/>
            <w:shd w:val="clear" w:color="auto" w:fill="auto"/>
          </w:tcPr>
          <w:p w:rsidR="005937CE" w:rsidRPr="00465A7F" w:rsidRDefault="005937CE" w:rsidP="00412DF7">
            <w:pPr>
              <w:pStyle w:val="ASFKTablenorm"/>
              <w:ind w:left="57" w:right="57"/>
            </w:pPr>
            <w:r w:rsidRPr="00465A7F">
              <w:t xml:space="preserve">Тип </w:t>
            </w:r>
            <w:r>
              <w:t>содержимого</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w:t>
            </w:r>
          </w:p>
        </w:tc>
        <w:tc>
          <w:tcPr>
            <w:tcW w:w="2936" w:type="pct"/>
            <w:shd w:val="clear" w:color="auto" w:fill="auto"/>
          </w:tcPr>
          <w:p w:rsidR="005937CE" w:rsidRPr="00465A7F" w:rsidRDefault="005937CE" w:rsidP="00412DF7">
            <w:pPr>
              <w:pStyle w:val="ASFKTablenorm"/>
              <w:ind w:left="57" w:right="57"/>
            </w:pPr>
            <w:r w:rsidRPr="00465A7F">
              <w:t xml:space="preserve">Дата </w:t>
            </w:r>
            <w:r>
              <w:t>документа</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Документ</w:t>
            </w:r>
          </w:p>
        </w:tc>
        <w:tc>
          <w:tcPr>
            <w:tcW w:w="2936" w:type="pct"/>
            <w:shd w:val="clear" w:color="auto" w:fill="auto"/>
          </w:tcPr>
          <w:p w:rsidR="005937CE" w:rsidRPr="00465A7F" w:rsidRDefault="005937CE" w:rsidP="00412DF7">
            <w:pPr>
              <w:pStyle w:val="ASFKTablenorm"/>
              <w:ind w:left="57" w:right="57"/>
            </w:pPr>
            <w:r w:rsidRPr="00465A7F">
              <w:t>Документ.</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GUID</w:t>
            </w:r>
          </w:p>
        </w:tc>
        <w:tc>
          <w:tcPr>
            <w:tcW w:w="2936" w:type="pct"/>
            <w:shd w:val="clear" w:color="auto" w:fill="auto"/>
          </w:tcPr>
          <w:p w:rsidR="005937CE" w:rsidRPr="00465A7F" w:rsidRDefault="005937CE" w:rsidP="00412DF7">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lastRenderedPageBreak/>
              <w:t>Файл</w:t>
            </w:r>
          </w:p>
        </w:tc>
        <w:tc>
          <w:tcPr>
            <w:tcW w:w="2936" w:type="pct"/>
            <w:shd w:val="clear" w:color="auto" w:fill="auto"/>
          </w:tcPr>
          <w:p w:rsidR="005937CE" w:rsidRPr="00465A7F" w:rsidRDefault="005937CE" w:rsidP="00412DF7">
            <w:pPr>
              <w:pStyle w:val="ASFKTablenorm"/>
              <w:ind w:left="57" w:right="57"/>
            </w:pPr>
            <w:r>
              <w:t>Имя файла</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Размер</w:t>
            </w:r>
          </w:p>
        </w:tc>
        <w:tc>
          <w:tcPr>
            <w:tcW w:w="2936" w:type="pct"/>
            <w:shd w:val="clear" w:color="auto" w:fill="auto"/>
          </w:tcPr>
          <w:p w:rsidR="005937CE" w:rsidRPr="00465A7F" w:rsidRDefault="005937CE" w:rsidP="00412DF7">
            <w:pPr>
              <w:pStyle w:val="ASFKTablenorm"/>
              <w:ind w:left="57" w:right="57"/>
            </w:pPr>
            <w:r w:rsidRPr="00465A7F">
              <w:t>Размер вложения.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Бизнес-тип</w:t>
            </w:r>
          </w:p>
        </w:tc>
        <w:tc>
          <w:tcPr>
            <w:tcW w:w="2936" w:type="pct"/>
            <w:shd w:val="clear" w:color="auto" w:fill="auto"/>
          </w:tcPr>
          <w:p w:rsidR="005937CE" w:rsidRPr="00465A7F" w:rsidRDefault="005937CE" w:rsidP="00412DF7">
            <w:pPr>
              <w:pStyle w:val="ASFKTablenorm"/>
              <w:ind w:left="57" w:right="57"/>
            </w:pPr>
            <w:r w:rsidRPr="00465A7F">
              <w:t>Бизнес-тип вложения.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ID</w:t>
            </w:r>
          </w:p>
        </w:tc>
        <w:tc>
          <w:tcPr>
            <w:tcW w:w="2936" w:type="pct"/>
            <w:shd w:val="clear" w:color="auto" w:fill="auto"/>
          </w:tcPr>
          <w:p w:rsidR="005937CE" w:rsidRPr="00465A7F" w:rsidRDefault="005937CE" w:rsidP="00412DF7">
            <w:pPr>
              <w:pStyle w:val="ASFKTablenorm"/>
              <w:ind w:left="57" w:right="57"/>
            </w:pPr>
            <w:r w:rsidRPr="00465A7F">
              <w:t>ID вложения.</w:t>
            </w:r>
          </w:p>
        </w:tc>
      </w:tr>
    </w:tbl>
    <w:p w:rsidR="005937CE" w:rsidRPr="00837199" w:rsidRDefault="005937CE" w:rsidP="005937CE">
      <w:pPr>
        <w:pStyle w:val="ASFKNormal"/>
      </w:pPr>
      <w:r w:rsidRPr="00465A7F">
        <w:t xml:space="preserve">ЭФ документа </w:t>
      </w:r>
      <w:r>
        <w:t>«</w:t>
      </w:r>
      <w:r w:rsidRPr="00465A7F">
        <w:t>Отчеты</w:t>
      </w:r>
      <w:r w:rsidR="00F9698D">
        <w:t xml:space="preserve">», закладки </w:t>
      </w:r>
      <w:r>
        <w:t>«</w:t>
      </w:r>
      <w:r w:rsidRPr="00837199">
        <w:t>Реестр вложений первичных документов</w:t>
      </w:r>
      <w:r>
        <w:t>»</w:t>
      </w:r>
      <w:r w:rsidRPr="00837199">
        <w:t xml:space="preserve"> </w:t>
      </w:r>
      <w:r w:rsidR="004271D0">
        <w:t xml:space="preserve">представлена на рисунке </w:t>
      </w:r>
      <w:r w:rsidRPr="00837199">
        <w:fldChar w:fldCharType="begin"/>
      </w:r>
      <w:r w:rsidRPr="00837199">
        <w:instrText xml:space="preserve"> REF _Ref415133048 \h </w:instrText>
      </w:r>
      <w:r w:rsidRPr="00837199">
        <w:fldChar w:fldCharType="separate"/>
      </w:r>
      <w:r w:rsidR="00F67D07">
        <w:rPr>
          <w:noProof/>
        </w:rPr>
        <w:t>176</w:t>
      </w:r>
      <w:r w:rsidRPr="00837199">
        <w:fldChar w:fldCharType="end"/>
      </w:r>
      <w:r w:rsidRPr="00837199">
        <w:t>.</w:t>
      </w:r>
    </w:p>
    <w:p w:rsidR="005937CE" w:rsidRPr="00837199" w:rsidRDefault="00E65C78" w:rsidP="005937CE">
      <w:pPr>
        <w:pStyle w:val="ASFKFigure"/>
      </w:pPr>
      <w:r>
        <w:rPr>
          <w:noProof/>
        </w:rPr>
        <w:drawing>
          <wp:inline distT="0" distB="0" distL="0" distR="0">
            <wp:extent cx="6125845" cy="2290445"/>
            <wp:effectExtent l="0" t="0" r="0" b="0"/>
            <wp:docPr id="301" name="Рисунок 3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5937CE" w:rsidRPr="00204E68" w:rsidRDefault="005937CE" w:rsidP="005937CE">
      <w:pPr>
        <w:pStyle w:val="ASFKFigName"/>
      </w:pPr>
      <w:r>
        <w:fldChar w:fldCharType="begin"/>
      </w:r>
      <w:r>
        <w:instrText xml:space="preserve"> SEQ Рисунок \* ARABIC </w:instrText>
      </w:r>
      <w:r>
        <w:fldChar w:fldCharType="separate"/>
      </w:r>
      <w:bookmarkStart w:id="1190" w:name="_Ref415133048"/>
      <w:bookmarkStart w:id="1191" w:name="_Toc95746249"/>
      <w:r w:rsidR="00F67D07">
        <w:rPr>
          <w:noProof/>
        </w:rPr>
        <w:t>176</w:t>
      </w:r>
      <w:bookmarkEnd w:id="1190"/>
      <w:r>
        <w:fldChar w:fldCharType="end"/>
      </w:r>
      <w:r w:rsidRPr="00204E68">
        <w:t xml:space="preserve">. ЭФ документа </w:t>
      </w:r>
      <w:r>
        <w:t>«</w:t>
      </w:r>
      <w:r w:rsidRPr="00204E68">
        <w:t>Отчеты</w:t>
      </w:r>
      <w:r w:rsidR="00F9698D">
        <w:t xml:space="preserve">», закладки </w:t>
      </w:r>
      <w:r>
        <w:t>«</w:t>
      </w:r>
      <w:r w:rsidRPr="00204E68">
        <w:t>Реестр вложений первичных документов</w:t>
      </w:r>
      <w:r>
        <w:t>»</w:t>
      </w:r>
      <w:bookmarkEnd w:id="1191"/>
    </w:p>
    <w:p w:rsidR="005937CE" w:rsidRPr="00837199" w:rsidRDefault="00470A95" w:rsidP="005937C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470A95">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E65C78">
        <w:rPr>
          <w:noProof/>
        </w:rPr>
        <w:drawing>
          <wp:inline distT="0" distB="0" distL="0" distR="0">
            <wp:extent cx="274955" cy="274955"/>
            <wp:effectExtent l="0" t="0" r="0" b="0"/>
            <wp:docPr id="302" name="Рисунок 302"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кнопка Сохранить вложение"/>
                    <pic:cNvPicPr>
                      <a:picLocks noChangeAspect="1" noChangeArrowheads="1"/>
                    </pic:cNvPicPr>
                  </pic:nvPicPr>
                  <pic:blipFill>
                    <a:blip r:embed="rId232">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Сохранить вложение</w:t>
      </w:r>
      <w:r>
        <w:t>)</w:t>
      </w:r>
      <w:r w:rsidRPr="00C24574">
        <w:t xml:space="preserve">. Для проверки подписи вложенного отчета нужно нажать кнопку </w:t>
      </w:r>
      <w:r w:rsidR="00E65C78">
        <w:rPr>
          <w:noProof/>
        </w:rPr>
        <w:drawing>
          <wp:inline distT="0" distB="0" distL="0" distR="0">
            <wp:extent cx="274955" cy="274955"/>
            <wp:effectExtent l="0" t="0" r="0" b="0"/>
            <wp:docPr id="303" name="Рисунок 303"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кнопка Проверка подписи"/>
                    <pic:cNvPicPr>
                      <a:picLocks noChangeAspect="1" noChangeArrowheads="1"/>
                    </pic:cNvPicPr>
                  </pic:nvPicPr>
                  <pic:blipFill>
                    <a:blip r:embed="rId254">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Проверить подпись вложений</w:t>
      </w:r>
      <w:r>
        <w:t>)</w:t>
      </w:r>
      <w:r w:rsidRPr="00C24574">
        <w:t xml:space="preserve">. Распечатать файл отчета можно посредством кнопки </w:t>
      </w:r>
      <w:r w:rsidR="00E65C78">
        <w:rPr>
          <w:noProof/>
        </w:rPr>
        <w:drawing>
          <wp:inline distT="0" distB="0" distL="0" distR="0">
            <wp:extent cx="274955" cy="274955"/>
            <wp:effectExtent l="0" t="0" r="0" b="0"/>
            <wp:docPr id="304" name="Рисунок 304"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кнопка Печать вложений"/>
                    <pic:cNvPicPr>
                      <a:picLocks noChangeAspect="1" noChangeArrowheads="1"/>
                    </pic:cNvPicPr>
                  </pic:nvPicPr>
                  <pic:blipFill>
                    <a:blip r:embed="rId23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Напечатать вложения</w:t>
      </w:r>
      <w:r w:rsidR="00942CAA">
        <w:t>)</w:t>
      </w:r>
      <w:r w:rsidR="005937CE" w:rsidRPr="00837199">
        <w:t>.</w:t>
      </w:r>
    </w:p>
    <w:p w:rsidR="005937CE" w:rsidRPr="00837199"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837199">
        <w:t>Реестр вложений первичных докуме</w:t>
      </w:r>
      <w:r w:rsidRPr="005937C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F67D07">
        <w:rPr>
          <w:noProof/>
        </w:rPr>
        <w:t>94</w:t>
      </w:r>
      <w:r w:rsidRPr="00837199">
        <w:fldChar w:fldCharType="end"/>
      </w:r>
      <w:r w:rsidRPr="00837199">
        <w:t xml:space="preserve">. Значения полей передаются из </w:t>
      </w:r>
      <w:r>
        <w:t>OEBS</w:t>
      </w:r>
      <w:r w:rsidRPr="00837199">
        <w:t xml:space="preserve"> и недоступны для реда</w:t>
      </w:r>
      <w:r w:rsidRPr="005937CE">
        <w:t>к</w:t>
      </w:r>
      <w:r w:rsidRPr="00837199">
        <w:t>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2" w:name="_Ref415133077"/>
      <w:bookmarkStart w:id="1193" w:name="_Toc95746027"/>
      <w:r w:rsidR="00F67D07">
        <w:rPr>
          <w:noProof/>
        </w:rPr>
        <w:t>94</w:t>
      </w:r>
      <w:bookmarkEnd w:id="1192"/>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«Реестр вложений первичных документов»</w:t>
      </w:r>
      <w:bookmarkEnd w:id="11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4"/>
        <w:gridCol w:w="5517"/>
      </w:tblGrid>
      <w:tr w:rsidR="005937CE" w:rsidRPr="00821226" w:rsidTr="00412DF7">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136" w:type="pct"/>
            <w:shd w:val="clear" w:color="auto" w:fill="auto"/>
          </w:tcPr>
          <w:p w:rsidR="005937CE" w:rsidRPr="00465A7F" w:rsidRDefault="005937CE" w:rsidP="00412DF7">
            <w:pPr>
              <w:pStyle w:val="ASFKTablenorm"/>
              <w:ind w:left="57" w:right="57"/>
            </w:pPr>
            <w:r>
              <w:t>Краткое наименование документа</w:t>
            </w:r>
          </w:p>
        </w:tc>
        <w:tc>
          <w:tcPr>
            <w:tcW w:w="2864" w:type="pct"/>
            <w:shd w:val="clear" w:color="auto" w:fill="auto"/>
          </w:tcPr>
          <w:p w:rsidR="005937CE" w:rsidRPr="00465A7F" w:rsidRDefault="005937CE" w:rsidP="00412DF7">
            <w:pPr>
              <w:pStyle w:val="ASFKTablenorm"/>
              <w:ind w:left="57" w:right="57"/>
            </w:pPr>
            <w:r>
              <w:t>Краткое наименование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Тип документа</w:t>
            </w:r>
          </w:p>
        </w:tc>
        <w:tc>
          <w:tcPr>
            <w:tcW w:w="2864" w:type="pct"/>
            <w:shd w:val="clear" w:color="auto" w:fill="auto"/>
          </w:tcPr>
          <w:p w:rsidR="005937CE" w:rsidRDefault="005937CE" w:rsidP="00412DF7">
            <w:pPr>
              <w:pStyle w:val="ASFKTablenorm"/>
              <w:ind w:left="57" w:right="57"/>
            </w:pPr>
            <w:r>
              <w:t>Тип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 документа</w:t>
            </w:r>
          </w:p>
        </w:tc>
        <w:tc>
          <w:tcPr>
            <w:tcW w:w="2864" w:type="pct"/>
            <w:shd w:val="clear" w:color="auto" w:fill="auto"/>
          </w:tcPr>
          <w:p w:rsidR="005937CE" w:rsidRDefault="005937CE" w:rsidP="00412DF7">
            <w:pPr>
              <w:pStyle w:val="ASFKTablenorm"/>
              <w:ind w:left="57" w:right="57"/>
            </w:pPr>
            <w:r>
              <w:t>№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Дата документа</w:t>
            </w:r>
          </w:p>
        </w:tc>
        <w:tc>
          <w:tcPr>
            <w:tcW w:w="2864" w:type="pct"/>
            <w:shd w:val="clear" w:color="auto" w:fill="auto"/>
          </w:tcPr>
          <w:p w:rsidR="005937CE" w:rsidRDefault="005937CE" w:rsidP="00412DF7">
            <w:pPr>
              <w:pStyle w:val="ASFKTablenorm"/>
              <w:ind w:left="57" w:right="57"/>
            </w:pPr>
            <w:r>
              <w:t>Дата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Сумма первичного документа</w:t>
            </w:r>
          </w:p>
        </w:tc>
        <w:tc>
          <w:tcPr>
            <w:tcW w:w="2864" w:type="pct"/>
            <w:shd w:val="clear" w:color="auto" w:fill="auto"/>
          </w:tcPr>
          <w:p w:rsidR="005937CE" w:rsidRDefault="005937CE" w:rsidP="00412DF7">
            <w:pPr>
              <w:pStyle w:val="ASFKTablenorm"/>
              <w:ind w:left="57" w:right="57"/>
            </w:pPr>
            <w:r>
              <w:t>Сумма первичного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Размер</w:t>
            </w:r>
          </w:p>
        </w:tc>
        <w:tc>
          <w:tcPr>
            <w:tcW w:w="2864" w:type="pct"/>
            <w:shd w:val="clear" w:color="auto" w:fill="auto"/>
          </w:tcPr>
          <w:p w:rsidR="005937CE" w:rsidRDefault="005937CE" w:rsidP="00412DF7">
            <w:pPr>
              <w:pStyle w:val="ASFKTablenorm"/>
              <w:ind w:left="57" w:right="57"/>
            </w:pPr>
            <w:r>
              <w:t>Размер вложения.</w:t>
            </w:r>
          </w:p>
        </w:tc>
      </w:tr>
      <w:tr w:rsidR="005937CE" w:rsidRPr="00821226" w:rsidTr="00412DF7">
        <w:tc>
          <w:tcPr>
            <w:tcW w:w="2136" w:type="pct"/>
            <w:shd w:val="clear" w:color="auto" w:fill="auto"/>
          </w:tcPr>
          <w:p w:rsidR="005937CE" w:rsidRDefault="005937CE" w:rsidP="00412DF7">
            <w:pPr>
              <w:pStyle w:val="ASFKTablenorm"/>
              <w:ind w:left="57" w:right="57"/>
            </w:pPr>
            <w:r>
              <w:t>Тип</w:t>
            </w:r>
          </w:p>
        </w:tc>
        <w:tc>
          <w:tcPr>
            <w:tcW w:w="2864" w:type="pct"/>
            <w:shd w:val="clear" w:color="auto" w:fill="auto"/>
          </w:tcPr>
          <w:p w:rsidR="005937CE" w:rsidRDefault="005937CE" w:rsidP="00412DF7">
            <w:pPr>
              <w:pStyle w:val="ASFKTablenorm"/>
              <w:ind w:left="57" w:right="57"/>
            </w:pPr>
            <w:r>
              <w:t>Тип содержимого.</w:t>
            </w:r>
          </w:p>
        </w:tc>
      </w:tr>
      <w:tr w:rsidR="005937CE" w:rsidRPr="00821226" w:rsidTr="00412DF7">
        <w:tc>
          <w:tcPr>
            <w:tcW w:w="2136" w:type="pct"/>
            <w:shd w:val="clear" w:color="auto" w:fill="auto"/>
          </w:tcPr>
          <w:p w:rsidR="005937CE" w:rsidRDefault="005937CE" w:rsidP="00412DF7">
            <w:pPr>
              <w:pStyle w:val="ASFKTablenorm"/>
              <w:ind w:left="57" w:right="57"/>
            </w:pPr>
            <w:r>
              <w:lastRenderedPageBreak/>
              <w:t>ГУИД</w:t>
            </w:r>
          </w:p>
        </w:tc>
        <w:tc>
          <w:tcPr>
            <w:tcW w:w="2864" w:type="pct"/>
            <w:shd w:val="clear" w:color="auto" w:fill="auto"/>
          </w:tcPr>
          <w:p w:rsidR="005937CE" w:rsidRDefault="005937CE" w:rsidP="00412DF7">
            <w:pPr>
              <w:pStyle w:val="ASFKTablenorm"/>
              <w:ind w:left="57" w:right="57"/>
            </w:pPr>
            <w:r>
              <w:t>ГУИД.</w:t>
            </w:r>
          </w:p>
        </w:tc>
      </w:tr>
      <w:tr w:rsidR="005937CE" w:rsidRPr="00821226" w:rsidTr="00412DF7">
        <w:tc>
          <w:tcPr>
            <w:tcW w:w="2136" w:type="pct"/>
            <w:shd w:val="clear" w:color="auto" w:fill="auto"/>
          </w:tcPr>
          <w:p w:rsidR="005937CE" w:rsidRDefault="005937CE" w:rsidP="00412DF7">
            <w:pPr>
              <w:pStyle w:val="ASFKTablenorm"/>
              <w:ind w:left="57" w:right="57"/>
            </w:pPr>
            <w:r>
              <w:t>ГУИД отчета</w:t>
            </w:r>
          </w:p>
        </w:tc>
        <w:tc>
          <w:tcPr>
            <w:tcW w:w="2864" w:type="pct"/>
            <w:shd w:val="clear" w:color="auto" w:fill="auto"/>
          </w:tcPr>
          <w:p w:rsidR="005937CE" w:rsidRDefault="005937CE" w:rsidP="00412DF7">
            <w:pPr>
              <w:pStyle w:val="ASFKTablenorm"/>
              <w:ind w:left="57" w:right="57"/>
            </w:pPr>
            <w:r>
              <w:t>ГУИД отчета.</w:t>
            </w:r>
          </w:p>
        </w:tc>
      </w:tr>
      <w:tr w:rsidR="005937CE" w:rsidRPr="00821226" w:rsidTr="00412DF7">
        <w:tc>
          <w:tcPr>
            <w:tcW w:w="2136" w:type="pct"/>
            <w:shd w:val="clear" w:color="auto" w:fill="auto"/>
          </w:tcPr>
          <w:p w:rsidR="005937CE" w:rsidRDefault="005937CE" w:rsidP="00412DF7">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5937CE" w:rsidRDefault="005937CE" w:rsidP="00412DF7">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5937CE" w:rsidRPr="00821226" w:rsidTr="00412DF7">
        <w:tc>
          <w:tcPr>
            <w:tcW w:w="2136" w:type="pct"/>
            <w:shd w:val="clear" w:color="auto" w:fill="auto"/>
          </w:tcPr>
          <w:p w:rsidR="005937CE" w:rsidRDefault="005937CE" w:rsidP="00412DF7">
            <w:pPr>
              <w:pStyle w:val="ASFKTablenorm"/>
              <w:ind w:left="57" w:right="57"/>
            </w:pPr>
            <w:r>
              <w:t>Файл</w:t>
            </w:r>
          </w:p>
        </w:tc>
        <w:tc>
          <w:tcPr>
            <w:tcW w:w="2864" w:type="pct"/>
            <w:shd w:val="clear" w:color="auto" w:fill="auto"/>
          </w:tcPr>
          <w:p w:rsidR="005937CE" w:rsidRDefault="005937CE" w:rsidP="00412DF7">
            <w:pPr>
              <w:pStyle w:val="ASFKTablenorm"/>
              <w:ind w:left="57" w:right="57"/>
            </w:pPr>
            <w:r>
              <w:t>Имя файла.</w:t>
            </w:r>
          </w:p>
        </w:tc>
      </w:tr>
    </w:tbl>
    <w:p w:rsidR="009921BF" w:rsidRPr="00CB6A86" w:rsidRDefault="009921BF" w:rsidP="009921BF">
      <w:pPr>
        <w:pStyle w:val="32"/>
      </w:pPr>
      <w:bookmarkStart w:id="1194" w:name="_Ref355695440"/>
      <w:bookmarkStart w:id="1195" w:name="_Toc387859032"/>
      <w:bookmarkStart w:id="1196" w:name="_Toc410283293"/>
      <w:bookmarkStart w:id="1197" w:name="_Toc95745913"/>
      <w:bookmarkEnd w:id="1176"/>
      <w:bookmarkEnd w:id="1177"/>
      <w:bookmarkEnd w:id="1178"/>
      <w:bookmarkEnd w:id="1179"/>
      <w:bookmarkEnd w:id="1180"/>
      <w:bookmarkEnd w:id="1181"/>
      <w:r>
        <w:t>Информация из РД</w:t>
      </w:r>
      <w:bookmarkEnd w:id="1194"/>
      <w:bookmarkEnd w:id="1195"/>
      <w:bookmarkEnd w:id="1196"/>
      <w:bookmarkEnd w:id="1197"/>
    </w:p>
    <w:p w:rsidR="009921BF" w:rsidRDefault="009921BF" w:rsidP="009921BF">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9921BF">
        <w:t>с</w:t>
      </w:r>
      <w:r w:rsidRPr="007511E3">
        <w:t>четных документов, подтверждающих банковские операции клиентов Федерального казн</w:t>
      </w:r>
      <w:r w:rsidRPr="009921BF">
        <w:t>а</w:t>
      </w:r>
      <w:r w:rsidRPr="007511E3">
        <w:t>чейства при расчетах с контрагентами, и прилагаемых к выписке из лицевого счета, к сво</w:t>
      </w:r>
      <w:r w:rsidRPr="009921BF">
        <w:t>д</w:t>
      </w:r>
      <w:r w:rsidRPr="007511E3">
        <w:t>ной ведомости о кассовых выплатах из бюджета (ежедневная), к сводной ведомости по ка</w:t>
      </w:r>
      <w:r w:rsidRPr="009921BF">
        <w:t>с</w:t>
      </w:r>
      <w:r w:rsidRPr="007511E3">
        <w:t>совым п</w:t>
      </w:r>
      <w:r w:rsidRPr="009921BF">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21BF">
        <w:t>д</w:t>
      </w:r>
      <w:r w:rsidRPr="007511E3">
        <w:t>ному реестру поступл</w:t>
      </w:r>
      <w:r w:rsidRPr="009921BF">
        <w:t>е</w:t>
      </w:r>
      <w:r w:rsidRPr="007511E3">
        <w:t>ний и выбытий</w:t>
      </w:r>
      <w:r>
        <w:t>».</w:t>
      </w:r>
    </w:p>
    <w:p w:rsidR="009921BF" w:rsidRDefault="00F9698D" w:rsidP="009921BF">
      <w:pPr>
        <w:pStyle w:val="ASFKNormal"/>
      </w:pPr>
      <w:r>
        <w:t>Для работы с документами «</w:t>
      </w:r>
      <w:r w:rsidR="009921BF">
        <w:t>Информация из расчетных документов»</w:t>
      </w:r>
      <w:r w:rsidR="009921BF" w:rsidRPr="0064058C">
        <w:t xml:space="preserve"> следует перейти в пункт м</w:t>
      </w:r>
      <w:r w:rsidR="009921BF" w:rsidRPr="009921BF">
        <w:t>е</w:t>
      </w:r>
      <w:r w:rsidR="009921BF" w:rsidRPr="0064058C">
        <w:t xml:space="preserve">ню </w:t>
      </w:r>
      <w:r w:rsidR="009921BF">
        <w:t>«</w:t>
      </w:r>
      <w:r w:rsidR="009921BF" w:rsidRPr="0064058C">
        <w:t>Документы</w:t>
      </w:r>
      <w:r w:rsidR="009921BF">
        <w:t xml:space="preserve"> – </w:t>
      </w:r>
      <w:r w:rsidR="009921BF" w:rsidRPr="0064058C">
        <w:t>Оперативная отчетность</w:t>
      </w:r>
      <w:r w:rsidR="009921BF">
        <w:t xml:space="preserve"> – Отчеты – Информация из расчетных докуме</w:t>
      </w:r>
      <w:r w:rsidR="009921BF" w:rsidRPr="009921BF">
        <w:t>н</w:t>
      </w:r>
      <w:r w:rsidR="009921BF">
        <w:t>тов»</w:t>
      </w:r>
      <w:r w:rsidR="00E1677C">
        <w:t xml:space="preserve">. </w:t>
      </w:r>
      <w:r w:rsidR="00E1677C" w:rsidRPr="00E1677C">
        <w:t>Откроется ЭФ списка документов, представленная на рисунке</w:t>
      </w:r>
      <w:r w:rsidR="00963FC7" w:rsidRPr="0064058C">
        <w:t> </w:t>
      </w:r>
      <w:r w:rsidR="009921BF">
        <w:fldChar w:fldCharType="begin"/>
      </w:r>
      <w:r w:rsidR="009921BF">
        <w:instrText xml:space="preserve"> REF _Ref363494150 \h </w:instrText>
      </w:r>
      <w:r w:rsidR="009921BF">
        <w:fldChar w:fldCharType="separate"/>
      </w:r>
      <w:r w:rsidR="00F67D07">
        <w:rPr>
          <w:noProof/>
        </w:rPr>
        <w:t>177</w:t>
      </w:r>
      <w:r w:rsidR="009921BF">
        <w:fldChar w:fldCharType="end"/>
      </w:r>
      <w:r w:rsidR="009921BF" w:rsidRPr="0064058C">
        <w:t>.</w:t>
      </w:r>
    </w:p>
    <w:p w:rsidR="009921BF" w:rsidRPr="00AC0B6D" w:rsidRDefault="00E65C78" w:rsidP="009921BF">
      <w:pPr>
        <w:pStyle w:val="ASFKFigure"/>
      </w:pPr>
      <w:r>
        <w:rPr>
          <w:noProof/>
        </w:rPr>
        <w:drawing>
          <wp:inline distT="0" distB="0" distL="0" distR="0">
            <wp:extent cx="6125845" cy="3195955"/>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9921BF" w:rsidRPr="00B77E8C" w:rsidRDefault="009921BF" w:rsidP="009921BF">
      <w:pPr>
        <w:pStyle w:val="ASFKFigName"/>
      </w:pPr>
      <w:r>
        <w:fldChar w:fldCharType="begin"/>
      </w:r>
      <w:r>
        <w:instrText xml:space="preserve"> SEQ Рисунок \* ARABIC </w:instrText>
      </w:r>
      <w:r>
        <w:fldChar w:fldCharType="separate"/>
      </w:r>
      <w:bookmarkStart w:id="1198" w:name="_Ref363494150"/>
      <w:bookmarkStart w:id="1199" w:name="_Toc95746250"/>
      <w:r w:rsidR="00F67D07">
        <w:rPr>
          <w:noProof/>
        </w:rPr>
        <w:t>177</w:t>
      </w:r>
      <w:bookmarkEnd w:id="1198"/>
      <w:r>
        <w:fldChar w:fldCharType="end"/>
      </w:r>
      <w:r>
        <w:t xml:space="preserve">. </w:t>
      </w:r>
      <w:r w:rsidRPr="00821226">
        <w:t xml:space="preserve">ЭФ списка документов </w:t>
      </w:r>
      <w:r>
        <w:t>«Информация из расчетных документов»</w:t>
      </w:r>
      <w:bookmarkEnd w:id="1199"/>
    </w:p>
    <w:p w:rsidR="009921BF" w:rsidRDefault="009921BF" w:rsidP="009921BF">
      <w:pPr>
        <w:pStyle w:val="41"/>
      </w:pPr>
      <w:r>
        <w:t>Доступные операции</w:t>
      </w:r>
    </w:p>
    <w:p w:rsidR="009921BF" w:rsidRDefault="009921BF" w:rsidP="009921BF">
      <w:pPr>
        <w:pStyle w:val="ASFKNormal"/>
      </w:pPr>
      <w:r w:rsidRPr="0064058C">
        <w:t xml:space="preserve">На АРМ ГРБС </w:t>
      </w:r>
      <w:r w:rsidRPr="00B11F4A">
        <w:t>над документом доступн</w:t>
      </w:r>
      <w:r>
        <w:t xml:space="preserve">а </w:t>
      </w:r>
      <w:r w:rsidRPr="00B11F4A">
        <w:t>операци</w:t>
      </w:r>
      <w:r>
        <w:t>я «п</w:t>
      </w:r>
      <w:r w:rsidRPr="0064058C">
        <w:t>росмотр</w:t>
      </w:r>
      <w:r>
        <w:t xml:space="preserve"> РД».</w:t>
      </w:r>
    </w:p>
    <w:p w:rsidR="009921BF" w:rsidRDefault="009921BF" w:rsidP="009921BF">
      <w:pPr>
        <w:pStyle w:val="ASFKNormal"/>
      </w:pPr>
      <w:r>
        <w:t xml:space="preserve">Для таблиц доступны следующие операции: </w:t>
      </w:r>
    </w:p>
    <w:p w:rsidR="009921BF" w:rsidRDefault="009921BF" w:rsidP="009921BF">
      <w:pPr>
        <w:pStyle w:val="ASFKListmark1"/>
      </w:pPr>
      <w:r>
        <w:t>печать таблицы</w:t>
      </w:r>
      <w:r w:rsidRPr="0064058C">
        <w:t>;</w:t>
      </w:r>
    </w:p>
    <w:p w:rsidR="009921BF" w:rsidRDefault="009921BF" w:rsidP="009921BF">
      <w:pPr>
        <w:pStyle w:val="ASFKListmark1"/>
      </w:pPr>
      <w:r>
        <w:t>настройка таблицы;</w:t>
      </w:r>
    </w:p>
    <w:p w:rsidR="009921BF" w:rsidRDefault="009921BF" w:rsidP="009921BF">
      <w:pPr>
        <w:pStyle w:val="ASFKListmark1"/>
      </w:pPr>
      <w:r>
        <w:t>найти запись.</w:t>
      </w:r>
    </w:p>
    <w:p w:rsidR="009921BF" w:rsidRDefault="009921BF" w:rsidP="009921BF">
      <w:pPr>
        <w:pStyle w:val="41"/>
      </w:pPr>
      <w:r>
        <w:lastRenderedPageBreak/>
        <w:t>Экранная форма документа</w:t>
      </w:r>
    </w:p>
    <w:p w:rsidR="009921BF" w:rsidRDefault="009921BF" w:rsidP="009921BF">
      <w:pPr>
        <w:pStyle w:val="ASFKNormal"/>
      </w:pPr>
      <w:r w:rsidRPr="0064058C">
        <w:t xml:space="preserve">ЭФ </w:t>
      </w:r>
      <w:r>
        <w:t>документа «Информация из РД»</w:t>
      </w:r>
      <w:r w:rsidRPr="0064058C">
        <w:t xml:space="preserve"> представлена на рисунке</w:t>
      </w:r>
      <w:r w:rsidR="00963FC7" w:rsidRPr="0064058C">
        <w:t> </w:t>
      </w:r>
      <w:r>
        <w:fldChar w:fldCharType="begin"/>
      </w:r>
      <w:r>
        <w:instrText xml:space="preserve"> REF _Ref355631692 \h  \* MERGEFORMAT </w:instrText>
      </w:r>
      <w:r>
        <w:fldChar w:fldCharType="separate"/>
      </w:r>
      <w:r w:rsidR="00F67D07">
        <w:t>178</w:t>
      </w:r>
      <w:r>
        <w:fldChar w:fldCharType="end"/>
      </w:r>
      <w:r>
        <w:t xml:space="preserve">. </w:t>
      </w:r>
    </w:p>
    <w:p w:rsidR="009921BF" w:rsidRDefault="009921BF" w:rsidP="009921BF">
      <w:pPr>
        <w:pStyle w:val="ASFKNormal"/>
      </w:pPr>
      <w:r>
        <w:t>На визуальной форме документа размещены две вложенные таблицы: «Ра</w:t>
      </w:r>
      <w:r w:rsidRPr="00403472">
        <w:t>с</w:t>
      </w:r>
      <w:r>
        <w:t>четные д</w:t>
      </w:r>
      <w:r w:rsidRPr="009921BF">
        <w:t>о</w:t>
      </w:r>
      <w:r>
        <w:t>кументы» и «Расшифровка по КБК», которые находятся в отношении один</w:t>
      </w:r>
      <w:r w:rsidR="004271D0">
        <w:t xml:space="preserve"> </w:t>
      </w:r>
      <w:r>
        <w:t>ко</w:t>
      </w:r>
      <w:r w:rsidR="004271D0">
        <w:t xml:space="preserve"> </w:t>
      </w:r>
      <w:r>
        <w:t>многим (</w:t>
      </w:r>
      <w:r w:rsidRPr="000720F1">
        <w:rPr>
          <w:lang w:val="en-US"/>
        </w:rPr>
        <w:t>master</w:t>
      </w:r>
      <w:r w:rsidRPr="00EE2071">
        <w:t>-</w:t>
      </w:r>
      <w:r w:rsidRPr="000720F1">
        <w:rPr>
          <w:lang w:val="en-US"/>
        </w:rPr>
        <w:t>detail</w:t>
      </w:r>
      <w:r>
        <w:t>)</w:t>
      </w:r>
      <w:r w:rsidRPr="00750D0E">
        <w:t xml:space="preserve">. </w:t>
      </w:r>
      <w:r>
        <w:t>При выборе записи из таблицы «Расчетные документы» в табл</w:t>
      </w:r>
      <w:r w:rsidRPr="009921BF">
        <w:t>и</w:t>
      </w:r>
      <w:r>
        <w:t>це «Расшифровка по КБК» отображаются связанные зап</w:t>
      </w:r>
      <w:r w:rsidRPr="004327EB">
        <w:t>и</w:t>
      </w:r>
      <w:r>
        <w:t>си.</w:t>
      </w:r>
    </w:p>
    <w:p w:rsidR="009921BF" w:rsidRPr="006803F8" w:rsidRDefault="00E65C78" w:rsidP="009921BF">
      <w:pPr>
        <w:pStyle w:val="ASFKFigure"/>
      </w:pPr>
      <w:r>
        <w:rPr>
          <w:noProof/>
        </w:rPr>
        <w:drawing>
          <wp:inline distT="0" distB="0" distL="0" distR="0">
            <wp:extent cx="6036945" cy="5948045"/>
            <wp:effectExtent l="0" t="0" r="0" b="0"/>
            <wp:docPr id="306" name="Рисунок 3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036945" cy="5948045"/>
                    </a:xfrm>
                    <a:prstGeom prst="rect">
                      <a:avLst/>
                    </a:prstGeom>
                    <a:noFill/>
                    <a:ln>
                      <a:noFill/>
                    </a:ln>
                  </pic:spPr>
                </pic:pic>
              </a:graphicData>
            </a:graphic>
          </wp:inline>
        </w:drawing>
      </w:r>
    </w:p>
    <w:p w:rsidR="009921BF" w:rsidRDefault="009921BF" w:rsidP="009921BF">
      <w:pPr>
        <w:pStyle w:val="ASFKFigName"/>
      </w:pPr>
      <w:r>
        <w:fldChar w:fldCharType="begin"/>
      </w:r>
      <w:r>
        <w:instrText xml:space="preserve"> SEQ Рисунок \* ARABIC </w:instrText>
      </w:r>
      <w:r>
        <w:fldChar w:fldCharType="separate"/>
      </w:r>
      <w:bookmarkStart w:id="1200" w:name="_Ref355631692"/>
      <w:bookmarkStart w:id="1201" w:name="_Toc95746251"/>
      <w:r w:rsidR="00F67D07">
        <w:rPr>
          <w:noProof/>
        </w:rPr>
        <w:t>178</w:t>
      </w:r>
      <w:bookmarkEnd w:id="1200"/>
      <w:r>
        <w:fldChar w:fldCharType="end"/>
      </w:r>
      <w:r>
        <w:t xml:space="preserve">. </w:t>
      </w:r>
      <w:r w:rsidRPr="0064058C">
        <w:t xml:space="preserve">ЭФ </w:t>
      </w:r>
      <w:r>
        <w:t>документа «</w:t>
      </w:r>
      <w:r w:rsidR="00470A95">
        <w:t>Информация из РД</w:t>
      </w:r>
      <w:r>
        <w:t>»</w:t>
      </w:r>
      <w:bookmarkEnd w:id="1201"/>
    </w:p>
    <w:p w:rsidR="009921BF" w:rsidRDefault="009921BF" w:rsidP="009921BF">
      <w:pPr>
        <w:pStyle w:val="ASFKNormal"/>
      </w:pPr>
      <w:r w:rsidRPr="0064058C">
        <w:t>Перечень п</w:t>
      </w:r>
      <w:r w:rsidRPr="003216B1">
        <w:t>о</w:t>
      </w:r>
      <w:r w:rsidRPr="0064058C">
        <w:t xml:space="preserve">лей </w:t>
      </w:r>
      <w:r>
        <w:t xml:space="preserve">документа «Информация из РД» </w:t>
      </w:r>
      <w:r w:rsidRPr="0064058C">
        <w:t xml:space="preserve">приведен </w:t>
      </w:r>
      <w:r>
        <w:t>в таблице </w:t>
      </w:r>
      <w:r>
        <w:fldChar w:fldCharType="begin"/>
      </w:r>
      <w:r>
        <w:instrText xml:space="preserve"> REF _Ref355631652 \h  \* MERGEFORMAT </w:instrText>
      </w:r>
      <w:r>
        <w:fldChar w:fldCharType="separate"/>
      </w:r>
      <w:r w:rsidR="00F67D07">
        <w:t>95</w:t>
      </w:r>
      <w:r>
        <w:fldChar w:fldCharType="end"/>
      </w:r>
      <w:r>
        <w:t>.</w:t>
      </w:r>
    </w:p>
    <w:p w:rsidR="009921BF" w:rsidRDefault="007C217C" w:rsidP="009921BF">
      <w:pPr>
        <w:pStyle w:val="ASFKNameTable"/>
      </w:pPr>
      <w:r>
        <w:rPr>
          <w:noProof/>
        </w:rPr>
        <w:fldChar w:fldCharType="begin"/>
      </w:r>
      <w:r>
        <w:rPr>
          <w:noProof/>
        </w:rPr>
        <w:instrText xml:space="preserve"> SEQ Таблица \* ARABIC </w:instrText>
      </w:r>
      <w:r>
        <w:rPr>
          <w:noProof/>
        </w:rPr>
        <w:fldChar w:fldCharType="separate"/>
      </w:r>
      <w:bookmarkStart w:id="1202" w:name="_Ref355631652"/>
      <w:bookmarkStart w:id="1203" w:name="_Toc95746028"/>
      <w:r w:rsidR="00F67D07">
        <w:rPr>
          <w:noProof/>
        </w:rPr>
        <w:t>95</w:t>
      </w:r>
      <w:bookmarkEnd w:id="1202"/>
      <w:r>
        <w:rPr>
          <w:noProof/>
        </w:rPr>
        <w:fldChar w:fldCharType="end"/>
      </w:r>
      <w:r w:rsidR="009921BF">
        <w:t xml:space="preserve">. </w:t>
      </w:r>
      <w:r w:rsidR="009921BF" w:rsidRPr="0064058C">
        <w:t xml:space="preserve">Описание полей документа </w:t>
      </w:r>
      <w:r w:rsidR="009921BF">
        <w:t>«Информация из расчетных докуме</w:t>
      </w:r>
      <w:r w:rsidR="009921BF" w:rsidRPr="00401066">
        <w:t>н</w:t>
      </w:r>
      <w:r w:rsidR="009E3BC8">
        <w:t>тов</w:t>
      </w:r>
      <w:r w:rsidR="009921BF">
        <w:t>»</w:t>
      </w:r>
      <w:bookmarkEnd w:id="12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2"/>
        <w:gridCol w:w="5309"/>
      </w:tblGrid>
      <w:tr w:rsidR="009921BF" w:rsidRPr="00F610F5" w:rsidTr="00412DF7">
        <w:trPr>
          <w:trHeight w:val="20"/>
          <w:tblHeader/>
        </w:trPr>
        <w:tc>
          <w:tcPr>
            <w:tcW w:w="4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 xml:space="preserve">Наименование поля </w:t>
            </w:r>
          </w:p>
        </w:tc>
        <w:tc>
          <w:tcPr>
            <w:tcW w:w="537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Описание поля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Номер документа/лицевого сч</w:t>
            </w:r>
            <w:r w:rsidRPr="009921BF">
              <w:t>ета</w:t>
            </w:r>
          </w:p>
        </w:tc>
        <w:tc>
          <w:tcPr>
            <w:tcW w:w="5378" w:type="dxa"/>
            <w:shd w:val="clear" w:color="auto" w:fill="auto"/>
          </w:tcPr>
          <w:p w:rsidR="006D55FF" w:rsidRDefault="006D55FF" w:rsidP="00412DF7">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6D55FF" w:rsidRPr="009921BF" w:rsidRDefault="006D55FF" w:rsidP="00412DF7">
            <w:pPr>
              <w:pStyle w:val="ASFKTablenorm"/>
              <w:ind w:left="57" w:right="57"/>
            </w:pPr>
            <w:r>
              <w:lastRenderedPageBreak/>
              <w:t>При передаче информации в адрес уполномоченного подразделения, удаленного ПБС, удаленного НУБП поле не заполняется.</w:t>
            </w:r>
          </w:p>
        </w:tc>
      </w:tr>
      <w:tr w:rsidR="009921BF" w:rsidRPr="00F610F5" w:rsidTr="00412DF7">
        <w:trPr>
          <w:trHeight w:val="20"/>
        </w:trPr>
        <w:tc>
          <w:tcPr>
            <w:tcW w:w="4377" w:type="dxa"/>
            <w:shd w:val="clear" w:color="auto" w:fill="auto"/>
          </w:tcPr>
          <w:p w:rsidR="009921BF" w:rsidRPr="00F610F5" w:rsidRDefault="009921BF" w:rsidP="00412DF7">
            <w:pPr>
              <w:pStyle w:val="ASFKTablenorm"/>
              <w:ind w:left="57" w:right="57"/>
            </w:pPr>
            <w:r w:rsidRPr="00F610F5">
              <w:lastRenderedPageBreak/>
              <w:t>Дата документа</w:t>
            </w:r>
          </w:p>
        </w:tc>
        <w:tc>
          <w:tcPr>
            <w:tcW w:w="5378" w:type="dxa"/>
            <w:shd w:val="clear" w:color="auto" w:fill="auto"/>
          </w:tcPr>
          <w:p w:rsidR="009921BF" w:rsidRPr="009921BF" w:rsidRDefault="009921BF" w:rsidP="00412DF7">
            <w:pPr>
              <w:pStyle w:val="ASFKTablenorm"/>
              <w:ind w:left="57" w:right="57"/>
            </w:pPr>
            <w:r w:rsidRPr="00F610F5">
              <w:t>Дата документа, к которому прилагается информация из расче</w:t>
            </w:r>
            <w:r w:rsidRPr="009921BF">
              <w:t>тных документов.</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Расчетных докуме</w:t>
            </w:r>
            <w:r w:rsidRPr="009921BF">
              <w:t>нтов</w:t>
            </w:r>
          </w:p>
        </w:tc>
        <w:tc>
          <w:tcPr>
            <w:tcW w:w="5378" w:type="dxa"/>
            <w:shd w:val="clear" w:color="auto" w:fill="auto"/>
          </w:tcPr>
          <w:p w:rsidR="009921BF" w:rsidRPr="009921BF" w:rsidRDefault="009921BF" w:rsidP="00412DF7">
            <w:pPr>
              <w:pStyle w:val="ASFKTablenorm"/>
              <w:ind w:left="57" w:right="57"/>
            </w:pPr>
            <w:r w:rsidRPr="00F610F5">
              <w:t>Количество прилагаемых РД.</w:t>
            </w:r>
          </w:p>
        </w:tc>
      </w:tr>
      <w:tr w:rsidR="009921BF" w:rsidRPr="00F610F5" w:rsidTr="00412DF7">
        <w:trPr>
          <w:trHeight w:val="20"/>
        </w:trPr>
        <w:tc>
          <w:tcPr>
            <w:tcW w:w="4377" w:type="dxa"/>
            <w:shd w:val="clear" w:color="auto" w:fill="auto"/>
          </w:tcPr>
          <w:p w:rsidR="009921BF" w:rsidRPr="00F610F5" w:rsidRDefault="009921BF" w:rsidP="00412DF7">
            <w:pPr>
              <w:pStyle w:val="ASFKTablenorm"/>
              <w:ind w:left="57" w:right="57"/>
            </w:pPr>
            <w:r w:rsidRPr="00F610F5">
              <w:t>Общая сумма</w:t>
            </w:r>
          </w:p>
        </w:tc>
        <w:tc>
          <w:tcPr>
            <w:tcW w:w="5378" w:type="dxa"/>
            <w:shd w:val="clear" w:color="auto" w:fill="auto"/>
          </w:tcPr>
          <w:p w:rsidR="009921BF" w:rsidRPr="009921BF" w:rsidRDefault="00CA11B8" w:rsidP="00412DF7">
            <w:pPr>
              <w:pStyle w:val="ASFKTablenorm"/>
              <w:ind w:left="57" w:right="57"/>
            </w:pPr>
            <w:r w:rsidRPr="00F610F5">
              <w:t>Общая сумма по прилагаемым РД</w:t>
            </w:r>
            <w:r w:rsidR="009921BF" w:rsidRPr="009921BF">
              <w:t>.</w:t>
            </w:r>
          </w:p>
        </w:tc>
      </w:tr>
      <w:tr w:rsidR="00C95195" w:rsidRPr="00F610F5" w:rsidTr="00412DF7">
        <w:trPr>
          <w:trHeight w:val="20"/>
        </w:trPr>
        <w:tc>
          <w:tcPr>
            <w:tcW w:w="4377" w:type="dxa"/>
            <w:shd w:val="clear" w:color="auto" w:fill="auto"/>
          </w:tcPr>
          <w:p w:rsidR="00C95195" w:rsidRPr="00F610F5" w:rsidRDefault="00C95195" w:rsidP="00412DF7">
            <w:pPr>
              <w:pStyle w:val="ASFKTablenorm"/>
              <w:ind w:left="57" w:right="57"/>
            </w:pPr>
            <w:r>
              <w:t>Метка конфиденциальности</w:t>
            </w:r>
          </w:p>
        </w:tc>
        <w:tc>
          <w:tcPr>
            <w:tcW w:w="5378" w:type="dxa"/>
            <w:shd w:val="clear" w:color="auto" w:fill="auto"/>
          </w:tcPr>
          <w:p w:rsidR="00C95195" w:rsidRDefault="00C95195" w:rsidP="00412DF7">
            <w:pPr>
              <w:pStyle w:val="ASFKTablenorm"/>
              <w:ind w:left="57" w:right="57"/>
            </w:pPr>
            <w:r>
              <w:t>Метка конфиденциальности.</w:t>
            </w:r>
            <w:r w:rsidR="00CA11B8">
              <w:t xml:space="preserve"> Допустимые наименования:</w:t>
            </w:r>
          </w:p>
          <w:p w:rsidR="00CA11B8" w:rsidRDefault="00CA11B8" w:rsidP="00CA11B8">
            <w:pPr>
              <w:pStyle w:val="ASFKTableListMark"/>
            </w:pPr>
            <w:r>
              <w:t xml:space="preserve">0 </w:t>
            </w:r>
            <w:r w:rsidR="009839CB">
              <w:t>–</w:t>
            </w:r>
            <w:r>
              <w:t xml:space="preserve"> не секретно;</w:t>
            </w:r>
          </w:p>
          <w:p w:rsidR="00CA11B8" w:rsidRDefault="00CA11B8" w:rsidP="00CA11B8">
            <w:pPr>
              <w:pStyle w:val="ASFKTableListMark"/>
            </w:pPr>
            <w:r>
              <w:t xml:space="preserve">1 </w:t>
            </w:r>
            <w:r w:rsidR="00FA266F">
              <w:t>–</w:t>
            </w:r>
            <w:r>
              <w:t xml:space="preserve"> </w:t>
            </w:r>
            <w:r w:rsidR="00FA266F">
              <w:t>для служебного пользования</w:t>
            </w:r>
            <w:r>
              <w:t>;</w:t>
            </w:r>
          </w:p>
          <w:p w:rsidR="00CA11B8" w:rsidRDefault="00CA11B8" w:rsidP="00CA11B8">
            <w:pPr>
              <w:pStyle w:val="ASFKTableListMark"/>
            </w:pPr>
            <w:r>
              <w:t xml:space="preserve">2 </w:t>
            </w:r>
            <w:r w:rsidR="009839CB">
              <w:t>–</w:t>
            </w:r>
            <w:r>
              <w:t xml:space="preserve"> секретно;</w:t>
            </w:r>
          </w:p>
          <w:p w:rsidR="00CA11B8" w:rsidRDefault="00CA11B8" w:rsidP="00CA11B8">
            <w:pPr>
              <w:pStyle w:val="ASFKTableListMark"/>
            </w:pPr>
            <w:r>
              <w:t xml:space="preserve">3 </w:t>
            </w:r>
            <w:r w:rsidR="009839CB">
              <w:t>–</w:t>
            </w:r>
            <w:r>
              <w:t xml:space="preserve"> совершенно секретно.</w:t>
            </w:r>
          </w:p>
          <w:p w:rsidR="00CA11B8" w:rsidRPr="00F610F5" w:rsidRDefault="00CA11B8" w:rsidP="00412DF7">
            <w:pPr>
              <w:pStyle w:val="ASFKTablenorm"/>
              <w:ind w:left="57" w:right="57"/>
            </w:pPr>
            <w:r w:rsidRPr="00505A51">
              <w:t>Поле недоступно для редактирования</w:t>
            </w:r>
            <w:r>
              <w:t xml:space="preserve">. </w:t>
            </w:r>
          </w:p>
        </w:tc>
      </w:tr>
      <w:tr w:rsidR="00C95195" w:rsidRPr="00F610F5" w:rsidTr="00412DF7">
        <w:trPr>
          <w:trHeight w:val="20"/>
        </w:trPr>
        <w:tc>
          <w:tcPr>
            <w:tcW w:w="4377" w:type="dxa"/>
            <w:shd w:val="clear" w:color="auto" w:fill="auto"/>
          </w:tcPr>
          <w:p w:rsidR="00C95195" w:rsidRPr="00F610F5" w:rsidRDefault="00C95195" w:rsidP="00412DF7">
            <w:pPr>
              <w:pStyle w:val="ASFKTablenorm"/>
              <w:ind w:left="57" w:right="57"/>
            </w:pPr>
            <w:r>
              <w:t>Пункт перечня</w:t>
            </w:r>
          </w:p>
        </w:tc>
        <w:tc>
          <w:tcPr>
            <w:tcW w:w="5378" w:type="dxa"/>
            <w:shd w:val="clear" w:color="auto" w:fill="auto"/>
          </w:tcPr>
          <w:p w:rsidR="00C95195" w:rsidRPr="00F610F5" w:rsidRDefault="00CA11B8" w:rsidP="00412DF7">
            <w:pPr>
              <w:pStyle w:val="ASFKTablenorm"/>
              <w:ind w:left="57" w:right="57"/>
            </w:pPr>
            <w:r w:rsidRPr="00CA11B8">
              <w:t>Указывается пункт перечня, на основании которого документ является конфиденциальным.</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t>Вид </w:t>
            </w:r>
            <w:r w:rsidRPr="009921BF">
              <w:t>документа-основания</w:t>
            </w:r>
          </w:p>
        </w:tc>
        <w:tc>
          <w:tcPr>
            <w:tcW w:w="5378" w:type="dxa"/>
            <w:shd w:val="clear" w:color="auto" w:fill="auto"/>
          </w:tcPr>
          <w:p w:rsidR="009921BF" w:rsidRPr="009921BF" w:rsidRDefault="009921BF" w:rsidP="00412DF7">
            <w:pPr>
              <w:pStyle w:val="ASFKTablenorm"/>
              <w:ind w:left="57" w:right="57"/>
            </w:pPr>
            <w:r w:rsidRPr="00F610F5">
              <w:t>Вид документа-основания.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Признак принадлежности к пр</w:t>
            </w:r>
            <w:r w:rsidRPr="009921BF">
              <w:t>омежуточному отчёту</w:t>
            </w:r>
          </w:p>
        </w:tc>
        <w:tc>
          <w:tcPr>
            <w:tcW w:w="5378" w:type="dxa"/>
            <w:shd w:val="clear" w:color="auto" w:fill="auto"/>
          </w:tcPr>
          <w:p w:rsidR="009921BF" w:rsidRPr="009921BF" w:rsidRDefault="009921BF" w:rsidP="00412DF7">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9921BF" w:rsidRPr="009921BF" w:rsidRDefault="009921BF" w:rsidP="00412DF7">
            <w:pPr>
              <w:pStyle w:val="ASFKTablenorm"/>
              <w:ind w:left="57" w:right="57"/>
            </w:pPr>
            <w:r w:rsidRPr="00F610F5">
              <w:t>Пустое поле указывает на то, что документ прилагается к итог</w:t>
            </w:r>
            <w:r w:rsidRPr="009921BF">
              <w:t>овому отчету.</w:t>
            </w:r>
          </w:p>
        </w:tc>
      </w:tr>
      <w:tr w:rsidR="009921BF" w:rsidRPr="00F610F5" w:rsidTr="00412DF7">
        <w:trPr>
          <w:trHeight w:val="20"/>
        </w:trPr>
        <w:tc>
          <w:tcPr>
            <w:tcW w:w="9755" w:type="dxa"/>
            <w:gridSpan w:val="2"/>
            <w:shd w:val="clear" w:color="auto" w:fill="auto"/>
          </w:tcPr>
          <w:p w:rsidR="009921BF" w:rsidRPr="009921BF" w:rsidRDefault="009E3BC8" w:rsidP="00412DF7">
            <w:pPr>
              <w:pStyle w:val="ASFKTablenorm"/>
              <w:ind w:left="57" w:right="57"/>
            </w:pPr>
            <w:r w:rsidRPr="009E3BC8">
              <w:t xml:space="preserve">Группа полей </w:t>
            </w:r>
            <w:r w:rsidR="009921BF" w:rsidRPr="009921BF">
              <w:t xml:space="preserve">«Расчетные документы» </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Номер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Номер платежного документа.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Дата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Дата платежного документа.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Сумма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Сумма платежного поручения.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ИНН плательщика</w:t>
            </w:r>
          </w:p>
        </w:tc>
        <w:tc>
          <w:tcPr>
            <w:tcW w:w="5378" w:type="dxa"/>
            <w:shd w:val="clear" w:color="auto" w:fill="auto"/>
          </w:tcPr>
          <w:p w:rsidR="009921BF" w:rsidRPr="009921BF" w:rsidRDefault="009921BF" w:rsidP="00412DF7">
            <w:pPr>
              <w:pStyle w:val="ASFKTablenorm"/>
              <w:ind w:left="57" w:right="57"/>
            </w:pPr>
            <w:r w:rsidRPr="00412DF7">
              <w:rPr>
                <w:rFonts w:eastAsia="Calibri"/>
              </w:rPr>
              <w:t>ИНН плательщика.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КПП плательщика</w:t>
            </w:r>
          </w:p>
        </w:tc>
        <w:tc>
          <w:tcPr>
            <w:tcW w:w="5378" w:type="dxa"/>
            <w:shd w:val="clear" w:color="auto" w:fill="auto"/>
          </w:tcPr>
          <w:p w:rsidR="009921BF" w:rsidRPr="009921BF" w:rsidRDefault="009921BF" w:rsidP="00412DF7">
            <w:pPr>
              <w:pStyle w:val="ASFKTablenorm"/>
              <w:ind w:left="57" w:right="57"/>
            </w:pPr>
            <w:r w:rsidRPr="00412DF7">
              <w:rPr>
                <w:rFonts w:eastAsia="Calibri"/>
              </w:rPr>
              <w:t>КПП плательщика.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ИНН получателя</w:t>
            </w:r>
          </w:p>
        </w:tc>
        <w:tc>
          <w:tcPr>
            <w:tcW w:w="5378" w:type="dxa"/>
            <w:shd w:val="clear" w:color="auto" w:fill="auto"/>
          </w:tcPr>
          <w:p w:rsidR="009921BF" w:rsidRPr="009921BF" w:rsidRDefault="009921BF" w:rsidP="00412DF7">
            <w:pPr>
              <w:pStyle w:val="ASFKTablenorm"/>
              <w:ind w:left="57" w:right="57"/>
            </w:pPr>
            <w:r w:rsidRPr="00412DF7">
              <w:rPr>
                <w:rFonts w:eastAsia="Calibri"/>
              </w:rPr>
              <w:t>ИНН получателя.</w:t>
            </w:r>
          </w:p>
        </w:tc>
      </w:tr>
      <w:tr w:rsidR="009921BF" w:rsidRPr="00F610F5" w:rsidTr="00412DF7">
        <w:trPr>
          <w:trHeight w:val="20"/>
        </w:trPr>
        <w:tc>
          <w:tcPr>
            <w:tcW w:w="4377" w:type="dxa"/>
            <w:shd w:val="clear" w:color="auto" w:fill="auto"/>
          </w:tcPr>
          <w:p w:rsidR="009921BF" w:rsidRPr="00412DF7" w:rsidRDefault="009921BF" w:rsidP="00412DF7">
            <w:pPr>
              <w:pStyle w:val="ASFKTablenorm"/>
              <w:ind w:left="57" w:right="57"/>
              <w:rPr>
                <w:rFonts w:eastAsia="Calibri"/>
              </w:rPr>
            </w:pPr>
            <w:r w:rsidRPr="00412DF7">
              <w:rPr>
                <w:rFonts w:eastAsia="Calibri"/>
              </w:rPr>
              <w:t>КПП получателя</w:t>
            </w:r>
          </w:p>
        </w:tc>
        <w:tc>
          <w:tcPr>
            <w:tcW w:w="5378" w:type="dxa"/>
            <w:shd w:val="clear" w:color="auto" w:fill="auto"/>
          </w:tcPr>
          <w:p w:rsidR="009921BF" w:rsidRPr="009921BF" w:rsidRDefault="009921BF" w:rsidP="00412DF7">
            <w:pPr>
              <w:pStyle w:val="ASFKTablenorm"/>
              <w:ind w:left="57" w:right="57"/>
            </w:pPr>
            <w:r w:rsidRPr="00412DF7">
              <w:rPr>
                <w:rFonts w:eastAsia="Calibri"/>
              </w:rPr>
              <w:t>КПП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Вид платежа (наименование)</w:t>
            </w:r>
          </w:p>
        </w:tc>
        <w:tc>
          <w:tcPr>
            <w:tcW w:w="5378" w:type="dxa"/>
            <w:shd w:val="clear" w:color="auto" w:fill="auto"/>
          </w:tcPr>
          <w:p w:rsidR="00054CB3" w:rsidRPr="009921BF" w:rsidRDefault="00054CB3" w:rsidP="00412DF7">
            <w:pPr>
              <w:pStyle w:val="ASFKTablenorm"/>
              <w:ind w:left="57" w:right="57"/>
            </w:pPr>
            <w:r w:rsidRPr="00F610F5">
              <w:t>На визуальной форме отображае</w:t>
            </w:r>
            <w:r w:rsidR="000F5C43">
              <w:t>тся</w:t>
            </w:r>
            <w:r w:rsidRPr="00F610F5">
              <w:t xml:space="preserve"> текстовое значение в завис</w:t>
            </w:r>
            <w:r w:rsidRPr="009921BF">
              <w:t>имости от значения поля «Вид платежа (код)»:</w:t>
            </w:r>
          </w:p>
          <w:p w:rsidR="00054CB3" w:rsidRPr="00F610F5" w:rsidRDefault="00054CB3" w:rsidP="007D04A9">
            <w:pPr>
              <w:pStyle w:val="ASFKTableListMark"/>
            </w:pPr>
            <w:r w:rsidRPr="00F610F5">
              <w:t>0</w:t>
            </w:r>
            <w:r>
              <w:t xml:space="preserve"> – «</w:t>
            </w:r>
            <w:r w:rsidRPr="00F610F5">
              <w:t>пусто</w:t>
            </w:r>
            <w:r>
              <w:t>»</w:t>
            </w:r>
            <w:r w:rsidRPr="00F610F5">
              <w:t>;</w:t>
            </w:r>
          </w:p>
          <w:p w:rsidR="00054CB3" w:rsidRPr="00F610F5" w:rsidRDefault="00054CB3" w:rsidP="007D04A9">
            <w:pPr>
              <w:pStyle w:val="ASFKTableListMark"/>
            </w:pPr>
            <w:r w:rsidRPr="00F610F5">
              <w:t>1</w:t>
            </w:r>
            <w:r>
              <w:t xml:space="preserve"> – «</w:t>
            </w:r>
            <w:r w:rsidRPr="00F610F5">
              <w:t>почтой</w:t>
            </w:r>
            <w:r>
              <w:t>»</w:t>
            </w:r>
            <w:r w:rsidRPr="00F610F5">
              <w:t>;</w:t>
            </w:r>
          </w:p>
          <w:p w:rsidR="00054CB3" w:rsidRPr="00F610F5" w:rsidRDefault="00054CB3" w:rsidP="007D04A9">
            <w:pPr>
              <w:pStyle w:val="ASFKTableListMark"/>
            </w:pPr>
            <w:r w:rsidRPr="00F610F5">
              <w:t>2</w:t>
            </w:r>
            <w:r>
              <w:t xml:space="preserve"> – «</w:t>
            </w:r>
            <w:r w:rsidRPr="00F610F5">
              <w:t>телеграфом</w:t>
            </w:r>
            <w:r>
              <w:t>»</w:t>
            </w:r>
            <w:r w:rsidRPr="00F610F5">
              <w:t>;</w:t>
            </w:r>
          </w:p>
          <w:p w:rsidR="00054CB3" w:rsidRPr="00F610F5" w:rsidRDefault="00054CB3" w:rsidP="007D04A9">
            <w:pPr>
              <w:pStyle w:val="ASFKTableListMark"/>
            </w:pPr>
            <w:r w:rsidRPr="00F610F5">
              <w:t>3</w:t>
            </w:r>
            <w:r>
              <w:t xml:space="preserve"> – </w:t>
            </w:r>
            <w:r w:rsidRPr="00F51E72">
              <w:rPr>
                <w:rStyle w:val="ASFKReporterror"/>
              </w:rPr>
              <w:t>«электронно»</w:t>
            </w:r>
            <w:r w:rsidRPr="00F610F5">
              <w:t>;</w:t>
            </w:r>
          </w:p>
          <w:p w:rsidR="00054CB3" w:rsidRPr="00F610F5" w:rsidRDefault="00054CB3" w:rsidP="007D04A9">
            <w:pPr>
              <w:pStyle w:val="ASFKTableListMark"/>
            </w:pPr>
            <w:r w:rsidRPr="00F610F5">
              <w:t>4</w:t>
            </w:r>
            <w:r>
              <w:t xml:space="preserve"> – «</w:t>
            </w:r>
            <w:r w:rsidRPr="00F610F5">
              <w:t>срочно</w:t>
            </w:r>
            <w:r>
              <w:t>»</w:t>
            </w:r>
            <w:r w:rsidRPr="00F610F5">
              <w:t>.</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поступления в банк плательщика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поступления в банк плательщика.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списания со счета плательщика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списания со счета плательщика.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Вид операции</w:t>
            </w:r>
          </w:p>
        </w:tc>
        <w:tc>
          <w:tcPr>
            <w:tcW w:w="5378" w:type="dxa"/>
            <w:shd w:val="clear" w:color="auto" w:fill="auto"/>
          </w:tcPr>
          <w:p w:rsidR="00054CB3" w:rsidRPr="009921BF" w:rsidRDefault="00054CB3" w:rsidP="00412DF7">
            <w:pPr>
              <w:pStyle w:val="ASFKTablenorm"/>
              <w:ind w:left="57" w:right="57"/>
            </w:pPr>
            <w:r w:rsidRPr="00412DF7">
              <w:rPr>
                <w:rFonts w:eastAsia="Calibri"/>
              </w:rPr>
              <w:t>Вид операции.</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Порядковый номер ЭС</w:t>
            </w:r>
          </w:p>
        </w:tc>
        <w:tc>
          <w:tcPr>
            <w:tcW w:w="5378" w:type="dxa"/>
            <w:shd w:val="clear" w:color="auto" w:fill="auto"/>
          </w:tcPr>
          <w:p w:rsidR="00054CB3" w:rsidRPr="00412DF7" w:rsidRDefault="00054CB3" w:rsidP="00412DF7">
            <w:pPr>
              <w:pStyle w:val="ASFKTablenorm"/>
              <w:ind w:left="57" w:right="57"/>
              <w:rPr>
                <w:rFonts w:eastAsia="Calibri"/>
              </w:rPr>
            </w:pPr>
            <w:r w:rsidRPr="00D45A02">
              <w:t>Порядковый номер ЭС.</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lastRenderedPageBreak/>
              <w:t>Дата составления ЭС</w:t>
            </w:r>
          </w:p>
        </w:tc>
        <w:tc>
          <w:tcPr>
            <w:tcW w:w="5378" w:type="dxa"/>
            <w:shd w:val="clear" w:color="auto" w:fill="auto"/>
          </w:tcPr>
          <w:p w:rsidR="00054CB3" w:rsidRPr="00412DF7" w:rsidRDefault="00054CB3" w:rsidP="00412DF7">
            <w:pPr>
              <w:pStyle w:val="ASFKTablenorm"/>
              <w:ind w:left="57" w:right="57"/>
              <w:rPr>
                <w:rFonts w:eastAsia="Calibri"/>
              </w:rPr>
            </w:pPr>
            <w:r w:rsidRPr="00D45A02">
              <w:t>Дата составления ЭС.</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Уникальный идентификатор составителя ЭС</w:t>
            </w:r>
          </w:p>
        </w:tc>
        <w:tc>
          <w:tcPr>
            <w:tcW w:w="5378" w:type="dxa"/>
            <w:shd w:val="clear" w:color="auto" w:fill="auto"/>
          </w:tcPr>
          <w:p w:rsidR="00054CB3" w:rsidRPr="00412DF7" w:rsidRDefault="00054CB3" w:rsidP="00412DF7">
            <w:pPr>
              <w:pStyle w:val="ASFKTablenorm"/>
              <w:ind w:left="57" w:right="57"/>
              <w:rPr>
                <w:rFonts w:eastAsia="Calibri"/>
              </w:rPr>
            </w:pPr>
            <w:r w:rsidRPr="00D45A02">
              <w:t>Уникальный идентификатор составителя ЭС.</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плательщика</w:t>
            </w:r>
          </w:p>
        </w:tc>
        <w:tc>
          <w:tcPr>
            <w:tcW w:w="5378" w:type="dxa"/>
            <w:shd w:val="clear" w:color="auto" w:fill="auto"/>
          </w:tcPr>
          <w:p w:rsidR="00856779" w:rsidRPr="00412DF7" w:rsidRDefault="00856779" w:rsidP="00412DF7">
            <w:pPr>
              <w:pStyle w:val="ASFKTablenorm"/>
              <w:ind w:left="57" w:right="57"/>
              <w:rPr>
                <w:rFonts w:eastAsia="Calibri"/>
              </w:rPr>
            </w:pP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Расчетный счет плательщика</w:t>
            </w:r>
          </w:p>
        </w:tc>
        <w:tc>
          <w:tcPr>
            <w:tcW w:w="5378" w:type="dxa"/>
            <w:shd w:val="clear" w:color="auto" w:fill="auto"/>
          </w:tcPr>
          <w:p w:rsidR="00856779" w:rsidRPr="009921BF" w:rsidRDefault="00D71886" w:rsidP="00412DF7">
            <w:pPr>
              <w:pStyle w:val="ASFKTablenorm"/>
              <w:ind w:left="57" w:right="57"/>
            </w:pPr>
            <w:r>
              <w:rPr>
                <w:rFonts w:eastAsia="Calibri"/>
              </w:rPr>
              <w:t>С</w:t>
            </w:r>
            <w:r w:rsidR="00856779" w:rsidRPr="00412DF7">
              <w:rPr>
                <w:rFonts w:eastAsia="Calibri"/>
              </w:rPr>
              <w:t>чет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БИК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БИК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Корсчет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Корсчет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Расчетный счет получателя</w:t>
            </w:r>
          </w:p>
        </w:tc>
        <w:tc>
          <w:tcPr>
            <w:tcW w:w="5378" w:type="dxa"/>
            <w:shd w:val="clear" w:color="auto" w:fill="auto"/>
          </w:tcPr>
          <w:p w:rsidR="00856779" w:rsidRPr="009921BF" w:rsidRDefault="00D71886" w:rsidP="00412DF7">
            <w:pPr>
              <w:pStyle w:val="ASFKTablenorm"/>
              <w:ind w:left="57" w:right="57"/>
            </w:pPr>
            <w:r>
              <w:rPr>
                <w:rFonts w:eastAsia="Calibri"/>
              </w:rPr>
              <w:t>С</w:t>
            </w:r>
            <w:r w:rsidR="00856779" w:rsidRPr="00412DF7">
              <w:rPr>
                <w:rFonts w:eastAsia="Calibri"/>
              </w:rPr>
              <w:t>чет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БИК банка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БИК банка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банка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банка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Корсчет банка получателя</w:t>
            </w:r>
          </w:p>
        </w:tc>
        <w:tc>
          <w:tcPr>
            <w:tcW w:w="5378" w:type="dxa"/>
            <w:shd w:val="clear" w:color="auto" w:fill="auto"/>
          </w:tcPr>
          <w:p w:rsidR="00054CB3" w:rsidRPr="009921BF" w:rsidRDefault="00054CB3" w:rsidP="00412DF7">
            <w:pPr>
              <w:pStyle w:val="ASFKTablenorm"/>
              <w:ind w:left="57" w:right="57"/>
            </w:pPr>
            <w:r w:rsidRPr="00412DF7">
              <w:rPr>
                <w:rFonts w:eastAsia="Calibri"/>
              </w:rPr>
              <w:t>Корсчет банка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Срок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Срок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Очередность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Очередность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Код</w:t>
            </w:r>
          </w:p>
        </w:tc>
        <w:tc>
          <w:tcPr>
            <w:tcW w:w="5378" w:type="dxa"/>
            <w:shd w:val="clear" w:color="auto" w:fill="auto"/>
          </w:tcPr>
          <w:p w:rsidR="00054CB3" w:rsidRPr="00412DF7" w:rsidRDefault="00054CB3" w:rsidP="00412DF7">
            <w:pPr>
              <w:pStyle w:val="ASFKTablenorm"/>
              <w:ind w:left="57" w:right="57"/>
              <w:rPr>
                <w:rFonts w:eastAsia="Calibri"/>
              </w:rPr>
            </w:pPr>
            <w:r w:rsidRPr="00412DF7">
              <w:rPr>
                <w:rFonts w:eastAsia="Calibri"/>
              </w:rPr>
              <w:t>Уникальный идентификатор начисления (Код).</w:t>
            </w:r>
          </w:p>
          <w:p w:rsidR="00054CB3" w:rsidRPr="00412DF7" w:rsidRDefault="00054CB3" w:rsidP="00412DF7">
            <w:pPr>
              <w:pStyle w:val="ASFKTablenorm"/>
              <w:ind w:left="57" w:right="57"/>
              <w:rPr>
                <w:rFonts w:eastAsia="Calibri"/>
              </w:rPr>
            </w:pPr>
            <w:r w:rsidRPr="00412DF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Назначение платежа</w:t>
            </w:r>
          </w:p>
        </w:tc>
        <w:tc>
          <w:tcPr>
            <w:tcW w:w="5378" w:type="dxa"/>
            <w:shd w:val="clear" w:color="auto" w:fill="auto"/>
          </w:tcPr>
          <w:p w:rsidR="00856779" w:rsidRPr="009921BF" w:rsidRDefault="00856779" w:rsidP="00412DF7">
            <w:pPr>
              <w:pStyle w:val="ASFKTablenorm"/>
              <w:ind w:left="57" w:right="57"/>
            </w:pPr>
            <w:r w:rsidRPr="00412DF7">
              <w:rPr>
                <w:rFonts w:eastAsia="Calibri"/>
              </w:rPr>
              <w:t>Назначение платежа.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Статус составителя расчетного документа</w:t>
            </w:r>
          </w:p>
        </w:tc>
        <w:tc>
          <w:tcPr>
            <w:tcW w:w="5378" w:type="dxa"/>
            <w:shd w:val="clear" w:color="auto" w:fill="auto"/>
          </w:tcPr>
          <w:p w:rsidR="00856779" w:rsidRPr="009921BF" w:rsidRDefault="00856779" w:rsidP="00412DF7">
            <w:pPr>
              <w:pStyle w:val="ASFKTablenorm"/>
              <w:ind w:left="57" w:right="57"/>
            </w:pPr>
            <w:r w:rsidRPr="00412DF7">
              <w:rPr>
                <w:rFonts w:eastAsia="Calibri"/>
              </w:rPr>
              <w:t>Статус составителя расчетного документа.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Код бюджетной классификации</w:t>
            </w:r>
          </w:p>
        </w:tc>
        <w:tc>
          <w:tcPr>
            <w:tcW w:w="5378" w:type="dxa"/>
            <w:shd w:val="clear" w:color="auto" w:fill="auto"/>
          </w:tcPr>
          <w:p w:rsidR="00856779" w:rsidRPr="009921BF" w:rsidRDefault="00856779" w:rsidP="00412DF7">
            <w:pPr>
              <w:pStyle w:val="ASFKTablenorm"/>
              <w:ind w:left="57" w:right="57"/>
            </w:pPr>
            <w:r w:rsidRPr="00412DF7">
              <w:rPr>
                <w:rFonts w:eastAsia="Calibri"/>
              </w:rPr>
              <w:t>Код бюджетной классификации.</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Код по ОКТМО</w:t>
            </w:r>
          </w:p>
        </w:tc>
        <w:tc>
          <w:tcPr>
            <w:tcW w:w="5378" w:type="dxa"/>
            <w:shd w:val="clear" w:color="auto" w:fill="auto"/>
          </w:tcPr>
          <w:p w:rsidR="00856779" w:rsidRPr="009921BF" w:rsidRDefault="00856779" w:rsidP="00412DF7">
            <w:pPr>
              <w:pStyle w:val="ASFKTablenorm"/>
              <w:ind w:left="57" w:right="57"/>
            </w:pPr>
            <w:r w:rsidRPr="00412DF7">
              <w:rPr>
                <w:rFonts w:eastAsia="Calibri"/>
              </w:rPr>
              <w:t>Код по ОКТМО.</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основания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основания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налогового периода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налогового периода.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номера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номера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даты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даты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Тип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Тип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частичного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Номер частичного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Шифр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Шифр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Номер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Сумма остатка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Сумма остатка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Содержание операции</w:t>
            </w:r>
          </w:p>
        </w:tc>
        <w:tc>
          <w:tcPr>
            <w:tcW w:w="5378" w:type="dxa"/>
            <w:shd w:val="clear" w:color="auto" w:fill="auto"/>
          </w:tcPr>
          <w:p w:rsidR="00054CB3" w:rsidRPr="009921BF" w:rsidRDefault="00054CB3" w:rsidP="00412DF7">
            <w:pPr>
              <w:pStyle w:val="ASFKTablenorm"/>
              <w:ind w:left="57" w:right="57"/>
            </w:pPr>
            <w:r w:rsidRPr="00412DF7">
              <w:rPr>
                <w:rFonts w:eastAsia="Calibri"/>
              </w:rPr>
              <w:t>Содержание операции.</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выписки</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выписки.</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Глобальный идентификатор</w:t>
            </w:r>
          </w:p>
        </w:tc>
        <w:tc>
          <w:tcPr>
            <w:tcW w:w="5378" w:type="dxa"/>
            <w:shd w:val="clear" w:color="auto" w:fill="auto"/>
          </w:tcPr>
          <w:p w:rsidR="00856779" w:rsidRPr="009921BF" w:rsidRDefault="007E4212" w:rsidP="00412DF7">
            <w:pPr>
              <w:pStyle w:val="ASFKTablenorm"/>
              <w:ind w:left="57" w:right="57"/>
            </w:pPr>
            <w:r w:rsidRPr="00412DF7">
              <w:rPr>
                <w:rFonts w:eastAsia="Calibri"/>
              </w:rPr>
              <w:t>Глобальный уникальный идентификатор документа, присвоенный ТОФК.</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lastRenderedPageBreak/>
              <w:t>Идентификатор контракта</w:t>
            </w:r>
          </w:p>
        </w:tc>
        <w:tc>
          <w:tcPr>
            <w:tcW w:w="5378" w:type="dxa"/>
            <w:shd w:val="clear" w:color="auto" w:fill="auto"/>
          </w:tcPr>
          <w:p w:rsidR="00054CB3" w:rsidRPr="00412DF7" w:rsidRDefault="007E4212" w:rsidP="00412DF7">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 xml:space="preserve">Номер </w:t>
            </w:r>
            <w:r>
              <w:t>КОО</w:t>
            </w:r>
          </w:p>
        </w:tc>
        <w:tc>
          <w:tcPr>
            <w:tcW w:w="5378"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КОО</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Сумма НДС, итого</w:t>
            </w:r>
          </w:p>
        </w:tc>
        <w:tc>
          <w:tcPr>
            <w:tcW w:w="5378" w:type="dxa"/>
            <w:shd w:val="clear" w:color="auto" w:fill="auto"/>
          </w:tcPr>
          <w:p w:rsidR="00054CB3" w:rsidRPr="00412DF7" w:rsidRDefault="007E4212" w:rsidP="00412DF7">
            <w:pPr>
              <w:pStyle w:val="ASFKTablenorm"/>
              <w:ind w:left="57" w:right="57"/>
              <w:rPr>
                <w:rFonts w:eastAsia="Calibri"/>
              </w:rPr>
            </w:pPr>
            <w:r w:rsidRPr="007E4212">
              <w:t>Сумма НДС по документу.</w:t>
            </w:r>
          </w:p>
        </w:tc>
      </w:tr>
      <w:tr w:rsidR="00D45A02" w:rsidRPr="00F610F5" w:rsidTr="00412DF7">
        <w:trPr>
          <w:trHeight w:val="20"/>
        </w:trPr>
        <w:tc>
          <w:tcPr>
            <w:tcW w:w="9755" w:type="dxa"/>
            <w:gridSpan w:val="2"/>
            <w:shd w:val="clear" w:color="auto" w:fill="auto"/>
          </w:tcPr>
          <w:p w:rsidR="00D45A02" w:rsidRPr="00D45A02" w:rsidRDefault="00D45A02" w:rsidP="00412DF7">
            <w:pPr>
              <w:pStyle w:val="ASFKTablenorm"/>
              <w:ind w:left="57" w:right="57"/>
            </w:pPr>
            <w:r w:rsidRPr="00D45A02">
              <w:t>Группа полей «Расшифровка по КБК</w:t>
            </w:r>
            <w:r w:rsidR="001F4E88">
              <w:t>»</w:t>
            </w:r>
            <w:r w:rsidRPr="00D45A02">
              <w:t xml:space="preserve"> (де</w:t>
            </w:r>
            <w:r w:rsidR="001F4E88">
              <w:t>тализация расчётных документов)</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КБК</w:t>
            </w:r>
            <w:r w:rsidRPr="00412DF7">
              <w:rPr>
                <w:rFonts w:eastAsia="Calibri"/>
              </w:rPr>
              <w:tab/>
            </w:r>
          </w:p>
        </w:tc>
        <w:tc>
          <w:tcPr>
            <w:tcW w:w="5378" w:type="dxa"/>
            <w:shd w:val="clear" w:color="auto" w:fill="auto"/>
          </w:tcPr>
          <w:p w:rsidR="00D45A02" w:rsidRPr="00D45A02" w:rsidRDefault="00D45A02" w:rsidP="00412DF7">
            <w:pPr>
              <w:pStyle w:val="ASFKTablenorm"/>
              <w:ind w:left="57" w:right="57"/>
            </w:pPr>
            <w:r w:rsidRPr="00D45A02">
              <w:t>Код бюджетной классификации.</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Тип КБК (наименование)</w:t>
            </w:r>
          </w:p>
        </w:tc>
        <w:tc>
          <w:tcPr>
            <w:tcW w:w="5378" w:type="dxa"/>
            <w:shd w:val="clear" w:color="auto" w:fill="auto"/>
          </w:tcPr>
          <w:p w:rsidR="00D45A02" w:rsidRPr="00D45A02" w:rsidRDefault="00D45A02" w:rsidP="00412DF7">
            <w:pPr>
              <w:pStyle w:val="ASFKTablenorm"/>
              <w:ind w:left="57" w:right="57"/>
            </w:pPr>
            <w:r w:rsidRPr="00412DF7">
              <w:rPr>
                <w:rFonts w:eastAsia="Calibri"/>
              </w:rPr>
              <w:t>Наименование типа КБК.</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w:t>
            </w:r>
          </w:p>
        </w:tc>
        <w:tc>
          <w:tcPr>
            <w:tcW w:w="5378" w:type="dxa"/>
            <w:shd w:val="clear" w:color="auto" w:fill="auto"/>
          </w:tcPr>
          <w:p w:rsidR="00D45A02" w:rsidRPr="00D45A02" w:rsidRDefault="00D45A02" w:rsidP="00412DF7">
            <w:pPr>
              <w:pStyle w:val="ASFKTablenorm"/>
              <w:ind w:left="57" w:right="57"/>
            </w:pPr>
            <w:r w:rsidRPr="00412DF7">
              <w:rPr>
                <w:rFonts w:eastAsia="Calibri"/>
              </w:rPr>
              <w:t>Сумма</w:t>
            </w:r>
            <w:r w:rsidR="00202320" w:rsidRPr="00412DF7">
              <w:rPr>
                <w:rFonts w:eastAsia="Calibri"/>
              </w:rPr>
              <w:t xml:space="preserve"> документа</w:t>
            </w:r>
            <w:r w:rsidRPr="00412DF7">
              <w:rPr>
                <w:rFonts w:eastAsia="Calibri"/>
              </w:rPr>
              <w:t>.</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 НДС</w:t>
            </w:r>
          </w:p>
        </w:tc>
        <w:tc>
          <w:tcPr>
            <w:tcW w:w="5378"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 НДС</w:t>
            </w:r>
            <w:r w:rsidR="00202320" w:rsidRPr="00412DF7">
              <w:rPr>
                <w:rFonts w:eastAsia="Calibri"/>
              </w:rPr>
              <w:t xml:space="preserve"> по документу</w:t>
            </w:r>
            <w:r w:rsidRPr="00412DF7">
              <w:rPr>
                <w:rFonts w:eastAsia="Calibri"/>
              </w:rPr>
              <w:t>.</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Направление платежа (наименование)</w:t>
            </w:r>
          </w:p>
        </w:tc>
        <w:tc>
          <w:tcPr>
            <w:tcW w:w="5378" w:type="dxa"/>
            <w:shd w:val="clear" w:color="auto" w:fill="auto"/>
          </w:tcPr>
          <w:p w:rsidR="00A32A50" w:rsidRPr="00412DF7" w:rsidRDefault="00D45A02" w:rsidP="00412DF7">
            <w:pPr>
              <w:pStyle w:val="ASFKTablenorm"/>
              <w:ind w:left="57" w:right="57"/>
              <w:rPr>
                <w:rFonts w:eastAsia="Calibri"/>
              </w:rPr>
            </w:pPr>
            <w:r w:rsidRPr="00412DF7">
              <w:rPr>
                <w:rFonts w:eastAsia="Calibri"/>
              </w:rPr>
              <w:t>Наименование направления платежа.</w:t>
            </w:r>
            <w:r w:rsidR="00A32A50" w:rsidRPr="00412DF7">
              <w:rPr>
                <w:rFonts w:eastAsia="Calibri"/>
              </w:rPr>
              <w:t xml:space="preserve"> </w:t>
            </w:r>
          </w:p>
          <w:p w:rsidR="00202320" w:rsidRPr="00202320" w:rsidRDefault="00202320" w:rsidP="00412DF7">
            <w:pPr>
              <w:pStyle w:val="ASFKTablenorm"/>
              <w:ind w:left="57" w:right="57"/>
            </w:pPr>
            <w:r w:rsidRPr="00202320">
              <w:t>Допустимые значения:</w:t>
            </w:r>
          </w:p>
          <w:p w:rsidR="00202320" w:rsidRPr="00202320" w:rsidRDefault="00202320" w:rsidP="00A32A50">
            <w:pPr>
              <w:pStyle w:val="ASFKTableListMark"/>
            </w:pPr>
            <w:r w:rsidRPr="00202320">
              <w:t xml:space="preserve">0 </w:t>
            </w:r>
            <w:r w:rsidR="009839CB">
              <w:t>–</w:t>
            </w:r>
            <w:r w:rsidRPr="00202320">
              <w:t xml:space="preserve"> зачисление;</w:t>
            </w:r>
          </w:p>
          <w:p w:rsidR="00202320" w:rsidRPr="00202320" w:rsidRDefault="00202320" w:rsidP="00A32A50">
            <w:pPr>
              <w:pStyle w:val="ASFKTableListMark"/>
            </w:pPr>
            <w:r w:rsidRPr="00202320">
              <w:t xml:space="preserve">1 </w:t>
            </w:r>
            <w:r w:rsidR="009839CB">
              <w:t>–</w:t>
            </w:r>
            <w:r w:rsidRPr="00202320">
              <w:t xml:space="preserve"> списание.</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Код цели</w:t>
            </w:r>
          </w:p>
        </w:tc>
        <w:tc>
          <w:tcPr>
            <w:tcW w:w="5378" w:type="dxa"/>
            <w:shd w:val="clear" w:color="auto" w:fill="auto"/>
          </w:tcPr>
          <w:p w:rsidR="00D45A02" w:rsidRPr="00D45A02" w:rsidRDefault="00D45A02" w:rsidP="00412DF7">
            <w:pPr>
              <w:pStyle w:val="ASFKTablenorm"/>
              <w:ind w:left="57" w:right="57"/>
            </w:pPr>
            <w:r w:rsidRPr="00412DF7">
              <w:rPr>
                <w:rFonts w:eastAsia="Calibri"/>
              </w:rPr>
              <w:t>Код цели.</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Номер бюджетного обязательства</w:t>
            </w:r>
          </w:p>
        </w:tc>
        <w:tc>
          <w:tcPr>
            <w:tcW w:w="5378" w:type="dxa"/>
            <w:shd w:val="clear" w:color="auto" w:fill="auto"/>
          </w:tcPr>
          <w:p w:rsidR="00202320" w:rsidRDefault="00202320" w:rsidP="00412DF7">
            <w:pPr>
              <w:pStyle w:val="ASFKTablenorm"/>
              <w:ind w:left="57" w:right="57"/>
            </w:pPr>
            <w:r>
              <w:t>Учетный номер БО, присвоенный в ТОФК.</w:t>
            </w:r>
          </w:p>
          <w:p w:rsidR="00202320" w:rsidRPr="00D45A02" w:rsidRDefault="00202320" w:rsidP="00412DF7">
            <w:pPr>
              <w:pStyle w:val="ASFKTablenorm"/>
              <w:ind w:left="57" w:right="57"/>
            </w:pPr>
            <w:r>
              <w:t>Не заполняется в случае отсутствия БО.</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Код по ОКТМО</w:t>
            </w:r>
          </w:p>
        </w:tc>
        <w:tc>
          <w:tcPr>
            <w:tcW w:w="5378" w:type="dxa"/>
            <w:shd w:val="clear" w:color="auto" w:fill="auto"/>
          </w:tcPr>
          <w:p w:rsidR="00D45A02" w:rsidRPr="00D45A02" w:rsidRDefault="00202320" w:rsidP="00412DF7">
            <w:pPr>
              <w:pStyle w:val="ASFKTablenorm"/>
              <w:ind w:left="57" w:right="57"/>
            </w:pPr>
            <w:r w:rsidRPr="00412DF7">
              <w:rPr>
                <w:rFonts w:eastAsia="Calibri"/>
              </w:rPr>
              <w:t>Указывается код в соответствии с ОКТМО.</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Месяц финансирования</w:t>
            </w:r>
          </w:p>
        </w:tc>
        <w:tc>
          <w:tcPr>
            <w:tcW w:w="5378" w:type="dxa"/>
            <w:shd w:val="clear" w:color="auto" w:fill="auto"/>
          </w:tcPr>
          <w:p w:rsidR="00D45A02" w:rsidRPr="00D45A02" w:rsidRDefault="00D45A02" w:rsidP="00412DF7">
            <w:pPr>
              <w:pStyle w:val="ASFKTablenorm"/>
              <w:ind w:left="57" w:right="57"/>
            </w:pPr>
            <w:r w:rsidRPr="00412DF7">
              <w:rPr>
                <w:rFonts w:eastAsia="Calibri"/>
              </w:rPr>
              <w:t>Месяц финансирования.</w:t>
            </w:r>
          </w:p>
        </w:tc>
      </w:tr>
    </w:tbl>
    <w:p w:rsidR="00307734" w:rsidRPr="007C76C9" w:rsidRDefault="00307734" w:rsidP="00307734">
      <w:pPr>
        <w:pStyle w:val="ASFKNormal"/>
      </w:pPr>
      <w:r w:rsidRPr="00102E28">
        <w:t>ЭФ документа «</w:t>
      </w:r>
      <w:r w:rsidR="00CA237B">
        <w:t>Информация из РД</w:t>
      </w:r>
      <w:r w:rsidRPr="00102E28">
        <w:t>», закладки «</w:t>
      </w:r>
      <w:r w:rsidR="00CA237B">
        <w:t>Распоряжения о совершении казначейского платежа</w:t>
      </w:r>
      <w:r w:rsidRPr="00102E28">
        <w:t>»</w:t>
      </w:r>
      <w:r>
        <w:t xml:space="preserve"> представлена н</w:t>
      </w:r>
      <w:r w:rsidRPr="007C76C9">
        <w:t>а рисунке</w:t>
      </w:r>
      <w:r w:rsidRPr="0064058C">
        <w:t> </w:t>
      </w:r>
      <w:r w:rsidR="007D04A9">
        <w:fldChar w:fldCharType="begin"/>
      </w:r>
      <w:r w:rsidR="007D04A9">
        <w:instrText xml:space="preserve"> REF _Ref58868991 \h </w:instrText>
      </w:r>
      <w:r w:rsidR="007D04A9">
        <w:fldChar w:fldCharType="separate"/>
      </w:r>
      <w:r w:rsidR="00F67D07">
        <w:rPr>
          <w:noProof/>
        </w:rPr>
        <w:t>179</w:t>
      </w:r>
      <w:r w:rsidR="007D04A9">
        <w:fldChar w:fldCharType="end"/>
      </w:r>
      <w:r w:rsidRPr="007C76C9">
        <w:t>.</w:t>
      </w:r>
    </w:p>
    <w:p w:rsidR="00307734" w:rsidRPr="00936363" w:rsidRDefault="00E65C78" w:rsidP="00307734">
      <w:pPr>
        <w:pStyle w:val="ASFKFigure"/>
      </w:pPr>
      <w:r>
        <w:rPr>
          <w:noProof/>
        </w:rPr>
        <w:lastRenderedPageBreak/>
        <w:drawing>
          <wp:inline distT="0" distB="0" distL="0" distR="0">
            <wp:extent cx="6028055" cy="4305935"/>
            <wp:effectExtent l="0" t="0" r="0" b="0"/>
            <wp:docPr id="307" name="Рисунок 3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2"/>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307734" w:rsidRPr="007C76C9" w:rsidRDefault="00307734" w:rsidP="00307734">
      <w:pPr>
        <w:pStyle w:val="ASFKFigName"/>
      </w:pPr>
      <w:r w:rsidRPr="007C76C9">
        <w:fldChar w:fldCharType="begin"/>
      </w:r>
      <w:r w:rsidRPr="007C76C9">
        <w:instrText xml:space="preserve"> SEQ Рисунок \* ARABIC </w:instrText>
      </w:r>
      <w:r w:rsidRPr="007C76C9">
        <w:fldChar w:fldCharType="separate"/>
      </w:r>
      <w:bookmarkStart w:id="1204" w:name="_Ref58868991"/>
      <w:bookmarkStart w:id="1205" w:name="_Toc95746252"/>
      <w:r w:rsidR="00F67D07">
        <w:rPr>
          <w:noProof/>
        </w:rPr>
        <w:t>179</w:t>
      </w:r>
      <w:bookmarkEnd w:id="1204"/>
      <w:r w:rsidRPr="007C76C9">
        <w:fldChar w:fldCharType="end"/>
      </w:r>
      <w:r w:rsidRPr="007C76C9">
        <w:t xml:space="preserve">. ЭФ документа </w:t>
      </w:r>
      <w:r>
        <w:t>«</w:t>
      </w:r>
      <w:r w:rsidR="00CA237B" w:rsidRPr="00CA237B">
        <w:t xml:space="preserve"> </w:t>
      </w:r>
      <w:r w:rsidR="00CA237B">
        <w:t>Информация из РД</w:t>
      </w:r>
      <w:r>
        <w:t>», закладки «</w:t>
      </w:r>
      <w:r w:rsidR="00CA237B">
        <w:t>Распоряжения о совершении казначейского платежа</w:t>
      </w:r>
      <w:r>
        <w:t>»</w:t>
      </w:r>
      <w:bookmarkEnd w:id="1205"/>
    </w:p>
    <w:p w:rsidR="00307734" w:rsidRPr="007C76C9" w:rsidRDefault="00307734" w:rsidP="00307734">
      <w:pPr>
        <w:pStyle w:val="ASFKNormal"/>
      </w:pPr>
      <w:r w:rsidRPr="007C76C9">
        <w:t xml:space="preserve">Перечень полей закладки </w:t>
      </w:r>
      <w:r>
        <w:t>«</w:t>
      </w:r>
      <w:r w:rsidR="00CA237B">
        <w:t>Распоряжения о совершении казначейского платежа</w:t>
      </w:r>
      <w:r>
        <w:t>»</w:t>
      </w:r>
      <w:r w:rsidRPr="007C76C9">
        <w:t xml:space="preserve"> документа </w:t>
      </w:r>
      <w:r>
        <w:t>«</w:t>
      </w:r>
      <w:r w:rsidR="00CA237B">
        <w:t>Информация из РД</w:t>
      </w:r>
      <w:r>
        <w:t>»</w:t>
      </w:r>
      <w:r w:rsidRPr="007C76C9">
        <w:t xml:space="preserve"> представлены </w:t>
      </w:r>
      <w:r>
        <w:t>в таблице </w:t>
      </w:r>
      <w:r w:rsidR="007D04A9">
        <w:fldChar w:fldCharType="begin"/>
      </w:r>
      <w:r w:rsidR="007D04A9">
        <w:instrText xml:space="preserve"> REF _Ref58868992 \h </w:instrText>
      </w:r>
      <w:r w:rsidR="007D04A9">
        <w:fldChar w:fldCharType="separate"/>
      </w:r>
      <w:r w:rsidR="00F67D07">
        <w:rPr>
          <w:noProof/>
        </w:rPr>
        <w:t>96</w:t>
      </w:r>
      <w:r w:rsidR="007D04A9">
        <w:fldChar w:fldCharType="end"/>
      </w:r>
      <w:r w:rsidRPr="007C76C9">
        <w:t>.</w:t>
      </w:r>
    </w:p>
    <w:p w:rsidR="00307734" w:rsidRDefault="00307734" w:rsidP="00307734">
      <w:pPr>
        <w:pStyle w:val="ASFKNameTable"/>
      </w:pPr>
      <w:r>
        <w:rPr>
          <w:noProof/>
        </w:rPr>
        <w:fldChar w:fldCharType="begin"/>
      </w:r>
      <w:r>
        <w:rPr>
          <w:noProof/>
        </w:rPr>
        <w:instrText xml:space="preserve"> SEQ Таблица \* ARABIC </w:instrText>
      </w:r>
      <w:r>
        <w:rPr>
          <w:noProof/>
        </w:rPr>
        <w:fldChar w:fldCharType="separate"/>
      </w:r>
      <w:bookmarkStart w:id="1206" w:name="_Ref58868992"/>
      <w:bookmarkStart w:id="1207" w:name="_Toc95746029"/>
      <w:r w:rsidR="00F67D07">
        <w:rPr>
          <w:noProof/>
        </w:rPr>
        <w:t>96</w:t>
      </w:r>
      <w:bookmarkEnd w:id="1206"/>
      <w:r>
        <w:rPr>
          <w:noProof/>
        </w:rPr>
        <w:fldChar w:fldCharType="end"/>
      </w:r>
      <w:r w:rsidRPr="007C76C9">
        <w:t xml:space="preserve">. Описание полей документа </w:t>
      </w:r>
      <w:r>
        <w:t>«</w:t>
      </w:r>
      <w:r w:rsidR="00CA237B">
        <w:t>Информация из РД</w:t>
      </w:r>
      <w:r>
        <w:t>», закладки «</w:t>
      </w:r>
      <w:r w:rsidR="00CA237B">
        <w:t>Распоряжения о совершении казначейского платежа</w:t>
      </w:r>
      <w:r>
        <w:t>»</w:t>
      </w:r>
      <w:bookmarkEnd w:id="12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307734" w:rsidRPr="00116AA3" w:rsidTr="00412DF7">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07734" w:rsidRPr="00116AA3" w:rsidRDefault="00307734" w:rsidP="007D04A9">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07734" w:rsidRPr="00116AA3" w:rsidRDefault="00307734" w:rsidP="007D04A9">
            <w:pPr>
              <w:pStyle w:val="ASFKTableHead"/>
            </w:pPr>
            <w:r w:rsidRPr="00116AA3">
              <w:t>Описание поля</w:t>
            </w:r>
          </w:p>
        </w:tc>
      </w:tr>
      <w:tr w:rsidR="00307734" w:rsidRPr="00116AA3" w:rsidTr="00412DF7">
        <w:tc>
          <w:tcPr>
            <w:tcW w:w="1259" w:type="pct"/>
            <w:shd w:val="clear" w:color="auto" w:fill="auto"/>
          </w:tcPr>
          <w:p w:rsidR="00307734" w:rsidRPr="00116AA3" w:rsidRDefault="00CA237B" w:rsidP="00412DF7">
            <w:pPr>
              <w:pStyle w:val="ASFKTablenorm"/>
              <w:ind w:left="57" w:right="57"/>
            </w:pPr>
            <w:r>
              <w:t>Номер</w:t>
            </w:r>
          </w:p>
        </w:tc>
        <w:tc>
          <w:tcPr>
            <w:tcW w:w="3741" w:type="pct"/>
            <w:shd w:val="clear" w:color="auto" w:fill="auto"/>
          </w:tcPr>
          <w:p w:rsidR="00C45FBB" w:rsidRDefault="00C45FBB" w:rsidP="00412DF7">
            <w:pPr>
              <w:pStyle w:val="ASFKTablenorm"/>
              <w:ind w:left="57" w:right="57"/>
            </w:pPr>
            <w:r>
              <w:t>Указывается номер распоряжения.</w:t>
            </w:r>
          </w:p>
          <w:p w:rsidR="00307734" w:rsidRPr="00116AA3" w:rsidRDefault="003F53EC" w:rsidP="00412DF7">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Дата</w:t>
            </w:r>
          </w:p>
        </w:tc>
        <w:tc>
          <w:tcPr>
            <w:tcW w:w="3741" w:type="pct"/>
            <w:shd w:val="clear" w:color="auto" w:fill="auto"/>
          </w:tcPr>
          <w:p w:rsidR="004B784C" w:rsidRDefault="004B784C" w:rsidP="00412DF7">
            <w:pPr>
              <w:pStyle w:val="ASFKTablenorm"/>
              <w:ind w:left="57" w:right="57"/>
            </w:pPr>
            <w:r>
              <w:t>Указывается дата составления распоряжения.</w:t>
            </w:r>
          </w:p>
          <w:p w:rsidR="00307734" w:rsidRPr="00116AA3" w:rsidRDefault="003F53EC" w:rsidP="00412DF7">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Дата исполнения</w:t>
            </w:r>
          </w:p>
        </w:tc>
        <w:tc>
          <w:tcPr>
            <w:tcW w:w="3741" w:type="pct"/>
            <w:shd w:val="clear" w:color="auto" w:fill="auto"/>
          </w:tcPr>
          <w:p w:rsidR="004B784C" w:rsidRDefault="004B784C" w:rsidP="00412DF7">
            <w:pPr>
              <w:pStyle w:val="ASFKTablenorm"/>
              <w:ind w:left="57" w:right="57"/>
            </w:pPr>
            <w:r>
              <w:t>Указывается дата исполнения распоряжения.</w:t>
            </w:r>
          </w:p>
          <w:p w:rsidR="00307734" w:rsidRPr="00116AA3" w:rsidRDefault="003F53EC" w:rsidP="00412DF7">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Сумма</w:t>
            </w:r>
          </w:p>
        </w:tc>
        <w:tc>
          <w:tcPr>
            <w:tcW w:w="3741" w:type="pct"/>
            <w:shd w:val="clear" w:color="auto" w:fill="auto"/>
          </w:tcPr>
          <w:p w:rsidR="004B784C" w:rsidRDefault="004B784C" w:rsidP="00412DF7">
            <w:pPr>
              <w:pStyle w:val="ASFKTablenorm"/>
              <w:ind w:left="57" w:right="57"/>
            </w:pPr>
            <w:r>
              <w:t>Указывается сумма платежа в валюте.</w:t>
            </w:r>
          </w:p>
          <w:p w:rsidR="00CA237B" w:rsidRPr="00116AA3" w:rsidRDefault="00C45FBB" w:rsidP="00412DF7">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lastRenderedPageBreak/>
              <w:t>Аналитический код</w:t>
            </w:r>
          </w:p>
        </w:tc>
        <w:tc>
          <w:tcPr>
            <w:tcW w:w="3741" w:type="pct"/>
            <w:shd w:val="clear" w:color="auto" w:fill="auto"/>
          </w:tcPr>
          <w:p w:rsidR="00CA237B" w:rsidRDefault="004B784C" w:rsidP="00412DF7">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4B784C" w:rsidRPr="00116AA3" w:rsidRDefault="004B784C" w:rsidP="00BE353F">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w:t>
            </w:r>
            <w:r w:rsidR="00BE353F">
              <w:t xml:space="preserve"> </w:t>
            </w:r>
            <w:r w:rsidRPr="004B784C">
              <w:t>документа «Требование получателя платежа»</w:t>
            </w:r>
            <w:r>
              <w:t>.</w:t>
            </w:r>
          </w:p>
        </w:tc>
      </w:tr>
      <w:tr w:rsidR="00CA237B" w:rsidRPr="00116AA3" w:rsidTr="00412DF7">
        <w:tc>
          <w:tcPr>
            <w:tcW w:w="1259" w:type="pct"/>
            <w:shd w:val="clear" w:color="auto" w:fill="auto"/>
          </w:tcPr>
          <w:p w:rsidR="00CA237B" w:rsidRDefault="00CA237B" w:rsidP="00412DF7">
            <w:pPr>
              <w:pStyle w:val="ASFKTablenorm"/>
              <w:ind w:left="57" w:right="57"/>
            </w:pPr>
            <w:r>
              <w:t>Наименование плательщика</w:t>
            </w:r>
          </w:p>
        </w:tc>
        <w:tc>
          <w:tcPr>
            <w:tcW w:w="3741" w:type="pct"/>
            <w:shd w:val="clear" w:color="auto" w:fill="auto"/>
          </w:tcPr>
          <w:p w:rsidR="00CA237B" w:rsidRDefault="004B784C" w:rsidP="00412DF7">
            <w:pPr>
              <w:pStyle w:val="ASFKTablenorm"/>
              <w:ind w:left="57" w:right="57"/>
            </w:pPr>
            <w:r>
              <w:t>Указывается наименование плательщика.</w:t>
            </w:r>
          </w:p>
          <w:p w:rsidR="004B784C" w:rsidRPr="00116AA3" w:rsidRDefault="004B784C" w:rsidP="00412DF7">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ИНН фактического плательщика</w:t>
            </w:r>
          </w:p>
        </w:tc>
        <w:tc>
          <w:tcPr>
            <w:tcW w:w="3741" w:type="pct"/>
            <w:shd w:val="clear" w:color="auto" w:fill="auto"/>
          </w:tcPr>
          <w:p w:rsidR="00CA237B" w:rsidRDefault="008C6B12" w:rsidP="00412DF7">
            <w:pPr>
              <w:pStyle w:val="ASFKTablenorm"/>
              <w:ind w:left="57" w:right="57"/>
            </w:pPr>
            <w:r>
              <w:t>Указывается и</w:t>
            </w:r>
            <w:r w:rsidRPr="008C6B12">
              <w:t xml:space="preserve">дентификационный номер налогоплательщика </w:t>
            </w:r>
            <w:r w:rsidR="009839CB">
              <w:t>–</w:t>
            </w:r>
            <w:r w:rsidRPr="008C6B12">
              <w:t xml:space="preserve"> фактического плательщика</w:t>
            </w:r>
            <w:r>
              <w:t>.</w:t>
            </w:r>
          </w:p>
          <w:p w:rsidR="008C6B12" w:rsidRPr="00116AA3" w:rsidRDefault="008C6B12" w:rsidP="00412DF7">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КПП фактического плательщика</w:t>
            </w:r>
          </w:p>
        </w:tc>
        <w:tc>
          <w:tcPr>
            <w:tcW w:w="3741" w:type="pct"/>
            <w:shd w:val="clear" w:color="auto" w:fill="auto"/>
          </w:tcPr>
          <w:p w:rsidR="00CA237B" w:rsidRDefault="008C6B12" w:rsidP="00412DF7">
            <w:pPr>
              <w:pStyle w:val="ASFKTablenorm"/>
              <w:ind w:left="57" w:right="57"/>
            </w:pPr>
            <w:r>
              <w:t>Указывается к</w:t>
            </w:r>
            <w:r w:rsidRPr="008C6B12">
              <w:t xml:space="preserve">од причины постановки на учет в налоговом органе </w:t>
            </w:r>
            <w:r w:rsidR="009839CB">
              <w:t>–</w:t>
            </w:r>
            <w:r w:rsidRPr="008C6B12">
              <w:t xml:space="preserve"> фактического плательщика</w:t>
            </w:r>
            <w:r>
              <w:t>.</w:t>
            </w:r>
          </w:p>
          <w:p w:rsidR="008C6B12"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БИК ТОФК плательщика</w:t>
            </w:r>
          </w:p>
        </w:tc>
        <w:tc>
          <w:tcPr>
            <w:tcW w:w="3741" w:type="pct"/>
            <w:shd w:val="clear" w:color="auto" w:fill="auto"/>
          </w:tcPr>
          <w:p w:rsidR="00CA237B" w:rsidRDefault="008C6B12" w:rsidP="00412DF7">
            <w:pPr>
              <w:pStyle w:val="ASFKTablenorm"/>
              <w:ind w:left="57" w:right="57"/>
            </w:pPr>
            <w:r>
              <w:t>Указывается б</w:t>
            </w:r>
            <w:r w:rsidRPr="008C6B12">
              <w:t>анковский идентификационный код обслуживающей организации</w:t>
            </w:r>
            <w:r>
              <w:t>.</w:t>
            </w:r>
          </w:p>
          <w:p w:rsidR="008C6B12"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ЕКС плательщика</w:t>
            </w:r>
          </w:p>
        </w:tc>
        <w:tc>
          <w:tcPr>
            <w:tcW w:w="3741" w:type="pct"/>
            <w:shd w:val="clear" w:color="auto" w:fill="auto"/>
          </w:tcPr>
          <w:p w:rsidR="008C6B12" w:rsidRDefault="005E030E" w:rsidP="00412DF7">
            <w:pPr>
              <w:pStyle w:val="ASFKTablenorm"/>
              <w:ind w:left="57" w:right="57"/>
            </w:pPr>
            <w:r>
              <w:t>Указывается н</w:t>
            </w:r>
            <w:r w:rsidRPr="005E030E">
              <w:t>омер счета обслуживающей организации</w:t>
            </w:r>
            <w:r>
              <w:t>.</w:t>
            </w:r>
          </w:p>
          <w:p w:rsidR="00307734"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ИНН получателя</w:t>
            </w:r>
          </w:p>
        </w:tc>
        <w:tc>
          <w:tcPr>
            <w:tcW w:w="3741" w:type="pct"/>
            <w:shd w:val="clear" w:color="auto" w:fill="auto"/>
          </w:tcPr>
          <w:p w:rsidR="00CA237B" w:rsidRDefault="002C0490" w:rsidP="00412DF7">
            <w:pPr>
              <w:pStyle w:val="ASFKTablenorm"/>
              <w:ind w:left="57" w:right="57"/>
            </w:pPr>
            <w:r>
              <w:t>Указывается и</w:t>
            </w:r>
            <w:r w:rsidRPr="002C0490">
              <w:t xml:space="preserve">дентификационный номер налогоплательщика </w:t>
            </w:r>
            <w:r w:rsidR="009839CB">
              <w:t>–</w:t>
            </w:r>
            <w:r w:rsidRPr="002C0490">
              <w:t xml:space="preserve">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КПП получателя</w:t>
            </w:r>
          </w:p>
        </w:tc>
        <w:tc>
          <w:tcPr>
            <w:tcW w:w="3741" w:type="pct"/>
            <w:shd w:val="clear" w:color="auto" w:fill="auto"/>
          </w:tcPr>
          <w:p w:rsidR="00CA237B" w:rsidRDefault="002C0490" w:rsidP="00412DF7">
            <w:pPr>
              <w:pStyle w:val="ASFKTablenorm"/>
              <w:ind w:left="57" w:right="57"/>
            </w:pPr>
            <w:r>
              <w:t>Указывается к</w:t>
            </w:r>
            <w:r w:rsidRPr="002C0490">
              <w:t>од причины постановки на учет в налоговом органе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К/с банка/ЕКС получателя</w:t>
            </w:r>
          </w:p>
        </w:tc>
        <w:tc>
          <w:tcPr>
            <w:tcW w:w="3741" w:type="pct"/>
            <w:shd w:val="clear" w:color="auto" w:fill="auto"/>
          </w:tcPr>
          <w:p w:rsidR="00CA237B" w:rsidRDefault="002C0490" w:rsidP="00412DF7">
            <w:pPr>
              <w:pStyle w:val="ASFKTablenorm"/>
              <w:ind w:left="57" w:right="57"/>
            </w:pPr>
            <w:r>
              <w:t>Указывается н</w:t>
            </w:r>
            <w:r w:rsidRPr="002C0490">
              <w:t>омер счета обслуживающей организации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Банк/ТОФК получателя</w:t>
            </w:r>
          </w:p>
        </w:tc>
        <w:tc>
          <w:tcPr>
            <w:tcW w:w="3741" w:type="pct"/>
            <w:shd w:val="clear" w:color="auto" w:fill="auto"/>
          </w:tcPr>
          <w:p w:rsidR="00CA237B" w:rsidRDefault="002C0490" w:rsidP="00412DF7">
            <w:pPr>
              <w:pStyle w:val="ASFKTablenorm"/>
              <w:ind w:left="57" w:right="57"/>
            </w:pPr>
            <w:r>
              <w:t>Указывается н</w:t>
            </w:r>
            <w:r w:rsidRPr="002C0490">
              <w:t>аименование обслуживающей организации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lastRenderedPageBreak/>
              <w:t>БИК банка/ТОФК получателя</w:t>
            </w:r>
          </w:p>
        </w:tc>
        <w:tc>
          <w:tcPr>
            <w:tcW w:w="3741" w:type="pct"/>
            <w:shd w:val="clear" w:color="auto" w:fill="auto"/>
          </w:tcPr>
          <w:p w:rsidR="00CA237B" w:rsidRDefault="002C0490" w:rsidP="00412DF7">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Счет получателя</w:t>
            </w:r>
          </w:p>
        </w:tc>
        <w:tc>
          <w:tcPr>
            <w:tcW w:w="3741" w:type="pct"/>
            <w:shd w:val="clear" w:color="auto" w:fill="auto"/>
          </w:tcPr>
          <w:p w:rsidR="00CA237B" w:rsidRDefault="002C0490" w:rsidP="00412DF7">
            <w:pPr>
              <w:pStyle w:val="ASFKTablenorm"/>
              <w:ind w:left="57" w:right="57"/>
            </w:pPr>
            <w:r w:rsidRPr="002C0490">
              <w:t>Указывается номер счета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ФАИП (КМИ)</w:t>
            </w:r>
          </w:p>
        </w:tc>
        <w:tc>
          <w:tcPr>
            <w:tcW w:w="3741" w:type="pct"/>
            <w:shd w:val="clear" w:color="auto" w:fill="auto"/>
          </w:tcPr>
          <w:p w:rsidR="00CA237B" w:rsidRDefault="002C0490" w:rsidP="00412DF7">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Код по БК</w:t>
            </w:r>
          </w:p>
        </w:tc>
        <w:tc>
          <w:tcPr>
            <w:tcW w:w="3741" w:type="pct"/>
            <w:shd w:val="clear" w:color="auto" w:fill="auto"/>
          </w:tcPr>
          <w:p w:rsidR="00CA237B" w:rsidRDefault="002C0490" w:rsidP="00412DF7">
            <w:pPr>
              <w:pStyle w:val="ASFKTablenorm"/>
              <w:ind w:left="57" w:right="57"/>
            </w:pPr>
            <w:r>
              <w:t>Указывается к</w:t>
            </w:r>
            <w:r w:rsidRPr="002C0490">
              <w:t>од классификации доходов бюджетов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Код ОКТМО</w:t>
            </w:r>
          </w:p>
        </w:tc>
        <w:tc>
          <w:tcPr>
            <w:tcW w:w="3741" w:type="pct"/>
            <w:shd w:val="clear" w:color="auto" w:fill="auto"/>
          </w:tcPr>
          <w:p w:rsidR="00CA237B" w:rsidRDefault="002C0490" w:rsidP="00412DF7">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F4E88" w:rsidRPr="00116AA3" w:rsidTr="00412DF7">
        <w:tc>
          <w:tcPr>
            <w:tcW w:w="5000" w:type="pct"/>
            <w:gridSpan w:val="2"/>
            <w:shd w:val="clear" w:color="auto" w:fill="auto"/>
          </w:tcPr>
          <w:p w:rsidR="001F4E88" w:rsidRPr="00116AA3" w:rsidRDefault="001F4E88" w:rsidP="00412DF7">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BA3C75" w:rsidRPr="00116AA3" w:rsidTr="00412DF7">
        <w:tc>
          <w:tcPr>
            <w:tcW w:w="1259" w:type="pct"/>
            <w:shd w:val="clear" w:color="auto" w:fill="auto"/>
          </w:tcPr>
          <w:p w:rsidR="00BA3C75" w:rsidRDefault="00BA3C75" w:rsidP="00412DF7">
            <w:pPr>
              <w:pStyle w:val="ASFKTablenorm"/>
              <w:ind w:left="57" w:right="57"/>
            </w:pPr>
            <w:r>
              <w:t>Код по БК</w:t>
            </w:r>
          </w:p>
        </w:tc>
        <w:tc>
          <w:tcPr>
            <w:tcW w:w="3741" w:type="pct"/>
            <w:shd w:val="clear" w:color="auto" w:fill="auto"/>
          </w:tcPr>
          <w:p w:rsidR="00BA3C75" w:rsidRDefault="00BA3C75" w:rsidP="00412DF7">
            <w:pPr>
              <w:spacing w:before="60" w:after="60"/>
              <w:ind w:left="57" w:right="57" w:firstLine="0"/>
            </w:pPr>
            <w:r w:rsidRPr="00BA3C75">
              <w:t>Указывается КБК в соответствии с действующими Указаниями по БК.</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Тип КБК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Тип КБК (название)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Код цели (аналитический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Номер бюджетного обязательства</w:t>
            </w:r>
          </w:p>
        </w:tc>
        <w:tc>
          <w:tcPr>
            <w:tcW w:w="3741" w:type="pct"/>
            <w:shd w:val="clear" w:color="auto" w:fill="auto"/>
          </w:tcPr>
          <w:p w:rsidR="00BA3C75" w:rsidRDefault="00BA3C75" w:rsidP="00412DF7">
            <w:pPr>
              <w:spacing w:before="60" w:after="60"/>
              <w:ind w:left="57" w:right="57" w:firstLine="0"/>
            </w:pPr>
            <w:r>
              <w:t>Указывается у</w:t>
            </w:r>
            <w:r w:rsidRPr="00BA3C75">
              <w:t>четный номер БО, присвоенный в ТОФК</w:t>
            </w:r>
            <w:r>
              <w:t>.</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Код по ОКТМО</w:t>
            </w:r>
          </w:p>
        </w:tc>
        <w:tc>
          <w:tcPr>
            <w:tcW w:w="3741" w:type="pct"/>
            <w:shd w:val="clear" w:color="auto" w:fill="auto"/>
          </w:tcPr>
          <w:p w:rsidR="00BA3C75" w:rsidRDefault="00BA3C75" w:rsidP="00412DF7">
            <w:pPr>
              <w:spacing w:before="60" w:after="60"/>
              <w:ind w:left="57" w:right="57" w:firstLine="0"/>
            </w:pPr>
            <w:r w:rsidRPr="00BA3C75">
              <w:t>Указывается код в соответствии с ОКТМО</w:t>
            </w:r>
            <w:r>
              <w:t>.</w:t>
            </w:r>
          </w:p>
          <w:p w:rsidR="00BA3C75" w:rsidRDefault="00BA3C75" w:rsidP="00412DF7">
            <w:pPr>
              <w:spacing w:before="60" w:after="60"/>
              <w:ind w:left="57" w:right="57"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lastRenderedPageBreak/>
              <w:t>Сумма</w:t>
            </w:r>
          </w:p>
        </w:tc>
        <w:tc>
          <w:tcPr>
            <w:tcW w:w="3741" w:type="pct"/>
            <w:shd w:val="clear" w:color="auto" w:fill="auto"/>
          </w:tcPr>
          <w:p w:rsidR="00BA3C75" w:rsidRDefault="00BA3C75" w:rsidP="00412DF7">
            <w:pPr>
              <w:spacing w:before="60" w:after="60"/>
              <w:ind w:left="57" w:right="57" w:firstLine="0"/>
            </w:pPr>
            <w:r>
              <w:t>Указывается сумма по КБК.</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Направление платежа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Направление платежа (наименование)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Резервное поле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307734" w:rsidRPr="009921BF" w:rsidRDefault="00307734" w:rsidP="00307734">
      <w:pPr>
        <w:pStyle w:val="32"/>
      </w:pPr>
      <w:bookmarkStart w:id="1208" w:name="_Ref447036164"/>
      <w:bookmarkStart w:id="1209" w:name="_Toc95745914"/>
      <w:r w:rsidRPr="007C76C9">
        <w:t>Запрос на предоставление отчета клиента</w:t>
      </w:r>
      <w:bookmarkEnd w:id="1208"/>
      <w:bookmarkEnd w:id="1209"/>
    </w:p>
    <w:p w:rsidR="009921BF" w:rsidRPr="007C76C9" w:rsidRDefault="009921BF" w:rsidP="009921BF">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9921BF">
        <w:t>о</w:t>
      </w:r>
      <w:r w:rsidRPr="007C76C9">
        <w:t xml:space="preserve">вторного получения клиентами своих отчетов без участия сотрудников </w:t>
      </w:r>
      <w:r w:rsidR="005D0C9F">
        <w:t>ТОФК</w:t>
      </w:r>
      <w:r w:rsidRPr="007C76C9">
        <w:t>, а так же авт</w:t>
      </w:r>
      <w:r w:rsidRPr="009921BF">
        <w:t>о</w:t>
      </w:r>
      <w:r w:rsidRPr="007C76C9">
        <w:t>матического формиров</w:t>
      </w:r>
      <w:r w:rsidRPr="00A75BAC">
        <w:t>а</w:t>
      </w:r>
      <w:r w:rsidRPr="007C76C9">
        <w:t xml:space="preserve">ния отчетов по запросу клиента на любую дату. </w:t>
      </w:r>
    </w:p>
    <w:p w:rsidR="00A75BAC" w:rsidRPr="007C76C9" w:rsidRDefault="00A75BAC" w:rsidP="00BB52A1">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1F20AD">
        <w:t>«</w:t>
      </w:r>
      <w:r w:rsidRPr="007C76C9">
        <w:t>Зарегистрирован</w:t>
      </w:r>
      <w:r w:rsidR="001F20AD">
        <w:t>»</w:t>
      </w:r>
      <w:r w:rsidRPr="007C76C9">
        <w:t xml:space="preserve">, с подписью сотрудника </w:t>
      </w:r>
      <w:r w:rsidR="005D0C9F">
        <w:t>ТОФК</w:t>
      </w:r>
      <w:r w:rsidRPr="007C76C9">
        <w:t>, зарегистрировавшего о</w:t>
      </w:r>
      <w:r w:rsidRPr="00A75BAC">
        <w:t>т</w:t>
      </w:r>
      <w:r w:rsidRPr="007C76C9">
        <w:t>чет ранее.</w:t>
      </w:r>
    </w:p>
    <w:p w:rsidR="00A75BAC" w:rsidRDefault="00A75BAC" w:rsidP="00BB52A1">
      <w:pPr>
        <w:pStyle w:val="ASFKNormal"/>
      </w:pPr>
      <w:r w:rsidRPr="007C76C9">
        <w:t>В случае отсутствия в УС отчета за запрошенную дату, автоматически формируется промежуто</w:t>
      </w:r>
      <w:r w:rsidRPr="00A75BAC">
        <w:t>ч</w:t>
      </w:r>
      <w:r w:rsidRPr="007C76C9">
        <w:t xml:space="preserve">ный отчет. </w:t>
      </w:r>
      <w:r w:rsidRPr="00A42C57">
        <w:t>При этом в случае если операционный день, за который сформирован отчет:</w:t>
      </w:r>
    </w:p>
    <w:p w:rsidR="00A75BAC" w:rsidRDefault="00A75BAC" w:rsidP="00A75BAC">
      <w:pPr>
        <w:pStyle w:val="ASFKListmark1"/>
      </w:pPr>
      <w:r w:rsidRPr="00A42C57">
        <w:t>закрыт, то сформированный отчет направить на регистрацию ответственному испо</w:t>
      </w:r>
      <w:r w:rsidRPr="00A75BAC">
        <w:t>л</w:t>
      </w:r>
      <w:r w:rsidRPr="00A42C57">
        <w:t>нителю</w:t>
      </w:r>
      <w:r>
        <w:t>;</w:t>
      </w:r>
    </w:p>
    <w:p w:rsidR="00A75BAC" w:rsidRPr="007C76C9" w:rsidRDefault="00A75BAC" w:rsidP="00A75BAC">
      <w:pPr>
        <w:pStyle w:val="ASFKListmark1"/>
      </w:pPr>
      <w:r w:rsidRPr="00A42C57">
        <w:t xml:space="preserve">не закрыт, то документ </w:t>
      </w:r>
      <w:r w:rsidR="001F20AD">
        <w:t>«</w:t>
      </w:r>
      <w:r w:rsidRPr="00A42C57">
        <w:t>Запрос на предоставление отчета клиента</w:t>
      </w:r>
      <w:r w:rsidR="001F20AD">
        <w:t>»</w:t>
      </w:r>
      <w:r w:rsidRPr="00A42C57">
        <w:t xml:space="preserve"> ожидает закр</w:t>
      </w:r>
      <w:r w:rsidRPr="00A75BAC">
        <w:t>ы</w:t>
      </w:r>
      <w:r w:rsidRPr="00A42C57">
        <w:t>тия операционного дня, и формирование отчета проводится после закрытия опер</w:t>
      </w:r>
      <w:r w:rsidRPr="00A75BAC">
        <w:t>а</w:t>
      </w:r>
      <w:r w:rsidRPr="00A42C57">
        <w:t>ционного дня.</w:t>
      </w:r>
    </w:p>
    <w:p w:rsidR="00A75BAC" w:rsidRDefault="00A75BAC" w:rsidP="00BB52A1">
      <w:pPr>
        <w:pStyle w:val="ASFKNormal"/>
      </w:pPr>
      <w:r w:rsidRPr="007C76C9">
        <w:t xml:space="preserve">ЭД </w:t>
      </w:r>
      <w:r w:rsidR="001F20AD">
        <w:t>«</w:t>
      </w:r>
      <w:r w:rsidRPr="007C76C9">
        <w:t>Запрос на предоставление отчета клиента</w:t>
      </w:r>
      <w:r w:rsidR="001F20AD">
        <w:t>»</w:t>
      </w:r>
      <w:r w:rsidRPr="007C76C9">
        <w:t xml:space="preserve"> представляется на каждый отчет о</w:t>
      </w:r>
      <w:r w:rsidRPr="00A75BAC">
        <w:t>т</w:t>
      </w:r>
      <w:r w:rsidRPr="007C76C9">
        <w:t>дельно.</w:t>
      </w:r>
    </w:p>
    <w:p w:rsidR="007C76C9" w:rsidRPr="007C76C9" w:rsidRDefault="00F9698D" w:rsidP="00BB52A1">
      <w:pPr>
        <w:pStyle w:val="ASFKNormal"/>
      </w:pPr>
      <w:r>
        <w:t>Для работы с документами «</w:t>
      </w:r>
      <w:r w:rsidR="00EE3F96" w:rsidRPr="007C76C9">
        <w:t>Запрос на предоставление отчета клиента</w:t>
      </w:r>
      <w:r w:rsidR="001F20AD">
        <w:t>»</w:t>
      </w:r>
      <w:r w:rsidR="00EE3F96" w:rsidRPr="005E4928">
        <w:t xml:space="preserve"> следует перейти в пункт меню </w:t>
      </w:r>
      <w:r w:rsidR="001F20AD">
        <w:t>«</w:t>
      </w:r>
      <w:r w:rsidR="00EE3F96" w:rsidRPr="005E4928">
        <w:t>Док</w:t>
      </w:r>
      <w:r w:rsidR="00EE3F96" w:rsidRPr="002E381A">
        <w:t>у</w:t>
      </w:r>
      <w:r w:rsidR="00EE3F96" w:rsidRPr="005E4928">
        <w:t>менты</w:t>
      </w:r>
      <w:r w:rsidR="00EE3F96">
        <w:t xml:space="preserve"> – </w:t>
      </w:r>
      <w:r w:rsidR="00EE3F96" w:rsidRPr="005E4928">
        <w:t>Оперативная отчетность</w:t>
      </w:r>
      <w:r w:rsidR="00EE3F96">
        <w:t xml:space="preserve"> – </w:t>
      </w:r>
      <w:r w:rsidR="00EE3F96" w:rsidRPr="005E4928">
        <w:t>Отчеты</w:t>
      </w:r>
      <w:r w:rsidR="00EE3F96">
        <w:t xml:space="preserve"> – </w:t>
      </w:r>
      <w:r w:rsidR="00EE3F96" w:rsidRPr="007C76C9">
        <w:t>Запрос на предоставление отчета клиента</w:t>
      </w:r>
      <w:r w:rsidR="001F20AD">
        <w:t>»</w:t>
      </w:r>
      <w:r w:rsidR="00EE3F96" w:rsidRPr="005E4928">
        <w:t>. Откроется ЭФ списка д</w:t>
      </w:r>
      <w:r w:rsidR="00EE3F96" w:rsidRPr="00EE3F96">
        <w:t>о</w:t>
      </w:r>
      <w:r w:rsidR="00EE3F96" w:rsidRPr="005E4928">
        <w:t>кументов, представле</w:t>
      </w:r>
      <w:r w:rsidR="00EE3F96" w:rsidRPr="002E381A">
        <w:t>н</w:t>
      </w:r>
      <w:r w:rsidR="00EE3F96" w:rsidRPr="005E4928">
        <w:t xml:space="preserve">ная на </w:t>
      </w:r>
      <w:r w:rsidR="00EE3F96">
        <w:t>рисунке</w:t>
      </w:r>
      <w:r w:rsidR="00D82734">
        <w:t> </w:t>
      </w:r>
      <w:r w:rsidR="007C76C9" w:rsidRPr="007C76C9">
        <w:fldChar w:fldCharType="begin"/>
      </w:r>
      <w:r w:rsidR="007C76C9" w:rsidRPr="007C76C9">
        <w:instrText xml:space="preserve"> REF _Ref364078718 \h </w:instrText>
      </w:r>
      <w:r w:rsidR="007C76C9" w:rsidRPr="007C76C9">
        <w:fldChar w:fldCharType="separate"/>
      </w:r>
      <w:r w:rsidR="00F67D07">
        <w:rPr>
          <w:noProof/>
        </w:rPr>
        <w:t>180</w:t>
      </w:r>
      <w:r w:rsidR="007C76C9" w:rsidRPr="007C76C9">
        <w:fldChar w:fldCharType="end"/>
      </w:r>
      <w:r w:rsidR="007C76C9" w:rsidRPr="007C76C9">
        <w:t>.</w:t>
      </w:r>
    </w:p>
    <w:p w:rsidR="00936363" w:rsidRPr="00936363" w:rsidRDefault="00E65C78" w:rsidP="00936363">
      <w:pPr>
        <w:pStyle w:val="ASFKFigure"/>
      </w:pPr>
      <w:r>
        <w:rPr>
          <w:noProof/>
        </w:rPr>
        <w:lastRenderedPageBreak/>
        <w:drawing>
          <wp:inline distT="0" distB="0" distL="0" distR="0">
            <wp:extent cx="6125845" cy="3195955"/>
            <wp:effectExtent l="0" t="0" r="0"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0" w:name="_Ref364078718"/>
      <w:bookmarkStart w:id="1211" w:name="_Toc95746253"/>
      <w:r w:rsidR="00F67D07">
        <w:rPr>
          <w:noProof/>
        </w:rPr>
        <w:t>180</w:t>
      </w:r>
      <w:bookmarkEnd w:id="1210"/>
      <w:r w:rsidRPr="007C76C9">
        <w:fldChar w:fldCharType="end"/>
      </w:r>
      <w:r w:rsidRPr="007C76C9">
        <w:t xml:space="preserve">. ЭФ списка документов </w:t>
      </w:r>
      <w:r w:rsidR="001F20AD">
        <w:t>«</w:t>
      </w:r>
      <w:r w:rsidRPr="007C76C9">
        <w:t>Запрос на предоставление отчета клиента</w:t>
      </w:r>
      <w:r w:rsidR="001F20AD">
        <w:t>»</w:t>
      </w:r>
      <w:bookmarkEnd w:id="1211"/>
    </w:p>
    <w:p w:rsidR="007C76C9" w:rsidRPr="007C76C9" w:rsidRDefault="007C76C9" w:rsidP="00881A26">
      <w:pPr>
        <w:pStyle w:val="41"/>
      </w:pPr>
      <w:r w:rsidRPr="007C76C9">
        <w:t>Доступные операции</w:t>
      </w:r>
    </w:p>
    <w:p w:rsidR="007C76C9" w:rsidRPr="007C76C9" w:rsidRDefault="007C76C9" w:rsidP="00BB52A1">
      <w:pPr>
        <w:pStyle w:val="ASFKNormal"/>
      </w:pPr>
      <w:r w:rsidRPr="007C76C9">
        <w:t xml:space="preserve">На АРМ </w:t>
      </w:r>
      <w:r w:rsidR="00504D38">
        <w:t>ГРБС</w:t>
      </w:r>
      <w:r w:rsidRPr="007C76C9">
        <w:t xml:space="preserve"> </w:t>
      </w:r>
      <w:r w:rsidR="004327EB" w:rsidRPr="00B11F4A">
        <w:t>доступны следующие операции над документом</w:t>
      </w:r>
      <w:r w:rsidRPr="007C76C9">
        <w:t>:</w:t>
      </w:r>
    </w:p>
    <w:p w:rsidR="00903848" w:rsidRPr="00AB7803" w:rsidRDefault="00903848" w:rsidP="00903848">
      <w:pPr>
        <w:pStyle w:val="ASFKListmark1"/>
      </w:pPr>
      <w:r w:rsidRPr="00AB7803">
        <w:t>ручной ввод;</w:t>
      </w:r>
    </w:p>
    <w:p w:rsidR="00903848" w:rsidRPr="00AB7803" w:rsidRDefault="00903848" w:rsidP="00903848">
      <w:pPr>
        <w:pStyle w:val="ASFKListmark1"/>
      </w:pPr>
      <w:r>
        <w:t xml:space="preserve">просмотр и </w:t>
      </w:r>
      <w:r w:rsidRPr="00AB7803">
        <w:t>редактирование;</w:t>
      </w:r>
    </w:p>
    <w:p w:rsidR="00903848" w:rsidRPr="00AB7803" w:rsidRDefault="00903848" w:rsidP="00903848">
      <w:pPr>
        <w:pStyle w:val="ASFKListmark1"/>
      </w:pPr>
      <w:r>
        <w:t xml:space="preserve">копирование и </w:t>
      </w:r>
      <w:r w:rsidRPr="00AB7803">
        <w:t>удаление;</w:t>
      </w:r>
    </w:p>
    <w:p w:rsidR="00903848" w:rsidRPr="00AB7803" w:rsidRDefault="00903848" w:rsidP="00903848">
      <w:pPr>
        <w:pStyle w:val="ASFKListmark1"/>
      </w:pPr>
      <w:r w:rsidRPr="00AB7803">
        <w:t>печать;</w:t>
      </w:r>
    </w:p>
    <w:p w:rsidR="00903848" w:rsidRDefault="00903848" w:rsidP="00903848">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6E0EEE">
        <w:t>ЭП</w:t>
      </w:r>
      <w:r w:rsidRPr="00AB7803">
        <w:t>;</w:t>
      </w:r>
    </w:p>
    <w:p w:rsidR="00903848" w:rsidRPr="00AB7803" w:rsidRDefault="00903848" w:rsidP="00903848">
      <w:pPr>
        <w:pStyle w:val="ASFKListmark1"/>
      </w:pPr>
      <w:r w:rsidRPr="007C76C9">
        <w:t>отправить</w:t>
      </w:r>
      <w:r>
        <w:t xml:space="preserve"> в ОРФК.</w:t>
      </w:r>
    </w:p>
    <w:p w:rsidR="007C76C9" w:rsidRPr="007C76C9" w:rsidRDefault="007C76C9" w:rsidP="00881A26">
      <w:pPr>
        <w:pStyle w:val="41"/>
      </w:pPr>
      <w:r w:rsidRPr="007C76C9">
        <w:t>Экранная форма документа</w:t>
      </w:r>
    </w:p>
    <w:p w:rsidR="007C76C9" w:rsidRPr="007C76C9" w:rsidRDefault="007C76C9" w:rsidP="00BB52A1">
      <w:pPr>
        <w:pStyle w:val="ASFKNormal"/>
      </w:pPr>
      <w:r w:rsidRPr="007C76C9">
        <w:t xml:space="preserve">ЭФ документа </w:t>
      </w:r>
      <w:r w:rsidR="001F20AD">
        <w:t>«</w:t>
      </w:r>
      <w:r w:rsidRPr="007C76C9">
        <w:t>Запрос на предоставление отчета клиента</w:t>
      </w:r>
      <w:r w:rsidR="001F20AD">
        <w:t>»</w:t>
      </w:r>
      <w:r w:rsidR="00963FC7">
        <w:t xml:space="preserve"> представлена на рисунках</w:t>
      </w:r>
      <w:r w:rsidR="00963FC7" w:rsidRPr="0064058C">
        <w:t> </w:t>
      </w:r>
      <w:r w:rsidRPr="007C76C9">
        <w:fldChar w:fldCharType="begin"/>
      </w:r>
      <w:r w:rsidRPr="007C76C9">
        <w:instrText xml:space="preserve"> REF _Ref364080810 \h </w:instrText>
      </w:r>
      <w:r w:rsidRPr="007C76C9">
        <w:fldChar w:fldCharType="separate"/>
      </w:r>
      <w:r w:rsidR="00F67D07">
        <w:rPr>
          <w:noProof/>
        </w:rPr>
        <w:t>181</w:t>
      </w:r>
      <w:r w:rsidRPr="007C76C9">
        <w:fldChar w:fldCharType="end"/>
      </w:r>
      <w:r w:rsidR="00963FC7">
        <w:t xml:space="preserve"> </w:t>
      </w:r>
      <w:r w:rsidRPr="007C76C9">
        <w:t xml:space="preserve">и </w:t>
      </w:r>
      <w:r w:rsidRPr="007C76C9">
        <w:fldChar w:fldCharType="begin"/>
      </w:r>
      <w:r w:rsidRPr="007C76C9">
        <w:instrText xml:space="preserve"> REF _Ref364080706 \h </w:instrText>
      </w:r>
      <w:r w:rsidRPr="007C76C9">
        <w:fldChar w:fldCharType="separate"/>
      </w:r>
      <w:r w:rsidR="00F67D07">
        <w:rPr>
          <w:noProof/>
        </w:rPr>
        <w:t>182</w:t>
      </w:r>
      <w:r w:rsidRPr="007C76C9">
        <w:fldChar w:fldCharType="end"/>
      </w:r>
      <w:r w:rsidRPr="007C76C9">
        <w:t xml:space="preserve">. </w:t>
      </w:r>
      <w:r w:rsidR="00F9698D">
        <w:t>Форма содержит следующие закладки</w:t>
      </w:r>
      <w:r w:rsidRPr="007C76C9">
        <w:t>:</w:t>
      </w:r>
    </w:p>
    <w:p w:rsidR="007C76C9" w:rsidRPr="007C76C9" w:rsidRDefault="001F20AD" w:rsidP="007C76C9">
      <w:pPr>
        <w:pStyle w:val="ASFKListmark1"/>
      </w:pPr>
      <w:r>
        <w:t>«</w:t>
      </w:r>
      <w:r w:rsidR="007C76C9" w:rsidRPr="007C76C9">
        <w:t>Основные атрибуты</w:t>
      </w:r>
      <w:r>
        <w:t>»</w:t>
      </w:r>
      <w:r w:rsidR="007C76C9" w:rsidRPr="007C76C9">
        <w:t>;</w:t>
      </w:r>
    </w:p>
    <w:p w:rsidR="007C76C9" w:rsidRPr="007C76C9" w:rsidRDefault="001F20AD" w:rsidP="007C76C9">
      <w:pPr>
        <w:pStyle w:val="ASFKListmark1"/>
      </w:pPr>
      <w:r>
        <w:t>«</w:t>
      </w:r>
      <w:r w:rsidR="007C76C9" w:rsidRPr="007C76C9">
        <w:t>Подписи/Дополнительные атрибуты</w:t>
      </w:r>
      <w:r>
        <w:t>»</w:t>
      </w:r>
      <w:r w:rsidR="007C76C9" w:rsidRPr="007C76C9">
        <w:t>;</w:t>
      </w:r>
    </w:p>
    <w:p w:rsidR="007C76C9" w:rsidRPr="007C76C9" w:rsidRDefault="001F20AD" w:rsidP="007C76C9">
      <w:pPr>
        <w:pStyle w:val="ASFKListmark1"/>
      </w:pPr>
      <w:r>
        <w:t>«</w:t>
      </w:r>
      <w:r w:rsidR="007C76C9" w:rsidRPr="007C76C9">
        <w:t>Системные атрибуты</w:t>
      </w:r>
      <w:r>
        <w:t>»</w:t>
      </w:r>
      <w:r w:rsidR="007C76C9" w:rsidRPr="007C76C9">
        <w:t>;</w:t>
      </w:r>
    </w:p>
    <w:p w:rsidR="007C76C9" w:rsidRPr="007C76C9" w:rsidRDefault="001F20AD" w:rsidP="007C76C9">
      <w:pPr>
        <w:pStyle w:val="ASFKListmark1"/>
      </w:pPr>
      <w:r>
        <w:t>«</w:t>
      </w:r>
      <w:r w:rsidR="007C76C9" w:rsidRPr="007C76C9">
        <w:t>Протоколы</w:t>
      </w:r>
      <w:r>
        <w:t>»</w:t>
      </w:r>
      <w:r w:rsidR="007C76C9" w:rsidRPr="007C76C9">
        <w:t>.</w:t>
      </w:r>
    </w:p>
    <w:p w:rsidR="00936363" w:rsidRPr="00936363" w:rsidRDefault="00E65C78" w:rsidP="00936363">
      <w:pPr>
        <w:pStyle w:val="ASFKFigure"/>
      </w:pPr>
      <w:r>
        <w:rPr>
          <w:noProof/>
        </w:rPr>
        <w:lastRenderedPageBreak/>
        <w:drawing>
          <wp:inline distT="0" distB="0" distL="0" distR="0">
            <wp:extent cx="6125845" cy="4572000"/>
            <wp:effectExtent l="0" t="0" r="0" b="0"/>
            <wp:docPr id="309" name="Рисунок 3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2" w:name="_Ref364080810"/>
      <w:bookmarkStart w:id="1213" w:name="_Toc95746254"/>
      <w:r w:rsidR="00F67D07">
        <w:rPr>
          <w:noProof/>
        </w:rPr>
        <w:t>181</w:t>
      </w:r>
      <w:bookmarkEnd w:id="1212"/>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bookmarkEnd w:id="1213"/>
    </w:p>
    <w:p w:rsidR="007C76C9" w:rsidRPr="007C76C9" w:rsidRDefault="007C76C9" w:rsidP="00BB52A1">
      <w:pPr>
        <w:pStyle w:val="ASFKNormal"/>
      </w:pPr>
      <w:r w:rsidRPr="007C76C9">
        <w:t xml:space="preserve">Перечень полей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r w:rsidRPr="007C76C9">
        <w:t xml:space="preserve"> приведен </w:t>
      </w:r>
      <w:r w:rsidR="00FD7488">
        <w:t>в таблице </w:t>
      </w:r>
      <w:r w:rsidRPr="007C76C9">
        <w:fldChar w:fldCharType="begin"/>
      </w:r>
      <w:r w:rsidRPr="007C76C9">
        <w:instrText xml:space="preserve"> REF _Ref364080838 \h </w:instrText>
      </w:r>
      <w:r w:rsidRPr="007C76C9">
        <w:fldChar w:fldCharType="separate"/>
      </w:r>
      <w:r w:rsidR="00F67D07">
        <w:rPr>
          <w:noProof/>
        </w:rPr>
        <w:t>97</w:t>
      </w:r>
      <w:r w:rsidRPr="007C76C9">
        <w:fldChar w:fldCharType="end"/>
      </w:r>
      <w:r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4" w:name="_Ref364080838"/>
      <w:bookmarkStart w:id="1215" w:name="_Toc95746030"/>
      <w:r w:rsidR="00F67D07">
        <w:rPr>
          <w:noProof/>
        </w:rPr>
        <w:t>97</w:t>
      </w:r>
      <w:bookmarkEnd w:id="1214"/>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Основные атрибуты</w:t>
      </w:r>
      <w:r w:rsidR="001F20AD">
        <w:t>»</w:t>
      </w:r>
      <w:bookmarkEnd w:id="12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B01453" w:rsidRPr="00D340B0" w:rsidTr="00412DF7">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Описание поля</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Номер</w:t>
            </w:r>
          </w:p>
        </w:tc>
        <w:tc>
          <w:tcPr>
            <w:tcW w:w="3802" w:type="pct"/>
            <w:shd w:val="clear" w:color="auto" w:fill="auto"/>
          </w:tcPr>
          <w:p w:rsidR="00B01453" w:rsidRPr="00D340B0" w:rsidRDefault="00B01453" w:rsidP="00412DF7">
            <w:pPr>
              <w:pStyle w:val="ASFKTablenorm"/>
              <w:ind w:left="57" w:right="57"/>
            </w:pPr>
            <w:r w:rsidRPr="00D340B0">
              <w:t xml:space="preserve">По умолчанию значение рассчитывается автоматически на основании настроек для текущего типа документа в справочнике </w:t>
            </w:r>
            <w:r w:rsidR="001F20AD">
              <w:t>«</w:t>
            </w:r>
            <w:r w:rsidRPr="00D340B0">
              <w:t>Параметры автонумерации документов</w:t>
            </w:r>
            <w:r w:rsidR="001F20AD">
              <w:t>»</w:t>
            </w:r>
            <w:r w:rsidRPr="00D340B0">
              <w:t>.</w:t>
            </w:r>
          </w:p>
          <w:p w:rsidR="00B01453" w:rsidRPr="00D340B0" w:rsidRDefault="00B01453" w:rsidP="00412DF7">
            <w:pPr>
              <w:pStyle w:val="ASFKTablenorm"/>
              <w:ind w:left="57" w:right="57"/>
            </w:pPr>
            <w:r w:rsidRPr="00D340B0">
              <w:t>Может быть заполнено вручную.</w:t>
            </w:r>
          </w:p>
          <w:p w:rsidR="00B01453" w:rsidRPr="00D340B0" w:rsidRDefault="00447913" w:rsidP="00412DF7">
            <w:pPr>
              <w:pStyle w:val="ASFKTablenorm"/>
              <w:ind w:left="57" w:right="57"/>
            </w:pPr>
            <w:r>
              <w:t xml:space="preserve">В случае если </w:t>
            </w:r>
            <w:r w:rsidR="00B01453" w:rsidRPr="00D340B0">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01453" w:rsidRPr="00D340B0" w:rsidTr="00412DF7">
        <w:tc>
          <w:tcPr>
            <w:tcW w:w="1198" w:type="pct"/>
            <w:shd w:val="clear" w:color="auto" w:fill="auto"/>
          </w:tcPr>
          <w:p w:rsidR="00B01453" w:rsidRPr="00D340B0" w:rsidRDefault="0009449B" w:rsidP="00412DF7">
            <w:pPr>
              <w:pStyle w:val="ASFKTablenorm"/>
              <w:ind w:left="57" w:right="57"/>
            </w:pPr>
            <w:r w:rsidRPr="00020678">
              <w:t xml:space="preserve">Дата </w:t>
            </w:r>
            <w:r>
              <w:t>документа</w:t>
            </w:r>
          </w:p>
        </w:tc>
        <w:tc>
          <w:tcPr>
            <w:tcW w:w="3802" w:type="pct"/>
            <w:shd w:val="clear" w:color="auto" w:fill="auto"/>
          </w:tcPr>
          <w:p w:rsidR="00B01453" w:rsidRPr="00D340B0" w:rsidRDefault="00B01453" w:rsidP="00412DF7">
            <w:pPr>
              <w:pStyle w:val="ASFKTablenorm"/>
              <w:ind w:left="57" w:right="57"/>
            </w:pPr>
            <w:r w:rsidRPr="00D340B0">
              <w:t>Заполняется автоматически значением текущей системной даты.</w:t>
            </w:r>
          </w:p>
          <w:p w:rsidR="00B01453" w:rsidRPr="00D340B0" w:rsidRDefault="00B01453" w:rsidP="00412DF7">
            <w:pPr>
              <w:pStyle w:val="ASFKTablenorm"/>
              <w:ind w:left="57" w:right="57"/>
            </w:pPr>
            <w:r w:rsidRPr="00D340B0">
              <w:t>Может быть заполнено вручную; доступен выбор значения из календаря.</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 xml:space="preserve">Статус </w:t>
            </w:r>
          </w:p>
        </w:tc>
        <w:tc>
          <w:tcPr>
            <w:tcW w:w="3802" w:type="pct"/>
            <w:shd w:val="clear" w:color="auto" w:fill="auto"/>
          </w:tcPr>
          <w:p w:rsidR="00B01453" w:rsidRPr="00D340B0" w:rsidRDefault="00B01453" w:rsidP="00412DF7">
            <w:pPr>
              <w:pStyle w:val="ASFKTablenorm"/>
              <w:ind w:left="57" w:right="57"/>
            </w:pPr>
            <w:r w:rsidRPr="00D340B0">
              <w:t>Заполняется автоматически при обработке документа в OEBS (доводится Квитком).</w:t>
            </w:r>
          </w:p>
          <w:p w:rsidR="00B01453" w:rsidRPr="00D340B0" w:rsidRDefault="00B01453" w:rsidP="00412DF7">
            <w:pPr>
              <w:pStyle w:val="ASFKTablenorm"/>
              <w:ind w:left="57" w:right="57"/>
            </w:pPr>
            <w:r w:rsidRPr="00D340B0">
              <w:t xml:space="preserve">По умолчанию значение </w:t>
            </w:r>
            <w:r w:rsidR="001F20AD">
              <w:t>«</w:t>
            </w:r>
            <w:r w:rsidRPr="00D340B0">
              <w:t>000</w:t>
            </w:r>
            <w:r w:rsidR="001F20AD">
              <w:t>»</w:t>
            </w:r>
            <w:r w:rsidRPr="00D340B0">
              <w:t>.</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t>Группа полей</w:t>
            </w:r>
            <w:r w:rsidR="00B01453" w:rsidRPr="00D340B0">
              <w:t xml:space="preserve"> </w:t>
            </w:r>
            <w:r w:rsidR="001F20AD">
              <w:t>«</w:t>
            </w:r>
            <w:r w:rsidR="00B01453" w:rsidRPr="00D340B0">
              <w:t>Наименования</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lastRenderedPageBreak/>
              <w:t>Наименование клиента</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БУ</w:t>
            </w:r>
            <w:r w:rsidR="002C3A9C">
              <w:t>»</w:t>
            </w:r>
            <w:r w:rsidRPr="00D340B0">
              <w:t xml:space="preserve"> по справочнику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 xml:space="preserve"> (с учётом Бюджета); заполняется автоматически на основании указанного кода </w:t>
            </w:r>
            <w:r w:rsidR="001F20AD">
              <w:t>«</w:t>
            </w:r>
            <w:r w:rsidRPr="00D340B0">
              <w:t>Код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Бюджет</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Собственный код бюджета</w:t>
            </w:r>
            <w:r w:rsidR="002C3A9C">
              <w:t>»</w:t>
            </w:r>
            <w:r w:rsidRPr="00D340B0">
              <w:t xml:space="preserve"> по справочнику </w:t>
            </w:r>
            <w:r w:rsidR="001F20AD">
              <w:t>«</w:t>
            </w:r>
            <w:r w:rsidRPr="00D340B0">
              <w:t>Бюджеты</w:t>
            </w:r>
            <w:r w:rsidR="001F20AD">
              <w:t>»</w:t>
            </w:r>
            <w:r w:rsidRPr="00D340B0">
              <w:t>.</w:t>
            </w:r>
          </w:p>
          <w:p w:rsidR="00B01453" w:rsidRPr="00D340B0" w:rsidRDefault="00B01453" w:rsidP="00412DF7">
            <w:pPr>
              <w:pStyle w:val="ASFKTablenorm"/>
              <w:ind w:left="57" w:right="57"/>
            </w:pPr>
            <w:r w:rsidRPr="00D340B0">
              <w:t xml:space="preserve">Может быть заполнено выбором из справочника </w:t>
            </w:r>
            <w:r w:rsidR="001F20AD">
              <w:t>«</w:t>
            </w:r>
            <w:r w:rsidRPr="00D340B0">
              <w:t>Бюджеты</w:t>
            </w:r>
            <w:r w:rsidR="00D4261A">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Орган ФК</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ТОФК</w:t>
            </w:r>
            <w:r w:rsidR="002C3A9C">
              <w:t>»</w:t>
            </w:r>
            <w:r w:rsidRPr="00D340B0">
              <w:t xml:space="preserve"> по справочнику </w:t>
            </w:r>
            <w:r w:rsidR="001F20AD">
              <w:t>«</w:t>
            </w:r>
            <w:r w:rsidRPr="00D340B0">
              <w:t>Органы Федерального казначейства</w:t>
            </w:r>
            <w:r w:rsidR="001F20AD">
              <w:t>»</w:t>
            </w:r>
            <w:r w:rsidRPr="00D340B0">
              <w:t>.</w:t>
            </w:r>
          </w:p>
          <w:p w:rsidR="00B01453" w:rsidRPr="00D340B0" w:rsidRDefault="00B01453" w:rsidP="00412DF7">
            <w:pPr>
              <w:pStyle w:val="ASFKTablenorm"/>
              <w:ind w:left="57" w:right="57"/>
            </w:pPr>
            <w:r w:rsidRPr="00D340B0">
              <w:t xml:space="preserve">Заполняется автоматически из справочника </w:t>
            </w:r>
            <w:r w:rsidR="001F20AD">
              <w:t>«</w:t>
            </w:r>
            <w:r w:rsidRPr="00D340B0">
              <w:t>Органы Федерального казначейства</w:t>
            </w:r>
            <w:r w:rsidR="001F20AD">
              <w:t>»</w:t>
            </w:r>
            <w:r w:rsidRPr="00D340B0">
              <w:t xml:space="preserve"> на основании кода </w:t>
            </w:r>
            <w:r w:rsidR="001F20AD">
              <w:t>«</w:t>
            </w:r>
            <w:r w:rsidRPr="00D340B0">
              <w:t>по КОФК</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t>Группа полей</w:t>
            </w:r>
            <w:r w:rsidR="00B01453" w:rsidRPr="00D340B0">
              <w:t xml:space="preserve"> </w:t>
            </w:r>
            <w:r w:rsidR="001F20AD">
              <w:t>«</w:t>
            </w:r>
            <w:r w:rsidR="00B01453" w:rsidRPr="00D340B0">
              <w:t>Коды</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Код клиента</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БУ</w:t>
            </w:r>
            <w:r w:rsidR="002C3A9C">
              <w:t>»</w:t>
            </w:r>
            <w:r w:rsidRPr="00D340B0">
              <w:t>.</w:t>
            </w:r>
          </w:p>
          <w:p w:rsidR="00B01453" w:rsidRPr="00D340B0" w:rsidRDefault="00B01453" w:rsidP="00412DF7">
            <w:pPr>
              <w:pStyle w:val="ASFKTablenorm"/>
              <w:ind w:left="57" w:right="57"/>
            </w:pPr>
            <w:r w:rsidRPr="00D340B0">
              <w:t>Может быть заполнено выбором из справочника:</w:t>
            </w:r>
          </w:p>
          <w:p w:rsidR="00B01453" w:rsidRPr="00EE3F96" w:rsidRDefault="001F20AD" w:rsidP="00EE3F96">
            <w:pPr>
              <w:pStyle w:val="ASFKTableListMark"/>
            </w:pPr>
            <w:r>
              <w:t>«</w:t>
            </w:r>
            <w:r w:rsidR="00B01453" w:rsidRPr="00EE3F96">
              <w:t>СРРПБС</w:t>
            </w:r>
            <w:r>
              <w:t>»</w:t>
            </w:r>
            <w:r w:rsidR="00B01453" w:rsidRPr="00EE3F96">
              <w:t>, если бюджет = Федеральный бюджет;</w:t>
            </w:r>
          </w:p>
          <w:p w:rsidR="00B01453" w:rsidRPr="00EE3F96" w:rsidRDefault="001F20AD" w:rsidP="00EE3F96">
            <w:pPr>
              <w:pStyle w:val="ASFKTableListMark"/>
            </w:pPr>
            <w:r>
              <w:t>«</w:t>
            </w:r>
            <w:r w:rsidR="00B01453" w:rsidRPr="00EE3F96">
              <w:t>ПУБП</w:t>
            </w:r>
            <w:r>
              <w:t>»</w:t>
            </w:r>
            <w:r w:rsidR="00B01453" w:rsidRPr="00EE3F96">
              <w:t>, если бюджет отличен от ФБ;</w:t>
            </w:r>
          </w:p>
          <w:p w:rsidR="00B01453" w:rsidRPr="00EE3F96" w:rsidRDefault="001F20AD" w:rsidP="00EE3F96">
            <w:pPr>
              <w:pStyle w:val="ASFKTableListMark"/>
            </w:pPr>
            <w:r>
              <w:t>«</w:t>
            </w:r>
            <w:r w:rsidR="00B01453" w:rsidRPr="00EE3F96">
              <w:t>НУБП</w:t>
            </w:r>
            <w:r>
              <w:t>»</w:t>
            </w:r>
            <w:r w:rsidR="00B01453" w:rsidRPr="00EE3F96">
              <w:t xml:space="preserve">, если </w:t>
            </w:r>
            <w:r w:rsidR="00EE3F96">
              <w:t>Глава текущей организации = 000.</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Номер ЛС</w:t>
            </w:r>
          </w:p>
        </w:tc>
        <w:tc>
          <w:tcPr>
            <w:tcW w:w="3802" w:type="pct"/>
            <w:shd w:val="clear" w:color="auto" w:fill="auto"/>
          </w:tcPr>
          <w:p w:rsidR="00B01453" w:rsidRPr="00D340B0" w:rsidRDefault="00B01453" w:rsidP="00412DF7">
            <w:pPr>
              <w:pStyle w:val="ASFKTablenorm"/>
              <w:ind w:left="57" w:right="57"/>
            </w:pPr>
            <w:r w:rsidRPr="00D340B0">
              <w:t xml:space="preserve">Заполняется выбором из справочника </w:t>
            </w:r>
            <w:r w:rsidR="001F20AD">
              <w:t>«</w:t>
            </w:r>
            <w:r w:rsidRPr="00D340B0">
              <w:t>Лицевые счета</w:t>
            </w:r>
            <w:r w:rsidR="001F20AD">
              <w:t>»</w:t>
            </w:r>
            <w:r w:rsidRPr="00D340B0">
              <w:t xml:space="preserve">, список ограничен типом ЛС в разрезе АРМ + код </w:t>
            </w:r>
            <w:r w:rsidR="004271D0">
              <w:t>клиента + код б</w:t>
            </w:r>
            <w:r w:rsidRPr="00D340B0">
              <w:t>юджета:</w:t>
            </w:r>
          </w:p>
          <w:p w:rsidR="00B01453" w:rsidRPr="00D340B0" w:rsidRDefault="00B01453" w:rsidP="00EE3F96">
            <w:pPr>
              <w:pStyle w:val="ASFKTableListMark"/>
            </w:pPr>
            <w:r w:rsidRPr="00D340B0">
              <w:t>на ГРБС/РБС: 01, 06, 07, 10;</w:t>
            </w:r>
          </w:p>
          <w:p w:rsidR="00B01453" w:rsidRPr="00D340B0" w:rsidRDefault="00B01453" w:rsidP="00EE3F96">
            <w:pPr>
              <w:pStyle w:val="ASFKTableListMark"/>
            </w:pPr>
            <w:r w:rsidRPr="00D340B0">
              <w:t>на ФО: 02;</w:t>
            </w:r>
          </w:p>
          <w:p w:rsidR="00B01453" w:rsidRPr="00D340B0" w:rsidRDefault="00B01453" w:rsidP="00EE3F96">
            <w:pPr>
              <w:pStyle w:val="ASFKTableListMark"/>
            </w:pPr>
            <w:r w:rsidRPr="00D340B0">
              <w:t>на ПБС: 03, 05, 08, 09, 14;</w:t>
            </w:r>
          </w:p>
          <w:p w:rsidR="00B01453" w:rsidRPr="00D340B0" w:rsidRDefault="00B01453" w:rsidP="00EE3F96">
            <w:pPr>
              <w:pStyle w:val="ASFKTableListMark"/>
            </w:pPr>
            <w:r w:rsidRPr="00D340B0">
              <w:t xml:space="preserve">на АП: 04; </w:t>
            </w:r>
          </w:p>
          <w:p w:rsidR="00B01453" w:rsidRPr="00D340B0" w:rsidRDefault="00B01453" w:rsidP="00EE3F96">
            <w:pPr>
              <w:pStyle w:val="ASFKTableListMark"/>
            </w:pPr>
            <w:r w:rsidRPr="00D340B0">
              <w:t>на НУБП: 14, 20/30, 22/32, 21/31, 41;</w:t>
            </w:r>
          </w:p>
          <w:p w:rsidR="00B01453" w:rsidRPr="00D340B0" w:rsidRDefault="00B01453" w:rsidP="00412DF7">
            <w:pPr>
              <w:pStyle w:val="ASFKTablenorm"/>
              <w:ind w:left="57" w:right="57"/>
            </w:pPr>
            <w:r w:rsidRPr="00D340B0">
              <w:t>если по указанным параметрам существует несколько записей, то по умолчанию заполняется первым из сформированного списка ЛС.</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ИНН</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КПП</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412A1" w:rsidP="00412DF7">
            <w:pPr>
              <w:pStyle w:val="ASFKTablenorm"/>
              <w:ind w:left="57" w:right="57"/>
            </w:pPr>
            <w:r w:rsidRPr="00D340B0">
              <w:t>П</w:t>
            </w:r>
            <w:r w:rsidR="00B01453" w:rsidRPr="00D340B0">
              <w:t>о КОФК</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ТОФК</w:t>
            </w:r>
            <w:r w:rsidR="002C3A9C">
              <w:t>»</w:t>
            </w:r>
            <w:r w:rsidRPr="00D340B0">
              <w:t>.</w:t>
            </w:r>
          </w:p>
          <w:p w:rsidR="00B01453" w:rsidRPr="00D340B0" w:rsidRDefault="00B01453" w:rsidP="00412DF7">
            <w:pPr>
              <w:pStyle w:val="ASFKTablenorm"/>
              <w:ind w:left="57" w:right="57"/>
            </w:pPr>
            <w:r w:rsidRPr="00D340B0">
              <w:t xml:space="preserve">Может быть заполнено выбором из справочника </w:t>
            </w:r>
            <w:r w:rsidR="001F20AD">
              <w:t>«</w:t>
            </w:r>
            <w:r w:rsidRPr="00D340B0">
              <w:t>Органы Федерального казначейства</w:t>
            </w:r>
            <w:r w:rsidR="001F20AD">
              <w:t>»</w:t>
            </w:r>
            <w:r w:rsidRPr="00D340B0">
              <w:t>.</w:t>
            </w:r>
            <w:r w:rsidR="00676E7A">
              <w:t xml:space="preserve"> </w:t>
            </w:r>
          </w:p>
          <w:p w:rsidR="00B01453" w:rsidRPr="00D340B0" w:rsidRDefault="00B01453" w:rsidP="00412DF7">
            <w:pPr>
              <w:pStyle w:val="ASFKTablenorm"/>
              <w:ind w:left="57" w:right="57"/>
            </w:pPr>
            <w:r w:rsidRPr="00D340B0">
              <w:t xml:space="preserve">Может быть заполнено вручную. </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lastRenderedPageBreak/>
              <w:t>Группа полей</w:t>
            </w:r>
            <w:r w:rsidR="00B01453" w:rsidRPr="00D340B0">
              <w:t xml:space="preserve"> </w:t>
            </w:r>
            <w:r w:rsidR="001F20AD">
              <w:t>«</w:t>
            </w:r>
            <w:r w:rsidR="00B01453" w:rsidRPr="00D340B0">
              <w:t>Информация об отчёте</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По состоянию на отчётную дату</w:t>
            </w:r>
          </w:p>
        </w:tc>
        <w:tc>
          <w:tcPr>
            <w:tcW w:w="3802" w:type="pct"/>
            <w:shd w:val="clear" w:color="auto" w:fill="auto"/>
          </w:tcPr>
          <w:p w:rsidR="00B01453" w:rsidRPr="00D340B0" w:rsidRDefault="00B01453" w:rsidP="00412DF7">
            <w:pPr>
              <w:pStyle w:val="ASFKTablenorm"/>
              <w:ind w:left="57" w:right="57"/>
            </w:pPr>
            <w:r w:rsidRPr="00D340B0">
              <w:t>Заполняется вручную (доступен выбор значения из календаря).</w:t>
            </w:r>
          </w:p>
          <w:p w:rsidR="00B01453" w:rsidRPr="00D340B0" w:rsidRDefault="00B01453" w:rsidP="00412DF7">
            <w:pPr>
              <w:pStyle w:val="ASFKTablenorm"/>
              <w:ind w:left="57" w:right="57"/>
            </w:pPr>
            <w:r w:rsidRPr="00D340B0">
              <w:t>Не может быть указана дата</w:t>
            </w:r>
            <w:r w:rsidR="002C3A9C">
              <w:t>,</w:t>
            </w:r>
            <w:r w:rsidRPr="00D340B0">
              <w:t xml:space="preserve"> превышающая дату запроса (документа).</w:t>
            </w:r>
          </w:p>
          <w:p w:rsidR="00B01453" w:rsidRPr="00D340B0" w:rsidRDefault="00B01453" w:rsidP="002C3A9C">
            <w:pPr>
              <w:pStyle w:val="ASFKTablenorm"/>
              <w:ind w:left="57" w:right="57"/>
            </w:pPr>
            <w:r w:rsidRPr="00D340B0">
              <w:t>Не может быть указана дата</w:t>
            </w:r>
            <w:r w:rsidR="002C3A9C">
              <w:t xml:space="preserve">, </w:t>
            </w:r>
            <w:r w:rsidRPr="00D340B0">
              <w:t>не соответствующая текущему году.</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 xml:space="preserve">Наименование отчёта </w:t>
            </w:r>
          </w:p>
        </w:tc>
        <w:tc>
          <w:tcPr>
            <w:tcW w:w="3802" w:type="pct"/>
            <w:shd w:val="clear" w:color="auto" w:fill="auto"/>
          </w:tcPr>
          <w:p w:rsidR="00B01453" w:rsidRPr="00D340B0" w:rsidRDefault="00B01453" w:rsidP="00412DF7">
            <w:pPr>
              <w:pStyle w:val="ASFKTablenorm"/>
              <w:ind w:left="57" w:right="57"/>
            </w:pPr>
            <w:r w:rsidRPr="00D340B0">
              <w:t>По умолчанию пустое поле.</w:t>
            </w:r>
          </w:p>
          <w:p w:rsidR="00B01453" w:rsidRPr="00D340B0" w:rsidRDefault="00B01453" w:rsidP="00412DF7">
            <w:pPr>
              <w:pStyle w:val="ASFKTablenorm"/>
              <w:ind w:left="57" w:right="57"/>
            </w:pPr>
            <w:r w:rsidRPr="00D340B0">
              <w:t xml:space="preserve">Заполняется выбранным значением из выпадающего списка (см. таб. </w:t>
            </w:r>
            <w:r w:rsidRPr="00D340B0">
              <w:fldChar w:fldCharType="begin"/>
            </w:r>
            <w:r w:rsidRPr="00D340B0">
              <w:instrText xml:space="preserve"> REF _Ref364086432 \h  \* MERGEFORMAT </w:instrText>
            </w:r>
            <w:r w:rsidRPr="00D340B0">
              <w:fldChar w:fldCharType="separate"/>
            </w:r>
            <w:r w:rsidR="00F67D07">
              <w:t>98</w:t>
            </w:r>
            <w:r w:rsidRPr="00D340B0">
              <w:fldChar w:fldCharType="end"/>
            </w:r>
            <w:r w:rsidRPr="00D340B0">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Код формы отчёта</w:t>
            </w:r>
          </w:p>
        </w:tc>
        <w:tc>
          <w:tcPr>
            <w:tcW w:w="3802" w:type="pct"/>
            <w:shd w:val="clear" w:color="auto" w:fill="auto"/>
          </w:tcPr>
          <w:p w:rsidR="00B01453" w:rsidRPr="00D340B0" w:rsidRDefault="00B01453" w:rsidP="00412DF7">
            <w:pPr>
              <w:pStyle w:val="ASFKTablenorm"/>
              <w:ind w:left="57" w:right="57"/>
            </w:pPr>
            <w:r w:rsidRPr="00D340B0">
              <w:t>По умолчанию пустое поле.</w:t>
            </w:r>
          </w:p>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в поле </w:t>
            </w:r>
            <w:r w:rsidR="001F20AD">
              <w:t>«</w:t>
            </w:r>
            <w:r w:rsidRPr="00D340B0">
              <w:t>Наименование отчёта</w:t>
            </w:r>
            <w:r w:rsidR="001F20AD">
              <w:t>»</w:t>
            </w:r>
            <w:r w:rsidRPr="00D340B0">
              <w:t xml:space="preserve"> в соответствии со списком значений (см. таб. </w:t>
            </w:r>
            <w:r w:rsidRPr="00D340B0">
              <w:fldChar w:fldCharType="begin"/>
            </w:r>
            <w:r w:rsidRPr="00D340B0">
              <w:instrText xml:space="preserve"> REF _Ref364086432 \h  \* MERGEFORMAT </w:instrText>
            </w:r>
            <w:r w:rsidRPr="00D340B0">
              <w:fldChar w:fldCharType="separate"/>
            </w:r>
            <w:r w:rsidR="00F67D07">
              <w:t>98</w:t>
            </w:r>
            <w:r w:rsidRPr="00D340B0">
              <w:fldChar w:fldCharType="end"/>
            </w:r>
            <w:r w:rsidRPr="00D340B0">
              <w:t>).</w:t>
            </w:r>
          </w:p>
        </w:tc>
      </w:tr>
      <w:tr w:rsidR="0009449B" w:rsidRPr="00D340B0" w:rsidTr="00412DF7">
        <w:tc>
          <w:tcPr>
            <w:tcW w:w="1198" w:type="pct"/>
            <w:shd w:val="clear" w:color="auto" w:fill="auto"/>
          </w:tcPr>
          <w:p w:rsidR="0009449B" w:rsidRPr="0009449B" w:rsidRDefault="0009449B" w:rsidP="00412DF7">
            <w:pPr>
              <w:pStyle w:val="ASFKTablenorm"/>
              <w:ind w:left="57" w:right="57"/>
            </w:pPr>
            <w:r w:rsidRPr="0009449B">
              <w:t>Вид обязательств</w:t>
            </w:r>
          </w:p>
        </w:tc>
        <w:tc>
          <w:tcPr>
            <w:tcW w:w="3802" w:type="pct"/>
            <w:shd w:val="clear" w:color="auto" w:fill="auto"/>
          </w:tcPr>
          <w:p w:rsidR="0009449B" w:rsidRPr="0009449B" w:rsidRDefault="0009449B" w:rsidP="00412DF7">
            <w:pPr>
              <w:pStyle w:val="ASFKTablenorm"/>
              <w:ind w:left="57" w:right="57"/>
            </w:pPr>
            <w:r w:rsidRPr="0009449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09449B" w:rsidRPr="0009449B" w:rsidRDefault="0009449B" w:rsidP="00412DF7">
            <w:pPr>
              <w:pStyle w:val="ASFKTablenorm"/>
              <w:ind w:left="57" w:right="57"/>
            </w:pPr>
            <w:r w:rsidRPr="0009449B">
              <w:t xml:space="preserve">По умолчанию </w:t>
            </w:r>
            <w:r w:rsidR="00B412A1">
              <w:t>–</w:t>
            </w:r>
            <w:r w:rsidRPr="0009449B">
              <w:t xml:space="preserve"> пустое поле.</w:t>
            </w:r>
          </w:p>
          <w:p w:rsidR="0009449B" w:rsidRPr="0009449B" w:rsidRDefault="0009449B" w:rsidP="00412DF7">
            <w:pPr>
              <w:pStyle w:val="ASFKTablenorm"/>
              <w:ind w:left="57" w:right="57"/>
            </w:pPr>
            <w:r w:rsidRPr="0009449B">
              <w:t>Заполняется вручную выбранным значением из выпадающего списка:</w:t>
            </w:r>
          </w:p>
          <w:p w:rsidR="0009449B" w:rsidRPr="0009449B" w:rsidRDefault="0009449B" w:rsidP="00DC305D">
            <w:pPr>
              <w:pStyle w:val="ASFKTableListMark"/>
            </w:pPr>
            <w:r w:rsidRPr="0009449B">
              <w:t>«Бюджетные обязательства»;</w:t>
            </w:r>
          </w:p>
          <w:p w:rsidR="0009449B" w:rsidRPr="0009449B" w:rsidRDefault="0009449B" w:rsidP="00DC305D">
            <w:pPr>
              <w:pStyle w:val="ASFKTableListMark"/>
            </w:pPr>
            <w:r w:rsidRPr="0009449B">
              <w:t>«Денежные обязательства».</w:t>
            </w:r>
          </w:p>
        </w:tc>
      </w:tr>
    </w:tbl>
    <w:p w:rsidR="007C76C9" w:rsidRPr="007C76C9" w:rsidRDefault="007347B4" w:rsidP="00BB52A1">
      <w:pPr>
        <w:pStyle w:val="ASFKNormal"/>
      </w:pPr>
      <w:r>
        <w:t>С</w:t>
      </w:r>
      <w:r w:rsidR="007C76C9" w:rsidRPr="007C76C9">
        <w:t>оответствие типа л/с наименованию и коду формы отчета/выписки/приложения к выписке</w:t>
      </w:r>
      <w:r w:rsidRPr="007347B4">
        <w:t xml:space="preserve"> </w:t>
      </w:r>
      <w:r>
        <w:t>приведено в таблице </w:t>
      </w:r>
      <w:r w:rsidRPr="007C76C9">
        <w:fldChar w:fldCharType="begin"/>
      </w:r>
      <w:r w:rsidRPr="007C76C9">
        <w:instrText xml:space="preserve"> REF _Ref364086432 \h </w:instrText>
      </w:r>
      <w:r w:rsidRPr="007C76C9">
        <w:fldChar w:fldCharType="separate"/>
      </w:r>
      <w:r w:rsidR="00F67D07">
        <w:rPr>
          <w:noProof/>
        </w:rPr>
        <w:t>98</w:t>
      </w:r>
      <w:r w:rsidRPr="007C76C9">
        <w:fldChar w:fldCharType="end"/>
      </w:r>
      <w:r w:rsidR="007C76C9"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6" w:name="_Ref364086432"/>
      <w:bookmarkStart w:id="1217" w:name="_Toc95746031"/>
      <w:r w:rsidR="00F67D07">
        <w:rPr>
          <w:noProof/>
        </w:rPr>
        <w:t>98</w:t>
      </w:r>
      <w:bookmarkEnd w:id="1216"/>
      <w:r>
        <w:rPr>
          <w:noProof/>
        </w:rPr>
        <w:fldChar w:fldCharType="end"/>
      </w:r>
      <w:r w:rsidR="007C76C9" w:rsidRPr="007C76C9">
        <w:t>. Соответствие типа л/с наименованию и коду формы отчета/выписки/приложения к выписке</w:t>
      </w:r>
      <w:bookmarkEnd w:id="1217"/>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71"/>
        <w:gridCol w:w="7560"/>
        <w:gridCol w:w="1421"/>
      </w:tblGrid>
      <w:tr w:rsidR="00D57D08" w:rsidRPr="00A42C57" w:rsidTr="00412DF7">
        <w:trPr>
          <w:tblHeader/>
        </w:trPr>
        <w:tc>
          <w:tcPr>
            <w:tcW w:w="77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Тип л/с</w:t>
            </w:r>
          </w:p>
        </w:tc>
        <w:tc>
          <w:tcPr>
            <w:tcW w:w="7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Код формы по КФД</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01</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главного распорядителя (распорядителя)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0531785</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главного распорядителя (распорядителя)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0531758</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02</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0531793</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0531775</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03/14</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0531786</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0531759</w:t>
            </w:r>
          </w:p>
        </w:tc>
      </w:tr>
      <w:tr w:rsidR="004F318E" w:rsidRPr="00A42C57" w:rsidTr="00412DF7">
        <w:tc>
          <w:tcPr>
            <w:tcW w:w="771" w:type="dxa"/>
            <w:vMerge/>
            <w:shd w:val="clear" w:color="auto" w:fill="auto"/>
          </w:tcPr>
          <w:p w:rsidR="004F318E" w:rsidRPr="004F318E" w:rsidRDefault="004F318E" w:rsidP="00412DF7">
            <w:pPr>
              <w:pStyle w:val="ASFKTablenorm"/>
              <w:ind w:left="57" w:right="57"/>
            </w:pPr>
          </w:p>
        </w:tc>
        <w:tc>
          <w:tcPr>
            <w:tcW w:w="7560" w:type="dxa"/>
            <w:shd w:val="clear" w:color="auto" w:fill="auto"/>
          </w:tcPr>
          <w:p w:rsidR="004F318E" w:rsidRPr="004F318E" w:rsidRDefault="004F318E" w:rsidP="00412DF7">
            <w:pPr>
              <w:pStyle w:val="ASFKTablenorm"/>
              <w:ind w:left="57" w:right="57"/>
            </w:pPr>
            <w:r w:rsidRPr="004F318E">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tcPr>
          <w:p w:rsidR="004F318E" w:rsidRPr="004F318E" w:rsidRDefault="004F318E" w:rsidP="00412DF7">
            <w:pPr>
              <w:pStyle w:val="ASFKTablenorm"/>
              <w:ind w:left="57" w:right="57"/>
            </w:pPr>
            <w:r w:rsidRPr="004F318E">
              <w:t>0506103</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Справка об исполнении принятых на учет обязательств</w:t>
            </w:r>
            <w:r w:rsidR="00D4261A">
              <w:t>.</w:t>
            </w:r>
          </w:p>
        </w:tc>
        <w:tc>
          <w:tcPr>
            <w:tcW w:w="1421" w:type="dxa"/>
            <w:shd w:val="clear" w:color="auto" w:fill="auto"/>
          </w:tcPr>
          <w:p w:rsidR="00AD6DD1" w:rsidRPr="00AD6DD1" w:rsidRDefault="001B28F7" w:rsidP="00412DF7">
            <w:pPr>
              <w:pStyle w:val="ASFKTablenorm"/>
              <w:ind w:left="57" w:right="57"/>
            </w:pPr>
            <w:r w:rsidRPr="001B28F7">
              <w:t>0506602</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04</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администратора доходов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0531787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администратора доходов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0531761</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05</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0531788</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0531762</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06/07</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shd w:val="clear" w:color="auto" w:fill="auto"/>
          </w:tcPr>
          <w:p w:rsidR="00AD6DD1" w:rsidRPr="00AD6DD1" w:rsidRDefault="00AD6DD1" w:rsidP="00412DF7">
            <w:pPr>
              <w:pStyle w:val="ASFKTablenorm"/>
              <w:ind w:left="57" w:right="57"/>
            </w:pPr>
            <w:r w:rsidRPr="00AD6DD1">
              <w:t>0531789</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shd w:val="clear" w:color="auto" w:fill="auto"/>
          </w:tcPr>
          <w:p w:rsidR="00AD6DD1" w:rsidRPr="00AD6DD1" w:rsidRDefault="00AD6DD1" w:rsidP="00412DF7">
            <w:pPr>
              <w:pStyle w:val="ASFKTablenorm"/>
              <w:ind w:left="57" w:right="57"/>
            </w:pPr>
            <w:r w:rsidRPr="00AD6DD1">
              <w:t>0531763</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08/09</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администратора источников финансирования дефицита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0531791</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администратора источников финансирования дефицита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0531764</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10</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иного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0531797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иного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0531765</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20/30</w:t>
            </w:r>
          </w:p>
          <w:p w:rsidR="00AD6DD1" w:rsidRPr="00AD6DD1" w:rsidRDefault="00AD6DD1" w:rsidP="00412DF7">
            <w:pPr>
              <w:pStyle w:val="ASFKTablenorm"/>
              <w:ind w:left="57" w:right="57"/>
            </w:pPr>
            <w:r w:rsidRPr="00AD6DD1">
              <w:t>22/32</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0531965</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20/22</w:t>
            </w: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бюджетного учреждения</w:t>
            </w:r>
            <w:r w:rsidR="00D4261A">
              <w:t>.</w:t>
            </w:r>
            <w:r w:rsidRPr="00AD6DD1">
              <w:t xml:space="preserve"> </w:t>
            </w:r>
          </w:p>
        </w:tc>
        <w:tc>
          <w:tcPr>
            <w:tcW w:w="1421" w:type="dxa"/>
            <w:shd w:val="clear" w:color="auto" w:fill="auto"/>
          </w:tcPr>
          <w:p w:rsidR="00AD6DD1" w:rsidRPr="00AD6DD1" w:rsidRDefault="00AD6DD1" w:rsidP="00412DF7">
            <w:pPr>
              <w:pStyle w:val="ASFKTablenorm"/>
              <w:ind w:left="57" w:right="57"/>
            </w:pPr>
            <w:r w:rsidRPr="00AD6DD1">
              <w:t>0531962</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30/32</w:t>
            </w:r>
          </w:p>
        </w:tc>
        <w:tc>
          <w:tcPr>
            <w:tcW w:w="7560" w:type="dxa"/>
            <w:shd w:val="clear" w:color="auto" w:fill="auto"/>
          </w:tcPr>
          <w:p w:rsidR="00AD6DD1" w:rsidRPr="00AD6DD1" w:rsidRDefault="00AD6DD1" w:rsidP="00412DF7">
            <w:pPr>
              <w:pStyle w:val="ASFKTablenorm"/>
              <w:ind w:left="57" w:right="57"/>
            </w:pPr>
            <w:r w:rsidRPr="00AD6DD1">
              <w:t>Выписка из лицево</w:t>
            </w:r>
            <w:r w:rsidR="00D4261A">
              <w:t>го счета автономного учреждения.</w:t>
            </w:r>
          </w:p>
        </w:tc>
        <w:tc>
          <w:tcPr>
            <w:tcW w:w="1421" w:type="dxa"/>
            <w:shd w:val="clear" w:color="auto" w:fill="auto"/>
          </w:tcPr>
          <w:p w:rsidR="00AD6DD1" w:rsidRPr="00AD6DD1" w:rsidRDefault="00AD6DD1" w:rsidP="00412DF7">
            <w:pPr>
              <w:pStyle w:val="ASFKTablenorm"/>
              <w:ind w:left="57" w:right="57"/>
            </w:pPr>
            <w:r w:rsidRPr="00AD6DD1">
              <w:t>0531963</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21/31</w:t>
            </w:r>
          </w:p>
        </w:tc>
        <w:tc>
          <w:tcPr>
            <w:tcW w:w="7560" w:type="dxa"/>
            <w:shd w:val="clear" w:color="auto" w:fill="auto"/>
          </w:tcPr>
          <w:p w:rsidR="00AD6DD1" w:rsidRPr="00AD6DD1" w:rsidRDefault="00AD6DD1" w:rsidP="00412DF7">
            <w:pPr>
              <w:pStyle w:val="ASFKTablenorm"/>
              <w:ind w:left="57" w:right="57"/>
            </w:pPr>
            <w:r w:rsidRPr="00AD6DD1">
              <w:t>Отчет о состоянии отдельного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0531966</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отдельного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0531964</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41</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для учета операций неучастника бюджетного процесса</w:t>
            </w:r>
            <w:r w:rsidR="00D4261A">
              <w:t>.</w:t>
            </w:r>
          </w:p>
        </w:tc>
        <w:tc>
          <w:tcPr>
            <w:tcW w:w="1421" w:type="dxa"/>
            <w:shd w:val="clear" w:color="auto" w:fill="auto"/>
          </w:tcPr>
          <w:p w:rsidR="00AD6DD1" w:rsidRPr="00AD6DD1" w:rsidRDefault="00AD6DD1" w:rsidP="00412DF7">
            <w:pPr>
              <w:pStyle w:val="ASFKTablenorm"/>
              <w:ind w:left="57" w:right="57"/>
            </w:pPr>
            <w:r w:rsidRPr="00AD6DD1">
              <w:t>0531837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для учета операций неучастника бюджетного процесса</w:t>
            </w:r>
            <w:r w:rsidR="00D4261A">
              <w:t>.</w:t>
            </w:r>
          </w:p>
        </w:tc>
        <w:tc>
          <w:tcPr>
            <w:tcW w:w="1421" w:type="dxa"/>
            <w:shd w:val="clear" w:color="auto" w:fill="auto"/>
          </w:tcPr>
          <w:p w:rsidR="00AD6DD1" w:rsidRPr="00AD6DD1" w:rsidRDefault="00AD6DD1" w:rsidP="00412DF7">
            <w:pPr>
              <w:pStyle w:val="ASFKTablenorm"/>
              <w:ind w:left="57" w:right="57"/>
            </w:pPr>
            <w:r w:rsidRPr="00AD6DD1">
              <w:t>0531834</w:t>
            </w:r>
          </w:p>
        </w:tc>
      </w:tr>
    </w:tbl>
    <w:p w:rsidR="007C76C9" w:rsidRPr="007C76C9" w:rsidRDefault="00102E28" w:rsidP="00BB52A1">
      <w:pPr>
        <w:pStyle w:val="ASFKNormal"/>
      </w:pPr>
      <w:r w:rsidRPr="00102E28">
        <w:t>ЭФ документа «Запрос на предоставление отчета клиента», закладки «Подписи/Дополнительные атрибуты»</w:t>
      </w:r>
      <w:r>
        <w:t xml:space="preserve"> представлена н</w:t>
      </w:r>
      <w:r w:rsidR="007C76C9" w:rsidRPr="007C76C9">
        <w:t>а рисунке</w:t>
      </w:r>
      <w:r w:rsidR="007347B4" w:rsidRPr="0064058C">
        <w:t> </w:t>
      </w:r>
      <w:r w:rsidR="007C76C9" w:rsidRPr="007C76C9">
        <w:fldChar w:fldCharType="begin"/>
      </w:r>
      <w:r w:rsidR="007C76C9" w:rsidRPr="007C76C9">
        <w:instrText xml:space="preserve"> REF _Ref364080706 \h </w:instrText>
      </w:r>
      <w:r w:rsidR="007C76C9" w:rsidRPr="007C76C9">
        <w:fldChar w:fldCharType="separate"/>
      </w:r>
      <w:r w:rsidR="00F67D07">
        <w:rPr>
          <w:noProof/>
        </w:rPr>
        <w:t>182</w:t>
      </w:r>
      <w:r w:rsidR="007C76C9" w:rsidRPr="007C76C9">
        <w:fldChar w:fldCharType="end"/>
      </w:r>
      <w:r w:rsidR="007C76C9" w:rsidRPr="007C76C9">
        <w:t>.</w:t>
      </w:r>
    </w:p>
    <w:p w:rsidR="00936363" w:rsidRPr="00936363" w:rsidRDefault="00E65C78" w:rsidP="00936363">
      <w:pPr>
        <w:pStyle w:val="ASFKFigure"/>
      </w:pPr>
      <w:r>
        <w:rPr>
          <w:noProof/>
        </w:rPr>
        <w:drawing>
          <wp:inline distT="0" distB="0" distL="0" distR="0">
            <wp:extent cx="6125845" cy="1553845"/>
            <wp:effectExtent l="0" t="0" r="0" b="0"/>
            <wp:docPr id="310" name="Рисунок 3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8" w:name="_Ref364080706"/>
      <w:bookmarkStart w:id="1219" w:name="_Toc95746255"/>
      <w:r w:rsidR="00F67D07">
        <w:rPr>
          <w:noProof/>
        </w:rPr>
        <w:t>182</w:t>
      </w:r>
      <w:bookmarkEnd w:id="1218"/>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Подписи/Дополнительные атрибуты</w:t>
      </w:r>
      <w:r w:rsidR="001F20AD">
        <w:t>»</w:t>
      </w:r>
      <w:bookmarkEnd w:id="1219"/>
    </w:p>
    <w:p w:rsidR="007C76C9" w:rsidRPr="007C76C9" w:rsidRDefault="007C76C9" w:rsidP="00BB52A1">
      <w:pPr>
        <w:pStyle w:val="ASFKNormal"/>
      </w:pPr>
      <w:r w:rsidRPr="007C76C9">
        <w:t xml:space="preserve">Перечень полей закладки </w:t>
      </w:r>
      <w:r w:rsidR="001F20AD">
        <w:t>«</w:t>
      </w:r>
      <w:r w:rsidRPr="007C76C9">
        <w:t>Подписи/Дополнительные атрибуты</w:t>
      </w:r>
      <w:r w:rsidR="001F20AD">
        <w:t>»</w:t>
      </w:r>
      <w:r w:rsidRPr="007C76C9">
        <w:t xml:space="preserve"> документа </w:t>
      </w:r>
      <w:r w:rsidR="001F20AD">
        <w:t>«</w:t>
      </w:r>
      <w:r w:rsidRPr="007C76C9">
        <w:t>Запрос на предоставление отчета клиента</w:t>
      </w:r>
      <w:r w:rsidR="001F20AD">
        <w:t>»</w:t>
      </w:r>
      <w:r w:rsidRPr="007C76C9">
        <w:t xml:space="preserve"> представлены </w:t>
      </w:r>
      <w:r w:rsidR="00FD7488">
        <w:t>в таблице </w:t>
      </w:r>
      <w:r w:rsidRPr="007C76C9">
        <w:fldChar w:fldCharType="begin"/>
      </w:r>
      <w:r w:rsidRPr="007C76C9">
        <w:instrText xml:space="preserve"> REF _Ref364080654 \h </w:instrText>
      </w:r>
      <w:r w:rsidRPr="007C76C9">
        <w:fldChar w:fldCharType="separate"/>
      </w:r>
      <w:r w:rsidR="00F67D07">
        <w:rPr>
          <w:noProof/>
        </w:rPr>
        <w:t>99</w:t>
      </w:r>
      <w:r w:rsidRPr="007C76C9">
        <w:fldChar w:fldCharType="end"/>
      </w:r>
      <w:r w:rsidRPr="007C76C9">
        <w:t>.</w:t>
      </w:r>
    </w:p>
    <w:p w:rsidR="007C76C9"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220" w:name="_Ref364080654"/>
      <w:bookmarkStart w:id="1221" w:name="_Toc95746032"/>
      <w:r w:rsidR="00F67D07">
        <w:rPr>
          <w:noProof/>
        </w:rPr>
        <w:t>99</w:t>
      </w:r>
      <w:bookmarkEnd w:id="1220"/>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Подписи/Дополнительные атрибуты</w:t>
      </w:r>
      <w:r w:rsidR="001F20AD">
        <w:t>»</w:t>
      </w:r>
      <w:bookmarkEnd w:id="1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B01453" w:rsidRPr="00116AA3" w:rsidTr="00412DF7">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Описание поля</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Бизнес-статус (код)</w:t>
            </w:r>
          </w:p>
        </w:tc>
        <w:tc>
          <w:tcPr>
            <w:tcW w:w="3741" w:type="pct"/>
            <w:shd w:val="clear" w:color="auto" w:fill="auto"/>
          </w:tcPr>
          <w:p w:rsidR="00B01453" w:rsidRPr="00116AA3" w:rsidRDefault="00B01453" w:rsidP="00412DF7">
            <w:pPr>
              <w:pStyle w:val="ASFKTablenorm"/>
              <w:ind w:left="57" w:right="57"/>
            </w:pPr>
            <w:r w:rsidRPr="00116AA3">
              <w:t xml:space="preserve">Заполняется автоматически при обработке документа или выгружается из OEBS. Значение равно полю </w:t>
            </w:r>
            <w:r w:rsidR="001F20AD">
              <w:t>«</w:t>
            </w:r>
            <w:r w:rsidRPr="00116AA3">
              <w:t>Статус</w:t>
            </w:r>
            <w:r w:rsidR="001F20AD">
              <w:t>»</w:t>
            </w:r>
            <w:r w:rsidRPr="00116AA3">
              <w:t xml:space="preserve"> закладки </w:t>
            </w:r>
            <w:r w:rsidR="001F20AD">
              <w:t>«</w:t>
            </w:r>
            <w:r w:rsidRPr="00116AA3">
              <w:t>Основные атрибуты</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Бизнес статус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Передачи (код)</w:t>
            </w:r>
          </w:p>
        </w:tc>
        <w:tc>
          <w:tcPr>
            <w:tcW w:w="3741" w:type="pct"/>
            <w:shd w:val="clear" w:color="auto" w:fill="auto"/>
          </w:tcPr>
          <w:p w:rsidR="00B01453" w:rsidRPr="00116AA3" w:rsidRDefault="00B01453" w:rsidP="00412DF7">
            <w:pPr>
              <w:pStyle w:val="ASFKTablenorm"/>
              <w:ind w:left="57" w:right="57"/>
            </w:pPr>
            <w:r w:rsidRPr="00116AA3">
              <w:t>Заполняется автоматически при обработке документа или выгружается из OEBS.</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Передачи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утверждения (код)</w:t>
            </w:r>
          </w:p>
        </w:tc>
        <w:tc>
          <w:tcPr>
            <w:tcW w:w="3741" w:type="pct"/>
            <w:shd w:val="clear" w:color="auto" w:fill="auto"/>
          </w:tcPr>
          <w:p w:rsidR="00B01453" w:rsidRPr="00116AA3" w:rsidRDefault="00B01453" w:rsidP="00412DF7">
            <w:pPr>
              <w:pStyle w:val="ASFKTablenorm"/>
              <w:ind w:left="57" w:right="57"/>
            </w:pPr>
            <w:r w:rsidRPr="00116AA3">
              <w:t>Заполняется автоматически при обработке документа или выгружается из OEBS.</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w:t>
            </w:r>
            <w:r w:rsidR="00AF6EA2">
              <w:t> </w:t>
            </w:r>
            <w:r w:rsidRPr="00116AA3">
              <w:t>утверждения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5000" w:type="pct"/>
            <w:gridSpan w:val="2"/>
            <w:shd w:val="clear" w:color="auto" w:fill="auto"/>
          </w:tcPr>
          <w:p w:rsidR="00B01453" w:rsidRPr="00116AA3" w:rsidRDefault="00116AA3" w:rsidP="00412DF7">
            <w:pPr>
              <w:pStyle w:val="ASFKTablenorm"/>
              <w:ind w:left="57" w:right="57"/>
            </w:pPr>
            <w:r>
              <w:t>Группа полей</w:t>
            </w:r>
            <w:r w:rsidR="00B01453" w:rsidRPr="00116AA3">
              <w:t xml:space="preserve"> </w:t>
            </w:r>
            <w:r w:rsidR="001F20AD">
              <w:t>«</w:t>
            </w:r>
            <w:r w:rsidR="00B01453" w:rsidRPr="00116AA3">
              <w:t>Руководитель (уполномоченное лицо)</w:t>
            </w:r>
            <w:r w:rsidR="001F20AD">
              <w:t>»</w:t>
            </w:r>
          </w:p>
        </w:tc>
      </w:tr>
      <w:tr w:rsidR="00B01453" w:rsidRPr="00116AA3" w:rsidTr="00412DF7">
        <w:tc>
          <w:tcPr>
            <w:tcW w:w="1259" w:type="pct"/>
            <w:shd w:val="clear" w:color="auto" w:fill="auto"/>
          </w:tcPr>
          <w:p w:rsidR="00B01453" w:rsidRPr="00116AA3" w:rsidRDefault="00AF6EA2" w:rsidP="00412DF7">
            <w:pPr>
              <w:pStyle w:val="ASFKTablenorm"/>
              <w:ind w:left="57" w:right="57"/>
            </w:pPr>
            <w:r>
              <w:t>ФИО </w:t>
            </w:r>
            <w:r w:rsidR="00B01453" w:rsidRPr="00116AA3">
              <w:t>руководителя (уполномоченное лицо)</w:t>
            </w:r>
          </w:p>
        </w:tc>
        <w:tc>
          <w:tcPr>
            <w:tcW w:w="3741" w:type="pct"/>
            <w:shd w:val="clear" w:color="auto" w:fill="auto"/>
          </w:tcPr>
          <w:p w:rsidR="00B01453" w:rsidRPr="00116AA3" w:rsidRDefault="001B28F7" w:rsidP="00412DF7">
            <w:pPr>
              <w:pStyle w:val="ASFKTablenorm"/>
              <w:ind w:left="57" w:right="57"/>
            </w:pPr>
            <w:r w:rsidRPr="001B28F7">
              <w:t>Может быть заполнено выбором из справочника «Список сотрудников». Может быть заполнено вручную</w:t>
            </w:r>
            <w:r w:rsidR="00AD6DD1">
              <w:t>.</w:t>
            </w:r>
          </w:p>
          <w:p w:rsidR="00B01453" w:rsidRPr="00116AA3" w:rsidRDefault="00B01453" w:rsidP="00412DF7">
            <w:pPr>
              <w:pStyle w:val="ASFKTablenorm"/>
              <w:ind w:left="57" w:right="57"/>
            </w:pPr>
            <w:r w:rsidRPr="00116AA3">
              <w:t>Для ОФК: заполняется вручную.</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 xml:space="preserve">Должность </w:t>
            </w:r>
          </w:p>
        </w:tc>
        <w:tc>
          <w:tcPr>
            <w:tcW w:w="3741" w:type="pct"/>
            <w:shd w:val="clear" w:color="auto" w:fill="auto"/>
          </w:tcPr>
          <w:p w:rsidR="00B01453" w:rsidRPr="00116AA3" w:rsidRDefault="001B28F7" w:rsidP="00412DF7">
            <w:pPr>
              <w:pStyle w:val="ASFKTablenorm"/>
              <w:ind w:left="57" w:right="57"/>
            </w:pPr>
            <w:r w:rsidRPr="001B28F7">
              <w:t>Заполняется автоматически на основании значения поля «ФИО» из справочника «Список сотрудников». Может быть заполнено вручную</w:t>
            </w:r>
            <w:r w:rsidR="00AD6DD1">
              <w:t>.</w:t>
            </w:r>
          </w:p>
          <w:p w:rsidR="00B01453" w:rsidRPr="00116AA3" w:rsidRDefault="00B01453" w:rsidP="00412DF7">
            <w:pPr>
              <w:pStyle w:val="ASFKTablenorm"/>
              <w:ind w:left="57" w:right="57"/>
            </w:pPr>
            <w:r w:rsidRPr="00116AA3">
              <w:t>Для ОФК: заполняется вручную.</w:t>
            </w:r>
          </w:p>
        </w:tc>
      </w:tr>
    </w:tbl>
    <w:p w:rsidR="00C36C84" w:rsidRPr="00424CF0" w:rsidRDefault="00C36C84" w:rsidP="00C36C84">
      <w:pPr>
        <w:pStyle w:val="32"/>
      </w:pPr>
      <w:bookmarkStart w:id="1222" w:name="_Toc409449275"/>
      <w:bookmarkStart w:id="1223" w:name="_Toc421171987"/>
      <w:bookmarkStart w:id="1224" w:name="_Ref423593645"/>
      <w:bookmarkStart w:id="1225" w:name="_Toc433824946"/>
      <w:bookmarkStart w:id="1226" w:name="_Ref451425549"/>
      <w:bookmarkStart w:id="1227" w:name="_Ref480795547"/>
      <w:bookmarkStart w:id="1228" w:name="_Ref490047719"/>
      <w:bookmarkStart w:id="1229" w:name="_Ref496282238"/>
      <w:bookmarkStart w:id="1230" w:name="_Toc498092712"/>
      <w:bookmarkStart w:id="1231" w:name="_Ref498696645"/>
      <w:bookmarkStart w:id="1232" w:name="_Ref512009776"/>
      <w:bookmarkStart w:id="1233" w:name="_Ref531527508"/>
      <w:bookmarkStart w:id="1234" w:name="_Ref36829171"/>
      <w:bookmarkStart w:id="1235" w:name="_Toc422496738"/>
      <w:bookmarkStart w:id="1236" w:name="_Toc433192177"/>
      <w:bookmarkStart w:id="1237" w:name="_Toc261952347"/>
      <w:bookmarkStart w:id="1238" w:name="_Toc300216233"/>
      <w:bookmarkStart w:id="1239" w:name="_Toc387859033"/>
      <w:bookmarkStart w:id="1240" w:name="_Toc410283294"/>
      <w:bookmarkStart w:id="1241" w:name="_Toc95745915"/>
      <w:bookmarkEnd w:id="1162"/>
      <w:bookmarkEnd w:id="1163"/>
      <w:r w:rsidRPr="00424CF0">
        <w:t>Информация о кассовых операциях на лицевых счетах учреждений</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41"/>
    </w:p>
    <w:p w:rsidR="00C36C84" w:rsidRPr="00424CF0" w:rsidRDefault="00C36C84" w:rsidP="00C36C84">
      <w:pPr>
        <w:pStyle w:val="ASFKNormal"/>
      </w:pPr>
      <w:bookmarkStart w:id="1242" w:name="_Toc359765069"/>
      <w:r w:rsidRPr="00424CF0">
        <w:t xml:space="preserve">ЭД </w:t>
      </w:r>
      <w:r>
        <w:t>«</w:t>
      </w:r>
      <w:r w:rsidRPr="00424CF0">
        <w:t>Информация о кассовых операциях на лицевых счетах учреждений</w:t>
      </w:r>
      <w:r>
        <w:t>»</w:t>
      </w:r>
      <w:r w:rsidRPr="00424CF0">
        <w:t xml:space="preserve"> предназначен для предоставления</w:t>
      </w:r>
      <w:r>
        <w:t xml:space="preserve"> </w:t>
      </w:r>
      <w:r w:rsidR="005D0C9F">
        <w:t>ТО</w:t>
      </w:r>
      <w:r w:rsidRPr="00424CF0">
        <w:t>ФК финансовым органам субъектов РФ (МО), органам управления ТГВБФ в качестве копии документа, служащего основанием для отражения кассовых опер</w:t>
      </w:r>
      <w:r w:rsidRPr="001031ED">
        <w:t>а</w:t>
      </w:r>
      <w:r w:rsidRPr="00424CF0">
        <w:t>ций на л/с УБП, БУ, АУ.</w:t>
      </w:r>
      <w:bookmarkEnd w:id="1242"/>
    </w:p>
    <w:p w:rsidR="00C36C84" w:rsidRPr="00424CF0" w:rsidRDefault="00C36C84" w:rsidP="00C36C84">
      <w:pPr>
        <w:pStyle w:val="ASFKNormal"/>
      </w:pPr>
      <w:r>
        <w:t>Для работы с документами «</w:t>
      </w:r>
      <w:r w:rsidRPr="008A53DE">
        <w:t>Информация о кассовых операциях на лицевых счетах учреждений</w:t>
      </w:r>
      <w:r>
        <w:t>»</w:t>
      </w:r>
      <w:r w:rsidRPr="008A53DE">
        <w:t xml:space="preserve"> </w:t>
      </w:r>
      <w:r>
        <w:t>следует перейти</w:t>
      </w:r>
      <w:r w:rsidRPr="008A53DE">
        <w:t xml:space="preserve"> в пункте меню </w:t>
      </w:r>
      <w:r>
        <w:t>«</w:t>
      </w:r>
      <w:r w:rsidRPr="008A53DE">
        <w:t>Документы – Оперативная отчетность – Отчеты</w:t>
      </w:r>
      <w:r>
        <w:t>». Открое</w:t>
      </w:r>
      <w:r w:rsidRPr="006F153E">
        <w:t>т</w:t>
      </w:r>
      <w:r>
        <w:t>ся ЭФ списка документов</w:t>
      </w:r>
      <w:r w:rsidRPr="008A53DE">
        <w:t xml:space="preserve">, </w:t>
      </w:r>
      <w:r>
        <w:t xml:space="preserve">представленная на </w:t>
      </w:r>
      <w:r w:rsidRPr="008A53DE">
        <w:t>р</w:t>
      </w:r>
      <w:r w:rsidRPr="006F153E">
        <w:t>и</w:t>
      </w:r>
      <w:r w:rsidRPr="008A53DE">
        <w:t>сун</w:t>
      </w:r>
      <w:r>
        <w:t>ке</w:t>
      </w:r>
      <w:r w:rsidRPr="00424CF0">
        <w:t> </w:t>
      </w:r>
      <w:r w:rsidRPr="00424CF0">
        <w:fldChar w:fldCharType="begin"/>
      </w:r>
      <w:r w:rsidRPr="00424CF0">
        <w:instrText xml:space="preserve"> REF _Ref363736914 \h </w:instrText>
      </w:r>
      <w:r>
        <w:instrText xml:space="preserve"> \* MERGEFORMAT </w:instrText>
      </w:r>
      <w:r w:rsidRPr="00424CF0">
        <w:fldChar w:fldCharType="separate"/>
      </w:r>
      <w:r w:rsidR="00F67D07">
        <w:t>183</w:t>
      </w:r>
      <w:r w:rsidRPr="00424CF0">
        <w:fldChar w:fldCharType="end"/>
      </w:r>
      <w:r w:rsidRPr="00424CF0">
        <w:t>.</w:t>
      </w:r>
    </w:p>
    <w:p w:rsidR="00C36C84" w:rsidRPr="00424CF0" w:rsidRDefault="00E65C78" w:rsidP="00C36C84">
      <w:pPr>
        <w:pStyle w:val="ASFKFigure"/>
      </w:pPr>
      <w:r>
        <w:rPr>
          <w:noProof/>
        </w:rPr>
        <w:lastRenderedPageBreak/>
        <w:drawing>
          <wp:inline distT="0" distB="0" distL="0" distR="0">
            <wp:extent cx="6036945" cy="3284855"/>
            <wp:effectExtent l="0" t="0" r="0" b="0"/>
            <wp:docPr id="311" name="Рисунок 3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036945" cy="3284855"/>
                    </a:xfrm>
                    <a:prstGeom prst="rect">
                      <a:avLst/>
                    </a:prstGeom>
                    <a:noFill/>
                    <a:ln>
                      <a:noFill/>
                    </a:ln>
                  </pic:spPr>
                </pic:pic>
              </a:graphicData>
            </a:graphic>
          </wp:inline>
        </w:drawing>
      </w:r>
    </w:p>
    <w:p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3" w:name="_Ref363736914"/>
      <w:bookmarkStart w:id="1244" w:name="_Toc95746256"/>
      <w:r w:rsidR="00F67D07">
        <w:rPr>
          <w:noProof/>
        </w:rPr>
        <w:t>183</w:t>
      </w:r>
      <w:bookmarkEnd w:id="1243"/>
      <w:r w:rsidRPr="00424CF0">
        <w:fldChar w:fldCharType="end"/>
      </w:r>
      <w:r w:rsidRPr="00424CF0">
        <w:t xml:space="preserve">. ЭФ списка документов </w:t>
      </w:r>
      <w:r>
        <w:t>«</w:t>
      </w:r>
      <w:r w:rsidRPr="00424CF0">
        <w:t>Информация о кассовых операциях на лицевых счетах учреждений</w:t>
      </w:r>
      <w:r>
        <w:t>»</w:t>
      </w:r>
      <w:bookmarkEnd w:id="1244"/>
    </w:p>
    <w:p w:rsidR="00C36C84" w:rsidRPr="00424CF0" w:rsidRDefault="00C36C84" w:rsidP="00C36C84">
      <w:pPr>
        <w:pStyle w:val="41"/>
      </w:pPr>
      <w:r w:rsidRPr="00424CF0">
        <w:t>Доступные операции</w:t>
      </w:r>
    </w:p>
    <w:p w:rsidR="00C36C84" w:rsidRPr="00424CF0" w:rsidRDefault="00C36C84" w:rsidP="00C36C84">
      <w:pPr>
        <w:pStyle w:val="ASFKNormal"/>
      </w:pPr>
      <w:r w:rsidRPr="00424CF0">
        <w:t>На АРМ ОФК доступны следующие операции над документом:</w:t>
      </w:r>
    </w:p>
    <w:p w:rsidR="00C36C84" w:rsidRDefault="00C36C84" w:rsidP="00C36C84">
      <w:pPr>
        <w:pStyle w:val="ASFKListmark1"/>
      </w:pPr>
      <w:r>
        <w:t>Для входящих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Default="00C36C84" w:rsidP="00C36C84">
      <w:pPr>
        <w:pStyle w:val="ASFKListmark1"/>
      </w:pPr>
      <w:r>
        <w:t>Для транзитных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Pr="00424CF0" w:rsidRDefault="00C36C84" w:rsidP="00C36C84">
      <w:pPr>
        <w:pStyle w:val="41"/>
      </w:pPr>
      <w:r w:rsidRPr="00424CF0">
        <w:t>Экранная форма документа</w:t>
      </w:r>
    </w:p>
    <w:p w:rsidR="00C36C84" w:rsidRPr="00424CF0"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xml:space="preserve">» </w:t>
      </w:r>
      <w:r w:rsidRPr="008A53DE">
        <w:t xml:space="preserve">представлена </w:t>
      </w:r>
      <w:r w:rsidRPr="00424CF0">
        <w:t xml:space="preserve">на </w:t>
      </w:r>
      <w:r>
        <w:t>рисунке </w:t>
      </w:r>
      <w:r w:rsidRPr="00424CF0">
        <w:fldChar w:fldCharType="begin"/>
      </w:r>
      <w:r w:rsidRPr="00424CF0">
        <w:instrText xml:space="preserve"> REF _Ref361676555 \h </w:instrText>
      </w:r>
      <w:r>
        <w:instrText xml:space="preserve"> \* MERGEFORMAT </w:instrText>
      </w:r>
      <w:r w:rsidRPr="00424CF0">
        <w:fldChar w:fldCharType="separate"/>
      </w:r>
      <w:r w:rsidR="00F67D07">
        <w:t>184</w:t>
      </w:r>
      <w:r w:rsidRPr="00424CF0">
        <w:fldChar w:fldCharType="end"/>
      </w:r>
      <w:r w:rsidRPr="00424CF0">
        <w:t>. Форма содержит сл</w:t>
      </w:r>
      <w:r w:rsidRPr="001031ED">
        <w:t>е</w:t>
      </w:r>
      <w:r w:rsidRPr="00424CF0">
        <w:t>дующие закладки:</w:t>
      </w:r>
    </w:p>
    <w:p w:rsidR="00C36C84" w:rsidRPr="00424CF0" w:rsidRDefault="00C36C84" w:rsidP="00C36C84">
      <w:pPr>
        <w:pStyle w:val="ASFKListmark1"/>
      </w:pPr>
      <w:r>
        <w:t>«</w:t>
      </w:r>
      <w:r w:rsidRPr="00424CF0">
        <w:t>Заявка на кассовый расход</w:t>
      </w:r>
      <w:r>
        <w:t>»</w:t>
      </w:r>
      <w:r w:rsidRPr="00424CF0">
        <w:t>;</w:t>
      </w:r>
    </w:p>
    <w:p w:rsidR="00C36C84" w:rsidRPr="00424CF0" w:rsidRDefault="00C36C84" w:rsidP="00C36C84">
      <w:pPr>
        <w:pStyle w:val="ASFKListmark1"/>
      </w:pPr>
      <w:r>
        <w:t>«</w:t>
      </w:r>
      <w:r w:rsidRPr="00424CF0">
        <w:t xml:space="preserve">Заявка на кассовый расход </w:t>
      </w:r>
      <w:r>
        <w:t>(</w:t>
      </w:r>
      <w:r w:rsidRPr="00424CF0">
        <w:t>сокращенная</w:t>
      </w:r>
      <w:r>
        <w:t>)»</w:t>
      </w:r>
      <w:r w:rsidRPr="00424CF0">
        <w:t>;</w:t>
      </w:r>
    </w:p>
    <w:p w:rsidR="00C36C84" w:rsidRPr="00424CF0" w:rsidRDefault="00C36C84" w:rsidP="00C36C84">
      <w:pPr>
        <w:pStyle w:val="ASFKListmark1"/>
      </w:pPr>
      <w:r>
        <w:t>«</w:t>
      </w:r>
      <w:r w:rsidRPr="00424CF0">
        <w:t>Заявка на получение наличных денег</w:t>
      </w:r>
      <w:r>
        <w:t>»</w:t>
      </w:r>
      <w:r w:rsidRPr="00424CF0">
        <w:t>;</w:t>
      </w:r>
    </w:p>
    <w:p w:rsidR="00C36C84" w:rsidRPr="00424CF0" w:rsidRDefault="00C36C84" w:rsidP="00C36C84">
      <w:pPr>
        <w:pStyle w:val="ASFKListmark1"/>
      </w:pPr>
      <w:r>
        <w:t>«</w:t>
      </w:r>
      <w:r w:rsidRPr="00424CF0">
        <w:t>Заявка на получение наличных денег,</w:t>
      </w:r>
      <w:r>
        <w:t xml:space="preserve"> </w:t>
      </w:r>
      <w:r w:rsidRPr="00424CF0">
        <w:t>перечисляемых на карту</w:t>
      </w:r>
      <w:r>
        <w:t>»</w:t>
      </w:r>
      <w:r w:rsidRPr="00424CF0">
        <w:t>;</w:t>
      </w:r>
    </w:p>
    <w:p w:rsidR="00C36C84" w:rsidRPr="00424CF0" w:rsidRDefault="00C36C84" w:rsidP="00C36C84">
      <w:pPr>
        <w:pStyle w:val="ASFKListmark1"/>
      </w:pPr>
      <w:r>
        <w:t>«</w:t>
      </w:r>
      <w:r w:rsidRPr="00424CF0">
        <w:t>Заявка на возврат</w:t>
      </w:r>
      <w:r>
        <w:t>»</w:t>
      </w:r>
      <w:r w:rsidRPr="00424CF0">
        <w:t>;</w:t>
      </w:r>
    </w:p>
    <w:p w:rsidR="00C36C84" w:rsidRPr="00424CF0" w:rsidRDefault="00C36C84" w:rsidP="00C36C84">
      <w:pPr>
        <w:pStyle w:val="ASFKListmark1"/>
      </w:pPr>
      <w:r>
        <w:t>«Бухгалтерская справка ф. 0504833»</w:t>
      </w:r>
      <w:r w:rsidRPr="00424CF0">
        <w:t>;</w:t>
      </w:r>
    </w:p>
    <w:p w:rsidR="00C36C84" w:rsidRPr="00424CF0" w:rsidRDefault="00C36C84" w:rsidP="00C36C84">
      <w:pPr>
        <w:pStyle w:val="ASFKListmark1"/>
      </w:pPr>
      <w:r>
        <w:t>«</w:t>
      </w:r>
      <w:r w:rsidRPr="00424CF0">
        <w:t>Уведомление об уточнении операций клиента</w:t>
      </w:r>
      <w:r>
        <w:t>»</w:t>
      </w:r>
      <w:r w:rsidRPr="00424CF0">
        <w:t>;</w:t>
      </w:r>
    </w:p>
    <w:p w:rsidR="00C36C84" w:rsidRPr="00424CF0" w:rsidRDefault="00C36C84" w:rsidP="00C36C84">
      <w:pPr>
        <w:pStyle w:val="ASFKListmark1"/>
      </w:pPr>
      <w:r>
        <w:t>«</w:t>
      </w:r>
      <w:r w:rsidRPr="00424CF0">
        <w:t>Уведомление об уточнении вида и принадлежности платежа</w:t>
      </w:r>
      <w:r>
        <w:t>»</w:t>
      </w:r>
      <w:r w:rsidRPr="00424CF0">
        <w:t>;</w:t>
      </w:r>
    </w:p>
    <w:p w:rsidR="00C36C84" w:rsidRPr="00424CF0" w:rsidRDefault="00C36C84" w:rsidP="00C36C84">
      <w:pPr>
        <w:pStyle w:val="ASFKListmark1"/>
      </w:pPr>
      <w:r>
        <w:t>«</w:t>
      </w:r>
      <w:r w:rsidRPr="00424CF0">
        <w:t>Плат</w:t>
      </w:r>
      <w:r>
        <w:t>е</w:t>
      </w:r>
      <w:r w:rsidRPr="00424CF0">
        <w:t>жное поручение</w:t>
      </w:r>
      <w:r>
        <w:t>»</w:t>
      </w:r>
      <w:r w:rsidRPr="00424CF0">
        <w:t>;</w:t>
      </w:r>
    </w:p>
    <w:p w:rsidR="00C36C84" w:rsidRDefault="00C36C84" w:rsidP="00C36C84">
      <w:pPr>
        <w:pStyle w:val="ASFKListmark1"/>
      </w:pPr>
      <w:r>
        <w:t>«</w:t>
      </w:r>
      <w:r w:rsidRPr="00424CF0">
        <w:t>Сводная заявка на кассовый расход</w:t>
      </w:r>
      <w:r>
        <w:t>»;</w:t>
      </w:r>
    </w:p>
    <w:p w:rsidR="00C36C84" w:rsidRDefault="00C36C84" w:rsidP="00C36C84">
      <w:pPr>
        <w:pStyle w:val="ASFKListmark1"/>
      </w:pPr>
      <w:r>
        <w:t>«Распоряжение о перечислении денежных средств на банковские карты «Мир» физических лиц»;</w:t>
      </w:r>
    </w:p>
    <w:p w:rsidR="00C36C84" w:rsidRPr="00424CF0" w:rsidRDefault="00C36C84" w:rsidP="00C36C84">
      <w:pPr>
        <w:pStyle w:val="ASFKListmark1"/>
      </w:pPr>
      <w:r>
        <w:t>«Извещение об исполнении распоряжения о перечислении денежных средств на банковские карты «Мир» ф</w:t>
      </w:r>
      <w:r w:rsidRPr="00612386">
        <w:t>и</w:t>
      </w:r>
      <w:r>
        <w:t>зических лиц».</w:t>
      </w:r>
    </w:p>
    <w:p w:rsidR="00C36C84" w:rsidRPr="00424CF0" w:rsidRDefault="00E65C78" w:rsidP="00C36C84">
      <w:pPr>
        <w:pStyle w:val="ASFKFigure"/>
      </w:pPr>
      <w:r>
        <w:rPr>
          <w:noProof/>
        </w:rPr>
        <w:lastRenderedPageBreak/>
        <w:drawing>
          <wp:inline distT="0" distB="0" distL="0" distR="0">
            <wp:extent cx="6125845" cy="2006600"/>
            <wp:effectExtent l="0" t="0" r="0" b="0"/>
            <wp:docPr id="312" name="Рисунок 3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5" w:name="_Ref361676555"/>
      <w:bookmarkStart w:id="1246" w:name="_Toc95746257"/>
      <w:r w:rsidR="00F67D07">
        <w:rPr>
          <w:noProof/>
        </w:rPr>
        <w:t>184</w:t>
      </w:r>
      <w:bookmarkEnd w:id="1245"/>
      <w:r w:rsidRPr="00424CF0">
        <w:fldChar w:fldCharType="end"/>
      </w:r>
      <w:r w:rsidRPr="00424CF0">
        <w:t xml:space="preserve">. ЭФ документа </w:t>
      </w:r>
      <w:r>
        <w:t>«</w:t>
      </w:r>
      <w:r w:rsidRPr="00424CF0">
        <w:t>Информация о кассовых операциях на лицевых счетах учреждений</w:t>
      </w:r>
      <w:r>
        <w:t>», т</w:t>
      </w:r>
      <w:r w:rsidRPr="00AB7803">
        <w:t>аблично</w:t>
      </w:r>
      <w:r>
        <w:t>го поля</w:t>
      </w:r>
      <w:r w:rsidRPr="00AB7803">
        <w:t xml:space="preserve"> </w:t>
      </w:r>
      <w:r>
        <w:t>«</w:t>
      </w:r>
      <w:r w:rsidRPr="00AB7803">
        <w:t>Основные атрибуты</w:t>
      </w:r>
      <w:r>
        <w:t>»</w:t>
      </w:r>
      <w:bookmarkEnd w:id="1246"/>
    </w:p>
    <w:p w:rsidR="00C36C84" w:rsidRPr="00424CF0" w:rsidRDefault="00C36C84" w:rsidP="00C36C84">
      <w:pPr>
        <w:pStyle w:val="ASFKNormal"/>
      </w:pPr>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w:t>
      </w:r>
      <w:r w:rsidRPr="00424CF0">
        <w:t xml:space="preserve"> приведен в </w:t>
      </w:r>
      <w:r>
        <w:t>таблице </w:t>
      </w:r>
      <w:r w:rsidRPr="00424CF0">
        <w:fldChar w:fldCharType="begin"/>
      </w:r>
      <w:r w:rsidRPr="00424CF0">
        <w:instrText xml:space="preserve"> REF _Ref372023134 \h </w:instrText>
      </w:r>
      <w:r>
        <w:instrText xml:space="preserve"> \* MERGEFORMAT </w:instrText>
      </w:r>
      <w:r w:rsidRPr="00424CF0">
        <w:fldChar w:fldCharType="separate"/>
      </w:r>
      <w:r w:rsidR="00F67D07">
        <w:t>100</w:t>
      </w:r>
      <w:r w:rsidRPr="00424CF0">
        <w:fldChar w:fldCharType="end"/>
      </w:r>
      <w:r w:rsidRPr="00424CF0">
        <w:t>. Значения п</w:t>
      </w:r>
      <w:r w:rsidRPr="001031ED">
        <w:t>о</w:t>
      </w:r>
      <w:r w:rsidRPr="00424CF0">
        <w:t xml:space="preserve">лей передаются из </w:t>
      </w:r>
      <w:r>
        <w:t>OEBS</w:t>
      </w:r>
      <w:r w:rsidRPr="00424CF0">
        <w:t xml:space="preserve"> и </w:t>
      </w:r>
      <w:r>
        <w:t xml:space="preserve">не доступны для </w:t>
      </w:r>
      <w:r w:rsidRPr="00424CF0">
        <w:t>редактирования.</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47" w:name="_Ref372023134"/>
      <w:bookmarkStart w:id="1248" w:name="_Toc95746033"/>
      <w:r w:rsidR="00F67D07">
        <w:rPr>
          <w:noProof/>
        </w:rPr>
        <w:t>100</w:t>
      </w:r>
      <w:bookmarkEnd w:id="1247"/>
      <w:r>
        <w:rPr>
          <w:noProof/>
        </w:rPr>
        <w:fldChar w:fldCharType="end"/>
      </w:r>
      <w:r w:rsidR="00C36C84" w:rsidRPr="00CA3543">
        <w:t xml:space="preserve">. Описание полей </w:t>
      </w:r>
      <w:r w:rsidR="00C36C84" w:rsidRPr="00796B90">
        <w:t>документа «Информация о кассовых операциях на лицевых счетах учреждений», табличного поля «Основные атрибуты</w:t>
      </w:r>
      <w:r w:rsidR="00C36C84">
        <w:t>»</w:t>
      </w:r>
      <w:bookmarkEnd w:id="1248"/>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88"/>
        <w:gridCol w:w="6776"/>
      </w:tblGrid>
      <w:tr w:rsidR="00C36C84" w:rsidRPr="00834AF4" w:rsidTr="00412DF7">
        <w:trPr>
          <w:trHeight w:val="305"/>
          <w:tblHeader/>
        </w:trPr>
        <w:tc>
          <w:tcPr>
            <w:tcW w:w="15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4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Дата документа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t>Группа полей «</w:t>
            </w:r>
            <w:r w:rsidRPr="00D0193D">
              <w:t>Основные атрибуты</w:t>
            </w:r>
            <w:r>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ИНН</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КПП</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Наименование клиента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D0193D" w:rsidRDefault="00C36C84" w:rsidP="00412DF7">
            <w:pPr>
              <w:pStyle w:val="ASFKTablenorm"/>
              <w:ind w:left="57" w:right="57"/>
            </w:pPr>
            <w:r w:rsidRPr="00424CF0">
              <w:t>Дата отчета</w:t>
            </w:r>
          </w:p>
        </w:tc>
        <w:tc>
          <w:tcPr>
            <w:tcW w:w="3470" w:type="pct"/>
            <w:shd w:val="clear" w:color="auto" w:fill="auto"/>
          </w:tcPr>
          <w:p w:rsidR="00C36C84" w:rsidRDefault="00C36C84" w:rsidP="00412DF7">
            <w:pPr>
              <w:pStyle w:val="ASFKTablenorm"/>
              <w:ind w:left="57" w:right="57"/>
            </w:pPr>
            <w:r w:rsidRPr="00424CF0">
              <w:t xml:space="preserve">Дата, за которую прилагается информация из документов </w:t>
            </w:r>
            <w:r w:rsidR="00D71886">
              <w:t>казначейского</w:t>
            </w:r>
            <w:r w:rsidRPr="00D0193D">
              <w:t xml:space="preserve"> обслуживания.</w:t>
            </w:r>
          </w:p>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t>.</w:t>
            </w:r>
          </w:p>
        </w:tc>
      </w:tr>
      <w:tr w:rsidR="00C36C84" w:rsidRPr="00834AF4" w:rsidTr="00412DF7">
        <w:tc>
          <w:tcPr>
            <w:tcW w:w="1530" w:type="pct"/>
            <w:shd w:val="clear" w:color="auto" w:fill="auto"/>
          </w:tcPr>
          <w:p w:rsidR="00C36C84" w:rsidRPr="00424CF0" w:rsidRDefault="00C36C84" w:rsidP="00412DF7">
            <w:pPr>
              <w:pStyle w:val="ASFKTablenorm"/>
              <w:ind w:left="57" w:right="57"/>
            </w:pPr>
            <w:r>
              <w:t>Наименование бюджета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Default="00C36C84" w:rsidP="00412DF7">
            <w:pPr>
              <w:pStyle w:val="ASFKTablenorm"/>
              <w:ind w:left="57" w:right="57"/>
            </w:pPr>
            <w:r>
              <w:t>Наименование финансового органа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Количество документов</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Глобальный идентификатор</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F67D07">
        <w:t>185</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3844290"/>
            <wp:effectExtent l="0" t="0" r="0" b="0"/>
            <wp:docPr id="313" name="Рисунок 3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49" w:name="_Ref404853470"/>
      <w:bookmarkStart w:id="1250" w:name="_Toc95746258"/>
      <w:r w:rsidR="00F67D07">
        <w:rPr>
          <w:noProof/>
        </w:rPr>
        <w:t>185</w:t>
      </w:r>
      <w:bookmarkEnd w:id="1249"/>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кассовый расход</w:t>
      </w:r>
      <w:r>
        <w:t>»</w:t>
      </w:r>
      <w:bookmarkEnd w:id="1250"/>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w:t>
      </w:r>
      <w:r>
        <w:t>»</w:t>
      </w:r>
      <w:r w:rsidRPr="00CA3543">
        <w:t xml:space="preserve"> представлен в таблице </w:t>
      </w:r>
      <w:r w:rsidRPr="00CA3543">
        <w:fldChar w:fldCharType="begin"/>
      </w:r>
      <w:r w:rsidRPr="00CA3543">
        <w:instrText xml:space="preserve"> REF _Ref372023560 \h  \* MERGEFORMAT </w:instrText>
      </w:r>
      <w:r w:rsidRPr="00CA3543">
        <w:fldChar w:fldCharType="separate"/>
      </w:r>
      <w:r w:rsidR="00F67D07">
        <w:t>101</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1" w:name="_Ref372023560"/>
      <w:bookmarkStart w:id="1252" w:name="_Toc95746034"/>
      <w:r w:rsidR="00F67D07">
        <w:rPr>
          <w:noProof/>
        </w:rPr>
        <w:t>101</w:t>
      </w:r>
      <w:bookmarkEnd w:id="1251"/>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w:t>
      </w:r>
      <w:r w:rsidR="00C36C84">
        <w:t>»</w:t>
      </w:r>
      <w:bookmarkEnd w:id="12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заявки</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 заявки</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документа в валюте в</w:t>
            </w:r>
            <w:r w:rsidRPr="00D0193D">
              <w:t>ыплаты</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lastRenderedPageBreak/>
              <w:t>Наименование / ФИО контрагента</w:t>
            </w:r>
          </w:p>
        </w:tc>
        <w:tc>
          <w:tcPr>
            <w:tcW w:w="2663" w:type="pct"/>
            <w:shd w:val="clear" w:color="auto" w:fill="auto"/>
          </w:tcPr>
          <w:p w:rsidR="00C36C84" w:rsidRPr="00424CF0"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Лицевой счет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Банковский счет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банка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БИК банка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Корсчет банка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t>Группа полей</w:t>
            </w:r>
            <w:r w:rsidRPr="00D0193D">
              <w:t xml:space="preserve"> </w:t>
            </w:r>
            <w:r>
              <w:t>«</w:t>
            </w:r>
            <w:r w:rsidRPr="00D0193D">
              <w:t>Реквизиты документа-основания (Вложенная таблица)</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Вид</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Предмет</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796B90">
              <w:t xml:space="preserve">Группа полей </w:t>
            </w:r>
            <w:r>
              <w:t>«</w:t>
            </w:r>
            <w:r w:rsidRPr="00424CF0">
              <w:t>Расшифровка заявки на кассовый расход (Вложенная таблица)</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Вид средств (код)</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вида средств</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 плательщика</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главы</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ФКР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КЦСР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КВР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lastRenderedPageBreak/>
              <w:t>КОСГУ</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t xml:space="preserve">КЦ </w:t>
            </w:r>
            <w:r w:rsidRPr="004908BF">
              <w:rPr>
                <w:rStyle w:val="ASFKReporterror"/>
              </w:rPr>
              <w:t>(аналит</w:t>
            </w:r>
            <w:r w:rsidRPr="00424CF0">
              <w:t xml:space="preserve">. </w:t>
            </w:r>
            <w:r w:rsidR="00A15A50">
              <w:t>К</w:t>
            </w:r>
            <w:r w:rsidRPr="00D0193D">
              <w:t>од)</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(наименование)</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 получателя</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t>Код главы</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ФКР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КЦСР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КВР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КОСГУ</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Код цели получателя</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получателя (наименов</w:t>
            </w:r>
            <w:r w:rsidRPr="00D0193D">
              <w:t>ание)</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вал</w:t>
            </w:r>
            <w:r>
              <w:t xml:space="preserve">. </w:t>
            </w:r>
            <w:r w:rsidR="00A15A50">
              <w:t>З</w:t>
            </w:r>
            <w:r>
              <w:t>аявки</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Сумма в рублях</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Примечание</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F67D07">
        <w:t>186</w:t>
      </w:r>
      <w:r w:rsidRPr="00CA3543">
        <w:fldChar w:fldCharType="end"/>
      </w:r>
      <w:r w:rsidRPr="00CA3543">
        <w:t>.</w:t>
      </w:r>
    </w:p>
    <w:p w:rsidR="00C36C84" w:rsidRPr="00AB7803" w:rsidRDefault="00E65C78" w:rsidP="00C36C84">
      <w:pPr>
        <w:pStyle w:val="ASFKFigure"/>
      </w:pPr>
      <w:r>
        <w:rPr>
          <w:noProof/>
        </w:rPr>
        <w:drawing>
          <wp:inline distT="0" distB="0" distL="0" distR="0">
            <wp:extent cx="6125845" cy="1278255"/>
            <wp:effectExtent l="0" t="0" r="0" b="0"/>
            <wp:docPr id="314" name="Рисунок 31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3" w:name="_Ref404853634"/>
      <w:bookmarkStart w:id="1254" w:name="_Toc95746259"/>
      <w:r w:rsidR="00F67D07">
        <w:rPr>
          <w:noProof/>
        </w:rPr>
        <w:t>186</w:t>
      </w:r>
      <w:bookmarkEnd w:id="1253"/>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 xml:space="preserve">Заявка на кассовый расход </w:t>
      </w:r>
      <w:r>
        <w:t>(</w:t>
      </w:r>
      <w:r w:rsidRPr="00AB7803">
        <w:t>сокращенная</w:t>
      </w:r>
      <w:r>
        <w:t>)»</w:t>
      </w:r>
      <w:bookmarkEnd w:id="1254"/>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 (сокращенная)</w:t>
      </w:r>
      <w:r>
        <w:t>»</w:t>
      </w:r>
      <w:r w:rsidRPr="00CA3543">
        <w:t xml:space="preserve"> представлен в таблице </w:t>
      </w:r>
      <w:r w:rsidRPr="00CA3543">
        <w:fldChar w:fldCharType="begin"/>
      </w:r>
      <w:r w:rsidRPr="00CA3543">
        <w:instrText xml:space="preserve"> REF _Ref372023626 \h  \* MERGEFORMAT </w:instrText>
      </w:r>
      <w:r w:rsidRPr="00CA3543">
        <w:fldChar w:fldCharType="separate"/>
      </w:r>
      <w:r w:rsidR="00F67D07">
        <w:t>102</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55" w:name="_Ref372023626"/>
      <w:bookmarkStart w:id="1256" w:name="_Toc95746035"/>
      <w:r w:rsidR="00F67D07">
        <w:rPr>
          <w:noProof/>
        </w:rPr>
        <w:t>102</w:t>
      </w:r>
      <w:bookmarkEnd w:id="1255"/>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 (сокращенная)</w:t>
      </w:r>
      <w:r w:rsidR="00C36C84">
        <w:t>»</w:t>
      </w:r>
      <w:bookmarkEnd w:id="12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заявки</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заявки</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документа в валюте в</w:t>
            </w:r>
            <w:r w:rsidRPr="00D0193D">
              <w:t>ыплаты</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 ФИО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Лицевой счет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Банковский счет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банка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БИК банка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Корсчет банка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F67D07">
        <w:t>187</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3844290"/>
            <wp:effectExtent l="0" t="0" r="0" b="0"/>
            <wp:docPr id="315" name="Рисунок 31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7" w:name="_Ref404853732"/>
      <w:bookmarkStart w:id="1258" w:name="_Toc95746260"/>
      <w:r w:rsidR="00F67D07">
        <w:rPr>
          <w:noProof/>
        </w:rPr>
        <w:t>187</w:t>
      </w:r>
      <w:bookmarkEnd w:id="1257"/>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w:t>
      </w:r>
      <w:r>
        <w:t>»</w:t>
      </w:r>
      <w:bookmarkEnd w:id="1258"/>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w:t>
      </w:r>
      <w:r>
        <w:t>»</w:t>
      </w:r>
      <w:r w:rsidRPr="00CA3543">
        <w:t xml:space="preserve"> представлен в таблице </w:t>
      </w:r>
      <w:r w:rsidRPr="00CA3543">
        <w:fldChar w:fldCharType="begin"/>
      </w:r>
      <w:r w:rsidRPr="00CA3543">
        <w:instrText xml:space="preserve"> REF _Ref372023702 \h  \* MERGEFORMAT </w:instrText>
      </w:r>
      <w:r w:rsidRPr="00CA3543">
        <w:fldChar w:fldCharType="separate"/>
      </w:r>
      <w:r w:rsidR="00F67D07">
        <w:t>103</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9" w:name="_Ref372023702"/>
      <w:bookmarkStart w:id="1260" w:name="_Toc95746036"/>
      <w:r w:rsidR="00F67D07">
        <w:rPr>
          <w:noProof/>
        </w:rPr>
        <w:t>103</w:t>
      </w:r>
      <w:bookmarkEnd w:id="1259"/>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w:t>
      </w:r>
      <w:r w:rsidR="00C36C84">
        <w:t>»</w:t>
      </w:r>
      <w:bookmarkEnd w:id="12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95"/>
        <w:gridCol w:w="6536"/>
      </w:tblGrid>
      <w:tr w:rsidR="00C36C84" w:rsidRPr="00834AF4" w:rsidTr="00412DF7">
        <w:trPr>
          <w:trHeight w:val="305"/>
          <w:tblHeader/>
        </w:trPr>
        <w:tc>
          <w:tcPr>
            <w:tcW w:w="16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9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Номер документа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Дата документа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Наименование клиента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Итоговая сумма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7A4C8C" w:rsidRPr="00834AF4" w:rsidTr="00412DF7">
        <w:tc>
          <w:tcPr>
            <w:tcW w:w="1607" w:type="pct"/>
            <w:shd w:val="clear" w:color="auto" w:fill="auto"/>
          </w:tcPr>
          <w:p w:rsidR="007A4C8C" w:rsidRPr="00424CF0" w:rsidRDefault="007A4C8C" w:rsidP="00412DF7">
            <w:pPr>
              <w:pStyle w:val="ASFKTablenorm"/>
              <w:ind w:left="57" w:right="57"/>
            </w:pPr>
            <w:r>
              <w:t>Идентификатор контракта</w:t>
            </w:r>
          </w:p>
        </w:tc>
        <w:tc>
          <w:tcPr>
            <w:tcW w:w="3393" w:type="pct"/>
            <w:shd w:val="clear" w:color="auto" w:fill="auto"/>
          </w:tcPr>
          <w:p w:rsidR="007A4C8C" w:rsidRPr="0002588D" w:rsidRDefault="007A4C8C" w:rsidP="00412DF7">
            <w:pPr>
              <w:pStyle w:val="ASFKTablenorm"/>
              <w:ind w:left="57" w:right="57"/>
            </w:pPr>
            <w:r w:rsidRPr="007A4C8C">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t>Группа полей</w:t>
            </w:r>
            <w:r w:rsidRPr="00424CF0">
              <w:t xml:space="preserve"> </w:t>
            </w:r>
            <w:r>
              <w:t>«Реквизиты чека»</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Сумма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lastRenderedPageBreak/>
              <w:t>Номер чека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Серия чека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Дата чека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Срок действия чека</w:t>
            </w:r>
          </w:p>
        </w:tc>
        <w:tc>
          <w:tcPr>
            <w:tcW w:w="3393" w:type="pct"/>
            <w:shd w:val="clear" w:color="auto" w:fill="auto"/>
          </w:tcPr>
          <w:p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Символ кассового плана</w:t>
            </w:r>
          </w:p>
        </w:tc>
        <w:tc>
          <w:tcPr>
            <w:tcW w:w="3393" w:type="pct"/>
            <w:shd w:val="clear" w:color="auto" w:fill="auto"/>
          </w:tcPr>
          <w:p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ИТОГО</w:t>
            </w:r>
          </w:p>
        </w:tc>
        <w:tc>
          <w:tcPr>
            <w:tcW w:w="3393" w:type="pct"/>
            <w:shd w:val="clear" w:color="auto" w:fill="auto"/>
          </w:tcPr>
          <w:p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w:t>
            </w:r>
            <w:r w:rsidRPr="00D0193D">
              <w:t>Расшифровка заявки на получение наличн</w:t>
            </w:r>
            <w:r>
              <w:t>ых денег»</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Вид средств (код)</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Наименование вида средств</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Код по БК</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Код главы</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ФКР</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КЦСР</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КВР</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КОСГУ</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rPr>
          <w:trHeight w:val="70"/>
        </w:trPr>
        <w:tc>
          <w:tcPr>
            <w:tcW w:w="1607" w:type="pct"/>
            <w:shd w:val="clear" w:color="auto" w:fill="auto"/>
          </w:tcPr>
          <w:p w:rsidR="00C36C84" w:rsidRPr="00D0193D" w:rsidRDefault="00C36C84" w:rsidP="00412DF7">
            <w:pPr>
              <w:pStyle w:val="ASFKTablenorm"/>
              <w:ind w:left="57" w:right="57"/>
            </w:pPr>
            <w:r w:rsidRPr="00424CF0">
              <w:t>Сумма в рублях</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Назначение платежа</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КЦ (аналитический код)</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Примечание</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F67D07">
        <w:t>188</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2556510"/>
            <wp:effectExtent l="0" t="0" r="0" b="0"/>
            <wp:docPr id="316" name="Рисунок 3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1" w:name="_Ref404853818"/>
      <w:bookmarkStart w:id="1262" w:name="_Toc95746261"/>
      <w:r w:rsidR="00F67D07">
        <w:rPr>
          <w:noProof/>
        </w:rPr>
        <w:t>188</w:t>
      </w:r>
      <w:bookmarkEnd w:id="1261"/>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 перечисляемых на карту</w:t>
      </w:r>
      <w:r>
        <w:t>»</w:t>
      </w:r>
      <w:bookmarkEnd w:id="1262"/>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 перечисляемых на карту</w:t>
      </w:r>
      <w:r>
        <w:t>»</w:t>
      </w:r>
      <w:r w:rsidRPr="00CA3543">
        <w:t xml:space="preserve"> представлен в таблице </w:t>
      </w:r>
      <w:r w:rsidRPr="00CA3543">
        <w:fldChar w:fldCharType="begin"/>
      </w:r>
      <w:r w:rsidRPr="00CA3543">
        <w:instrText xml:space="preserve"> REF _Ref372023777 \h  \* MERGEFORMAT </w:instrText>
      </w:r>
      <w:r w:rsidRPr="00CA3543">
        <w:fldChar w:fldCharType="separate"/>
      </w:r>
      <w:r w:rsidR="00F67D07">
        <w:t>104</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3" w:name="_Ref372023777"/>
      <w:bookmarkStart w:id="1264" w:name="_Toc95746037"/>
      <w:r w:rsidR="00F67D07">
        <w:rPr>
          <w:noProof/>
        </w:rPr>
        <w:t>104</w:t>
      </w:r>
      <w:bookmarkEnd w:id="1263"/>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 перечисляемых на карту</w:t>
      </w:r>
      <w:r w:rsidR="00C36C84">
        <w:t>»</w:t>
      </w:r>
      <w:bookmarkEnd w:id="1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1"/>
        <w:gridCol w:w="6480"/>
      </w:tblGrid>
      <w:tr w:rsidR="00C36C84" w:rsidRPr="00834AF4" w:rsidTr="00412DF7">
        <w:trPr>
          <w:trHeight w:val="305"/>
          <w:tblHeader/>
        </w:trPr>
        <w:tc>
          <w:tcPr>
            <w:tcW w:w="16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Номер документа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Дата документа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Наименование клиента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t>ИНН</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КПП</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 xml:space="preserve">Номер </w:t>
            </w:r>
            <w:r w:rsidR="00415355">
              <w:t>банковской</w:t>
            </w:r>
            <w:r>
              <w:t xml:space="preserve"> карты</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Наименование вида средств</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Номер бюджетного обязательства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Итоговая сумма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7A4C8C" w:rsidRPr="00834AF4" w:rsidTr="00412DF7">
        <w:tc>
          <w:tcPr>
            <w:tcW w:w="1636" w:type="pct"/>
            <w:shd w:val="clear" w:color="auto" w:fill="auto"/>
          </w:tcPr>
          <w:p w:rsidR="007A4C8C" w:rsidRPr="00424CF0" w:rsidRDefault="007A4C8C" w:rsidP="00412DF7">
            <w:pPr>
              <w:pStyle w:val="ASFKTablenorm"/>
              <w:ind w:left="57" w:right="57"/>
            </w:pPr>
            <w:r>
              <w:lastRenderedPageBreak/>
              <w:t>Идентификатор контракта</w:t>
            </w:r>
          </w:p>
        </w:tc>
        <w:tc>
          <w:tcPr>
            <w:tcW w:w="3364" w:type="pct"/>
            <w:shd w:val="clear" w:color="auto" w:fill="auto"/>
          </w:tcPr>
          <w:p w:rsidR="007A4C8C" w:rsidRPr="00B715B6" w:rsidRDefault="007A4C8C" w:rsidP="00412DF7">
            <w:pPr>
              <w:pStyle w:val="ASFKTablenorm"/>
              <w:ind w:left="57" w:right="57"/>
            </w:pPr>
            <w:r w:rsidRPr="007A4C8C">
              <w:t>Заполняется соответствующим значением, выгруженным из ППО OEBS АСФК</w:t>
            </w:r>
            <w:r>
              <w:t>.</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t>Группа полей</w:t>
            </w:r>
            <w:r w:rsidRPr="00424CF0">
              <w:t xml:space="preserve"> </w:t>
            </w:r>
            <w:r>
              <w:t>«Расшифровка заявки»</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КБК</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Код цели</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Сумма</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Назначение</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1C3AEF" w:rsidRPr="00834AF4" w:rsidTr="00412DF7">
        <w:tc>
          <w:tcPr>
            <w:tcW w:w="1636" w:type="pct"/>
            <w:shd w:val="clear" w:color="auto" w:fill="auto"/>
          </w:tcPr>
          <w:p w:rsidR="001C3AEF" w:rsidRPr="00424CF0" w:rsidRDefault="001C3AEF" w:rsidP="00412DF7">
            <w:pPr>
              <w:pStyle w:val="ASFKTablenorm"/>
              <w:ind w:left="57" w:right="57"/>
            </w:pPr>
            <w:r>
              <w:t>Символ</w:t>
            </w:r>
          </w:p>
        </w:tc>
        <w:tc>
          <w:tcPr>
            <w:tcW w:w="3364" w:type="pct"/>
            <w:shd w:val="clear" w:color="auto" w:fill="auto"/>
          </w:tcPr>
          <w:p w:rsidR="001C3AEF" w:rsidRPr="001F105D" w:rsidRDefault="001C3AEF" w:rsidP="00412DF7">
            <w:pPr>
              <w:pStyle w:val="ASFKTablenorm"/>
              <w:ind w:left="57" w:right="57"/>
            </w:pPr>
            <w:r w:rsidRPr="0044433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Примечание</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Итого</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F67D07">
        <w:t>189</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5033645"/>
            <wp:effectExtent l="0" t="0" r="0" b="0"/>
            <wp:docPr id="317" name="Рисунок 31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5"/>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34735" cy="5033645"/>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5" w:name="_Ref404854040"/>
      <w:bookmarkStart w:id="1266" w:name="_Toc95746262"/>
      <w:r w:rsidR="00F67D07">
        <w:rPr>
          <w:noProof/>
        </w:rPr>
        <w:t>189</w:t>
      </w:r>
      <w:bookmarkEnd w:id="1265"/>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возврат</w:t>
      </w:r>
      <w:r>
        <w:t>»</w:t>
      </w:r>
      <w:bookmarkEnd w:id="1266"/>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возврат</w:t>
      </w:r>
      <w:r>
        <w:t>»</w:t>
      </w:r>
      <w:r w:rsidRPr="00CA3543">
        <w:t xml:space="preserve"> представлен в таблице </w:t>
      </w:r>
      <w:r w:rsidRPr="00CA3543">
        <w:fldChar w:fldCharType="begin"/>
      </w:r>
      <w:r w:rsidRPr="00CA3543">
        <w:instrText xml:space="preserve"> REF _Ref372023841 \h  \* MERGEFORMAT </w:instrText>
      </w:r>
      <w:r w:rsidRPr="00CA3543">
        <w:fldChar w:fldCharType="separate"/>
      </w:r>
      <w:r w:rsidR="00F67D07">
        <w:t>105</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7" w:name="_Ref372023841"/>
      <w:bookmarkStart w:id="1268" w:name="_Toc95746038"/>
      <w:r w:rsidR="00F67D07">
        <w:rPr>
          <w:noProof/>
        </w:rPr>
        <w:t>105</w:t>
      </w:r>
      <w:bookmarkEnd w:id="1267"/>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возврат</w:t>
      </w:r>
      <w:r w:rsidR="00C36C84">
        <w:t>»</w:t>
      </w:r>
      <w:bookmarkEnd w:id="12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заявки</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заявки</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документа»</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lastRenderedPageBreak/>
              <w:t>Вид средств для осуществления возвр</w:t>
            </w:r>
            <w:r w:rsidRPr="00D0193D">
              <w:t>ата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источника средств</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ОКАТО</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валюте</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валюты по ОКВ</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рублях</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Очередность платежа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Вид платежа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Код цели</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документа-основания»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Вид</w:t>
            </w:r>
          </w:p>
        </w:tc>
        <w:tc>
          <w:tcPr>
            <w:tcW w:w="2663" w:type="pct"/>
            <w:shd w:val="clear" w:color="auto" w:fill="auto"/>
          </w:tcPr>
          <w:p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p>
        </w:tc>
        <w:tc>
          <w:tcPr>
            <w:tcW w:w="2663" w:type="pct"/>
            <w:shd w:val="clear" w:color="auto" w:fill="auto"/>
          </w:tcPr>
          <w:p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w:t>
            </w:r>
          </w:p>
        </w:tc>
        <w:tc>
          <w:tcPr>
            <w:tcW w:w="2663" w:type="pct"/>
            <w:shd w:val="clear" w:color="auto" w:fill="auto"/>
          </w:tcPr>
          <w:p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796B90">
              <w:t xml:space="preserve">Группа полей </w:t>
            </w:r>
            <w:r>
              <w:t>«Реквизиты получателя»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Код главы</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ИНН</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КПП</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Лицевой счет</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Банковский счет</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rPr>
          <w:trHeight w:val="451"/>
        </w:trPr>
        <w:tc>
          <w:tcPr>
            <w:tcW w:w="2337" w:type="pct"/>
            <w:shd w:val="clear" w:color="auto" w:fill="auto"/>
          </w:tcPr>
          <w:p w:rsidR="00C36C84" w:rsidRPr="00D0193D" w:rsidRDefault="00C36C84" w:rsidP="00412DF7">
            <w:pPr>
              <w:pStyle w:val="ASFKTablenorm"/>
              <w:ind w:left="57" w:right="57"/>
            </w:pPr>
            <w:r w:rsidRPr="00424CF0">
              <w:t>БИК / SWIFT</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908BF" w:rsidRDefault="00C36C84" w:rsidP="00412DF7">
            <w:pPr>
              <w:pStyle w:val="ASFKTablenorm"/>
              <w:ind w:left="57" w:right="57"/>
              <w:rPr>
                <w:rStyle w:val="ASFKReporterror"/>
              </w:rPr>
            </w:pPr>
            <w:r w:rsidRPr="004908BF">
              <w:rPr>
                <w:rStyle w:val="ASFKReporterror"/>
              </w:rPr>
              <w:lastRenderedPageBreak/>
              <w:t xml:space="preserve">Корр. </w:t>
            </w:r>
            <w:r w:rsidR="00A15A50" w:rsidRPr="004908BF">
              <w:rPr>
                <w:rStyle w:val="ASFKReporterror"/>
              </w:rPr>
              <w:t>С</w:t>
            </w:r>
            <w:r w:rsidRPr="004908BF">
              <w:rPr>
                <w:rStyle w:val="ASFKReporterror"/>
              </w:rPr>
              <w:t>чет</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банка</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F67D07">
        <w:t>190</w:t>
      </w:r>
      <w:r w:rsidRPr="00CA3543">
        <w:fldChar w:fldCharType="end"/>
      </w:r>
      <w:r w:rsidRPr="00CA3543">
        <w:t>.</w:t>
      </w:r>
    </w:p>
    <w:p w:rsidR="00C36C84" w:rsidRPr="00AB7803" w:rsidRDefault="00E65C78" w:rsidP="00C36C84">
      <w:pPr>
        <w:pStyle w:val="ASFKFigure"/>
      </w:pPr>
      <w:r>
        <w:rPr>
          <w:noProof/>
        </w:rPr>
        <w:drawing>
          <wp:inline distT="0" distB="0" distL="0" distR="0">
            <wp:extent cx="6134735" cy="2459355"/>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34735" cy="2459355"/>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9" w:name="_Ref404854054"/>
      <w:bookmarkStart w:id="1270" w:name="_Toc95746263"/>
      <w:r w:rsidR="00F67D07">
        <w:rPr>
          <w:noProof/>
        </w:rPr>
        <w:t>190</w:t>
      </w:r>
      <w:bookmarkEnd w:id="1269"/>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«Бухгалтерская справка ф. 0504833»</w:t>
      </w:r>
      <w:bookmarkEnd w:id="1270"/>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Бухгалтерская справка ф. 0504833</w:t>
      </w:r>
      <w:r>
        <w:t>»</w:t>
      </w:r>
      <w:r w:rsidRPr="00CA3543">
        <w:t xml:space="preserve"> представлен в таблице </w:t>
      </w:r>
      <w:r w:rsidRPr="00CA3543">
        <w:fldChar w:fldCharType="begin"/>
      </w:r>
      <w:r w:rsidRPr="00CA3543">
        <w:instrText xml:space="preserve"> REF _Ref372023924 \h  \* MERGEFORMAT </w:instrText>
      </w:r>
      <w:r w:rsidRPr="00CA3543">
        <w:fldChar w:fldCharType="separate"/>
      </w:r>
      <w:r w:rsidR="00F67D07">
        <w:t>106</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1" w:name="_Ref372023924"/>
      <w:bookmarkStart w:id="1272" w:name="_Toc95746039"/>
      <w:r w:rsidR="00F67D07">
        <w:rPr>
          <w:noProof/>
        </w:rPr>
        <w:t>106</w:t>
      </w:r>
      <w:bookmarkEnd w:id="1271"/>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Бухгалтерская справка ф. 0504833</w:t>
      </w:r>
      <w:r w:rsidR="00C36C84">
        <w:t>»</w:t>
      </w:r>
      <w:bookmarkEnd w:id="12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Справки</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 Справки</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документа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 формирования документа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документа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xml:space="preserve">Наименование </w:t>
            </w:r>
            <w:r>
              <w:t>клиента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xml:space="preserve">Номер </w:t>
            </w:r>
            <w:r>
              <w:t xml:space="preserve">лицевого </w:t>
            </w:r>
            <w:r w:rsidRPr="00424CF0">
              <w:t xml:space="preserve">счета </w:t>
            </w:r>
            <w:r>
              <w:t>клиента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получателя»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lastRenderedPageBreak/>
              <w:t>Номер</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Основание операции</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счета по дебету</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счета по кредиту</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F67D07">
        <w:t>191</w:t>
      </w:r>
      <w:r w:rsidRPr="00CA3543">
        <w:fldChar w:fldCharType="end"/>
      </w:r>
      <w:r w:rsidRPr="00CA3543">
        <w:t>.</w:t>
      </w:r>
    </w:p>
    <w:p w:rsidR="00C36C84" w:rsidRPr="00AB7803" w:rsidRDefault="00E65C78" w:rsidP="00C36C84">
      <w:pPr>
        <w:pStyle w:val="ASFKFigure"/>
      </w:pPr>
      <w:r>
        <w:rPr>
          <w:noProof/>
        </w:rPr>
        <w:drawing>
          <wp:inline distT="0" distB="0" distL="0" distR="0">
            <wp:extent cx="6134735" cy="3746500"/>
            <wp:effectExtent l="0" t="0" r="0" b="0"/>
            <wp:docPr id="319" name="Рисунок 3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3" w:name="_Ref404854148"/>
      <w:bookmarkStart w:id="1274" w:name="_Toc95746264"/>
      <w:r w:rsidR="00F67D07">
        <w:rPr>
          <w:noProof/>
        </w:rPr>
        <w:t>191</w:t>
      </w:r>
      <w:bookmarkEnd w:id="1273"/>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операций клиента</w:t>
      </w:r>
      <w:r>
        <w:t>»</w:t>
      </w:r>
      <w:bookmarkEnd w:id="1274"/>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операций клиента</w:t>
      </w:r>
      <w:r>
        <w:t>»</w:t>
      </w:r>
      <w:r w:rsidRPr="00CA3543">
        <w:t xml:space="preserve"> представлен в таблице </w:t>
      </w:r>
      <w:r w:rsidRPr="00CA3543">
        <w:fldChar w:fldCharType="begin"/>
      </w:r>
      <w:r w:rsidRPr="00CA3543">
        <w:instrText xml:space="preserve"> REF _Ref372023986 \h  \* MERGEFORMAT </w:instrText>
      </w:r>
      <w:r w:rsidRPr="00CA3543">
        <w:fldChar w:fldCharType="separate"/>
      </w:r>
      <w:r w:rsidR="00F67D07">
        <w:t>107</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75" w:name="_Ref372023986"/>
      <w:bookmarkStart w:id="1276" w:name="_Toc95746040"/>
      <w:r w:rsidR="00F67D07">
        <w:rPr>
          <w:noProof/>
        </w:rPr>
        <w:t>107</w:t>
      </w:r>
      <w:bookmarkEnd w:id="1275"/>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операций клиента</w:t>
      </w:r>
      <w:r w:rsidR="00C36C84">
        <w:t>»</w:t>
      </w:r>
      <w:bookmarkEnd w:id="12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Уведомления, присвое</w:t>
            </w:r>
            <w:r w:rsidRPr="00D0193D">
              <w:t>нный клиентом</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Уведомления</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Дата запроса</w:t>
            </w:r>
          </w:p>
        </w:tc>
        <w:tc>
          <w:tcPr>
            <w:tcW w:w="2663" w:type="pct"/>
            <w:shd w:val="clear" w:color="auto" w:fill="auto"/>
          </w:tcPr>
          <w:p w:rsidR="00D001D1" w:rsidRDefault="00D001D1" w:rsidP="00412DF7">
            <w:pPr>
              <w:pStyle w:val="ASFKTablenorm"/>
              <w:ind w:left="57" w:right="57"/>
            </w:pPr>
            <w:r w:rsidRPr="00115B83">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Номер запроса</w:t>
            </w:r>
          </w:p>
        </w:tc>
        <w:tc>
          <w:tcPr>
            <w:tcW w:w="2663" w:type="pct"/>
            <w:shd w:val="clear" w:color="auto" w:fill="auto"/>
          </w:tcPr>
          <w:p w:rsidR="00D001D1" w:rsidRDefault="00D001D1" w:rsidP="00412DF7">
            <w:pPr>
              <w:pStyle w:val="ASFKTablenorm"/>
              <w:ind w:left="57" w:right="57"/>
            </w:pPr>
            <w:r w:rsidRPr="00115B8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платежного документа</w:t>
            </w:r>
            <w:r w:rsidRPr="00D0193D">
              <w:t>)</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п/п</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ИНН</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КПП</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классификации операции</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ФАИП</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Номер КОО</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ИГК</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Аналитический код раздела</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lastRenderedPageBreak/>
              <w:t>Сумма</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Примечание</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«Изменить на реквизиты</w:t>
            </w:r>
            <w:r w:rsidRPr="00D0193D">
              <w:t>)</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п/п</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классификации операции</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ФАИП</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Номер КОО</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ИГК</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Аналитический код раздела</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t>Сумма</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Примечание</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F67D07">
        <w:t>192</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3755390"/>
            <wp:effectExtent l="0" t="0" r="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7" w:name="_Ref404854306"/>
      <w:bookmarkStart w:id="1278" w:name="_Toc95746265"/>
      <w:r w:rsidR="00F67D07">
        <w:rPr>
          <w:noProof/>
        </w:rPr>
        <w:t>192</w:t>
      </w:r>
      <w:bookmarkEnd w:id="1277"/>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вида и прина</w:t>
      </w:r>
      <w:r w:rsidRPr="00360C28">
        <w:t>д</w:t>
      </w:r>
      <w:r w:rsidRPr="00AB7803">
        <w:t>лежности платежа</w:t>
      </w:r>
      <w:r>
        <w:t>»</w:t>
      </w:r>
      <w:bookmarkEnd w:id="1278"/>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вида и принадлежности платежа</w:t>
      </w:r>
      <w:r>
        <w:t>»</w:t>
      </w:r>
      <w:r w:rsidRPr="00CA3543">
        <w:t xml:space="preserve"> представлен в таблице </w:t>
      </w:r>
      <w:r w:rsidRPr="00CA3543">
        <w:fldChar w:fldCharType="begin"/>
      </w:r>
      <w:r w:rsidRPr="00CA3543">
        <w:instrText xml:space="preserve"> REF _Ref372024069 \h  \* MERGEFORMAT </w:instrText>
      </w:r>
      <w:r w:rsidRPr="00CA3543">
        <w:fldChar w:fldCharType="separate"/>
      </w:r>
      <w:r w:rsidR="00F67D07">
        <w:t>108</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9" w:name="_Ref372024069"/>
      <w:bookmarkStart w:id="1280" w:name="_Toc95746041"/>
      <w:r w:rsidR="00F67D07">
        <w:rPr>
          <w:noProof/>
        </w:rPr>
        <w:t>108</w:t>
      </w:r>
      <w:bookmarkEnd w:id="1279"/>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вида и принадлежности платежа</w:t>
      </w:r>
      <w:r w:rsidR="00C36C84">
        <w:t>»</w:t>
      </w:r>
      <w:bookmarkEnd w:id="12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9"/>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Уведомления</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Уведомления</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t>Наименование клиента</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t>Номер лицевого счета клиента</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t>Группа полей</w:t>
            </w:r>
            <w:r w:rsidRPr="00424CF0">
              <w:t xml:space="preserve"> </w:t>
            </w:r>
            <w:r>
              <w:t>«</w:t>
            </w:r>
            <w:r w:rsidRPr="00424CF0">
              <w:t>Реквиз</w:t>
            </w:r>
            <w:r>
              <w:t>иты платежного документа»</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п/п</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GUID ЭПД</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документа</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lastRenderedPageBreak/>
              <w:t>Номер документа</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документа</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получателя</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получателя</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субсидий / субвенций</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ОКАТО</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рублях</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Примечание</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w:t>
            </w:r>
            <w:r w:rsidRPr="00424CF0">
              <w:t>Изменить на реквизиты</w:t>
            </w:r>
            <w:r>
              <w:t>»</w:t>
            </w:r>
            <w:r w:rsidRPr="00424CF0">
              <w:t xml:space="preserve"> </w:t>
            </w:r>
            <w:r w:rsidRPr="00D0193D">
              <w:t xml:space="preserve">(является вложенной </w:t>
            </w:r>
            <w:r>
              <w:t xml:space="preserve">таблицей </w:t>
            </w:r>
            <w:r w:rsidRPr="00D0193D">
              <w:t xml:space="preserve">по отношению к табличной части </w:t>
            </w:r>
            <w:r>
              <w:t>«</w:t>
            </w:r>
            <w:r w:rsidRPr="00D0193D">
              <w:t>Р</w:t>
            </w:r>
            <w:r w:rsidRPr="00CA3543">
              <w:t>е</w:t>
            </w:r>
            <w:r w:rsidRPr="00D0193D">
              <w:t>квизиты платежного документа</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r w:rsidRPr="00D0193D">
              <w:t xml:space="preserve"> п/п</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ИНН</w:t>
            </w:r>
            <w:r w:rsidRPr="00D0193D">
              <w:t xml:space="preserve"> получателя</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КПП</w:t>
            </w:r>
            <w:r w:rsidRPr="00D0193D">
              <w:t xml:space="preserve"> получателя</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ОКАТО</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Лицевой счет</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rPr>
          <w:trHeight w:val="451"/>
        </w:trPr>
        <w:tc>
          <w:tcPr>
            <w:tcW w:w="2337" w:type="pct"/>
            <w:shd w:val="clear" w:color="auto" w:fill="auto"/>
          </w:tcPr>
          <w:p w:rsidR="00C36C84" w:rsidRPr="00D0193D" w:rsidRDefault="00C36C84" w:rsidP="00412DF7">
            <w:pPr>
              <w:pStyle w:val="ASFKTablenorm"/>
              <w:ind w:left="57" w:right="57"/>
            </w:pPr>
            <w:r w:rsidRPr="00424CF0">
              <w:t>Код по БК</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субсидий / субвенций</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рублях</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lastRenderedPageBreak/>
              <w:t>Назначение платежа</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Вид средств</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F67D07">
        <w:t>193</w:t>
      </w:r>
      <w:r w:rsidRPr="00CA3543">
        <w:fldChar w:fldCharType="end"/>
      </w:r>
      <w:r w:rsidRPr="00CA3543">
        <w:t>.</w:t>
      </w:r>
    </w:p>
    <w:p w:rsidR="00C36C84" w:rsidRPr="00AB7803" w:rsidRDefault="00E65C78" w:rsidP="00C36C84">
      <w:pPr>
        <w:pStyle w:val="ASFKFigure"/>
      </w:pPr>
      <w:r>
        <w:rPr>
          <w:noProof/>
        </w:rPr>
        <w:drawing>
          <wp:inline distT="0" distB="0" distL="0" distR="0">
            <wp:extent cx="6125845" cy="2921000"/>
            <wp:effectExtent l="0" t="0" r="0" b="0"/>
            <wp:docPr id="321" name="Рисунок 3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1" w:name="_Ref404854369"/>
      <w:bookmarkStart w:id="1282" w:name="_Toc95746266"/>
      <w:r w:rsidR="00F67D07">
        <w:rPr>
          <w:noProof/>
        </w:rPr>
        <w:t>193</w:t>
      </w:r>
      <w:bookmarkEnd w:id="1281"/>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Платежное поручение</w:t>
      </w:r>
      <w:r>
        <w:t>»</w:t>
      </w:r>
      <w:bookmarkEnd w:id="1282"/>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Платежное поручение</w:t>
      </w:r>
      <w:r>
        <w:t>»</w:t>
      </w:r>
      <w:r w:rsidRPr="00CA3543">
        <w:t xml:space="preserve"> представлен в таблице </w:t>
      </w:r>
      <w:r w:rsidRPr="00CA3543">
        <w:fldChar w:fldCharType="begin"/>
      </w:r>
      <w:r w:rsidRPr="00CA3543">
        <w:instrText xml:space="preserve"> REF _Ref372024147 \h  \* MERGEFORMAT </w:instrText>
      </w:r>
      <w:r w:rsidRPr="00CA3543">
        <w:fldChar w:fldCharType="separate"/>
      </w:r>
      <w:r w:rsidR="00F67D07">
        <w:t>109</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83" w:name="_Ref372024147"/>
      <w:bookmarkStart w:id="1284" w:name="_Toc95746042"/>
      <w:r w:rsidR="00F67D07">
        <w:rPr>
          <w:noProof/>
        </w:rPr>
        <w:t>109</w:t>
      </w:r>
      <w:bookmarkEnd w:id="1283"/>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Платежное поручение</w:t>
      </w:r>
      <w:r w:rsidR="00C36C84">
        <w:t>»</w:t>
      </w:r>
      <w:bookmarkEnd w:id="12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1"/>
        <w:gridCol w:w="5900"/>
      </w:tblGrid>
      <w:tr w:rsidR="00C36C84" w:rsidRPr="00834AF4" w:rsidTr="00412DF7">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 xml:space="preserve">Номер </w:t>
            </w:r>
            <w:r w:rsidRPr="00D0193D">
              <w:t>платежного документа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 xml:space="preserve">Дата </w:t>
            </w:r>
            <w:r w:rsidRPr="00D0193D">
              <w:t>платежного документа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Сумма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Вид платежа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ИНН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КПП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Наименование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lastRenderedPageBreak/>
              <w:t>Расчетный счет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БИК банка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Банк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Корсчет банка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ИНН получателя</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КПП получателя</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Расчетный счет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БИК банка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Банк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Срок платежа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Очередность платежа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Код</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t>Идентификатор контракта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t xml:space="preserve">Номер </w:t>
            </w:r>
            <w:r w:rsidR="006459B4">
              <w:t>КОО</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Назначение платежа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Код бюджетной классификации Росси</w:t>
            </w:r>
            <w:r w:rsidRPr="00D0193D">
              <w:t>йской Федерации</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Код ОКТМО</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w:t>
            </w:r>
            <w:r w:rsidRPr="00D0193D">
              <w:t>Расшифровка по КБК (детализация расчетных документов)</w:t>
            </w:r>
            <w:r>
              <w:t>»</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Код по БК</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Тип КБК (код)</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Тип КБК (название)</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lastRenderedPageBreak/>
              <w:t>Код цели</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t>Сумма НДС</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t>Сумма НДС</w:t>
            </w:r>
            <w:r>
              <w:t>, итого</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Номер бюджетного обязательства</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ОКАТО</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Сумма</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Направление платежа (код)</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Направление платежа (наимен</w:t>
            </w:r>
            <w:r w:rsidRPr="00D0193D">
              <w:t>ов</w:t>
            </w:r>
            <w:r w:rsidRPr="00CA3543">
              <w:t>а</w:t>
            </w:r>
            <w:r w:rsidRPr="00D0193D">
              <w:t>ние)</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Месяц финансирования</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F67D07">
        <w:t>194</w:t>
      </w:r>
      <w:r w:rsidRPr="00CA3543">
        <w:fldChar w:fldCharType="end"/>
      </w:r>
      <w:r w:rsidRPr="00CA3543">
        <w:t>.</w:t>
      </w:r>
    </w:p>
    <w:p w:rsidR="00C36C84" w:rsidRPr="00AB7803" w:rsidRDefault="00E65C78" w:rsidP="00C36C84">
      <w:pPr>
        <w:pStyle w:val="ASFKFigure"/>
      </w:pPr>
      <w:r>
        <w:rPr>
          <w:noProof/>
        </w:rPr>
        <w:drawing>
          <wp:inline distT="0" distB="0" distL="0" distR="0">
            <wp:extent cx="6134735" cy="3755390"/>
            <wp:effectExtent l="0" t="0" r="0"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5" w:name="_Ref404854460"/>
      <w:bookmarkStart w:id="1286" w:name="_Toc95746267"/>
      <w:r w:rsidR="00F67D07">
        <w:rPr>
          <w:noProof/>
        </w:rPr>
        <w:t>194</w:t>
      </w:r>
      <w:bookmarkEnd w:id="1285"/>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Сводная заявка на кассовый расход</w:t>
      </w:r>
      <w:r>
        <w:t>»</w:t>
      </w:r>
      <w:bookmarkEnd w:id="1286"/>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Сводная заявка на кассовый расход</w:t>
      </w:r>
      <w:r>
        <w:t>»</w:t>
      </w:r>
      <w:r w:rsidRPr="00CA3543">
        <w:t xml:space="preserve"> представлен в таблице </w:t>
      </w:r>
      <w:r w:rsidRPr="00CA3543">
        <w:fldChar w:fldCharType="begin"/>
      </w:r>
      <w:r w:rsidRPr="00CA3543">
        <w:instrText xml:space="preserve"> REF _Ref372024132 \h  \* MERGEFORMAT </w:instrText>
      </w:r>
      <w:r w:rsidRPr="00CA3543">
        <w:fldChar w:fldCharType="separate"/>
      </w:r>
      <w:r w:rsidR="00F67D07">
        <w:t>110</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87" w:name="_Ref372024132"/>
      <w:bookmarkStart w:id="1288" w:name="_Toc95746043"/>
      <w:r w:rsidR="00F67D07">
        <w:rPr>
          <w:noProof/>
        </w:rPr>
        <w:t>110</w:t>
      </w:r>
      <w:bookmarkEnd w:id="1287"/>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Сводная заявка на кассовый расход</w:t>
      </w:r>
      <w:r w:rsidR="00C36C84">
        <w:t>»</w:t>
      </w:r>
      <w:bookmarkEnd w:id="12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636"/>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Номер заявки</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Дата заявки</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Наименование клиента</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796B90">
              <w:t xml:space="preserve">Группа полей </w:t>
            </w:r>
            <w:r>
              <w:t>«Реквизиты документа»</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Код БК по расходам</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Код БК по доходам</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Статус налогоплательщика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Вид платежа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Очередность платежа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Сумма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Назначение платежа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Примечание</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424CF0">
              <w:t xml:space="preserve">Группа полей </w:t>
            </w:r>
            <w:r>
              <w:t>«</w:t>
            </w:r>
            <w:r w:rsidRPr="00D0193D">
              <w:t>Плательщик/ Реквизиты получателя платежа</w:t>
            </w:r>
            <w:r>
              <w:t>»</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w:t>
            </w:r>
            <w:r w:rsidRPr="00D0193D">
              <w:t xml:space="preserve"> п/п</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ИНН</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КПП</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Сумма</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Номер БО</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rPr>
          <w:trHeight w:val="451"/>
        </w:trPr>
        <w:tc>
          <w:tcPr>
            <w:tcW w:w="2074" w:type="pct"/>
            <w:shd w:val="clear" w:color="auto" w:fill="auto"/>
          </w:tcPr>
          <w:p w:rsidR="00C36C84" w:rsidRPr="00D0193D" w:rsidRDefault="00C36C84" w:rsidP="00412DF7">
            <w:pPr>
              <w:pStyle w:val="ASFKTablenorm"/>
              <w:ind w:left="57" w:right="57"/>
            </w:pPr>
            <w:r w:rsidRPr="00424CF0">
              <w:t>Наименование ОрФК (наимен</w:t>
            </w:r>
            <w:r w:rsidRPr="00D0193D">
              <w:t>ование н</w:t>
            </w:r>
            <w:r w:rsidRPr="00CA3543">
              <w:t>а</w:t>
            </w:r>
            <w:r w:rsidRPr="00D0193D">
              <w:t>логового органа)</w:t>
            </w:r>
          </w:p>
        </w:tc>
        <w:tc>
          <w:tcPr>
            <w:tcW w:w="2926" w:type="pct"/>
            <w:shd w:val="clear" w:color="auto" w:fill="auto"/>
          </w:tcPr>
          <w:p w:rsidR="00C36C84" w:rsidRDefault="00C36C84" w:rsidP="00412DF7">
            <w:pPr>
              <w:pStyle w:val="ASFKTablenorm"/>
              <w:ind w:left="57" w:right="57"/>
            </w:pPr>
            <w:r w:rsidRPr="004C10D4">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ИНН налог. </w:t>
            </w:r>
            <w:r w:rsidR="00694335">
              <w:t>О</w:t>
            </w:r>
            <w:r w:rsidRPr="00D0193D">
              <w:t>ргана</w:t>
            </w:r>
          </w:p>
        </w:tc>
        <w:tc>
          <w:tcPr>
            <w:tcW w:w="2926" w:type="pct"/>
            <w:shd w:val="clear" w:color="auto" w:fill="auto"/>
          </w:tcPr>
          <w:p w:rsidR="00C36C84" w:rsidRDefault="00C36C84" w:rsidP="00412DF7">
            <w:pPr>
              <w:pStyle w:val="ASFKTablenorm"/>
              <w:ind w:left="57" w:right="57"/>
            </w:pPr>
            <w:r w:rsidRPr="004C10D4">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lastRenderedPageBreak/>
              <w:t xml:space="preserve">КПП налог. </w:t>
            </w:r>
            <w:r w:rsidR="00694335">
              <w:t>О</w:t>
            </w:r>
            <w:r w:rsidRPr="00D0193D">
              <w:t>ргана</w:t>
            </w:r>
          </w:p>
        </w:tc>
        <w:tc>
          <w:tcPr>
            <w:tcW w:w="2926" w:type="pct"/>
            <w:shd w:val="clear" w:color="auto" w:fill="auto"/>
          </w:tcPr>
          <w:p w:rsidR="00C36C84" w:rsidRDefault="00C36C84" w:rsidP="00412DF7">
            <w:pPr>
              <w:pStyle w:val="ASFKTablenorm"/>
              <w:ind w:left="57" w:right="57"/>
            </w:pPr>
            <w:r w:rsidRPr="004C10D4">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Счет получателя</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Наименование банка получателя</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БИК</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Корреспондентский счет</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424CF0">
              <w:t xml:space="preserve">Группа полей </w:t>
            </w:r>
            <w:r>
              <w:t>«</w:t>
            </w:r>
            <w:r w:rsidRPr="00424CF0">
              <w:t>Реквизиты налоговых платежей</w:t>
            </w:r>
            <w:r>
              <w:t>»</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ОКАТО</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Основание платежа</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Налоговый период</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Номер документа-основания</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Дата документа-основания</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Тип платежа</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УИН</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Назначение платежа</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Примечание</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bl>
    <w:p w:rsidR="00C36C84" w:rsidRPr="00C9353B" w:rsidRDefault="00C36C84" w:rsidP="00C36C84">
      <w:pPr>
        <w:pStyle w:val="ASFKNormal"/>
      </w:pPr>
      <w:bookmarkStart w:id="1289" w:name="_Toc371526037"/>
      <w:bookmarkStart w:id="1290"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F67D07">
        <w:rPr>
          <w:noProof/>
        </w:rPr>
        <w:t>195</w:t>
      </w:r>
      <w:r>
        <w:fldChar w:fldCharType="end"/>
      </w:r>
      <w:r w:rsidRPr="00C9353B">
        <w:t>.</w:t>
      </w:r>
    </w:p>
    <w:p w:rsidR="00C36C84" w:rsidRPr="00AB7803" w:rsidRDefault="00E65C78" w:rsidP="00C36C84">
      <w:pPr>
        <w:pStyle w:val="ASFKFigure"/>
      </w:pPr>
      <w:r>
        <w:rPr>
          <w:noProof/>
        </w:rPr>
        <w:lastRenderedPageBreak/>
        <w:drawing>
          <wp:inline distT="0" distB="0" distL="0" distR="0">
            <wp:extent cx="6134735" cy="3462020"/>
            <wp:effectExtent l="0" t="0" r="0" b="0"/>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34735" cy="3462020"/>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1" w:name="_Ref490048204"/>
      <w:bookmarkStart w:id="1292" w:name="_Toc95746268"/>
      <w:r w:rsidR="00F67D07">
        <w:rPr>
          <w:noProof/>
        </w:rPr>
        <w:t>195</w:t>
      </w:r>
      <w:bookmarkEnd w:id="1291"/>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w:t>
      </w:r>
      <w:bookmarkEnd w:id="1292"/>
    </w:p>
    <w:p w:rsidR="00C36C84" w:rsidRPr="00C9353B" w:rsidRDefault="00C36C84" w:rsidP="00C36C84">
      <w:pPr>
        <w:pStyle w:val="ASFKNormal"/>
      </w:pPr>
      <w:r w:rsidRPr="00AB7803">
        <w:t xml:space="preserve">Перечень полей документа </w:t>
      </w:r>
      <w:r w:rsidRPr="00C9353B">
        <w:t>«Информация о кассовых операциях на лицевых счетах учреждений», закладки «</w:t>
      </w:r>
      <w:r>
        <w:t>Р</w:t>
      </w:r>
      <w:r w:rsidRPr="00C9353B">
        <w:t>аспоряжение о перечислении денежных средств на банковские карты «Мир» физических лиц» представлен в таблице </w:t>
      </w:r>
      <w:r>
        <w:fldChar w:fldCharType="begin"/>
      </w:r>
      <w:r>
        <w:instrText xml:space="preserve"> REF _Ref490048205 \h </w:instrText>
      </w:r>
      <w:r>
        <w:fldChar w:fldCharType="separate"/>
      </w:r>
      <w:r w:rsidR="00F67D07">
        <w:rPr>
          <w:noProof/>
        </w:rPr>
        <w:t>111</w:t>
      </w:r>
      <w:r>
        <w:fldChar w:fldCharType="end"/>
      </w:r>
      <w:r w:rsidRPr="00C9353B">
        <w:t>.</w:t>
      </w:r>
    </w:p>
    <w:p w:rsidR="00C36C84" w:rsidRPr="00C9353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3" w:name="_Ref490048205"/>
      <w:bookmarkStart w:id="1294" w:name="_Toc95746044"/>
      <w:r w:rsidR="00F67D07">
        <w:rPr>
          <w:noProof/>
        </w:rPr>
        <w:t>111</w:t>
      </w:r>
      <w:bookmarkEnd w:id="1293"/>
      <w:r>
        <w:rPr>
          <w:noProof/>
        </w:rPr>
        <w:fldChar w:fldCharType="end"/>
      </w:r>
      <w:r w:rsidR="00C36C84" w:rsidRPr="00C9353B">
        <w:t>. Описание полей документа «Информация о кассовых операциях на лицевых счетах учреждений», закладки «</w:t>
      </w:r>
      <w:r w:rsidR="00C36C84">
        <w:t>Р</w:t>
      </w:r>
      <w:r w:rsidR="00C36C84" w:rsidRPr="00C9353B">
        <w:t>аспоряжение о перечислении денежных средств на банковские карты «Мир» физических лиц»</w:t>
      </w:r>
      <w:bookmarkEnd w:id="12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636"/>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Номер </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Дата </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Сумма всего</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Номер ЛС</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Наименование клиента</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БО</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C9353B">
              <w:t>«</w:t>
            </w:r>
            <w:r>
              <w:t>Информация о выплатах</w:t>
            </w:r>
            <w:r w:rsidRPr="00C9353B">
              <w:t>»</w:t>
            </w:r>
          </w:p>
        </w:tc>
      </w:tr>
      <w:tr w:rsidR="00C36C84" w:rsidRPr="00834AF4" w:rsidTr="00412DF7">
        <w:tc>
          <w:tcPr>
            <w:tcW w:w="2074" w:type="pct"/>
            <w:shd w:val="clear" w:color="auto" w:fill="auto"/>
          </w:tcPr>
          <w:p w:rsidR="00C36C84" w:rsidRDefault="00C36C84" w:rsidP="00412DF7">
            <w:pPr>
              <w:pStyle w:val="ASFKTablenorm"/>
              <w:ind w:left="57" w:right="57"/>
            </w:pPr>
            <w:r>
              <w:lastRenderedPageBreak/>
              <w:t>№</w:t>
            </w:r>
          </w:p>
        </w:tc>
        <w:tc>
          <w:tcPr>
            <w:tcW w:w="2926" w:type="pct"/>
            <w:shd w:val="clear" w:color="auto" w:fill="auto"/>
          </w:tcPr>
          <w:p w:rsidR="00C36C84" w:rsidRDefault="00C36C84" w:rsidP="00412DF7">
            <w:pPr>
              <w:pStyle w:val="ASFKTablenorm"/>
              <w:ind w:left="57" w:right="57"/>
            </w:pPr>
            <w:r w:rsidRPr="00C5226D">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вида выплаты</w:t>
            </w:r>
          </w:p>
        </w:tc>
        <w:tc>
          <w:tcPr>
            <w:tcW w:w="2926" w:type="pct"/>
            <w:shd w:val="clear" w:color="auto" w:fill="auto"/>
          </w:tcPr>
          <w:p w:rsidR="00C36C84" w:rsidRDefault="00C36C84" w:rsidP="00412DF7">
            <w:pPr>
              <w:pStyle w:val="ASFKTablenorm"/>
              <w:ind w:left="57" w:right="57"/>
            </w:pPr>
            <w:r w:rsidRPr="00C5226D">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выплаты</w:t>
            </w:r>
          </w:p>
        </w:tc>
        <w:tc>
          <w:tcPr>
            <w:tcW w:w="2926" w:type="pct"/>
            <w:shd w:val="clear" w:color="auto" w:fill="auto"/>
          </w:tcPr>
          <w:p w:rsidR="00C36C84" w:rsidRDefault="00C36C84" w:rsidP="00412DF7">
            <w:pPr>
              <w:pStyle w:val="ASFKTablenorm"/>
              <w:ind w:left="57" w:right="57"/>
            </w:pPr>
            <w:r w:rsidRPr="00C5226D">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C9353B">
              <w:t>«</w:t>
            </w:r>
            <w:r>
              <w:t>Информация о выплатах по КБК</w:t>
            </w:r>
            <w:r w:rsidRPr="00C9353B">
              <w:t>»</w:t>
            </w:r>
          </w:p>
        </w:tc>
      </w:tr>
      <w:tr w:rsidR="00C36C84" w:rsidRPr="00834AF4" w:rsidTr="00412DF7">
        <w:tc>
          <w:tcPr>
            <w:tcW w:w="2074" w:type="pct"/>
            <w:shd w:val="clear" w:color="auto" w:fill="auto"/>
          </w:tcPr>
          <w:p w:rsidR="00C36C84" w:rsidRDefault="00C36C84" w:rsidP="00412DF7">
            <w:pPr>
              <w:pStyle w:val="ASFKTablenorm"/>
              <w:ind w:left="57" w:right="57"/>
            </w:pPr>
            <w:r>
              <w:t>КБК</w:t>
            </w:r>
          </w:p>
        </w:tc>
        <w:tc>
          <w:tcPr>
            <w:tcW w:w="2926" w:type="pct"/>
            <w:shd w:val="clear" w:color="auto" w:fill="auto"/>
          </w:tcPr>
          <w:p w:rsidR="00C36C84" w:rsidRDefault="00C36C84" w:rsidP="00412DF7">
            <w:pPr>
              <w:pStyle w:val="ASFKTablenorm"/>
              <w:ind w:left="57" w:right="57"/>
            </w:pPr>
            <w:r w:rsidRPr="00EE4379">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rsidRPr="00EE4379">
              <w:t>Заполняется соответствующим значением, выгруженным из ППО OEBS АСФК.</w:t>
            </w:r>
          </w:p>
        </w:tc>
      </w:tr>
    </w:tbl>
    <w:p w:rsidR="00C36C84" w:rsidRPr="00B17C1B" w:rsidRDefault="00C36C84" w:rsidP="00C36C84">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F67D07">
        <w:rPr>
          <w:noProof/>
        </w:rPr>
        <w:t>196</w:t>
      </w:r>
      <w:r>
        <w:fldChar w:fldCharType="end"/>
      </w:r>
      <w:r w:rsidRPr="00B17C1B">
        <w:t>.</w:t>
      </w:r>
    </w:p>
    <w:p w:rsidR="00C36C84" w:rsidRPr="00AB7803" w:rsidRDefault="00E65C78" w:rsidP="00C36C84">
      <w:pPr>
        <w:pStyle w:val="ASFKFigure"/>
      </w:pPr>
      <w:r>
        <w:rPr>
          <w:noProof/>
        </w:rPr>
        <w:drawing>
          <wp:inline distT="0" distB="0" distL="0" distR="0">
            <wp:extent cx="6125845" cy="3479800"/>
            <wp:effectExtent l="0" t="0" r="0" b="0"/>
            <wp:docPr id="324" name="Рисунок 3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5" w:name="_Ref490048206"/>
      <w:bookmarkStart w:id="1296" w:name="_Toc95746269"/>
      <w:r w:rsidR="00F67D07">
        <w:rPr>
          <w:noProof/>
        </w:rPr>
        <w:t>196</w:t>
      </w:r>
      <w:bookmarkEnd w:id="1295"/>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1296"/>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t>И</w:t>
      </w:r>
      <w:r w:rsidRPr="009F0A76">
        <w:t>звещение об исполнении распоряжения о перечислении денежных средств на банковские карты «Мир» физических лиц</w:t>
      </w:r>
      <w:r w:rsidRPr="00B17C1B">
        <w:t>» представлен в таблице </w:t>
      </w:r>
      <w:r>
        <w:fldChar w:fldCharType="begin"/>
      </w:r>
      <w:r>
        <w:instrText xml:space="preserve"> REF _Ref490048207 \h </w:instrText>
      </w:r>
      <w:r>
        <w:fldChar w:fldCharType="separate"/>
      </w:r>
      <w:r w:rsidR="00F67D07">
        <w:rPr>
          <w:noProof/>
        </w:rPr>
        <w:t>112</w:t>
      </w:r>
      <w:r>
        <w:fldChar w:fldCharType="end"/>
      </w:r>
      <w:r w:rsidRPr="00B17C1B">
        <w:t>.</w:t>
      </w:r>
    </w:p>
    <w:p w:rsidR="00C36C84" w:rsidRPr="00B17C1B"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97" w:name="_Ref490048207"/>
      <w:bookmarkStart w:id="1298" w:name="_Toc95746045"/>
      <w:r w:rsidR="00F67D07">
        <w:rPr>
          <w:noProof/>
        </w:rPr>
        <w:t>112</w:t>
      </w:r>
      <w:bookmarkEnd w:id="1297"/>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t>И</w:t>
      </w:r>
      <w:r w:rsidR="00C36C84" w:rsidRPr="009F0A76">
        <w:t>звещение об исполнении распоряжения о перечислении денежных средств на банковские карты «Мир» физических лиц</w:t>
      </w:r>
      <w:r w:rsidR="00C36C84" w:rsidRPr="00B17C1B">
        <w:t>»</w:t>
      </w:r>
      <w:bookmarkEnd w:id="1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636"/>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Номер </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Дата </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Сумма всего</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Номер ЛС</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Наименование клиента</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Дата распоря</w:t>
            </w:r>
            <w:r w:rsidR="00EC59EA">
              <w:t>ж</w:t>
            </w:r>
            <w:r>
              <w:t>ения</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Номер распоряжения</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Количество неподтвержденных выплат</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неподтвержденных выплат, итого</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Количество исполненных выплат</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исполненных выплат, итого</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Информация о неподтвержденных выплатах</w:t>
            </w:r>
            <w:r w:rsidRPr="00B17C1B">
              <w:t>»</w:t>
            </w:r>
          </w:p>
        </w:tc>
      </w:tr>
      <w:tr w:rsidR="00C36C84" w:rsidRPr="00834AF4" w:rsidTr="00412DF7">
        <w:tc>
          <w:tcPr>
            <w:tcW w:w="2074" w:type="pct"/>
            <w:shd w:val="clear" w:color="auto" w:fill="auto"/>
          </w:tcPr>
          <w:p w:rsidR="00C36C84" w:rsidRDefault="00C36C84" w:rsidP="00412DF7">
            <w:pPr>
              <w:pStyle w:val="ASFKTablenorm"/>
              <w:ind w:left="57" w:right="57"/>
            </w:pPr>
            <w:r>
              <w:t>№ п/п</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 строки выплаты в распоряжении</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вида выплаты</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выплаты</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выплатам в разрезе КБК» (#т1) и «Информация по исполненным выплатам в разрезе КБК» (#т2) (Копируется из полей КБК и Сумма из документа «Распоряжение о перечислении денежных средств на банковские карты «Мир» физических лиц».</w:t>
            </w:r>
          </w:p>
        </w:tc>
      </w:tr>
      <w:tr w:rsidR="00C36C84" w:rsidRPr="00834AF4" w:rsidTr="00412DF7">
        <w:tc>
          <w:tcPr>
            <w:tcW w:w="2074" w:type="pct"/>
            <w:shd w:val="clear" w:color="auto" w:fill="auto"/>
          </w:tcPr>
          <w:p w:rsidR="00C36C84" w:rsidRDefault="00C36C84" w:rsidP="00412DF7">
            <w:pPr>
              <w:pStyle w:val="ASFKTablenorm"/>
              <w:ind w:left="57" w:right="57"/>
            </w:pPr>
            <w:r>
              <w:t>КБК</w:t>
            </w:r>
          </w:p>
        </w:tc>
        <w:tc>
          <w:tcPr>
            <w:tcW w:w="2926" w:type="pct"/>
            <w:shd w:val="clear" w:color="auto" w:fill="auto"/>
          </w:tcPr>
          <w:p w:rsidR="00C36C84" w:rsidRDefault="00C36C84" w:rsidP="00412DF7">
            <w:pPr>
              <w:pStyle w:val="ASFKTablenorm"/>
              <w:ind w:left="57" w:right="57"/>
            </w:pPr>
            <w:r w:rsidRPr="001A0849">
              <w:t>3.3.1, 3.4.1</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t>3.3.2, 3.4.2</w:t>
            </w:r>
          </w:p>
        </w:tc>
      </w:tr>
      <w:tr w:rsidR="00C36C84" w:rsidRPr="00834AF4" w:rsidTr="00412DF7">
        <w:tc>
          <w:tcPr>
            <w:tcW w:w="2074" w:type="pct"/>
            <w:shd w:val="clear" w:color="auto" w:fill="auto"/>
          </w:tcPr>
          <w:p w:rsidR="00C36C84" w:rsidRDefault="00C36C84" w:rsidP="00412DF7">
            <w:pPr>
              <w:pStyle w:val="ASFKTablenorm"/>
              <w:ind w:left="57" w:right="57"/>
            </w:pPr>
            <w:r>
              <w:lastRenderedPageBreak/>
              <w:t>Категория</w:t>
            </w:r>
          </w:p>
        </w:tc>
        <w:tc>
          <w:tcPr>
            <w:tcW w:w="2926" w:type="pct"/>
            <w:shd w:val="clear" w:color="auto" w:fill="auto"/>
          </w:tcPr>
          <w:p w:rsidR="00C36C84" w:rsidRPr="001A0849" w:rsidRDefault="00C36C84" w:rsidP="00412DF7">
            <w:pPr>
              <w:pStyle w:val="ASFKTablenorm"/>
              <w:ind w:left="57" w:right="57"/>
            </w:pPr>
            <w:r w:rsidRPr="001A0849">
              <w:t xml:space="preserve">Для реквизитов таблицы #т1 отражается текст «Не исполнено». </w:t>
            </w:r>
          </w:p>
          <w:p w:rsidR="00C36C84" w:rsidRPr="001A0849" w:rsidRDefault="00C36C84" w:rsidP="00412DF7">
            <w:pPr>
              <w:pStyle w:val="ASFKTablenorm"/>
              <w:ind w:left="57" w:right="57"/>
            </w:pPr>
            <w:r w:rsidRPr="001A0849">
              <w:t>Для реквизитов таблицы #т2 отражается текст «Исполнено».</w:t>
            </w:r>
          </w:p>
          <w:p w:rsidR="00C36C84" w:rsidRDefault="00C36C84" w:rsidP="00412DF7">
            <w:pPr>
              <w:pStyle w:val="ASFKTablenorm"/>
              <w:ind w:left="57" w:right="57"/>
            </w:pPr>
            <w:r w:rsidRPr="001A0849">
              <w:t>Для реквизитов 3.3.1, 3.3.2 отражается текст «Не исполнено».</w:t>
            </w:r>
          </w:p>
          <w:p w:rsidR="00C36C84" w:rsidRDefault="00C36C84" w:rsidP="00412DF7">
            <w:pPr>
              <w:pStyle w:val="ASFKTablenorm"/>
              <w:ind w:left="57" w:right="57"/>
            </w:pPr>
            <w:r w:rsidRPr="001A0849">
              <w:t xml:space="preserve"> Для реквизитов 3.4.1, 3.4.2 отражается текст «Исполнено».</w:t>
            </w:r>
          </w:p>
        </w:tc>
      </w:tr>
    </w:tbl>
    <w:bookmarkEnd w:id="1289"/>
    <w:bookmarkEnd w:id="1290"/>
    <w:p w:rsidR="00C36C84" w:rsidRDefault="00C36C84" w:rsidP="00C36C84">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F67D07">
        <w:rPr>
          <w:noProof/>
        </w:rPr>
        <w:t>197</w:t>
      </w:r>
      <w:r>
        <w:fldChar w:fldCharType="end"/>
      </w:r>
      <w:r>
        <w:t>.</w:t>
      </w:r>
    </w:p>
    <w:p w:rsidR="00C36C84" w:rsidRPr="00B17C1B" w:rsidRDefault="00E65C78" w:rsidP="00C36C84">
      <w:pPr>
        <w:pStyle w:val="ASFKFigure"/>
      </w:pPr>
      <w:r>
        <w:rPr>
          <w:noProof/>
        </w:rPr>
        <w:drawing>
          <wp:inline distT="0" distB="0" distL="0" distR="0">
            <wp:extent cx="6134735" cy="2565400"/>
            <wp:effectExtent l="0" t="0" r="0" b="0"/>
            <wp:docPr id="325" name="Рисунок 3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9" w:name="_Ref496282098"/>
      <w:bookmarkStart w:id="1300" w:name="_Toc95746270"/>
      <w:r w:rsidR="00F67D07">
        <w:rPr>
          <w:noProof/>
        </w:rPr>
        <w:t>197</w:t>
      </w:r>
      <w:bookmarkEnd w:id="1299"/>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484B04">
        <w:t xml:space="preserve"> Заявка для обеспечения наличными денежными средствами</w:t>
      </w:r>
      <w:r>
        <w:t>»</w:t>
      </w:r>
      <w:bookmarkEnd w:id="1300"/>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F67D07">
        <w:rPr>
          <w:noProof/>
        </w:rPr>
        <w:t>113</w:t>
      </w:r>
      <w:r>
        <w:fldChar w:fldCharType="end"/>
      </w:r>
      <w:r w:rsidRPr="00B17C1B">
        <w:t>.</w:t>
      </w:r>
    </w:p>
    <w:p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301" w:name="_Ref496282118"/>
      <w:bookmarkStart w:id="1302" w:name="_Toc95746046"/>
      <w:r w:rsidR="00F67D07">
        <w:rPr>
          <w:noProof/>
        </w:rPr>
        <w:t>113</w:t>
      </w:r>
      <w:bookmarkEnd w:id="1301"/>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rsidRPr="00484B04">
        <w:t>Заявка для обеспечения наличными денежными средствами</w:t>
      </w:r>
      <w:r w:rsidR="00C36C84" w:rsidRPr="00B17C1B">
        <w:t>»</w:t>
      </w:r>
      <w:bookmarkEnd w:id="1302"/>
      <w:r w:rsidR="00C36C84" w:rsidRPr="00B17C1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636"/>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Закладка </w:t>
            </w:r>
            <w:r w:rsidRPr="00B17C1B">
              <w:t>«</w:t>
            </w:r>
            <w:r w:rsidRPr="00484B04">
              <w:t>Заявка для обеспечения наличными денежными средствами</w:t>
            </w:r>
            <w:r w:rsidRPr="00B17C1B">
              <w:t>»</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Основные реквизиты документа</w:t>
            </w:r>
            <w:r w:rsidRPr="00B17C1B">
              <w:t>»</w:t>
            </w:r>
          </w:p>
        </w:tc>
      </w:tr>
      <w:tr w:rsidR="00C36C84" w:rsidRPr="00834AF4" w:rsidTr="00412DF7">
        <w:tc>
          <w:tcPr>
            <w:tcW w:w="2074" w:type="pct"/>
            <w:shd w:val="clear" w:color="auto" w:fill="auto"/>
          </w:tcPr>
          <w:p w:rsidR="00C36C84" w:rsidRPr="00424CF0" w:rsidRDefault="00C36C84" w:rsidP="00412DF7">
            <w:pPr>
              <w:pStyle w:val="ASFKTablenorm"/>
              <w:ind w:left="57" w:right="57"/>
            </w:pPr>
            <w:r>
              <w:t>Номер</w:t>
            </w:r>
          </w:p>
        </w:tc>
        <w:tc>
          <w:tcPr>
            <w:tcW w:w="2926" w:type="pct"/>
            <w:shd w:val="clear" w:color="auto" w:fill="auto"/>
          </w:tcPr>
          <w:p w:rsidR="00C36C84" w:rsidRDefault="00C36C84" w:rsidP="00412DF7">
            <w:pPr>
              <w:pStyle w:val="ASFKTablenorm"/>
              <w:ind w:left="57" w:right="57"/>
            </w:pPr>
            <w:r>
              <w:t>Номер документа.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 xml:space="preserve">Дата </w:t>
            </w:r>
          </w:p>
        </w:tc>
        <w:tc>
          <w:tcPr>
            <w:tcW w:w="2926" w:type="pct"/>
            <w:shd w:val="clear" w:color="auto" w:fill="auto"/>
          </w:tcPr>
          <w:p w:rsidR="00C36C84" w:rsidRDefault="00C36C84" w:rsidP="00412DF7">
            <w:pPr>
              <w:pStyle w:val="ASFKTablenorm"/>
              <w:ind w:left="57" w:right="57"/>
            </w:pPr>
            <w:r>
              <w:t>Дата документа.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t>Итоговая сумма.</w:t>
            </w:r>
          </w:p>
          <w:p w:rsidR="00C36C84" w:rsidRDefault="00C36C84" w:rsidP="00412DF7">
            <w:pPr>
              <w:pStyle w:val="ASFKTablenorm"/>
              <w:ind w:left="57" w:right="57"/>
            </w:pPr>
            <w:r w:rsidRPr="00941AF8">
              <w:lastRenderedPageBreak/>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lastRenderedPageBreak/>
              <w:t>Код клиента</w:t>
            </w:r>
          </w:p>
        </w:tc>
        <w:tc>
          <w:tcPr>
            <w:tcW w:w="2926" w:type="pct"/>
            <w:shd w:val="clear" w:color="auto" w:fill="auto"/>
          </w:tcPr>
          <w:p w:rsidR="00C36C84" w:rsidRDefault="00C36C84" w:rsidP="00412DF7">
            <w:pPr>
              <w:pStyle w:val="ASFKTablenorm"/>
              <w:ind w:left="57" w:right="57"/>
            </w:pPr>
            <w:r>
              <w:t>Код по Сводному реестру клиента (учетный номер клиента).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Номер ЛС</w:t>
            </w:r>
          </w:p>
        </w:tc>
        <w:tc>
          <w:tcPr>
            <w:tcW w:w="2926" w:type="pct"/>
            <w:shd w:val="clear" w:color="auto" w:fill="auto"/>
          </w:tcPr>
          <w:p w:rsidR="00C36C84" w:rsidRDefault="00C36C84" w:rsidP="00412DF7">
            <w:pPr>
              <w:pStyle w:val="ASFKTablenorm"/>
              <w:ind w:left="57" w:right="57"/>
            </w:pPr>
            <w:r>
              <w:t>Номер лицевого счета клиента.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Наименование клиента</w:t>
            </w:r>
          </w:p>
        </w:tc>
        <w:tc>
          <w:tcPr>
            <w:tcW w:w="2926" w:type="pct"/>
            <w:shd w:val="clear" w:color="auto" w:fill="auto"/>
          </w:tcPr>
          <w:p w:rsidR="00C36C84" w:rsidRDefault="00C36C84" w:rsidP="00412DF7">
            <w:pPr>
              <w:pStyle w:val="ASFKTablenorm"/>
              <w:ind w:left="57" w:right="57"/>
            </w:pPr>
            <w:r>
              <w:t>Наименование клиента.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Банковский счет</w:t>
            </w:r>
          </w:p>
        </w:tc>
        <w:tc>
          <w:tcPr>
            <w:tcW w:w="2926" w:type="pct"/>
            <w:shd w:val="clear" w:color="auto" w:fill="auto"/>
          </w:tcPr>
          <w:p w:rsidR="00C36C84" w:rsidRDefault="00C36C84" w:rsidP="00412DF7">
            <w:pPr>
              <w:pStyle w:val="ASFKTablenorm"/>
              <w:ind w:left="57" w:right="57"/>
            </w:pPr>
            <w:r>
              <w:t>Номер банковского счета.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БИК</w:t>
            </w:r>
          </w:p>
        </w:tc>
        <w:tc>
          <w:tcPr>
            <w:tcW w:w="2926" w:type="pct"/>
            <w:shd w:val="clear" w:color="auto" w:fill="auto"/>
          </w:tcPr>
          <w:p w:rsidR="00C36C84" w:rsidRDefault="00C36C84" w:rsidP="00412DF7">
            <w:pPr>
              <w:pStyle w:val="ASFKTablenorm"/>
              <w:ind w:left="57" w:right="57"/>
            </w:pPr>
            <w:r>
              <w:t>БИК.</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БО</w:t>
            </w:r>
          </w:p>
        </w:tc>
        <w:tc>
          <w:tcPr>
            <w:tcW w:w="2926" w:type="pct"/>
            <w:shd w:val="clear" w:color="auto" w:fill="auto"/>
          </w:tcPr>
          <w:p w:rsidR="00C36C84" w:rsidRDefault="00C36C84" w:rsidP="00412DF7">
            <w:pPr>
              <w:pStyle w:val="ASFKTablenorm"/>
              <w:ind w:left="57" w:right="57"/>
            </w:pPr>
            <w:r>
              <w:t>Номер бюджетного обязательства.</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3D6BD0" w:rsidRPr="00834AF4" w:rsidTr="00412DF7">
        <w:tc>
          <w:tcPr>
            <w:tcW w:w="2074" w:type="pct"/>
            <w:shd w:val="clear" w:color="auto" w:fill="auto"/>
          </w:tcPr>
          <w:p w:rsidR="003D6BD0" w:rsidRDefault="003D6BD0" w:rsidP="00412DF7">
            <w:pPr>
              <w:pStyle w:val="ASFKTablenorm"/>
              <w:ind w:left="57" w:right="57"/>
            </w:pPr>
            <w:r>
              <w:t>Код объекта по ФАИП</w:t>
            </w:r>
          </w:p>
        </w:tc>
        <w:tc>
          <w:tcPr>
            <w:tcW w:w="2926" w:type="pct"/>
            <w:shd w:val="clear" w:color="auto" w:fill="auto"/>
          </w:tcPr>
          <w:p w:rsidR="003D6BD0" w:rsidRDefault="003D6BD0" w:rsidP="00412DF7">
            <w:pPr>
              <w:pStyle w:val="ASFKTablenorm"/>
              <w:ind w:left="57" w:right="57"/>
            </w:pPr>
            <w:r w:rsidRPr="00AD706C">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Расшифровка документа</w:t>
            </w:r>
            <w:r w:rsidRPr="00B17C1B">
              <w:t>»</w:t>
            </w:r>
          </w:p>
        </w:tc>
      </w:tr>
      <w:tr w:rsidR="00C36C84" w:rsidRPr="00834AF4" w:rsidTr="00412DF7">
        <w:tc>
          <w:tcPr>
            <w:tcW w:w="2074" w:type="pct"/>
            <w:shd w:val="clear" w:color="auto" w:fill="auto"/>
          </w:tcPr>
          <w:p w:rsidR="00C36C84" w:rsidRDefault="00C36C84" w:rsidP="00412DF7">
            <w:pPr>
              <w:pStyle w:val="ASFKTablenorm"/>
              <w:ind w:left="57" w:right="57"/>
            </w:pPr>
            <w:r>
              <w:t>№</w:t>
            </w:r>
          </w:p>
        </w:tc>
        <w:tc>
          <w:tcPr>
            <w:tcW w:w="2926" w:type="pct"/>
            <w:shd w:val="clear" w:color="auto" w:fill="auto"/>
          </w:tcPr>
          <w:p w:rsidR="00C36C84" w:rsidRDefault="00C36C84" w:rsidP="00412DF7">
            <w:pPr>
              <w:pStyle w:val="ASFKTablenorm"/>
              <w:ind w:left="57" w:right="57"/>
            </w:pPr>
            <w:r>
              <w:t>Номер строки.</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Вид средств</w:t>
            </w:r>
          </w:p>
        </w:tc>
        <w:tc>
          <w:tcPr>
            <w:tcW w:w="2926" w:type="pct"/>
            <w:shd w:val="clear" w:color="auto" w:fill="auto"/>
          </w:tcPr>
          <w:p w:rsidR="00C36C84" w:rsidRDefault="00C36C84" w:rsidP="00412DF7">
            <w:pPr>
              <w:pStyle w:val="ASFKTablenorm"/>
              <w:ind w:left="57" w:right="57"/>
            </w:pPr>
            <w:r>
              <w:t>Вид средств.</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по БК</w:t>
            </w:r>
          </w:p>
        </w:tc>
        <w:tc>
          <w:tcPr>
            <w:tcW w:w="2926" w:type="pct"/>
            <w:shd w:val="clear" w:color="auto" w:fill="auto"/>
          </w:tcPr>
          <w:p w:rsidR="00C36C84" w:rsidRDefault="00C36C84" w:rsidP="00412DF7">
            <w:pPr>
              <w:pStyle w:val="ASFKTablenorm"/>
              <w:ind w:left="57" w:right="57"/>
            </w:pPr>
            <w:r>
              <w:t>Код по БК.</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цели (аналитический код)</w:t>
            </w:r>
          </w:p>
        </w:tc>
        <w:tc>
          <w:tcPr>
            <w:tcW w:w="2926" w:type="pct"/>
            <w:shd w:val="clear" w:color="auto" w:fill="auto"/>
          </w:tcPr>
          <w:p w:rsidR="00C36C84" w:rsidRDefault="00C36C84" w:rsidP="00412DF7">
            <w:pPr>
              <w:pStyle w:val="ASFKTablenorm"/>
              <w:ind w:left="57" w:right="57"/>
            </w:pPr>
            <w:r>
              <w:t>Код цели (аналитический код).</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Символ</w:t>
            </w:r>
          </w:p>
        </w:tc>
        <w:tc>
          <w:tcPr>
            <w:tcW w:w="2926" w:type="pct"/>
            <w:shd w:val="clear" w:color="auto" w:fill="auto"/>
          </w:tcPr>
          <w:p w:rsidR="00C36C84" w:rsidRDefault="00C36C84" w:rsidP="00412DF7">
            <w:pPr>
              <w:pStyle w:val="ASFKTablenorm"/>
              <w:ind w:left="57" w:right="57"/>
            </w:pPr>
            <w:r>
              <w:t>Символ кассового плана.</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t>Сумма.</w:t>
            </w:r>
          </w:p>
          <w:p w:rsidR="00C36C84" w:rsidRPr="00412DF7" w:rsidRDefault="00C36C84" w:rsidP="00412DF7">
            <w:pPr>
              <w:pStyle w:val="ASFKTablenorm"/>
              <w:ind w:left="57" w:right="57"/>
              <w:rPr>
                <w:b/>
              </w:rPr>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Назначение платежа</w:t>
            </w:r>
          </w:p>
        </w:tc>
        <w:tc>
          <w:tcPr>
            <w:tcW w:w="2926" w:type="pct"/>
            <w:shd w:val="clear" w:color="auto" w:fill="auto"/>
          </w:tcPr>
          <w:p w:rsidR="00C36C84" w:rsidRDefault="00C36C84" w:rsidP="00412DF7">
            <w:pPr>
              <w:pStyle w:val="ASFKTablenorm"/>
              <w:ind w:left="57" w:right="57"/>
            </w:pPr>
            <w:r>
              <w:t>Назначение платежа.</w:t>
            </w:r>
          </w:p>
          <w:p w:rsidR="00C36C84" w:rsidRDefault="00C36C84" w:rsidP="00412DF7">
            <w:pPr>
              <w:pStyle w:val="ASFKTablenorm"/>
              <w:ind w:left="57" w:right="57"/>
            </w:pPr>
            <w:r w:rsidRPr="00CE229A">
              <w:lastRenderedPageBreak/>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lastRenderedPageBreak/>
              <w:t>Примечание</w:t>
            </w:r>
          </w:p>
        </w:tc>
        <w:tc>
          <w:tcPr>
            <w:tcW w:w="2926" w:type="pct"/>
            <w:shd w:val="clear" w:color="auto" w:fill="auto"/>
          </w:tcPr>
          <w:p w:rsidR="00C36C84" w:rsidRDefault="00C36C84" w:rsidP="00412DF7">
            <w:pPr>
              <w:pStyle w:val="ASFKTablenorm"/>
              <w:ind w:left="57" w:right="57"/>
            </w:pPr>
            <w:r>
              <w:t>Примечание.</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bl>
    <w:p w:rsidR="00F81E6E" w:rsidRPr="008A53DE" w:rsidRDefault="00F81E6E" w:rsidP="00F81E6E">
      <w:pPr>
        <w:pStyle w:val="32"/>
      </w:pPr>
      <w:bookmarkStart w:id="1303" w:name="_Ref20824578"/>
      <w:bookmarkStart w:id="1304" w:name="_Toc20825355"/>
      <w:bookmarkStart w:id="1305" w:name="_Toc95745916"/>
      <w:r>
        <w:t>Отчетность ПУР</w:t>
      </w:r>
      <w:bookmarkEnd w:id="1303"/>
      <w:bookmarkEnd w:id="1304"/>
      <w:bookmarkEnd w:id="1305"/>
    </w:p>
    <w:p w:rsidR="00F81E6E" w:rsidRPr="008A53DE" w:rsidRDefault="00F81E6E" w:rsidP="00F81E6E">
      <w:pPr>
        <w:pStyle w:val="ASFKNormal"/>
      </w:pPr>
      <w:r>
        <w:t>Документ «Отчетность ПУР» предназначен для п</w:t>
      </w:r>
      <w:r w:rsidRPr="002F5E70">
        <w:t>риём</w:t>
      </w:r>
      <w:r>
        <w:t>а</w:t>
      </w:r>
      <w:r w:rsidRPr="002F5E70">
        <w:t xml:space="preserve"> клиентом отчетов из ПУР.</w:t>
      </w:r>
    </w:p>
    <w:p w:rsidR="00F81E6E" w:rsidRPr="008A53DE" w:rsidRDefault="00F81E6E" w:rsidP="00F81E6E">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w:t>
      </w:r>
      <w:r>
        <w:t xml:space="preserve"> </w:t>
      </w:r>
      <w:r>
        <w:fldChar w:fldCharType="begin"/>
      </w:r>
      <w:r>
        <w:instrText xml:space="preserve"> REF _Ref20826100 \h </w:instrText>
      </w:r>
      <w:r>
        <w:fldChar w:fldCharType="separate"/>
      </w:r>
      <w:r w:rsidR="00F67D07">
        <w:rPr>
          <w:noProof/>
        </w:rPr>
        <w:t>198</w:t>
      </w:r>
      <w:r>
        <w:fldChar w:fldCharType="end"/>
      </w:r>
      <w:r w:rsidRPr="008A53DE">
        <w:t>.</w:t>
      </w:r>
    </w:p>
    <w:p w:rsidR="00F81E6E" w:rsidRPr="008A53DE" w:rsidRDefault="00E65C78" w:rsidP="00F81E6E">
      <w:pPr>
        <w:pStyle w:val="ASFKFigure"/>
      </w:pPr>
      <w:r>
        <w:rPr>
          <w:noProof/>
        </w:rPr>
        <w:drawing>
          <wp:inline distT="0" distB="0" distL="0" distR="0">
            <wp:extent cx="6214110" cy="2290445"/>
            <wp:effectExtent l="0" t="0" r="0" b="0"/>
            <wp:docPr id="326" name="Рисунок 326"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ГРБС"/>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6214110" cy="2290445"/>
                    </a:xfrm>
                    <a:prstGeom prst="rect">
                      <a:avLst/>
                    </a:prstGeom>
                    <a:noFill/>
                    <a:ln>
                      <a:noFill/>
                    </a:ln>
                  </pic:spPr>
                </pic:pic>
              </a:graphicData>
            </a:graphic>
          </wp:inline>
        </w:drawing>
      </w:r>
    </w:p>
    <w:p w:rsidR="00F81E6E" w:rsidRPr="005A0FDA"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6" w:name="_Ref20826100"/>
      <w:bookmarkStart w:id="1307" w:name="_Toc20825578"/>
      <w:bookmarkStart w:id="1308" w:name="_Toc95746271"/>
      <w:r w:rsidR="00F67D07">
        <w:rPr>
          <w:noProof/>
        </w:rPr>
        <w:t>198</w:t>
      </w:r>
      <w:bookmarkEnd w:id="1306"/>
      <w:r w:rsidRPr="005A0FDA">
        <w:fldChar w:fldCharType="end"/>
      </w:r>
      <w:r w:rsidRPr="005A0FDA">
        <w:t>. ЭФ списка документов «</w:t>
      </w:r>
      <w:r>
        <w:t>Отчетность ПУР</w:t>
      </w:r>
      <w:r w:rsidRPr="005A0FDA">
        <w:t>»</w:t>
      </w:r>
      <w:bookmarkEnd w:id="1307"/>
      <w:bookmarkEnd w:id="1308"/>
    </w:p>
    <w:p w:rsidR="00F81E6E" w:rsidRPr="008A53DE" w:rsidRDefault="00F81E6E" w:rsidP="00F81E6E">
      <w:pPr>
        <w:pStyle w:val="41"/>
      </w:pPr>
      <w:r w:rsidRPr="008A53DE">
        <w:t>Доступные операции</w:t>
      </w:r>
    </w:p>
    <w:p w:rsidR="00F81E6E" w:rsidRPr="008A53DE" w:rsidRDefault="00F81E6E" w:rsidP="00F81E6E">
      <w:pPr>
        <w:pStyle w:val="ASFKNormal"/>
      </w:pPr>
      <w:r w:rsidRPr="008A53DE">
        <w:t xml:space="preserve">На АРМ </w:t>
      </w:r>
      <w:r w:rsidR="00D76ECC">
        <w:t>ГРБС</w:t>
      </w:r>
      <w:r w:rsidRPr="008A53DE">
        <w:t xml:space="preserve"> доступны следующие операции над </w:t>
      </w:r>
      <w:r>
        <w:t>документом</w:t>
      </w:r>
      <w:r w:rsidRPr="008A53DE">
        <w:t>:</w:t>
      </w:r>
    </w:p>
    <w:p w:rsidR="00F81E6E" w:rsidRDefault="00F81E6E" w:rsidP="00F81E6E">
      <w:pPr>
        <w:pStyle w:val="ASFKListmark1"/>
      </w:pPr>
      <w:r w:rsidRPr="008A53DE">
        <w:t>просмотр;</w:t>
      </w:r>
    </w:p>
    <w:p w:rsidR="00F81E6E" w:rsidRDefault="00F81E6E" w:rsidP="00F81E6E">
      <w:pPr>
        <w:pStyle w:val="ASFKListmark1"/>
      </w:pPr>
      <w:r>
        <w:t>печать;</w:t>
      </w:r>
    </w:p>
    <w:p w:rsidR="00F81E6E" w:rsidRDefault="00F81E6E" w:rsidP="00F81E6E">
      <w:pPr>
        <w:pStyle w:val="ASFKListmark1"/>
      </w:pPr>
      <w:r>
        <w:t>проверка ЭП;</w:t>
      </w:r>
    </w:p>
    <w:p w:rsidR="00F81E6E" w:rsidRPr="008A53DE" w:rsidRDefault="00F81E6E" w:rsidP="00F81E6E">
      <w:pPr>
        <w:pStyle w:val="ASFKListmark1"/>
      </w:pPr>
      <w:r>
        <w:t xml:space="preserve">экспорт </w:t>
      </w:r>
      <w:r w:rsidRPr="00811D64">
        <w:t>в</w:t>
      </w:r>
      <w:r>
        <w:t>о внешнюю си</w:t>
      </w:r>
      <w:r w:rsidRPr="00AE58D3">
        <w:t>с</w:t>
      </w:r>
      <w:r>
        <w:t>тему.</w:t>
      </w:r>
    </w:p>
    <w:p w:rsidR="00F81E6E" w:rsidRPr="008A53DE" w:rsidRDefault="00F81E6E" w:rsidP="00F81E6E">
      <w:pPr>
        <w:pStyle w:val="41"/>
      </w:pPr>
      <w:r w:rsidRPr="008A53DE">
        <w:t>Экранная форма документа</w:t>
      </w:r>
    </w:p>
    <w:p w:rsidR="00F81E6E" w:rsidRPr="008A53DE" w:rsidRDefault="00F81E6E" w:rsidP="00F81E6E">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_Ref20826101 \h </w:instrText>
      </w:r>
      <w:r>
        <w:fldChar w:fldCharType="separate"/>
      </w:r>
      <w:r w:rsidR="00F67D07">
        <w:rPr>
          <w:noProof/>
        </w:rPr>
        <w:t>199</w:t>
      </w:r>
      <w:r>
        <w:fldChar w:fldCharType="end"/>
      </w:r>
      <w:r w:rsidRPr="008A53DE">
        <w:t>.</w:t>
      </w:r>
    </w:p>
    <w:p w:rsidR="00F81E6E" w:rsidRPr="008A53DE" w:rsidRDefault="00E65C78" w:rsidP="00F81E6E">
      <w:pPr>
        <w:pStyle w:val="ASFKFigure"/>
      </w:pPr>
      <w:r>
        <w:rPr>
          <w:noProof/>
        </w:rPr>
        <w:lastRenderedPageBreak/>
        <w:drawing>
          <wp:inline distT="0" distB="0" distL="0" distR="0">
            <wp:extent cx="6134735" cy="5024755"/>
            <wp:effectExtent l="0" t="0" r="0" b="0"/>
            <wp:docPr id="327" name="Рисунок 3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F81E6E"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9" w:name="_Ref20826101"/>
      <w:bookmarkStart w:id="1310" w:name="_Toc20825579"/>
      <w:bookmarkStart w:id="1311" w:name="_Toc95746272"/>
      <w:r w:rsidR="00F67D07">
        <w:rPr>
          <w:noProof/>
        </w:rPr>
        <w:t>199</w:t>
      </w:r>
      <w:bookmarkEnd w:id="1309"/>
      <w:r w:rsidRPr="005A0FDA">
        <w:fldChar w:fldCharType="end"/>
      </w:r>
      <w:r w:rsidRPr="005A0FDA">
        <w:t xml:space="preserve">. ЭФ </w:t>
      </w:r>
      <w:r>
        <w:t xml:space="preserve">документа </w:t>
      </w:r>
      <w:r w:rsidRPr="005A0FDA">
        <w:t>«</w:t>
      </w:r>
      <w:r w:rsidRPr="002F5E70">
        <w:t xml:space="preserve"> </w:t>
      </w:r>
      <w:r>
        <w:t>Отчетность ПУР</w:t>
      </w:r>
      <w:r w:rsidRPr="005A0FDA">
        <w:t>»</w:t>
      </w:r>
      <w:bookmarkEnd w:id="1310"/>
      <w:bookmarkEnd w:id="1311"/>
    </w:p>
    <w:p w:rsidR="00F81E6E" w:rsidRDefault="00F81E6E" w:rsidP="00F81E6E">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_Ref20826102 \h </w:instrText>
      </w:r>
      <w:r>
        <w:fldChar w:fldCharType="separate"/>
      </w:r>
      <w:r w:rsidR="00F67D07">
        <w:rPr>
          <w:noProof/>
        </w:rPr>
        <w:t>114</w:t>
      </w:r>
      <w:r>
        <w:fldChar w:fldCharType="end"/>
      </w:r>
      <w:r w:rsidRPr="008A53DE">
        <w:t xml:space="preserve">. </w:t>
      </w:r>
    </w:p>
    <w:p w:rsidR="00F81E6E" w:rsidRPr="007877A6" w:rsidRDefault="005A75E6" w:rsidP="00F81E6E">
      <w:pPr>
        <w:pStyle w:val="ASFKNameTable"/>
      </w:pPr>
      <w:r>
        <w:rPr>
          <w:noProof/>
        </w:rPr>
        <w:fldChar w:fldCharType="begin"/>
      </w:r>
      <w:r>
        <w:rPr>
          <w:noProof/>
        </w:rPr>
        <w:instrText xml:space="preserve"> SEQ Таблица \* ARABIC </w:instrText>
      </w:r>
      <w:r>
        <w:rPr>
          <w:noProof/>
        </w:rPr>
        <w:fldChar w:fldCharType="separate"/>
      </w:r>
      <w:bookmarkStart w:id="1312" w:name="_Ref20826102"/>
      <w:bookmarkStart w:id="1313" w:name="_Toc20825431"/>
      <w:bookmarkStart w:id="1314" w:name="_Toc95746047"/>
      <w:r w:rsidR="00F67D07">
        <w:rPr>
          <w:noProof/>
        </w:rPr>
        <w:t>114</w:t>
      </w:r>
      <w:bookmarkEnd w:id="1312"/>
      <w:r>
        <w:rPr>
          <w:noProof/>
        </w:rPr>
        <w:fldChar w:fldCharType="end"/>
      </w:r>
      <w:r w:rsidR="00F81E6E" w:rsidRPr="007877A6">
        <w:t>. Описание полей документа «</w:t>
      </w:r>
      <w:r w:rsidR="00F81E6E">
        <w:t>Отчетность ПУР</w:t>
      </w:r>
      <w:r w:rsidR="00F81E6E" w:rsidRPr="007877A6">
        <w:t>»</w:t>
      </w:r>
      <w:bookmarkEnd w:id="1313"/>
      <w:bookmarkEnd w:id="13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7"/>
        <w:gridCol w:w="6254"/>
      </w:tblGrid>
      <w:tr w:rsidR="00F81E6E" w:rsidRPr="008A53DE" w:rsidTr="00412DF7">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1E6E" w:rsidRPr="008A53DE" w:rsidRDefault="00F81E6E" w:rsidP="007A791F">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1E6E" w:rsidRPr="008A53DE" w:rsidRDefault="00F81E6E" w:rsidP="007A791F">
            <w:pPr>
              <w:pStyle w:val="ASFKTableHead"/>
            </w:pPr>
            <w:r w:rsidRPr="008A53DE">
              <w:t>Описание поля</w:t>
            </w:r>
          </w:p>
        </w:tc>
      </w:tr>
      <w:tr w:rsidR="00F81E6E" w:rsidRPr="008A53DE" w:rsidTr="00412DF7">
        <w:tc>
          <w:tcPr>
            <w:tcW w:w="1753" w:type="pct"/>
            <w:shd w:val="clear" w:color="auto" w:fill="auto"/>
          </w:tcPr>
          <w:p w:rsidR="00F81E6E" w:rsidRPr="008A53DE" w:rsidRDefault="00F81E6E" w:rsidP="00412DF7">
            <w:pPr>
              <w:pStyle w:val="ASFKTablenorm"/>
              <w:ind w:left="57" w:right="57"/>
            </w:pPr>
            <w:r>
              <w:t>Дата</w:t>
            </w:r>
          </w:p>
        </w:tc>
        <w:tc>
          <w:tcPr>
            <w:tcW w:w="3247" w:type="pct"/>
            <w:shd w:val="clear" w:color="auto" w:fill="auto"/>
          </w:tcPr>
          <w:p w:rsidR="00F81E6E" w:rsidRPr="008A53DE" w:rsidRDefault="00F81E6E" w:rsidP="00412DF7">
            <w:pPr>
              <w:pStyle w:val="ASFKTablenorm"/>
              <w:ind w:left="57" w:right="57"/>
            </w:pPr>
            <w:r>
              <w:t>Дата отчета.</w:t>
            </w:r>
          </w:p>
        </w:tc>
      </w:tr>
      <w:tr w:rsidR="007A791F" w:rsidRPr="008A53DE" w:rsidTr="00412DF7">
        <w:tc>
          <w:tcPr>
            <w:tcW w:w="1753" w:type="pct"/>
            <w:shd w:val="clear" w:color="auto" w:fill="auto"/>
          </w:tcPr>
          <w:p w:rsidR="007A791F" w:rsidRDefault="007A791F" w:rsidP="00412DF7">
            <w:pPr>
              <w:pStyle w:val="ASFKTablenorm"/>
              <w:ind w:left="57" w:right="57"/>
            </w:pPr>
            <w:r>
              <w:t>Регистрационный номер</w:t>
            </w:r>
          </w:p>
        </w:tc>
        <w:tc>
          <w:tcPr>
            <w:tcW w:w="3247" w:type="pct"/>
            <w:shd w:val="clear" w:color="auto" w:fill="auto"/>
          </w:tcPr>
          <w:p w:rsidR="007A791F" w:rsidRDefault="007A791F" w:rsidP="00412DF7">
            <w:pPr>
              <w:pStyle w:val="ASFKTablenorm"/>
              <w:ind w:left="57" w:right="57"/>
            </w:pPr>
            <w:r>
              <w:t>Регистрационный номер.</w:t>
            </w:r>
          </w:p>
        </w:tc>
      </w:tr>
      <w:tr w:rsidR="00F81E6E" w:rsidRPr="008A53DE" w:rsidTr="00412DF7">
        <w:tc>
          <w:tcPr>
            <w:tcW w:w="1753" w:type="pct"/>
            <w:shd w:val="clear" w:color="auto" w:fill="auto"/>
          </w:tcPr>
          <w:p w:rsidR="00F81E6E" w:rsidRPr="008A53DE" w:rsidRDefault="00F81E6E" w:rsidP="00412DF7">
            <w:pPr>
              <w:pStyle w:val="ASFKTablenorm"/>
              <w:ind w:left="57" w:right="57"/>
            </w:pPr>
            <w:r>
              <w:t>Дата предыдущей выписки</w:t>
            </w:r>
          </w:p>
        </w:tc>
        <w:tc>
          <w:tcPr>
            <w:tcW w:w="3247" w:type="pct"/>
            <w:shd w:val="clear" w:color="auto" w:fill="auto"/>
          </w:tcPr>
          <w:p w:rsidR="00F81E6E" w:rsidRPr="008A53DE" w:rsidRDefault="00F81E6E" w:rsidP="00412DF7">
            <w:pPr>
              <w:pStyle w:val="ASFKTablenorm"/>
              <w:ind w:left="57" w:right="57"/>
            </w:pPr>
            <w:r>
              <w:t>Дата предыдущей выписки отчета.</w:t>
            </w:r>
          </w:p>
        </w:tc>
      </w:tr>
      <w:tr w:rsidR="00F81E6E" w:rsidRPr="008A53DE" w:rsidTr="00412DF7">
        <w:tc>
          <w:tcPr>
            <w:tcW w:w="1753" w:type="pct"/>
            <w:shd w:val="clear" w:color="auto" w:fill="auto"/>
          </w:tcPr>
          <w:p w:rsidR="00F81E6E" w:rsidRPr="008A53DE" w:rsidRDefault="00F81E6E" w:rsidP="00412DF7">
            <w:pPr>
              <w:pStyle w:val="ASFKTablenorm"/>
              <w:ind w:left="57" w:right="57"/>
            </w:pPr>
            <w:r>
              <w:t>Форма по КФД</w:t>
            </w:r>
          </w:p>
        </w:tc>
        <w:tc>
          <w:tcPr>
            <w:tcW w:w="3247" w:type="pct"/>
            <w:shd w:val="clear" w:color="auto" w:fill="auto"/>
          </w:tcPr>
          <w:p w:rsidR="00F81E6E" w:rsidRPr="008A53DE" w:rsidRDefault="00F81E6E" w:rsidP="00412DF7">
            <w:pPr>
              <w:pStyle w:val="ASFKTablenorm"/>
              <w:ind w:left="57" w:right="57"/>
            </w:pPr>
            <w:r>
              <w:t>Форма по к</w:t>
            </w:r>
            <w:r w:rsidRPr="004C2A8E">
              <w:t>лассификатор</w:t>
            </w:r>
            <w:r>
              <w:t>у</w:t>
            </w:r>
            <w:r w:rsidRPr="004C2A8E">
              <w:t xml:space="preserve"> форм документов</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ТОФК</w:t>
            </w:r>
          </w:p>
        </w:tc>
        <w:tc>
          <w:tcPr>
            <w:tcW w:w="3247" w:type="pct"/>
            <w:shd w:val="clear" w:color="auto" w:fill="auto"/>
          </w:tcPr>
          <w:p w:rsidR="00F81E6E" w:rsidRPr="008A53DE" w:rsidRDefault="00F81E6E" w:rsidP="00412DF7">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 по КОФК</w:t>
            </w:r>
          </w:p>
        </w:tc>
        <w:tc>
          <w:tcPr>
            <w:tcW w:w="3247" w:type="pct"/>
            <w:shd w:val="clear" w:color="auto" w:fill="auto"/>
          </w:tcPr>
          <w:p w:rsidR="00F81E6E" w:rsidRPr="008A53DE" w:rsidRDefault="00F81E6E" w:rsidP="00412DF7">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Клиент</w:t>
            </w:r>
          </w:p>
        </w:tc>
        <w:tc>
          <w:tcPr>
            <w:tcW w:w="3247" w:type="pct"/>
            <w:shd w:val="clear" w:color="auto" w:fill="auto"/>
          </w:tcPr>
          <w:p w:rsidR="00F81E6E" w:rsidRPr="008A53DE" w:rsidRDefault="00F81E6E" w:rsidP="00412DF7">
            <w:pPr>
              <w:pStyle w:val="ASFKTablenorm"/>
              <w:ind w:left="57" w:right="57"/>
            </w:pPr>
            <w:r>
              <w:t>Наименование клиента.</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 по СР</w:t>
            </w:r>
          </w:p>
        </w:tc>
        <w:tc>
          <w:tcPr>
            <w:tcW w:w="3247" w:type="pct"/>
            <w:shd w:val="clear" w:color="auto" w:fill="auto"/>
          </w:tcPr>
          <w:p w:rsidR="00F81E6E" w:rsidRPr="008A53DE" w:rsidRDefault="00F81E6E" w:rsidP="00412DF7">
            <w:pPr>
              <w:pStyle w:val="ASFKTablenorm"/>
              <w:ind w:left="57" w:right="57"/>
            </w:pPr>
            <w:r>
              <w:t>Код по Сводному реестру.</w:t>
            </w:r>
          </w:p>
        </w:tc>
      </w:tr>
      <w:tr w:rsidR="00F81E6E" w:rsidRPr="008A53DE" w:rsidTr="00412DF7">
        <w:tc>
          <w:tcPr>
            <w:tcW w:w="1753" w:type="pct"/>
            <w:shd w:val="clear" w:color="auto" w:fill="auto"/>
          </w:tcPr>
          <w:p w:rsidR="00F81E6E" w:rsidRPr="008A53DE" w:rsidRDefault="00F81E6E" w:rsidP="00412DF7">
            <w:pPr>
              <w:pStyle w:val="ASFKTablenorm"/>
              <w:ind w:left="57" w:right="57"/>
            </w:pPr>
            <w:r>
              <w:t>Номер л/с</w:t>
            </w:r>
          </w:p>
        </w:tc>
        <w:tc>
          <w:tcPr>
            <w:tcW w:w="3247" w:type="pct"/>
            <w:shd w:val="clear" w:color="auto" w:fill="auto"/>
          </w:tcPr>
          <w:p w:rsidR="00F81E6E" w:rsidRPr="008A53DE" w:rsidRDefault="00F81E6E" w:rsidP="00412DF7">
            <w:pPr>
              <w:pStyle w:val="ASFKTablenorm"/>
              <w:ind w:left="57" w:right="57"/>
            </w:pPr>
            <w:r>
              <w:t>Номер лицевого счета.</w:t>
            </w:r>
          </w:p>
        </w:tc>
      </w:tr>
      <w:tr w:rsidR="00595CE6" w:rsidRPr="008A53DE" w:rsidTr="00412DF7">
        <w:tc>
          <w:tcPr>
            <w:tcW w:w="1753" w:type="pct"/>
            <w:shd w:val="clear" w:color="auto" w:fill="auto"/>
          </w:tcPr>
          <w:p w:rsidR="00595CE6" w:rsidRDefault="00595CE6" w:rsidP="00412DF7">
            <w:pPr>
              <w:pStyle w:val="ASFKTablenorm"/>
              <w:ind w:left="57" w:right="57"/>
            </w:pPr>
            <w:r>
              <w:t>РБС</w:t>
            </w:r>
          </w:p>
        </w:tc>
        <w:tc>
          <w:tcPr>
            <w:tcW w:w="3247" w:type="pct"/>
            <w:shd w:val="clear" w:color="auto" w:fill="auto"/>
          </w:tcPr>
          <w:p w:rsidR="00595CE6" w:rsidRDefault="00595CE6" w:rsidP="00412DF7">
            <w:pPr>
              <w:pStyle w:val="ASFKTablenorm"/>
              <w:ind w:left="57" w:right="57"/>
            </w:pPr>
            <w:r w:rsidRPr="006079ED">
              <w:t>Распорядители бюджетных средств</w:t>
            </w:r>
            <w:r>
              <w:t>.</w:t>
            </w:r>
          </w:p>
        </w:tc>
      </w:tr>
      <w:tr w:rsidR="00595CE6" w:rsidRPr="008A53DE" w:rsidTr="00412DF7">
        <w:tc>
          <w:tcPr>
            <w:tcW w:w="1753" w:type="pct"/>
            <w:shd w:val="clear" w:color="auto" w:fill="auto"/>
          </w:tcPr>
          <w:p w:rsidR="00595CE6" w:rsidRDefault="00595CE6" w:rsidP="00412DF7">
            <w:pPr>
              <w:pStyle w:val="ASFKTablenorm"/>
              <w:ind w:left="57" w:right="57"/>
            </w:pPr>
            <w:r>
              <w:t>Код по СР</w:t>
            </w:r>
          </w:p>
        </w:tc>
        <w:tc>
          <w:tcPr>
            <w:tcW w:w="3247" w:type="pct"/>
            <w:shd w:val="clear" w:color="auto" w:fill="auto"/>
          </w:tcPr>
          <w:p w:rsidR="00595CE6" w:rsidRDefault="00595CE6" w:rsidP="00412DF7">
            <w:pPr>
              <w:pStyle w:val="ASFKTablenorm"/>
              <w:ind w:left="57" w:right="57"/>
            </w:pPr>
            <w:r>
              <w:t>Код по Сводному реестру.</w:t>
            </w:r>
          </w:p>
        </w:tc>
      </w:tr>
      <w:tr w:rsidR="00F81E6E" w:rsidRPr="008A53DE" w:rsidTr="00412DF7">
        <w:tc>
          <w:tcPr>
            <w:tcW w:w="1753" w:type="pct"/>
            <w:shd w:val="clear" w:color="auto" w:fill="auto"/>
          </w:tcPr>
          <w:p w:rsidR="00F81E6E" w:rsidRPr="008A53DE" w:rsidRDefault="00F81E6E" w:rsidP="00412DF7">
            <w:pPr>
              <w:pStyle w:val="ASFKTablenorm"/>
              <w:ind w:left="57" w:right="57"/>
            </w:pPr>
            <w:r>
              <w:lastRenderedPageBreak/>
              <w:t>Глава</w:t>
            </w:r>
          </w:p>
        </w:tc>
        <w:tc>
          <w:tcPr>
            <w:tcW w:w="3247" w:type="pct"/>
            <w:shd w:val="clear" w:color="auto" w:fill="auto"/>
          </w:tcPr>
          <w:p w:rsidR="00F81E6E" w:rsidRPr="008A53DE" w:rsidRDefault="00F81E6E" w:rsidP="00412DF7">
            <w:pPr>
              <w:pStyle w:val="ASFKTablenorm"/>
              <w:ind w:left="57" w:right="57"/>
            </w:pPr>
            <w:r>
              <w:t>Глава.</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w:t>
            </w:r>
          </w:p>
        </w:tc>
        <w:tc>
          <w:tcPr>
            <w:tcW w:w="3247" w:type="pct"/>
            <w:shd w:val="clear" w:color="auto" w:fill="auto"/>
          </w:tcPr>
          <w:p w:rsidR="00F81E6E" w:rsidRPr="008A53DE" w:rsidRDefault="00F81E6E" w:rsidP="00412DF7">
            <w:pPr>
              <w:pStyle w:val="ASFKTablenorm"/>
              <w:ind w:left="57" w:right="57"/>
            </w:pPr>
            <w:r>
              <w:t>Код главы.</w:t>
            </w:r>
          </w:p>
        </w:tc>
      </w:tr>
      <w:tr w:rsidR="00F81E6E" w:rsidRPr="008A53DE" w:rsidTr="00412DF7">
        <w:tc>
          <w:tcPr>
            <w:tcW w:w="1753" w:type="pct"/>
            <w:shd w:val="clear" w:color="auto" w:fill="auto"/>
          </w:tcPr>
          <w:p w:rsidR="00F81E6E" w:rsidRDefault="00F81E6E" w:rsidP="00412DF7">
            <w:pPr>
              <w:pStyle w:val="ASFKTablenorm"/>
              <w:ind w:left="57" w:right="57"/>
            </w:pPr>
            <w:r>
              <w:t>Бюджет</w:t>
            </w:r>
          </w:p>
        </w:tc>
        <w:tc>
          <w:tcPr>
            <w:tcW w:w="3247" w:type="pct"/>
            <w:shd w:val="clear" w:color="auto" w:fill="auto"/>
          </w:tcPr>
          <w:p w:rsidR="00F81E6E" w:rsidRPr="008A53DE" w:rsidRDefault="00F81E6E" w:rsidP="00412DF7">
            <w:pPr>
              <w:pStyle w:val="ASFKTablenorm"/>
              <w:ind w:left="57" w:right="57"/>
            </w:pPr>
            <w:r>
              <w:t>Наименование бюджета.</w:t>
            </w:r>
          </w:p>
        </w:tc>
      </w:tr>
      <w:tr w:rsidR="00F81E6E" w:rsidRPr="008A53DE" w:rsidTr="00412DF7">
        <w:tc>
          <w:tcPr>
            <w:tcW w:w="1753" w:type="pct"/>
            <w:shd w:val="clear" w:color="auto" w:fill="auto"/>
          </w:tcPr>
          <w:p w:rsidR="00F81E6E" w:rsidRDefault="00F81E6E" w:rsidP="00412DF7">
            <w:pPr>
              <w:pStyle w:val="ASFKTablenorm"/>
              <w:ind w:left="57" w:right="57"/>
            </w:pPr>
            <w:r>
              <w:t>Код</w:t>
            </w:r>
          </w:p>
        </w:tc>
        <w:tc>
          <w:tcPr>
            <w:tcW w:w="3247" w:type="pct"/>
            <w:shd w:val="clear" w:color="auto" w:fill="auto"/>
          </w:tcPr>
          <w:p w:rsidR="00F81E6E" w:rsidRPr="008A53DE" w:rsidRDefault="00F81E6E" w:rsidP="00412DF7">
            <w:pPr>
              <w:pStyle w:val="ASFKTablenorm"/>
              <w:ind w:left="57" w:right="57"/>
            </w:pPr>
            <w:r>
              <w:t>Код бюджета.</w:t>
            </w:r>
          </w:p>
        </w:tc>
      </w:tr>
      <w:tr w:rsidR="00F81E6E" w:rsidRPr="008A53DE" w:rsidTr="00412DF7">
        <w:tc>
          <w:tcPr>
            <w:tcW w:w="1753" w:type="pct"/>
            <w:shd w:val="clear" w:color="auto" w:fill="auto"/>
          </w:tcPr>
          <w:p w:rsidR="00F81E6E" w:rsidRDefault="00F81E6E" w:rsidP="00412DF7">
            <w:pPr>
              <w:pStyle w:val="ASFKTablenorm"/>
              <w:ind w:left="57" w:right="57"/>
            </w:pPr>
            <w:r>
              <w:t>Финансовый орган</w:t>
            </w:r>
          </w:p>
        </w:tc>
        <w:tc>
          <w:tcPr>
            <w:tcW w:w="3247" w:type="pct"/>
            <w:shd w:val="clear" w:color="auto" w:fill="auto"/>
          </w:tcPr>
          <w:p w:rsidR="00F81E6E" w:rsidRPr="008A53DE" w:rsidRDefault="00F81E6E" w:rsidP="00412DF7">
            <w:pPr>
              <w:pStyle w:val="ASFKTablenorm"/>
              <w:ind w:left="57" w:right="57"/>
            </w:pPr>
            <w:r>
              <w:t>Наименование финансового органа.</w:t>
            </w:r>
          </w:p>
        </w:tc>
      </w:tr>
      <w:tr w:rsidR="00F81E6E" w:rsidRPr="008A53DE" w:rsidTr="00412DF7">
        <w:tc>
          <w:tcPr>
            <w:tcW w:w="1753" w:type="pct"/>
            <w:shd w:val="clear" w:color="auto" w:fill="auto"/>
          </w:tcPr>
          <w:p w:rsidR="00F81E6E" w:rsidRDefault="00BD6E40" w:rsidP="00412DF7">
            <w:pPr>
              <w:pStyle w:val="ASFKTablenorm"/>
              <w:ind w:left="57" w:right="57"/>
            </w:pPr>
            <w:r>
              <w:t>П</w:t>
            </w:r>
            <w:r w:rsidR="00F81E6E">
              <w:t>о ОКПО</w:t>
            </w:r>
          </w:p>
        </w:tc>
        <w:tc>
          <w:tcPr>
            <w:tcW w:w="3247" w:type="pct"/>
            <w:shd w:val="clear" w:color="auto" w:fill="auto"/>
          </w:tcPr>
          <w:p w:rsidR="00F81E6E" w:rsidRPr="008A53DE" w:rsidRDefault="00F81E6E" w:rsidP="00412DF7">
            <w:pPr>
              <w:pStyle w:val="ASFKTablenorm"/>
              <w:ind w:left="57" w:right="57"/>
            </w:pPr>
            <w:r>
              <w:t>По ОКПО.</w:t>
            </w:r>
          </w:p>
        </w:tc>
      </w:tr>
      <w:tr w:rsidR="00595CE6" w:rsidRPr="008A53DE" w:rsidTr="00412DF7">
        <w:tc>
          <w:tcPr>
            <w:tcW w:w="1753" w:type="pct"/>
            <w:shd w:val="clear" w:color="auto" w:fill="auto"/>
          </w:tcPr>
          <w:p w:rsidR="00595CE6" w:rsidRDefault="00595CE6" w:rsidP="00412DF7">
            <w:pPr>
              <w:pStyle w:val="ASFKTablenorm"/>
              <w:ind w:left="57" w:right="57"/>
            </w:pPr>
            <w:r>
              <w:t>Уровень конфиденциальности</w:t>
            </w:r>
          </w:p>
        </w:tc>
        <w:tc>
          <w:tcPr>
            <w:tcW w:w="3247" w:type="pct"/>
            <w:shd w:val="clear" w:color="auto" w:fill="auto"/>
          </w:tcPr>
          <w:p w:rsidR="00595CE6" w:rsidRDefault="00595CE6" w:rsidP="00412DF7">
            <w:pPr>
              <w:pStyle w:val="ASFKTablenorm"/>
              <w:ind w:left="57" w:right="57"/>
            </w:pPr>
            <w:r>
              <w:t>Уровень конфиденциальности.</w:t>
            </w:r>
          </w:p>
        </w:tc>
      </w:tr>
      <w:tr w:rsidR="00F81E6E" w:rsidRPr="008A53DE" w:rsidTr="00412DF7">
        <w:tc>
          <w:tcPr>
            <w:tcW w:w="1753" w:type="pct"/>
            <w:shd w:val="clear" w:color="auto" w:fill="auto"/>
          </w:tcPr>
          <w:p w:rsidR="00F81E6E" w:rsidRDefault="00F81E6E" w:rsidP="00412DF7">
            <w:pPr>
              <w:pStyle w:val="ASFKTablenorm"/>
              <w:ind w:left="57" w:right="57"/>
            </w:pPr>
            <w:r>
              <w:t>Режим формирования</w:t>
            </w:r>
          </w:p>
        </w:tc>
        <w:tc>
          <w:tcPr>
            <w:tcW w:w="3247" w:type="pct"/>
            <w:shd w:val="clear" w:color="auto" w:fill="auto"/>
          </w:tcPr>
          <w:p w:rsidR="00F81E6E" w:rsidRDefault="00F81E6E" w:rsidP="00412DF7">
            <w:pPr>
              <w:pStyle w:val="ASFKTablenorm"/>
              <w:ind w:left="57" w:right="57"/>
            </w:pPr>
            <w:r>
              <w:t>Возможные значения:</w:t>
            </w:r>
          </w:p>
          <w:p w:rsidR="00F81E6E" w:rsidRDefault="00F81E6E" w:rsidP="007A791F">
            <w:pPr>
              <w:pStyle w:val="ASFKTableListMark"/>
            </w:pPr>
            <w:r>
              <w:t>Предварительный;</w:t>
            </w:r>
          </w:p>
          <w:p w:rsidR="00F81E6E" w:rsidRDefault="00F81E6E" w:rsidP="007A791F">
            <w:pPr>
              <w:pStyle w:val="ASFKTableListMark"/>
            </w:pPr>
            <w:r>
              <w:t>Промежуточный;</w:t>
            </w:r>
          </w:p>
          <w:p w:rsidR="00F81E6E" w:rsidRPr="008A53DE" w:rsidRDefault="00F81E6E" w:rsidP="007A791F">
            <w:pPr>
              <w:pStyle w:val="ASFKTableListMark"/>
            </w:pPr>
            <w:r>
              <w:t>Итоговый.</w:t>
            </w:r>
          </w:p>
        </w:tc>
      </w:tr>
      <w:tr w:rsidR="00595CE6" w:rsidRPr="008A53DE" w:rsidTr="00412DF7">
        <w:tc>
          <w:tcPr>
            <w:tcW w:w="1753" w:type="pct"/>
            <w:shd w:val="clear" w:color="auto" w:fill="auto"/>
          </w:tcPr>
          <w:p w:rsidR="00595CE6" w:rsidRDefault="00595CE6" w:rsidP="00412DF7">
            <w:pPr>
              <w:pStyle w:val="ASFKTablenorm"/>
              <w:ind w:left="57" w:right="57"/>
            </w:pPr>
            <w:r>
              <w:t>ОКТМО</w:t>
            </w:r>
          </w:p>
        </w:tc>
        <w:tc>
          <w:tcPr>
            <w:tcW w:w="3247" w:type="pct"/>
            <w:shd w:val="clear" w:color="auto" w:fill="auto"/>
          </w:tcPr>
          <w:p w:rsidR="00595CE6" w:rsidRPr="008A53DE" w:rsidRDefault="00595CE6" w:rsidP="00412DF7">
            <w:pPr>
              <w:pStyle w:val="ASFKTablenorm"/>
              <w:ind w:left="57" w:right="57"/>
            </w:pPr>
            <w:r>
              <w:t>По ОКТМО</w:t>
            </w:r>
          </w:p>
        </w:tc>
      </w:tr>
      <w:tr w:rsidR="00D905C2" w:rsidRPr="008A53DE" w:rsidTr="00D905C2">
        <w:tc>
          <w:tcPr>
            <w:tcW w:w="5000" w:type="pct"/>
            <w:gridSpan w:val="2"/>
            <w:shd w:val="clear" w:color="auto" w:fill="auto"/>
          </w:tcPr>
          <w:p w:rsidR="00D905C2" w:rsidRDefault="00D905C2" w:rsidP="00D905C2">
            <w:pPr>
              <w:pStyle w:val="ASFKTablenorm"/>
              <w:ind w:left="57" w:right="57"/>
            </w:pPr>
            <w:r>
              <w:t>Закладка полей «Выписка из л/с для учета операций со средствами, поступающими во временное распоряжение получателя бюджетных средств»</w:t>
            </w:r>
          </w:p>
        </w:tc>
      </w:tr>
      <w:tr w:rsidR="00D905C2" w:rsidRPr="008A53DE" w:rsidTr="00D905C2">
        <w:tc>
          <w:tcPr>
            <w:tcW w:w="1753" w:type="pct"/>
            <w:shd w:val="clear" w:color="auto" w:fill="auto"/>
          </w:tcPr>
          <w:p w:rsidR="00D905C2" w:rsidRDefault="00D905C2" w:rsidP="00D905C2">
            <w:pPr>
              <w:pStyle w:val="ASFKTablenorm"/>
              <w:ind w:left="57" w:right="57"/>
            </w:pPr>
            <w:r>
              <w:t>Остаток средств на начало дня</w:t>
            </w:r>
          </w:p>
        </w:tc>
        <w:tc>
          <w:tcPr>
            <w:tcW w:w="3247" w:type="pct"/>
            <w:shd w:val="clear" w:color="auto" w:fill="auto"/>
          </w:tcPr>
          <w:p w:rsidR="00D905C2" w:rsidRDefault="00D905C2" w:rsidP="00D905C2">
            <w:pPr>
              <w:pStyle w:val="ASFKTablenorm"/>
              <w:ind w:left="57" w:right="57"/>
            </w:pPr>
            <w:r>
              <w:t>Указывается остаток средств на начало дня.</w:t>
            </w:r>
          </w:p>
        </w:tc>
      </w:tr>
      <w:tr w:rsidR="00D905C2" w:rsidRPr="008A53DE" w:rsidTr="00D905C2">
        <w:tc>
          <w:tcPr>
            <w:tcW w:w="1753" w:type="pct"/>
            <w:shd w:val="clear" w:color="auto" w:fill="auto"/>
          </w:tcPr>
          <w:p w:rsidR="00D905C2" w:rsidRDefault="00D905C2" w:rsidP="00D905C2">
            <w:pPr>
              <w:pStyle w:val="ASFKTablenorm"/>
              <w:ind w:left="57" w:right="57"/>
            </w:pPr>
            <w:r>
              <w:t>Остаток средств на конец дня</w:t>
            </w:r>
          </w:p>
        </w:tc>
        <w:tc>
          <w:tcPr>
            <w:tcW w:w="3247" w:type="pct"/>
            <w:shd w:val="clear" w:color="auto" w:fill="auto"/>
          </w:tcPr>
          <w:p w:rsidR="00D905C2" w:rsidRDefault="00D905C2" w:rsidP="00D905C2">
            <w:pPr>
              <w:pStyle w:val="ASFKTablenorm"/>
              <w:ind w:left="57" w:right="57"/>
            </w:pPr>
            <w:r>
              <w:t>Указывается остаток средств на конец дня.</w:t>
            </w:r>
          </w:p>
        </w:tc>
      </w:tr>
      <w:tr w:rsidR="00D905C2" w:rsidRPr="008A53DE" w:rsidTr="00D905C2">
        <w:tc>
          <w:tcPr>
            <w:tcW w:w="1753" w:type="pct"/>
            <w:shd w:val="clear" w:color="auto" w:fill="auto"/>
          </w:tcPr>
          <w:p w:rsidR="00D905C2" w:rsidRDefault="00D905C2" w:rsidP="00D905C2">
            <w:pPr>
              <w:pStyle w:val="ASFKTablenorm"/>
              <w:ind w:left="57" w:right="57"/>
            </w:pPr>
            <w:r>
              <w:t>№ п/п</w:t>
            </w:r>
          </w:p>
        </w:tc>
        <w:tc>
          <w:tcPr>
            <w:tcW w:w="3247" w:type="pct"/>
            <w:shd w:val="clear" w:color="auto" w:fill="auto"/>
          </w:tcPr>
          <w:p w:rsidR="00D905C2" w:rsidRDefault="00D905C2" w:rsidP="00D905C2">
            <w:pPr>
              <w:pStyle w:val="ASFKTablenorm"/>
              <w:ind w:left="57" w:right="57"/>
            </w:pPr>
            <w:r>
              <w:t>Указывается номер в порядке возрастания, начиная с 1.</w:t>
            </w:r>
          </w:p>
        </w:tc>
      </w:tr>
      <w:tr w:rsidR="00D905C2" w:rsidRPr="008A53DE" w:rsidTr="00D905C2">
        <w:tc>
          <w:tcPr>
            <w:tcW w:w="1753" w:type="pct"/>
            <w:shd w:val="clear" w:color="auto" w:fill="auto"/>
          </w:tcPr>
          <w:p w:rsidR="00D905C2" w:rsidRDefault="00D905C2" w:rsidP="00D905C2">
            <w:pPr>
              <w:pStyle w:val="ASFKTablenorm"/>
              <w:ind w:left="57" w:right="57"/>
            </w:pPr>
            <w:r>
              <w:t>Код цели (аналитический код)</w:t>
            </w:r>
          </w:p>
        </w:tc>
        <w:tc>
          <w:tcPr>
            <w:tcW w:w="3247" w:type="pct"/>
            <w:shd w:val="clear" w:color="auto" w:fill="auto"/>
          </w:tcPr>
          <w:p w:rsidR="00D905C2" w:rsidRDefault="00D905C2" w:rsidP="00D905C2">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D905C2" w:rsidRPr="008A53DE" w:rsidTr="00D905C2">
        <w:tc>
          <w:tcPr>
            <w:tcW w:w="1753" w:type="pct"/>
            <w:shd w:val="clear" w:color="auto" w:fill="auto"/>
          </w:tcPr>
          <w:p w:rsidR="00D905C2" w:rsidRDefault="00D905C2" w:rsidP="00D905C2">
            <w:pPr>
              <w:pStyle w:val="ASFKTablenorm"/>
              <w:ind w:left="57" w:right="57"/>
            </w:pPr>
            <w:r>
              <w:t>Наименование (подтверждающий документ)</w:t>
            </w:r>
          </w:p>
        </w:tc>
        <w:tc>
          <w:tcPr>
            <w:tcW w:w="3247" w:type="pct"/>
            <w:shd w:val="clear" w:color="auto" w:fill="auto"/>
          </w:tcPr>
          <w:p w:rsidR="00D905C2" w:rsidRDefault="00D905C2" w:rsidP="00D905C2">
            <w:pPr>
              <w:pStyle w:val="ASFKTablenorm"/>
              <w:ind w:left="57" w:right="57"/>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D905C2" w:rsidRPr="008A53DE" w:rsidTr="00D905C2">
        <w:tc>
          <w:tcPr>
            <w:tcW w:w="1753" w:type="pct"/>
            <w:shd w:val="clear" w:color="auto" w:fill="auto"/>
          </w:tcPr>
          <w:p w:rsidR="00D905C2" w:rsidRDefault="00D905C2" w:rsidP="00D905C2">
            <w:pPr>
              <w:pStyle w:val="ASFKTablenorm"/>
              <w:ind w:left="57" w:right="57"/>
            </w:pPr>
            <w:r>
              <w:t>Номер (подтверждающий документ)</w:t>
            </w:r>
          </w:p>
        </w:tc>
        <w:tc>
          <w:tcPr>
            <w:tcW w:w="3247" w:type="pct"/>
            <w:shd w:val="clear" w:color="auto" w:fill="auto"/>
          </w:tcPr>
          <w:p w:rsidR="00D905C2" w:rsidRPr="009868F6" w:rsidRDefault="00D905C2" w:rsidP="00D905C2">
            <w:pPr>
              <w:pStyle w:val="ASFKTablenorm"/>
              <w:ind w:left="57" w:right="57"/>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D905C2" w:rsidRPr="008A53DE" w:rsidTr="00D905C2">
        <w:tc>
          <w:tcPr>
            <w:tcW w:w="1753" w:type="pct"/>
            <w:shd w:val="clear" w:color="auto" w:fill="auto"/>
          </w:tcPr>
          <w:p w:rsidR="00D905C2" w:rsidRDefault="00D905C2" w:rsidP="00D905C2">
            <w:pPr>
              <w:pStyle w:val="ASFKTablenorm"/>
              <w:ind w:left="57" w:right="57"/>
            </w:pPr>
            <w:r>
              <w:t>Дата (подтверждающий документ)</w:t>
            </w:r>
          </w:p>
        </w:tc>
        <w:tc>
          <w:tcPr>
            <w:tcW w:w="3247" w:type="pct"/>
            <w:shd w:val="clear" w:color="auto" w:fill="auto"/>
          </w:tcPr>
          <w:p w:rsidR="00D905C2" w:rsidRDefault="00D905C2" w:rsidP="00D905C2">
            <w:pPr>
              <w:pStyle w:val="ASFKTablenorm"/>
              <w:ind w:left="57" w:right="57"/>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D905C2" w:rsidRPr="008A53DE" w:rsidTr="00D905C2">
        <w:tc>
          <w:tcPr>
            <w:tcW w:w="1753" w:type="pct"/>
            <w:shd w:val="clear" w:color="auto" w:fill="auto"/>
          </w:tcPr>
          <w:p w:rsidR="00D905C2" w:rsidRPr="00B00BBF" w:rsidRDefault="00D905C2" w:rsidP="00D905C2">
            <w:pPr>
              <w:pStyle w:val="ASFKTablenorm"/>
              <w:ind w:left="57" w:right="57"/>
            </w:pPr>
            <w:r>
              <w:rPr>
                <w:lang w:val="en-US"/>
              </w:rPr>
              <w:t xml:space="preserve">GUID </w:t>
            </w:r>
            <w:r>
              <w:t>первичного документа</w:t>
            </w:r>
          </w:p>
        </w:tc>
        <w:tc>
          <w:tcPr>
            <w:tcW w:w="3247" w:type="pct"/>
            <w:shd w:val="clear" w:color="auto" w:fill="auto"/>
          </w:tcPr>
          <w:p w:rsidR="00D905C2" w:rsidRDefault="00D905C2" w:rsidP="00D905C2">
            <w:pPr>
              <w:pStyle w:val="ASFKTablenorm"/>
              <w:ind w:left="57" w:right="57"/>
            </w:pPr>
            <w:r w:rsidRPr="009868F6">
              <w:t>Указывается GUID первичного документа.</w:t>
            </w:r>
          </w:p>
        </w:tc>
      </w:tr>
      <w:tr w:rsidR="00D905C2" w:rsidRPr="008A53DE" w:rsidTr="00D905C2">
        <w:tc>
          <w:tcPr>
            <w:tcW w:w="1753" w:type="pct"/>
            <w:shd w:val="clear" w:color="auto" w:fill="auto"/>
          </w:tcPr>
          <w:p w:rsidR="00D905C2" w:rsidRPr="00B00BBF" w:rsidRDefault="00D905C2" w:rsidP="00D905C2">
            <w:pPr>
              <w:pStyle w:val="ASFKTablenorm"/>
              <w:ind w:left="57" w:right="57"/>
            </w:pPr>
            <w:r>
              <w:t>Наименование (документ-основание)</w:t>
            </w:r>
          </w:p>
        </w:tc>
        <w:tc>
          <w:tcPr>
            <w:tcW w:w="3247" w:type="pct"/>
            <w:shd w:val="clear" w:color="auto" w:fill="auto"/>
          </w:tcPr>
          <w:p w:rsidR="00D905C2" w:rsidRDefault="00D905C2" w:rsidP="00D905C2">
            <w:pPr>
              <w:pStyle w:val="ASFKTablenorm"/>
              <w:ind w:left="57" w:right="57"/>
            </w:pPr>
            <w:r w:rsidRPr="009868F6">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D905C2" w:rsidRPr="008A53DE" w:rsidTr="00D905C2">
        <w:tc>
          <w:tcPr>
            <w:tcW w:w="1753" w:type="pct"/>
            <w:shd w:val="clear" w:color="auto" w:fill="auto"/>
          </w:tcPr>
          <w:p w:rsidR="00D905C2" w:rsidRPr="00B00BBF" w:rsidRDefault="00D905C2" w:rsidP="00D905C2">
            <w:pPr>
              <w:pStyle w:val="ASFKTablenorm"/>
              <w:ind w:left="57" w:right="57"/>
            </w:pPr>
            <w:r>
              <w:t>Номер (документ-основание)</w:t>
            </w:r>
          </w:p>
        </w:tc>
        <w:tc>
          <w:tcPr>
            <w:tcW w:w="3247" w:type="pct"/>
            <w:shd w:val="clear" w:color="auto" w:fill="auto"/>
          </w:tcPr>
          <w:p w:rsidR="00D905C2" w:rsidRDefault="00D905C2" w:rsidP="00D905C2">
            <w:pPr>
              <w:pStyle w:val="ASFKTablenorm"/>
              <w:ind w:left="57" w:right="57"/>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D905C2" w:rsidRPr="008A53DE" w:rsidTr="00D905C2">
        <w:tc>
          <w:tcPr>
            <w:tcW w:w="1753" w:type="pct"/>
            <w:shd w:val="clear" w:color="auto" w:fill="auto"/>
          </w:tcPr>
          <w:p w:rsidR="00D905C2" w:rsidRDefault="00D905C2" w:rsidP="00D905C2">
            <w:pPr>
              <w:pStyle w:val="ASFKTablenorm"/>
              <w:ind w:left="57" w:right="57"/>
            </w:pPr>
            <w:r>
              <w:t>Дата (документ-основание)</w:t>
            </w:r>
          </w:p>
        </w:tc>
        <w:tc>
          <w:tcPr>
            <w:tcW w:w="3247" w:type="pct"/>
            <w:shd w:val="clear" w:color="auto" w:fill="auto"/>
          </w:tcPr>
          <w:p w:rsidR="00D905C2" w:rsidRPr="009868F6" w:rsidRDefault="00D905C2" w:rsidP="00D905C2">
            <w:pPr>
              <w:pStyle w:val="ASFKTablenorm"/>
              <w:ind w:left="57" w:right="57"/>
            </w:pPr>
            <w:r w:rsidRPr="009868F6">
              <w:t xml:space="preserve">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w:t>
            </w:r>
            <w:r w:rsidRPr="009868F6">
              <w:lastRenderedPageBreak/>
              <w:t>бюджетных средств, на основании которого была отражена операция на лицевом счете.</w:t>
            </w:r>
          </w:p>
        </w:tc>
      </w:tr>
      <w:tr w:rsidR="00D905C2" w:rsidRPr="008A53DE" w:rsidTr="00D905C2">
        <w:tc>
          <w:tcPr>
            <w:tcW w:w="1753" w:type="pct"/>
            <w:shd w:val="clear" w:color="auto" w:fill="auto"/>
          </w:tcPr>
          <w:p w:rsidR="00D905C2" w:rsidRDefault="00D905C2" w:rsidP="00D905C2">
            <w:pPr>
              <w:pStyle w:val="ASFKTablenorm"/>
              <w:ind w:left="57" w:right="57"/>
            </w:pPr>
            <w:r>
              <w:lastRenderedPageBreak/>
              <w:t>Поступления</w:t>
            </w:r>
          </w:p>
        </w:tc>
        <w:tc>
          <w:tcPr>
            <w:tcW w:w="3247" w:type="pct"/>
            <w:shd w:val="clear" w:color="auto" w:fill="auto"/>
          </w:tcPr>
          <w:p w:rsidR="00D905C2" w:rsidRDefault="00D905C2" w:rsidP="00D905C2">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D905C2" w:rsidRDefault="00D905C2" w:rsidP="00D905C2">
            <w:pPr>
              <w:pStyle w:val="ASFKTablenorm"/>
              <w:ind w:left="57" w:right="57"/>
            </w:pPr>
            <w:r>
              <w:t>В случае отсутствия данных указывается значение «0,00».</w:t>
            </w:r>
          </w:p>
        </w:tc>
      </w:tr>
      <w:tr w:rsidR="00D905C2" w:rsidRPr="008A53DE" w:rsidTr="00D905C2">
        <w:tc>
          <w:tcPr>
            <w:tcW w:w="1753" w:type="pct"/>
            <w:shd w:val="clear" w:color="auto" w:fill="auto"/>
          </w:tcPr>
          <w:p w:rsidR="00D905C2" w:rsidRDefault="00D905C2" w:rsidP="00D905C2">
            <w:pPr>
              <w:pStyle w:val="ASFKTablenorm"/>
              <w:ind w:left="57" w:right="57"/>
            </w:pPr>
            <w:r>
              <w:t>Выплаты</w:t>
            </w:r>
          </w:p>
        </w:tc>
        <w:tc>
          <w:tcPr>
            <w:tcW w:w="3247" w:type="pct"/>
            <w:shd w:val="clear" w:color="auto" w:fill="auto"/>
          </w:tcPr>
          <w:p w:rsidR="00D905C2" w:rsidRPr="00566786" w:rsidRDefault="00D905C2" w:rsidP="00D905C2">
            <w:pPr>
              <w:spacing w:before="60" w:after="60" w:line="256" w:lineRule="auto"/>
              <w:ind w:firstLine="0"/>
              <w:rPr>
                <w:szCs w:val="22"/>
                <w:lang w:eastAsia="en-US"/>
              </w:rPr>
            </w:pPr>
            <w:r w:rsidRPr="00566786">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D905C2" w:rsidRDefault="00D905C2" w:rsidP="00D905C2">
            <w:pPr>
              <w:pStyle w:val="ASFKTablenorm"/>
              <w:ind w:left="57" w:right="57"/>
            </w:pPr>
            <w:r w:rsidRPr="00566786">
              <w:rPr>
                <w:szCs w:val="22"/>
                <w:lang w:eastAsia="en-US"/>
              </w:rPr>
              <w:t>В случае отсутствия данных указывается значение «0,00».</w:t>
            </w:r>
          </w:p>
        </w:tc>
      </w:tr>
      <w:tr w:rsidR="00F81E6E" w:rsidRPr="008A53DE" w:rsidTr="00412DF7">
        <w:tc>
          <w:tcPr>
            <w:tcW w:w="5000" w:type="pct"/>
            <w:gridSpan w:val="2"/>
            <w:shd w:val="clear" w:color="auto" w:fill="auto"/>
          </w:tcPr>
          <w:p w:rsidR="00F81E6E" w:rsidRPr="00504D0E" w:rsidRDefault="00F81E6E" w:rsidP="00412DF7">
            <w:pPr>
              <w:pStyle w:val="ASFKTablenorm"/>
              <w:ind w:left="57" w:right="57"/>
            </w:pPr>
            <w:r>
              <w:t>Группа полей «Подписи»</w:t>
            </w:r>
          </w:p>
        </w:tc>
      </w:tr>
      <w:tr w:rsidR="00F81E6E" w:rsidRPr="008A53DE" w:rsidTr="00412DF7">
        <w:tc>
          <w:tcPr>
            <w:tcW w:w="1753" w:type="pct"/>
            <w:shd w:val="clear" w:color="auto" w:fill="auto"/>
          </w:tcPr>
          <w:p w:rsidR="00F81E6E" w:rsidRPr="007E3BE9" w:rsidRDefault="00F81E6E" w:rsidP="00412DF7">
            <w:pPr>
              <w:pStyle w:val="ASFKTablenorm"/>
              <w:ind w:left="57" w:right="57"/>
            </w:pPr>
            <w:r>
              <w:t>Должность (Ответственный исполнитель)</w:t>
            </w:r>
          </w:p>
        </w:tc>
        <w:tc>
          <w:tcPr>
            <w:tcW w:w="3247" w:type="pct"/>
            <w:shd w:val="clear" w:color="auto" w:fill="auto"/>
          </w:tcPr>
          <w:p w:rsidR="00F81E6E" w:rsidRPr="00504D0E" w:rsidRDefault="00F81E6E" w:rsidP="00412DF7">
            <w:pPr>
              <w:pStyle w:val="ASFKTablenorm"/>
              <w:ind w:left="57" w:right="57"/>
            </w:pPr>
            <w:r>
              <w:t>Должность ответственного исполнителя.</w:t>
            </w:r>
          </w:p>
        </w:tc>
      </w:tr>
      <w:tr w:rsidR="00F81E6E" w:rsidRPr="008A53DE" w:rsidTr="00412DF7">
        <w:tc>
          <w:tcPr>
            <w:tcW w:w="1753" w:type="pct"/>
            <w:shd w:val="clear" w:color="auto" w:fill="auto"/>
          </w:tcPr>
          <w:p w:rsidR="00F81E6E" w:rsidRPr="007E3BE9" w:rsidRDefault="00F81E6E" w:rsidP="00412DF7">
            <w:pPr>
              <w:pStyle w:val="ASFKTablenorm"/>
              <w:ind w:left="57" w:right="57"/>
            </w:pPr>
            <w:r>
              <w:t>Расшифровка подписи (Ответственный исполнитель)</w:t>
            </w:r>
          </w:p>
        </w:tc>
        <w:tc>
          <w:tcPr>
            <w:tcW w:w="3247" w:type="pct"/>
            <w:shd w:val="clear" w:color="auto" w:fill="auto"/>
          </w:tcPr>
          <w:p w:rsidR="00F81E6E" w:rsidRPr="00504D0E" w:rsidRDefault="00F81E6E" w:rsidP="00412DF7">
            <w:pPr>
              <w:pStyle w:val="ASFKTablenorm"/>
              <w:ind w:left="57" w:right="57"/>
            </w:pPr>
            <w:r>
              <w:t>Расшифровка подписи ответственного исполнителя.</w:t>
            </w:r>
          </w:p>
        </w:tc>
      </w:tr>
      <w:tr w:rsidR="00F81E6E" w:rsidRPr="008A53DE" w:rsidTr="00412DF7">
        <w:tc>
          <w:tcPr>
            <w:tcW w:w="1753" w:type="pct"/>
            <w:shd w:val="clear" w:color="auto" w:fill="auto"/>
          </w:tcPr>
          <w:p w:rsidR="00F81E6E" w:rsidRPr="007E3BE9" w:rsidRDefault="00F81E6E" w:rsidP="00412DF7">
            <w:pPr>
              <w:pStyle w:val="ASFKTablenorm"/>
              <w:ind w:left="57" w:right="57"/>
            </w:pPr>
            <w:r>
              <w:t>Телефон (Ответственный исполнитель)</w:t>
            </w:r>
          </w:p>
        </w:tc>
        <w:tc>
          <w:tcPr>
            <w:tcW w:w="3247" w:type="pct"/>
            <w:shd w:val="clear" w:color="auto" w:fill="auto"/>
          </w:tcPr>
          <w:p w:rsidR="00F81E6E" w:rsidRPr="00504D0E" w:rsidRDefault="00F81E6E" w:rsidP="00412DF7">
            <w:pPr>
              <w:pStyle w:val="ASFKTablenorm"/>
              <w:ind w:left="57" w:right="57"/>
            </w:pPr>
            <w:r>
              <w:t>Телефон ответственного исполнителя.</w:t>
            </w:r>
          </w:p>
        </w:tc>
      </w:tr>
      <w:tr w:rsidR="00F81E6E" w:rsidRPr="008A53DE" w:rsidTr="00412DF7">
        <w:tc>
          <w:tcPr>
            <w:tcW w:w="1753" w:type="pct"/>
            <w:shd w:val="clear" w:color="auto" w:fill="auto"/>
          </w:tcPr>
          <w:p w:rsidR="00F81E6E" w:rsidRDefault="00F81E6E" w:rsidP="00412DF7">
            <w:pPr>
              <w:pStyle w:val="ASFKTablenorm"/>
              <w:ind w:left="57" w:right="57"/>
            </w:pPr>
            <w:r>
              <w:t>Дата подписания</w:t>
            </w:r>
          </w:p>
        </w:tc>
        <w:tc>
          <w:tcPr>
            <w:tcW w:w="3247" w:type="pct"/>
            <w:shd w:val="clear" w:color="auto" w:fill="auto"/>
          </w:tcPr>
          <w:p w:rsidR="00F81E6E" w:rsidRPr="008A53DE" w:rsidRDefault="00F81E6E" w:rsidP="00412DF7">
            <w:pPr>
              <w:pStyle w:val="ASFKTablenorm"/>
              <w:ind w:left="57" w:right="57"/>
            </w:pPr>
            <w:r>
              <w:t>Дата подписания.</w:t>
            </w:r>
          </w:p>
        </w:tc>
      </w:tr>
      <w:tr w:rsidR="00F81E6E" w:rsidRPr="008A53DE" w:rsidTr="00412DF7">
        <w:tc>
          <w:tcPr>
            <w:tcW w:w="5000" w:type="pct"/>
            <w:gridSpan w:val="2"/>
            <w:shd w:val="clear" w:color="auto" w:fill="auto"/>
          </w:tcPr>
          <w:p w:rsidR="00F81E6E" w:rsidRPr="008A53DE" w:rsidRDefault="00F81E6E" w:rsidP="00412DF7">
            <w:pPr>
              <w:pStyle w:val="ASFKTablenorm"/>
              <w:ind w:left="57" w:right="57"/>
            </w:pPr>
            <w:r>
              <w:t>Группа полей «Вложения». Сворачиваемая группа с многострочным блоком «Вложения».</w:t>
            </w:r>
          </w:p>
        </w:tc>
      </w:tr>
    </w:tbl>
    <w:p w:rsidR="00F81E6E" w:rsidRPr="008A53DE" w:rsidRDefault="00F81E6E" w:rsidP="00F81E6E">
      <w:pPr>
        <w:pStyle w:val="32"/>
      </w:pPr>
      <w:bookmarkStart w:id="1315" w:name="_Toc410212992"/>
      <w:bookmarkStart w:id="1316" w:name="_Toc95745917"/>
      <w:r w:rsidRPr="008A53DE">
        <w:t>Сервисный документ доставки шаблона отчета</w:t>
      </w:r>
      <w:bookmarkEnd w:id="1315"/>
      <w:bookmarkEnd w:id="1316"/>
    </w:p>
    <w:p w:rsidR="00C36C84" w:rsidRPr="008A53DE" w:rsidRDefault="00C36C84" w:rsidP="00C36C84">
      <w:pPr>
        <w:pStyle w:val="ASFKNormal"/>
      </w:pPr>
      <w:r>
        <w:t>Сервисный документ доставки шаблона отчета</w:t>
      </w:r>
      <w:r w:rsidRPr="00C80CD4">
        <w:t xml:space="preserve"> используется для пересылки между серверными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ГРБС</w:t>
      </w:r>
      <w:r w:rsidRPr="008A53DE">
        <w:t xml:space="preserve">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7877A6" w:rsidRPr="008A53DE" w:rsidRDefault="00F9698D" w:rsidP="007877A6">
      <w:pPr>
        <w:pStyle w:val="ASFKNormal"/>
      </w:pPr>
      <w:r>
        <w:t>Для работы с документами «</w:t>
      </w:r>
      <w:r w:rsidR="007877A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7877A6" w:rsidRPr="007877A6">
        <w:t>в</w:t>
      </w:r>
      <w:r w:rsidR="007877A6" w:rsidRPr="008A53DE">
        <w:t>ки шаблона отчета». Откроется ЭФ списка документов, представленная на рисунке </w:t>
      </w:r>
      <w:r w:rsidR="007877A6" w:rsidRPr="008A53DE">
        <w:fldChar w:fldCharType="begin"/>
      </w:r>
      <w:r w:rsidR="007877A6" w:rsidRPr="008A53DE">
        <w:instrText xml:space="preserve"> REF _Ref233125626 \h  \* MERGEFORMAT </w:instrText>
      </w:r>
      <w:r w:rsidR="007877A6" w:rsidRPr="008A53DE">
        <w:fldChar w:fldCharType="separate"/>
      </w:r>
      <w:r w:rsidR="00F67D07">
        <w:t>200</w:t>
      </w:r>
      <w:r w:rsidR="007877A6" w:rsidRPr="008A53DE">
        <w:fldChar w:fldCharType="end"/>
      </w:r>
      <w:r w:rsidR="007877A6" w:rsidRPr="008A53DE">
        <w:t>.</w:t>
      </w:r>
    </w:p>
    <w:p w:rsidR="007877A6" w:rsidRPr="008A53DE" w:rsidRDefault="00E65C78" w:rsidP="007877A6">
      <w:pPr>
        <w:pStyle w:val="ASFKFigure"/>
      </w:pPr>
      <w:r>
        <w:rPr>
          <w:noProof/>
        </w:rPr>
        <w:lastRenderedPageBreak/>
        <w:drawing>
          <wp:inline distT="0" distB="0" distL="0" distR="0">
            <wp:extent cx="6125845" cy="3382645"/>
            <wp:effectExtent l="0" t="0" r="0"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7" w:name="_Ref233125626"/>
      <w:bookmarkStart w:id="1318" w:name="_Toc95746273"/>
      <w:r w:rsidR="00F67D07">
        <w:rPr>
          <w:noProof/>
        </w:rPr>
        <w:t>200</w:t>
      </w:r>
      <w:bookmarkEnd w:id="1317"/>
      <w:r w:rsidRPr="005A0FDA">
        <w:fldChar w:fldCharType="end"/>
      </w:r>
      <w:r w:rsidRPr="005A0FDA">
        <w:t>. ЭФ списка документов «Сервисный документ доставки шаблона отчета»</w:t>
      </w:r>
      <w:bookmarkEnd w:id="1318"/>
    </w:p>
    <w:p w:rsidR="007877A6" w:rsidRPr="008A53DE" w:rsidRDefault="007877A6" w:rsidP="007877A6">
      <w:pPr>
        <w:pStyle w:val="41"/>
      </w:pPr>
      <w:r w:rsidRPr="008A53DE">
        <w:t>Доступные операции</w:t>
      </w:r>
    </w:p>
    <w:p w:rsidR="007877A6" w:rsidRPr="008A53DE" w:rsidRDefault="007877A6" w:rsidP="007877A6">
      <w:pPr>
        <w:pStyle w:val="ASFKNormal"/>
      </w:pPr>
      <w:r w:rsidRPr="008A53DE">
        <w:t xml:space="preserve">На АРМ </w:t>
      </w:r>
      <w:r>
        <w:t>ГРБС</w:t>
      </w:r>
      <w:r w:rsidRPr="008A53DE">
        <w:t xml:space="preserve"> доступны следующие операции над </w:t>
      </w:r>
      <w:r>
        <w:t>документом</w:t>
      </w:r>
      <w:r w:rsidRPr="008A53DE">
        <w:t>:</w:t>
      </w:r>
    </w:p>
    <w:p w:rsidR="007877A6" w:rsidRPr="008A53DE" w:rsidRDefault="007877A6" w:rsidP="007877A6">
      <w:pPr>
        <w:pStyle w:val="ASFKListmark1"/>
      </w:pPr>
      <w:r w:rsidRPr="008A53DE">
        <w:t>просмотр;</w:t>
      </w:r>
    </w:p>
    <w:p w:rsidR="007877A6" w:rsidRPr="008A53DE" w:rsidRDefault="007877A6" w:rsidP="007877A6">
      <w:pPr>
        <w:pStyle w:val="ASFKListmark1"/>
      </w:pPr>
      <w:r w:rsidRPr="008A53DE">
        <w:t>отправка БУ-клиентам.</w:t>
      </w:r>
    </w:p>
    <w:p w:rsidR="007877A6" w:rsidRPr="008A53DE" w:rsidRDefault="007877A6" w:rsidP="007877A6">
      <w:pPr>
        <w:pStyle w:val="41"/>
      </w:pPr>
      <w:r w:rsidRPr="008A53DE">
        <w:t>Экранная форма документа</w:t>
      </w:r>
    </w:p>
    <w:p w:rsidR="007877A6" w:rsidRPr="008A53DE" w:rsidRDefault="007877A6" w:rsidP="007877A6">
      <w:pPr>
        <w:pStyle w:val="ASFKNormal"/>
      </w:pPr>
      <w:r w:rsidRPr="008A53DE">
        <w:t xml:space="preserve">ЭФ </w:t>
      </w:r>
      <w:r w:rsidR="00AD4D48">
        <w:t xml:space="preserve">документа </w:t>
      </w:r>
      <w:r w:rsidRPr="008A53DE">
        <w:t>«Сервисный документ доставки шаблона отчета» представлена на рисунке </w:t>
      </w:r>
      <w:r w:rsidRPr="008A53DE">
        <w:fldChar w:fldCharType="begin"/>
      </w:r>
      <w:r w:rsidRPr="008A53DE">
        <w:instrText xml:space="preserve"> REF _Ref233125831 \h  \* MERGEFORMAT </w:instrText>
      </w:r>
      <w:r w:rsidRPr="008A53DE">
        <w:fldChar w:fldCharType="separate"/>
      </w:r>
      <w:r w:rsidR="00F67D07">
        <w:t>201</w:t>
      </w:r>
      <w:r w:rsidRPr="008A53DE">
        <w:fldChar w:fldCharType="end"/>
      </w:r>
      <w:r w:rsidRPr="008A53DE">
        <w:t xml:space="preserve">. </w:t>
      </w:r>
      <w:r w:rsidR="00F9698D">
        <w:t>Форма содержит следующие закладки</w:t>
      </w:r>
      <w:r w:rsidRPr="008A53DE">
        <w:t>:</w:t>
      </w:r>
    </w:p>
    <w:p w:rsidR="007877A6" w:rsidRDefault="007877A6" w:rsidP="007877A6">
      <w:pPr>
        <w:pStyle w:val="ASFKListmark1"/>
      </w:pPr>
      <w:r w:rsidRPr="008A53DE">
        <w:t>«</w:t>
      </w:r>
      <w:r w:rsidRPr="007877A6">
        <w:t>Основные атрибуты»;</w:t>
      </w:r>
    </w:p>
    <w:p w:rsidR="00AD4D48" w:rsidRPr="007877A6" w:rsidRDefault="00AD4D48" w:rsidP="00AD4D48">
      <w:pPr>
        <w:pStyle w:val="ASFKListmark1"/>
      </w:pPr>
      <w:r w:rsidRPr="008A53DE">
        <w:t>«</w:t>
      </w:r>
      <w:r w:rsidRPr="007877A6">
        <w:t>Системные атрибуты»;</w:t>
      </w:r>
    </w:p>
    <w:p w:rsidR="007877A6" w:rsidRPr="007877A6" w:rsidRDefault="00AD4D48" w:rsidP="00AD4D48">
      <w:pPr>
        <w:pStyle w:val="ASFKListmark1"/>
      </w:pPr>
      <w:r w:rsidRPr="008A53DE">
        <w:t xml:space="preserve"> </w:t>
      </w:r>
      <w:r w:rsidR="007877A6" w:rsidRPr="008A53DE">
        <w:t>«</w:t>
      </w:r>
      <w:r w:rsidR="007877A6" w:rsidRPr="007877A6">
        <w:t>Системные атрибуты»;</w:t>
      </w:r>
    </w:p>
    <w:p w:rsidR="007877A6" w:rsidRPr="007877A6" w:rsidRDefault="007877A6" w:rsidP="007877A6">
      <w:pPr>
        <w:pStyle w:val="ASFKListmark1"/>
      </w:pPr>
      <w:r w:rsidRPr="008A53DE">
        <w:t>«</w:t>
      </w:r>
      <w:r w:rsidRPr="007877A6">
        <w:t>Протоколы».</w:t>
      </w:r>
    </w:p>
    <w:p w:rsidR="007877A6" w:rsidRPr="008A53DE" w:rsidRDefault="00E65C78" w:rsidP="007877A6">
      <w:pPr>
        <w:pStyle w:val="ASFKFigure"/>
      </w:pPr>
      <w:r>
        <w:rPr>
          <w:noProof/>
        </w:rPr>
        <w:lastRenderedPageBreak/>
        <w:drawing>
          <wp:inline distT="0" distB="0" distL="0" distR="0">
            <wp:extent cx="6125845" cy="5220335"/>
            <wp:effectExtent l="0" t="0" r="0" b="0"/>
            <wp:docPr id="329" name="Рисунок 3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5845" cy="5220335"/>
                    </a:xfrm>
                    <a:prstGeom prst="rect">
                      <a:avLst/>
                    </a:prstGeom>
                    <a:noFill/>
                    <a:ln>
                      <a:noFill/>
                    </a:ln>
                  </pic:spPr>
                </pic:pic>
              </a:graphicData>
            </a:graphic>
          </wp:inline>
        </w:drawing>
      </w:r>
    </w:p>
    <w:p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9" w:name="_Ref233125831"/>
      <w:bookmarkStart w:id="1320" w:name="_Toc95746274"/>
      <w:r w:rsidR="00F67D07">
        <w:rPr>
          <w:noProof/>
        </w:rPr>
        <w:t>201</w:t>
      </w:r>
      <w:bookmarkEnd w:id="1319"/>
      <w:r w:rsidRPr="005A0FDA">
        <w:fldChar w:fldCharType="end"/>
      </w:r>
      <w:r w:rsidRPr="005A0FDA">
        <w:t xml:space="preserve">. ЭФ </w:t>
      </w:r>
      <w:r w:rsidR="00AD4D48">
        <w:t xml:space="preserve">документа </w:t>
      </w:r>
      <w:r w:rsidRPr="005A0FDA">
        <w:t>«Сервисный документ доставки шаблона отчета</w:t>
      </w:r>
      <w:r w:rsidR="00F9698D">
        <w:t>»</w:t>
      </w:r>
      <w:bookmarkEnd w:id="1320"/>
    </w:p>
    <w:p w:rsidR="007877A6" w:rsidRPr="008A53DE" w:rsidRDefault="007877A6" w:rsidP="007877A6">
      <w:pPr>
        <w:pStyle w:val="ASFKNormal"/>
      </w:pPr>
      <w:r w:rsidRPr="008A53DE">
        <w:t xml:space="preserve">Перечень полей </w:t>
      </w:r>
      <w:r w:rsidR="00AD4D48">
        <w:t xml:space="preserve">документа </w:t>
      </w:r>
      <w:r w:rsidR="00AD4D48" w:rsidRPr="005A0FDA">
        <w:t>«Сервисный документ доставки шаблона отчета</w:t>
      </w:r>
      <w:r w:rsidR="00F9698D">
        <w:t>»</w:t>
      </w:r>
      <w:r w:rsidR="00AD4D48">
        <w:t xml:space="preserve"> </w:t>
      </w:r>
      <w:r w:rsidRPr="008A53DE">
        <w:t>приведен в таблице</w:t>
      </w:r>
      <w:r w:rsidR="007347B4" w:rsidRPr="0064058C">
        <w:t> </w:t>
      </w:r>
      <w:r w:rsidRPr="008A53DE">
        <w:fldChar w:fldCharType="begin"/>
      </w:r>
      <w:r w:rsidRPr="008A53DE">
        <w:instrText xml:space="preserve"> REF _Ref318388078 \h  \* MERGEFORMAT </w:instrText>
      </w:r>
      <w:r w:rsidRPr="008A53DE">
        <w:fldChar w:fldCharType="separate"/>
      </w:r>
      <w:r w:rsidR="00F67D07">
        <w:t>115</w:t>
      </w:r>
      <w:r w:rsidRPr="008A53D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p w:rsidR="007877A6" w:rsidRPr="007877A6" w:rsidRDefault="007C217C" w:rsidP="007877A6">
      <w:pPr>
        <w:pStyle w:val="ASFKNameTable"/>
      </w:pPr>
      <w:r>
        <w:rPr>
          <w:noProof/>
        </w:rPr>
        <w:fldChar w:fldCharType="begin"/>
      </w:r>
      <w:r>
        <w:rPr>
          <w:noProof/>
        </w:rPr>
        <w:instrText xml:space="preserve"> SEQ Таблица \* ARABIC </w:instrText>
      </w:r>
      <w:r>
        <w:rPr>
          <w:noProof/>
        </w:rPr>
        <w:fldChar w:fldCharType="separate"/>
      </w:r>
      <w:bookmarkStart w:id="1321" w:name="_Ref317684081"/>
      <w:bookmarkStart w:id="1322" w:name="_Ref318388078"/>
      <w:bookmarkStart w:id="1323" w:name="_Toc95746048"/>
      <w:r w:rsidR="00F67D07">
        <w:rPr>
          <w:noProof/>
        </w:rPr>
        <w:t>115</w:t>
      </w:r>
      <w:bookmarkEnd w:id="1321"/>
      <w:bookmarkEnd w:id="1322"/>
      <w:r>
        <w:rPr>
          <w:noProof/>
        </w:rPr>
        <w:fldChar w:fldCharType="end"/>
      </w:r>
      <w:r w:rsidR="007877A6" w:rsidRPr="007877A6">
        <w:t>. Описание полей документа «Сервисный документ доставки шаблона отчета»</w:t>
      </w:r>
      <w:bookmarkEnd w:id="1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7"/>
        <w:gridCol w:w="6254"/>
      </w:tblGrid>
      <w:tr w:rsidR="007877A6" w:rsidRPr="008A53DE" w:rsidTr="00412DF7">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77A6" w:rsidRPr="008A53DE" w:rsidRDefault="007877A6" w:rsidP="00FD7992">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77A6" w:rsidRPr="008A53DE" w:rsidRDefault="007877A6" w:rsidP="00FD7992">
            <w:pPr>
              <w:pStyle w:val="ASFKTableHead"/>
            </w:pPr>
            <w:r w:rsidRPr="008A53DE">
              <w:t>Описание поля</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t>Группа</w:t>
            </w:r>
            <w:r w:rsidR="007877A6" w:rsidRPr="008A53DE">
              <w:t xml:space="preserve"> полей «Тип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w:t>
            </w:r>
          </w:p>
        </w:tc>
        <w:tc>
          <w:tcPr>
            <w:tcW w:w="3247" w:type="pct"/>
            <w:shd w:val="clear" w:color="auto" w:fill="auto"/>
          </w:tcPr>
          <w:p w:rsidR="007877A6" w:rsidRPr="008A53DE" w:rsidRDefault="007877A6" w:rsidP="00412DF7">
            <w:pPr>
              <w:pStyle w:val="ASFKTablenorm"/>
              <w:ind w:left="57" w:right="57"/>
            </w:pPr>
            <w:r w:rsidRPr="008A53DE">
              <w:t>Код типа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Наименование</w:t>
            </w:r>
          </w:p>
        </w:tc>
        <w:tc>
          <w:tcPr>
            <w:tcW w:w="3247" w:type="pct"/>
            <w:shd w:val="clear" w:color="auto" w:fill="auto"/>
          </w:tcPr>
          <w:p w:rsidR="007877A6" w:rsidRPr="008A53DE" w:rsidRDefault="007877A6" w:rsidP="00412DF7">
            <w:pPr>
              <w:pStyle w:val="ASFKTablenorm"/>
              <w:ind w:left="57" w:right="57"/>
            </w:pPr>
            <w:r w:rsidRPr="008A53DE">
              <w:t>Наименование типа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Описание</w:t>
            </w:r>
          </w:p>
        </w:tc>
        <w:tc>
          <w:tcPr>
            <w:tcW w:w="3247" w:type="pct"/>
            <w:shd w:val="clear" w:color="auto" w:fill="auto"/>
          </w:tcPr>
          <w:p w:rsidR="007877A6" w:rsidRPr="008A53DE" w:rsidRDefault="007877A6" w:rsidP="00412DF7">
            <w:pPr>
              <w:pStyle w:val="ASFKTablenorm"/>
              <w:ind w:left="57" w:right="57"/>
            </w:pPr>
            <w:r w:rsidRPr="008A53DE">
              <w:t>Описание типа отчета.</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rsidR="007877A6" w:rsidRPr="008A53DE">
              <w:t>полей «Тип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w:t>
            </w:r>
          </w:p>
        </w:tc>
        <w:tc>
          <w:tcPr>
            <w:tcW w:w="3247" w:type="pct"/>
            <w:shd w:val="clear" w:color="auto" w:fill="auto"/>
          </w:tcPr>
          <w:p w:rsidR="007877A6" w:rsidRPr="008A53DE" w:rsidRDefault="007877A6" w:rsidP="00412DF7">
            <w:pPr>
              <w:pStyle w:val="ASFKTablenorm"/>
              <w:ind w:left="57" w:right="57"/>
            </w:pPr>
            <w:r w:rsidRPr="008A53DE">
              <w:t>Код типа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Наименование</w:t>
            </w:r>
          </w:p>
        </w:tc>
        <w:tc>
          <w:tcPr>
            <w:tcW w:w="3247" w:type="pct"/>
            <w:shd w:val="clear" w:color="auto" w:fill="auto"/>
          </w:tcPr>
          <w:p w:rsidR="007877A6" w:rsidRPr="008A53DE" w:rsidRDefault="007877A6" w:rsidP="00412DF7">
            <w:pPr>
              <w:pStyle w:val="ASFKTablenorm"/>
              <w:ind w:left="57" w:right="57"/>
            </w:pPr>
            <w:r w:rsidRPr="008A53DE">
              <w:t>Наименование типа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Описание</w:t>
            </w:r>
          </w:p>
        </w:tc>
        <w:tc>
          <w:tcPr>
            <w:tcW w:w="3247" w:type="pct"/>
            <w:shd w:val="clear" w:color="auto" w:fill="auto"/>
          </w:tcPr>
          <w:p w:rsidR="007877A6" w:rsidRPr="008A53DE" w:rsidRDefault="007877A6" w:rsidP="00412DF7">
            <w:pPr>
              <w:pStyle w:val="ASFKTablenorm"/>
              <w:ind w:left="57" w:right="57"/>
            </w:pPr>
            <w:r w:rsidRPr="008A53DE">
              <w:t>Описание типа шаблона.</w:t>
            </w:r>
          </w:p>
        </w:tc>
      </w:tr>
      <w:tr w:rsidR="00AD4D48" w:rsidRPr="008A53DE" w:rsidTr="00412DF7">
        <w:tc>
          <w:tcPr>
            <w:tcW w:w="5000" w:type="pct"/>
            <w:gridSpan w:val="2"/>
            <w:shd w:val="clear" w:color="auto" w:fill="auto"/>
          </w:tcPr>
          <w:p w:rsidR="00AD4D48" w:rsidRPr="008A53DE" w:rsidRDefault="00FB5176" w:rsidP="00412DF7">
            <w:pPr>
              <w:pStyle w:val="ASFKTablenorm"/>
              <w:ind w:left="57" w:right="57"/>
            </w:pPr>
            <w:r>
              <w:t>Поля без группы</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lastRenderedPageBreak/>
              <w:t>Версия шаблона (описание)</w:t>
            </w:r>
          </w:p>
        </w:tc>
        <w:tc>
          <w:tcPr>
            <w:tcW w:w="3247" w:type="pct"/>
            <w:shd w:val="clear" w:color="auto" w:fill="auto"/>
          </w:tcPr>
          <w:p w:rsidR="007877A6" w:rsidRPr="008A53DE" w:rsidRDefault="007877A6" w:rsidP="00412DF7">
            <w:pPr>
              <w:pStyle w:val="ASFKTablenorm"/>
              <w:ind w:left="57" w:right="57"/>
            </w:pPr>
            <w:r w:rsidRPr="008A53DE">
              <w:t>Номер версии шаблона (опис</w:t>
            </w:r>
            <w:r w:rsidRPr="007877A6">
              <w:t>а</w:t>
            </w:r>
            <w:r w:rsidRPr="008A53DE">
              <w:t>ние).</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 БПС формирования о</w:t>
            </w:r>
            <w:r w:rsidRPr="007877A6">
              <w:t>т</w:t>
            </w:r>
            <w:r w:rsidRPr="008A53DE">
              <w:t>чета</w:t>
            </w:r>
          </w:p>
        </w:tc>
        <w:tc>
          <w:tcPr>
            <w:tcW w:w="3247" w:type="pct"/>
            <w:shd w:val="clear" w:color="auto" w:fill="auto"/>
          </w:tcPr>
          <w:p w:rsidR="007877A6" w:rsidRPr="008A53DE" w:rsidRDefault="007877A6" w:rsidP="00412DF7">
            <w:pPr>
              <w:pStyle w:val="ASFKTablenorm"/>
              <w:ind w:left="57" w:right="57"/>
            </w:pPr>
            <w:r w:rsidRPr="008A53DE">
              <w:t>Код БПС формирования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rsidR="007877A6" w:rsidRPr="008A53DE" w:rsidRDefault="007877A6" w:rsidP="00412DF7">
            <w:pPr>
              <w:pStyle w:val="ASFKTablenorm"/>
              <w:ind w:left="57" w:right="57"/>
            </w:pPr>
            <w:r w:rsidRPr="008A53DE">
              <w:t>Код типа офисного документа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Флаг активности</w:t>
            </w:r>
          </w:p>
        </w:tc>
        <w:tc>
          <w:tcPr>
            <w:tcW w:w="3247" w:type="pct"/>
            <w:shd w:val="clear" w:color="auto" w:fill="auto"/>
          </w:tcPr>
          <w:p w:rsidR="007877A6" w:rsidRPr="008A53DE" w:rsidRDefault="007877A6" w:rsidP="00412DF7">
            <w:pPr>
              <w:pStyle w:val="ASFKTablenorm"/>
              <w:ind w:left="57" w:right="57"/>
            </w:pPr>
            <w:r w:rsidRPr="008A53DE">
              <w:t>Флаг активности.</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rsidR="007877A6" w:rsidRPr="008A53DE">
              <w:t>полей «Период действия»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Начало</w:t>
            </w:r>
          </w:p>
        </w:tc>
        <w:tc>
          <w:tcPr>
            <w:tcW w:w="3247" w:type="pct"/>
            <w:shd w:val="clear" w:color="auto" w:fill="auto"/>
          </w:tcPr>
          <w:p w:rsidR="007877A6" w:rsidRPr="008A53DE" w:rsidRDefault="007877A6" w:rsidP="00412DF7">
            <w:pPr>
              <w:pStyle w:val="ASFKTablenorm"/>
              <w:ind w:left="57" w:right="57"/>
            </w:pPr>
            <w:r w:rsidRPr="008A53DE">
              <w:t>Дата начала действия версии оп</w:t>
            </w:r>
            <w:r w:rsidRPr="007877A6">
              <w:t>и</w:t>
            </w:r>
            <w:r w:rsidRPr="008A53DE">
              <w:t>сания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Конец</w:t>
            </w:r>
          </w:p>
        </w:tc>
        <w:tc>
          <w:tcPr>
            <w:tcW w:w="3247" w:type="pct"/>
            <w:shd w:val="clear" w:color="auto" w:fill="auto"/>
          </w:tcPr>
          <w:p w:rsidR="007877A6" w:rsidRPr="008A53DE" w:rsidRDefault="007877A6" w:rsidP="00412DF7">
            <w:pPr>
              <w:pStyle w:val="ASFKTablenorm"/>
              <w:ind w:left="57" w:right="57"/>
            </w:pPr>
            <w:r w:rsidRPr="008A53DE">
              <w:t>Дата окончания действия версии описания шаблона.</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t xml:space="preserve">полей </w:t>
            </w:r>
            <w:r w:rsidR="007877A6" w:rsidRPr="008A53DE">
              <w:t>«Вложения»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7877A6">
              <w:t>GUID</w:t>
            </w:r>
          </w:p>
        </w:tc>
        <w:tc>
          <w:tcPr>
            <w:tcW w:w="3247" w:type="pct"/>
            <w:shd w:val="clear" w:color="auto" w:fill="auto"/>
          </w:tcPr>
          <w:p w:rsidR="007877A6" w:rsidRPr="008A53DE" w:rsidRDefault="007877A6" w:rsidP="00412DF7">
            <w:pPr>
              <w:pStyle w:val="ASFKTablenorm"/>
              <w:ind w:left="57" w:right="57"/>
            </w:pPr>
            <w:r w:rsidRPr="008A53DE">
              <w:t>Уникальный идентификатор (</w:t>
            </w:r>
            <w:r w:rsidRPr="007877A6">
              <w:t>GUID</w:t>
            </w:r>
            <w:r w:rsidRPr="008A53DE">
              <w:t>)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Тип</w:t>
            </w:r>
          </w:p>
        </w:tc>
        <w:tc>
          <w:tcPr>
            <w:tcW w:w="3247" w:type="pct"/>
            <w:shd w:val="clear" w:color="auto" w:fill="auto"/>
          </w:tcPr>
          <w:p w:rsidR="007877A6" w:rsidRPr="008A53DE" w:rsidRDefault="007877A6" w:rsidP="00412DF7">
            <w:pPr>
              <w:pStyle w:val="ASFKTablenorm"/>
              <w:ind w:left="57" w:right="57"/>
            </w:pPr>
            <w:r w:rsidRPr="008A53DE">
              <w:t>Тип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Файл</w:t>
            </w:r>
          </w:p>
        </w:tc>
        <w:tc>
          <w:tcPr>
            <w:tcW w:w="3247" w:type="pct"/>
            <w:shd w:val="clear" w:color="auto" w:fill="auto"/>
          </w:tcPr>
          <w:p w:rsidR="007877A6" w:rsidRPr="008A53DE" w:rsidRDefault="007877A6" w:rsidP="00412DF7">
            <w:pPr>
              <w:pStyle w:val="ASFKTablenorm"/>
              <w:ind w:left="57" w:right="57"/>
            </w:pPr>
            <w:r w:rsidRPr="008A53DE">
              <w:t>Файл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Дата</w:t>
            </w:r>
            <w:r w:rsidR="00AD4D48">
              <w:t xml:space="preserve"> файла</w:t>
            </w:r>
          </w:p>
        </w:tc>
        <w:tc>
          <w:tcPr>
            <w:tcW w:w="3247" w:type="pct"/>
            <w:shd w:val="clear" w:color="auto" w:fill="auto"/>
          </w:tcPr>
          <w:p w:rsidR="007877A6" w:rsidRPr="008A53DE" w:rsidRDefault="007877A6" w:rsidP="00412DF7">
            <w:pPr>
              <w:pStyle w:val="ASFKTablenorm"/>
              <w:ind w:left="57" w:right="57"/>
            </w:pPr>
            <w:r w:rsidRPr="008A53DE">
              <w:t xml:space="preserve">Дата </w:t>
            </w:r>
            <w:r w:rsidR="00AD4D48">
              <w:t>файла</w:t>
            </w:r>
            <w:r w:rsidRPr="008A53DE">
              <w:t>.</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Размер</w:t>
            </w:r>
          </w:p>
        </w:tc>
        <w:tc>
          <w:tcPr>
            <w:tcW w:w="3247" w:type="pct"/>
            <w:shd w:val="clear" w:color="auto" w:fill="auto"/>
          </w:tcPr>
          <w:p w:rsidR="007877A6" w:rsidRPr="008A53DE" w:rsidRDefault="007877A6" w:rsidP="00412DF7">
            <w:pPr>
              <w:pStyle w:val="ASFKTablenorm"/>
              <w:ind w:left="57" w:right="57"/>
            </w:pPr>
            <w:r w:rsidRPr="008A53DE">
              <w:t>Размер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Комментарий</w:t>
            </w:r>
          </w:p>
        </w:tc>
        <w:tc>
          <w:tcPr>
            <w:tcW w:w="3247" w:type="pct"/>
            <w:shd w:val="clear" w:color="auto" w:fill="auto"/>
          </w:tcPr>
          <w:p w:rsidR="007877A6" w:rsidRPr="008A53DE" w:rsidRDefault="007877A6" w:rsidP="00412DF7">
            <w:pPr>
              <w:pStyle w:val="ASFKTablenorm"/>
              <w:ind w:left="57" w:right="57"/>
            </w:pPr>
            <w:r w:rsidRPr="008A53DE">
              <w:t>Комментарий.</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Бизнес-тип</w:t>
            </w:r>
          </w:p>
        </w:tc>
        <w:tc>
          <w:tcPr>
            <w:tcW w:w="3247" w:type="pct"/>
            <w:shd w:val="clear" w:color="auto" w:fill="auto"/>
          </w:tcPr>
          <w:p w:rsidR="007877A6" w:rsidRPr="008A53DE" w:rsidRDefault="007877A6" w:rsidP="00412DF7">
            <w:pPr>
              <w:pStyle w:val="ASFKTablenorm"/>
              <w:ind w:left="57" w:right="57"/>
            </w:pPr>
            <w:r w:rsidRPr="008A53DE">
              <w:t>Бизнес-тип вложения.</w:t>
            </w:r>
          </w:p>
        </w:tc>
      </w:tr>
      <w:tr w:rsidR="00AD4D48" w:rsidRPr="008A53DE" w:rsidTr="00412DF7">
        <w:tc>
          <w:tcPr>
            <w:tcW w:w="1753" w:type="pct"/>
            <w:shd w:val="clear" w:color="auto" w:fill="auto"/>
          </w:tcPr>
          <w:p w:rsidR="00AD4D48" w:rsidRPr="008A53DE" w:rsidRDefault="00AD4D48" w:rsidP="00412DF7">
            <w:pPr>
              <w:pStyle w:val="ASFKTablenorm"/>
              <w:ind w:left="57" w:right="57"/>
            </w:pPr>
            <w:r w:rsidRPr="008A53DE">
              <w:t>Дата вложения</w:t>
            </w:r>
          </w:p>
        </w:tc>
        <w:tc>
          <w:tcPr>
            <w:tcW w:w="3247" w:type="pct"/>
            <w:shd w:val="clear" w:color="auto" w:fill="auto"/>
          </w:tcPr>
          <w:p w:rsidR="00AD4D48" w:rsidRPr="008A53DE" w:rsidRDefault="00AD4D48" w:rsidP="00412DF7">
            <w:pPr>
              <w:pStyle w:val="ASFKTablenorm"/>
              <w:ind w:left="57" w:right="57"/>
            </w:pPr>
            <w:r w:rsidRPr="008A53DE">
              <w:t>Дата вложения</w:t>
            </w:r>
            <w:r>
              <w:t>.</w:t>
            </w:r>
          </w:p>
        </w:tc>
      </w:tr>
      <w:tr w:rsidR="00AD4D48" w:rsidRPr="008A53DE" w:rsidTr="00412DF7">
        <w:tc>
          <w:tcPr>
            <w:tcW w:w="1753" w:type="pct"/>
            <w:shd w:val="clear" w:color="auto" w:fill="auto"/>
          </w:tcPr>
          <w:p w:rsidR="00AD4D48" w:rsidRPr="008A53DE" w:rsidRDefault="00AD4D48" w:rsidP="00412DF7">
            <w:pPr>
              <w:pStyle w:val="ASFKTablenorm"/>
              <w:ind w:left="57" w:right="57"/>
            </w:pPr>
            <w:r>
              <w:t>Название</w:t>
            </w:r>
          </w:p>
        </w:tc>
        <w:tc>
          <w:tcPr>
            <w:tcW w:w="3247" w:type="pct"/>
            <w:shd w:val="clear" w:color="auto" w:fill="auto"/>
          </w:tcPr>
          <w:p w:rsidR="00AD4D48" w:rsidRPr="008A53DE" w:rsidRDefault="00AD4D48" w:rsidP="00412DF7">
            <w:pPr>
              <w:pStyle w:val="ASFKTablenorm"/>
              <w:ind w:left="57" w:right="57"/>
            </w:pPr>
            <w:r>
              <w:t>Название.</w:t>
            </w:r>
          </w:p>
        </w:tc>
      </w:tr>
      <w:tr w:rsidR="00AD4D48" w:rsidRPr="008A53DE" w:rsidTr="00412DF7">
        <w:tc>
          <w:tcPr>
            <w:tcW w:w="1753" w:type="pct"/>
            <w:shd w:val="clear" w:color="auto" w:fill="auto"/>
          </w:tcPr>
          <w:p w:rsidR="00AD4D48" w:rsidRDefault="00AD4D48" w:rsidP="00412DF7">
            <w:pPr>
              <w:pStyle w:val="ASFKTablenorm"/>
              <w:ind w:left="57" w:right="57"/>
            </w:pPr>
            <w:r>
              <w:t>Организация</w:t>
            </w:r>
          </w:p>
        </w:tc>
        <w:tc>
          <w:tcPr>
            <w:tcW w:w="3247" w:type="pct"/>
            <w:shd w:val="clear" w:color="auto" w:fill="auto"/>
          </w:tcPr>
          <w:p w:rsidR="00AD4D48" w:rsidRDefault="00AD4D48" w:rsidP="00412DF7">
            <w:pPr>
              <w:pStyle w:val="ASFKTablenorm"/>
              <w:ind w:left="57" w:right="57"/>
            </w:pPr>
            <w:r>
              <w:t>Организация.</w:t>
            </w:r>
          </w:p>
        </w:tc>
      </w:tr>
      <w:tr w:rsidR="00AD4D48" w:rsidRPr="008A53DE" w:rsidTr="00412DF7">
        <w:tc>
          <w:tcPr>
            <w:tcW w:w="1753" w:type="pct"/>
            <w:shd w:val="clear" w:color="auto" w:fill="auto"/>
          </w:tcPr>
          <w:p w:rsidR="00AD4D48" w:rsidRDefault="00AD4D48" w:rsidP="00412DF7">
            <w:pPr>
              <w:pStyle w:val="ASFKTablenorm"/>
              <w:ind w:left="57" w:right="57"/>
            </w:pPr>
            <w:r>
              <w:t>Пользователь</w:t>
            </w:r>
          </w:p>
        </w:tc>
        <w:tc>
          <w:tcPr>
            <w:tcW w:w="3247" w:type="pct"/>
            <w:shd w:val="clear" w:color="auto" w:fill="auto"/>
          </w:tcPr>
          <w:p w:rsidR="00AD4D48" w:rsidRDefault="00AD4D48" w:rsidP="00412DF7">
            <w:pPr>
              <w:pStyle w:val="ASFKTablenorm"/>
              <w:ind w:left="57" w:right="57"/>
            </w:pPr>
            <w:r>
              <w:t>Пользователь.</w:t>
            </w:r>
          </w:p>
        </w:tc>
      </w:tr>
      <w:tr w:rsidR="00AD4D48" w:rsidRPr="008A53DE" w:rsidTr="00412DF7">
        <w:tc>
          <w:tcPr>
            <w:tcW w:w="1753" w:type="pct"/>
            <w:shd w:val="clear" w:color="auto" w:fill="auto"/>
          </w:tcPr>
          <w:p w:rsidR="00AD4D48" w:rsidRDefault="00AD4D48" w:rsidP="00412DF7">
            <w:pPr>
              <w:pStyle w:val="ASFKTablenorm"/>
              <w:ind w:left="57" w:right="57"/>
            </w:pPr>
            <w:r>
              <w:t>Статус</w:t>
            </w:r>
          </w:p>
        </w:tc>
        <w:tc>
          <w:tcPr>
            <w:tcW w:w="3247" w:type="pct"/>
            <w:shd w:val="clear" w:color="auto" w:fill="auto"/>
          </w:tcPr>
          <w:p w:rsidR="00AD4D48" w:rsidRDefault="00AD4D48" w:rsidP="00412DF7">
            <w:pPr>
              <w:pStyle w:val="ASFKTablenorm"/>
              <w:ind w:left="57" w:right="57"/>
            </w:pPr>
            <w:r>
              <w:t>Статус вложения.</w:t>
            </w:r>
          </w:p>
        </w:tc>
      </w:tr>
      <w:tr w:rsidR="00AD4D48" w:rsidRPr="008A53DE" w:rsidTr="00412DF7">
        <w:tc>
          <w:tcPr>
            <w:tcW w:w="1753" w:type="pct"/>
            <w:shd w:val="clear" w:color="auto" w:fill="auto"/>
          </w:tcPr>
          <w:p w:rsidR="00AD4D48" w:rsidRPr="00AD4D48" w:rsidRDefault="00AD4D48" w:rsidP="00412DF7">
            <w:pPr>
              <w:pStyle w:val="ASFKTablenorm"/>
              <w:ind w:left="57" w:right="57"/>
            </w:pPr>
            <w:r>
              <w:t>ID</w:t>
            </w:r>
          </w:p>
        </w:tc>
        <w:tc>
          <w:tcPr>
            <w:tcW w:w="3247" w:type="pct"/>
            <w:shd w:val="clear" w:color="auto" w:fill="auto"/>
          </w:tcPr>
          <w:p w:rsidR="00AD4D48" w:rsidRDefault="00AD4D48" w:rsidP="00412DF7">
            <w:pPr>
              <w:pStyle w:val="ASFKTablenorm"/>
              <w:ind w:left="57" w:right="57"/>
            </w:pPr>
            <w:r>
              <w:t>ID вложения.</w:t>
            </w:r>
          </w:p>
        </w:tc>
      </w:tr>
    </w:tbl>
    <w:p w:rsidR="007877A6" w:rsidRPr="008A53DE" w:rsidRDefault="007877A6" w:rsidP="007877A6">
      <w:pPr>
        <w:pStyle w:val="21"/>
      </w:pPr>
      <w:bookmarkStart w:id="1324" w:name="_Toc95745918"/>
      <w:r w:rsidRPr="008A53DE">
        <w:t xml:space="preserve">Группа документов </w:t>
      </w:r>
      <w:r>
        <w:t>«</w:t>
      </w:r>
      <w:r w:rsidRPr="008A53DE">
        <w:t>Ведение справочника участников бюджетного процесса</w:t>
      </w:r>
      <w:r>
        <w:t>»</w:t>
      </w:r>
      <w:bookmarkEnd w:id="1235"/>
      <w:bookmarkEnd w:id="1236"/>
      <w:bookmarkEnd w:id="1324"/>
    </w:p>
    <w:p w:rsidR="007877A6" w:rsidRPr="008A53DE" w:rsidRDefault="007877A6" w:rsidP="007877A6">
      <w:pPr>
        <w:pStyle w:val="32"/>
      </w:pPr>
      <w:bookmarkStart w:id="1325" w:name="_Ref342401790"/>
      <w:bookmarkStart w:id="1326" w:name="_Toc422496739"/>
      <w:bookmarkStart w:id="1327" w:name="_Toc433192178"/>
      <w:bookmarkStart w:id="1328" w:name="_Toc95745919"/>
      <w:r w:rsidRPr="008A53DE">
        <w:t>Перечень участников бюджетного процесса</w:t>
      </w:r>
      <w:bookmarkEnd w:id="1325"/>
      <w:bookmarkEnd w:id="1326"/>
      <w:bookmarkEnd w:id="1327"/>
      <w:bookmarkEnd w:id="1328"/>
    </w:p>
    <w:p w:rsidR="007877A6" w:rsidRDefault="007877A6" w:rsidP="007877A6">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7877A6">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914348" w:rsidRPr="005E5B51" w:rsidRDefault="00914348" w:rsidP="00914348">
      <w:pPr>
        <w:pStyle w:val="ASFKNormal"/>
      </w:pPr>
      <w:r w:rsidRPr="00CD58A4">
        <w:t>Перечень формируется финансовым органом соответствующего бюджета и предста</w:t>
      </w:r>
      <w:r w:rsidRPr="00914348">
        <w:t>в</w:t>
      </w:r>
      <w:r w:rsidRPr="00CD58A4">
        <w:t>ляется в электронном виде из АРМ ФО или на бумажном носителе в УФК, для открытия л</w:t>
      </w:r>
      <w:r w:rsidRPr="00914348">
        <w:t>и</w:t>
      </w:r>
      <w:r w:rsidRPr="00CD58A4">
        <w:t xml:space="preserve">цевых счетов. </w:t>
      </w:r>
      <w:r w:rsidRPr="00424CF0">
        <w:t>В случае изменения Перечня УБП до УФК доводятся только измененные з</w:t>
      </w:r>
      <w:r w:rsidRPr="00914348">
        <w:t>а</w:t>
      </w:r>
      <w:r w:rsidRPr="00424CF0">
        <w:t>писи.</w:t>
      </w:r>
    </w:p>
    <w:p w:rsidR="00914348" w:rsidRPr="008A53DE" w:rsidRDefault="00F9698D" w:rsidP="00914348">
      <w:pPr>
        <w:pStyle w:val="ASFKNormal"/>
      </w:pPr>
      <w:r>
        <w:t>Для работы с документами «</w:t>
      </w:r>
      <w:r w:rsidR="00914348" w:rsidRPr="008A53DE">
        <w:t>Перечень участников бюджетного процесса субъектов РФ (МО)</w:t>
      </w:r>
      <w:r w:rsidR="001F20AD">
        <w:t>»</w:t>
      </w:r>
      <w:r w:rsidR="00914348" w:rsidRPr="008A53DE">
        <w:t xml:space="preserve"> следует перейти в пункт меню </w:t>
      </w:r>
      <w:r w:rsidR="001F20AD">
        <w:t>«</w:t>
      </w:r>
      <w:r w:rsidR="00914348" w:rsidRPr="008A53DE">
        <w:t>Документы – Ведение справочника участников бюджетного процесса – Перечень участников бюджетного процесса</w:t>
      </w:r>
      <w:r w:rsidR="001F20AD">
        <w:t>»</w:t>
      </w:r>
      <w:r w:rsidR="00914348" w:rsidRPr="008A53DE">
        <w:t>. Откроется ЭФ списка документов, представленная на рисунке </w:t>
      </w:r>
      <w:r w:rsidR="00914348" w:rsidRPr="008A53DE">
        <w:fldChar w:fldCharType="begin"/>
      </w:r>
      <w:r w:rsidR="00914348" w:rsidRPr="008A53DE">
        <w:instrText xml:space="preserve"> REF _Ref263694180 \h  \* MERGEFORMAT </w:instrText>
      </w:r>
      <w:r w:rsidR="00914348" w:rsidRPr="008A53DE">
        <w:fldChar w:fldCharType="separate"/>
      </w:r>
      <w:r w:rsidR="00F67D07">
        <w:t>202</w:t>
      </w:r>
      <w:r w:rsidR="00914348" w:rsidRPr="008A53DE">
        <w:fldChar w:fldCharType="end"/>
      </w:r>
      <w:r w:rsidR="00914348" w:rsidRPr="008A53DE">
        <w:t>.</w:t>
      </w:r>
    </w:p>
    <w:p w:rsidR="00914348" w:rsidRPr="008A53DE" w:rsidRDefault="00E65C78" w:rsidP="00914348">
      <w:pPr>
        <w:pStyle w:val="ASFKFigure"/>
      </w:pPr>
      <w:r>
        <w:rPr>
          <w:noProof/>
        </w:rPr>
        <w:lastRenderedPageBreak/>
        <w:drawing>
          <wp:inline distT="0" distB="0" distL="0" distR="0">
            <wp:extent cx="6134735" cy="3195955"/>
            <wp:effectExtent l="0" t="0" r="0" b="0"/>
            <wp:docPr id="330" name="Рисунок 330"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00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34735" cy="3195955"/>
                    </a:xfrm>
                    <a:prstGeom prst="rect">
                      <a:avLst/>
                    </a:prstGeom>
                    <a:noFill/>
                    <a:ln>
                      <a:noFill/>
                    </a:ln>
                  </pic:spPr>
                </pic:pic>
              </a:graphicData>
            </a:graphic>
          </wp:inline>
        </w:drawing>
      </w:r>
    </w:p>
    <w:p w:rsidR="00914348" w:rsidRPr="008A53DE" w:rsidRDefault="00914348" w:rsidP="00914348">
      <w:pPr>
        <w:pStyle w:val="ASFKFigName"/>
      </w:pPr>
      <w:r w:rsidRPr="008A53DE">
        <w:fldChar w:fldCharType="begin"/>
      </w:r>
      <w:r w:rsidRPr="008A53DE">
        <w:instrText xml:space="preserve"> SEQ Рисунок \* ARABIC </w:instrText>
      </w:r>
      <w:r w:rsidRPr="008A53DE">
        <w:fldChar w:fldCharType="separate"/>
      </w:r>
      <w:bookmarkStart w:id="1329" w:name="_Ref263694180"/>
      <w:bookmarkStart w:id="1330" w:name="_Toc95746275"/>
      <w:r w:rsidR="00F67D07">
        <w:rPr>
          <w:noProof/>
        </w:rPr>
        <w:t>202</w:t>
      </w:r>
      <w:bookmarkEnd w:id="1329"/>
      <w:r w:rsidRPr="008A53DE">
        <w:fldChar w:fldCharType="end"/>
      </w:r>
      <w:r w:rsidRPr="008A53DE">
        <w:t xml:space="preserve">. ЭФ списка документов </w:t>
      </w:r>
      <w:r w:rsidR="001F20AD">
        <w:t>«</w:t>
      </w:r>
      <w:r w:rsidRPr="008A53DE">
        <w:t>Перечень участников бюджетного проце</w:t>
      </w:r>
      <w:r w:rsidRPr="00B13013">
        <w:t>с</w:t>
      </w:r>
      <w:r w:rsidRPr="008A53DE">
        <w:t>са</w:t>
      </w:r>
      <w:r w:rsidR="001F20AD">
        <w:t>»</w:t>
      </w:r>
      <w:bookmarkEnd w:id="1330"/>
    </w:p>
    <w:p w:rsidR="00914348" w:rsidRPr="008A53DE" w:rsidRDefault="00914348" w:rsidP="00914348">
      <w:pPr>
        <w:pStyle w:val="41"/>
      </w:pPr>
      <w:r w:rsidRPr="008A53DE">
        <w:t>Доступные операции</w:t>
      </w:r>
    </w:p>
    <w:p w:rsidR="00914348" w:rsidRPr="008A53DE" w:rsidRDefault="00914348" w:rsidP="00914348">
      <w:pPr>
        <w:pStyle w:val="ASFKNormal"/>
      </w:pPr>
      <w:r w:rsidRPr="008A53DE">
        <w:t xml:space="preserve">На АРМ </w:t>
      </w:r>
      <w:r>
        <w:t>ГРБС</w:t>
      </w:r>
      <w:r w:rsidRPr="008A53DE">
        <w:t xml:space="preserve"> доступны следующие операции над </w:t>
      </w:r>
      <w:r w:rsidR="00F75971">
        <w:t>документом</w:t>
      </w:r>
      <w:r w:rsidRPr="008A53DE">
        <w:t>:</w:t>
      </w:r>
    </w:p>
    <w:p w:rsidR="00914348" w:rsidRDefault="00914348" w:rsidP="00914348">
      <w:pPr>
        <w:pStyle w:val="ASFKListmark1"/>
      </w:pPr>
      <w:r w:rsidRPr="008A53DE">
        <w:t>ввод вручную;</w:t>
      </w:r>
    </w:p>
    <w:p w:rsidR="00914348" w:rsidRPr="008A53DE" w:rsidRDefault="00914348" w:rsidP="00914348">
      <w:pPr>
        <w:pStyle w:val="ASFKListmark1"/>
      </w:pPr>
      <w:r>
        <w:t>импорт из внешней системы;</w:t>
      </w:r>
    </w:p>
    <w:p w:rsidR="00914348" w:rsidRPr="008A53DE" w:rsidRDefault="00914348" w:rsidP="00914348">
      <w:pPr>
        <w:pStyle w:val="ASFKListmark1"/>
      </w:pPr>
      <w:r w:rsidRPr="008A53DE">
        <w:t>документарный контроль;</w:t>
      </w:r>
    </w:p>
    <w:p w:rsidR="00914348" w:rsidRDefault="00914348" w:rsidP="00914348">
      <w:pPr>
        <w:pStyle w:val="ASFKListmark1"/>
      </w:pPr>
      <w:r w:rsidRPr="008A53DE">
        <w:t>просмотр и редактирование;</w:t>
      </w:r>
    </w:p>
    <w:p w:rsidR="00914348" w:rsidRPr="000C1642" w:rsidRDefault="00914348" w:rsidP="00914348">
      <w:pPr>
        <w:pStyle w:val="ASFKListmark1"/>
      </w:pPr>
      <w:r w:rsidRPr="000C1642">
        <w:t>подписание, просмотр и удаление ЭП;</w:t>
      </w:r>
    </w:p>
    <w:p w:rsidR="00914348" w:rsidRPr="008A53DE" w:rsidRDefault="00914348" w:rsidP="00914348">
      <w:pPr>
        <w:pStyle w:val="ASFKListmark1"/>
      </w:pPr>
      <w:r w:rsidRPr="008A53DE">
        <w:t>удаление;</w:t>
      </w:r>
    </w:p>
    <w:p w:rsidR="00914348" w:rsidRPr="008A53DE" w:rsidRDefault="00914348" w:rsidP="00914348">
      <w:pPr>
        <w:pStyle w:val="ASFKListmark1"/>
      </w:pPr>
      <w:r w:rsidRPr="008A53DE">
        <w:t>отправка в ОФК (УФК).</w:t>
      </w:r>
    </w:p>
    <w:p w:rsidR="00914348" w:rsidRPr="008A53DE" w:rsidRDefault="00914348" w:rsidP="00914348">
      <w:pPr>
        <w:pStyle w:val="41"/>
      </w:pPr>
      <w:r w:rsidRPr="008A53DE">
        <w:t>Экранная форма документа</w:t>
      </w:r>
    </w:p>
    <w:p w:rsidR="005A63F2" w:rsidRPr="005A63F2" w:rsidRDefault="00D429AE" w:rsidP="005A63F2">
      <w:pPr>
        <w:pStyle w:val="ASFKNormal"/>
      </w:pPr>
      <w:r w:rsidRPr="005A63F2">
        <w:t>ЭФ документа «Перечень участников бюджетного процесса</w:t>
      </w:r>
      <w:r>
        <w:t xml:space="preserve">», закладки </w:t>
      </w:r>
      <w:r w:rsidRPr="005A63F2">
        <w:t>«Основные а</w:t>
      </w:r>
      <w:r w:rsidRPr="00D429AE">
        <w:t>т</w:t>
      </w:r>
      <w:r w:rsidRPr="005A63F2">
        <w:t>рибуты» представлена на рисунке</w:t>
      </w:r>
      <w:r w:rsidR="007347B4" w:rsidRPr="0064058C">
        <w:t> </w:t>
      </w:r>
      <w:r w:rsidRPr="005A63F2">
        <w:fldChar w:fldCharType="begin"/>
      </w:r>
      <w:r w:rsidRPr="005A63F2">
        <w:instrText xml:space="preserve"> REF _Ref232277003 \h </w:instrText>
      </w:r>
      <w:r w:rsidRPr="005A63F2">
        <w:fldChar w:fldCharType="separate"/>
      </w:r>
      <w:r w:rsidR="00F67D07">
        <w:rPr>
          <w:noProof/>
        </w:rPr>
        <w:t>203</w:t>
      </w:r>
      <w:r w:rsidRPr="005A63F2">
        <w:fldChar w:fldCharType="end"/>
      </w:r>
      <w:r>
        <w:t>. Форма</w:t>
      </w:r>
      <w:r w:rsidR="005A63F2" w:rsidRPr="005A63F2">
        <w:t xml:space="preserve"> содержит следующие закладки:</w:t>
      </w:r>
    </w:p>
    <w:p w:rsidR="005A63F2" w:rsidRPr="005A63F2" w:rsidRDefault="005A63F2" w:rsidP="005A63F2">
      <w:pPr>
        <w:pStyle w:val="ASFKListmark1"/>
      </w:pPr>
      <w:r w:rsidRPr="005A63F2">
        <w:t>«Основные атрибуты»;</w:t>
      </w:r>
    </w:p>
    <w:p w:rsidR="005A63F2" w:rsidRPr="005A63F2" w:rsidRDefault="005A63F2" w:rsidP="005A63F2">
      <w:pPr>
        <w:pStyle w:val="ASFKListmark1"/>
      </w:pPr>
      <w:r w:rsidRPr="005A63F2">
        <w:t>«Системные атрибуты»;</w:t>
      </w:r>
    </w:p>
    <w:p w:rsidR="005A63F2" w:rsidRPr="005A63F2" w:rsidRDefault="005A63F2" w:rsidP="005A63F2">
      <w:pPr>
        <w:pStyle w:val="ASFKListmark1"/>
      </w:pPr>
      <w:r w:rsidRPr="005A63F2">
        <w:t>«Примечание»;</w:t>
      </w:r>
    </w:p>
    <w:p w:rsidR="005A63F2" w:rsidRPr="005A63F2" w:rsidRDefault="005A63F2" w:rsidP="005A63F2">
      <w:pPr>
        <w:pStyle w:val="ASFKListmark1"/>
      </w:pPr>
      <w:r w:rsidRPr="005A63F2">
        <w:t>«Протоколы».</w:t>
      </w:r>
    </w:p>
    <w:p w:rsidR="005A63F2" w:rsidRPr="005A63F2" w:rsidRDefault="00E65C78" w:rsidP="005A63F2">
      <w:pPr>
        <w:pStyle w:val="ASFKFigure"/>
      </w:pPr>
      <w:r>
        <w:rPr>
          <w:noProof/>
        </w:rPr>
        <w:lastRenderedPageBreak/>
        <w:drawing>
          <wp:inline distT="0" distB="0" distL="0" distR="0">
            <wp:extent cx="6134735" cy="3835400"/>
            <wp:effectExtent l="0" t="0" r="0" b="0"/>
            <wp:docPr id="331" name="Рисунок 3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34735" cy="3835400"/>
                    </a:xfrm>
                    <a:prstGeom prst="rect">
                      <a:avLst/>
                    </a:prstGeom>
                    <a:noFill/>
                    <a:ln>
                      <a:noFill/>
                    </a:ln>
                  </pic:spPr>
                </pic:pic>
              </a:graphicData>
            </a:graphic>
          </wp:inline>
        </w:drawing>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1" w:name="_Ref232277003"/>
      <w:bookmarkStart w:id="1332" w:name="_Toc95746276"/>
      <w:r w:rsidR="00F67D07">
        <w:rPr>
          <w:noProof/>
        </w:rPr>
        <w:t>203</w:t>
      </w:r>
      <w:bookmarkEnd w:id="1331"/>
      <w:r w:rsidRPr="005A63F2">
        <w:fldChar w:fldCharType="end"/>
      </w:r>
      <w:r w:rsidRPr="005A63F2">
        <w:t>. ЭФ документа «Перечень участников бюджетного процесса</w:t>
      </w:r>
      <w:r w:rsidR="00F9698D">
        <w:t xml:space="preserve">», закладки </w:t>
      </w:r>
      <w:r w:rsidRPr="005A63F2">
        <w:t>«Основные атрибуты»</w:t>
      </w:r>
      <w:bookmarkEnd w:id="1332"/>
    </w:p>
    <w:p w:rsidR="00D429AE" w:rsidRDefault="005A63F2" w:rsidP="005A63F2">
      <w:pPr>
        <w:pStyle w:val="ASFKNormal"/>
      </w:pPr>
      <w:r w:rsidRPr="005A63F2">
        <w:t xml:space="preserve">Для ручного ввода документа следует на ЭФ </w:t>
      </w:r>
      <w:r w:rsidR="00D429AE">
        <w:t>документа</w:t>
      </w:r>
      <w:r w:rsidRPr="005A63F2">
        <w:t xml:space="preserve"> заполнить поля, доступные для редактирования. </w:t>
      </w:r>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«Основные атрибуты» приведен в таблице </w:t>
      </w:r>
      <w:r w:rsidRPr="005A63F2">
        <w:fldChar w:fldCharType="begin"/>
      </w:r>
      <w:r w:rsidRPr="005A63F2">
        <w:instrText xml:space="preserve"> REF _Ref319337382 \h  \* MERGEFORMAT </w:instrText>
      </w:r>
      <w:r w:rsidRPr="005A63F2">
        <w:fldChar w:fldCharType="separate"/>
      </w:r>
      <w:r w:rsidR="00F67D07">
        <w:t>116</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33" w:name="_Ref317677819"/>
      <w:bookmarkStart w:id="1334" w:name="_Ref319337382"/>
      <w:bookmarkStart w:id="1335" w:name="_Toc95746049"/>
      <w:r w:rsidR="00F67D07">
        <w:rPr>
          <w:noProof/>
        </w:rPr>
        <w:t>116</w:t>
      </w:r>
      <w:bookmarkEnd w:id="1333"/>
      <w:bookmarkEnd w:id="1334"/>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«Основные атрибуты»</w:t>
      </w:r>
      <w:bookmarkEnd w:id="1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5A63F2" w:rsidRPr="00424CF0"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Номер перечня</w:t>
            </w:r>
          </w:p>
        </w:tc>
        <w:tc>
          <w:tcPr>
            <w:tcW w:w="3863" w:type="pct"/>
            <w:shd w:val="clear" w:color="auto" w:fill="auto"/>
          </w:tcPr>
          <w:p w:rsidR="005A63F2" w:rsidRPr="005A63F2" w:rsidRDefault="005A63F2" w:rsidP="00412DF7">
            <w:pPr>
              <w:pStyle w:val="ASFKTablenorm"/>
              <w:ind w:left="57" w:right="57"/>
            </w:pPr>
            <w:r w:rsidRPr="005A63F2">
              <w:t>Номер документа.</w:t>
            </w:r>
          </w:p>
          <w:p w:rsidR="005A63F2" w:rsidRPr="005A63F2" w:rsidRDefault="005A63F2" w:rsidP="00412DF7">
            <w:pPr>
              <w:pStyle w:val="ASFKTablenorm"/>
              <w:ind w:left="57" w:right="57"/>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5A63F2" w:rsidRPr="005A63F2" w:rsidRDefault="005A63F2" w:rsidP="00412DF7">
            <w:pPr>
              <w:pStyle w:val="ASFKTablenorm"/>
              <w:ind w:left="57" w:right="57"/>
            </w:pPr>
            <w:r w:rsidRPr="005A63F2">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5A63F2" w:rsidRPr="005A63F2" w:rsidRDefault="005A63F2" w:rsidP="00412DF7">
            <w:pPr>
              <w:pStyle w:val="ASFKTablenorm"/>
              <w:ind w:left="57" w:right="57"/>
            </w:pPr>
            <w:r w:rsidRPr="005A63F2">
              <w:t>Если ЭД «Перечень УБП» формируется по Федеральному бюджету, то в номере перечня необходимо указывать значения «ПБУ» или «ПАУ».</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Дата</w:t>
            </w:r>
          </w:p>
        </w:tc>
        <w:tc>
          <w:tcPr>
            <w:tcW w:w="3863" w:type="pct"/>
            <w:shd w:val="clear" w:color="auto" w:fill="auto"/>
          </w:tcPr>
          <w:p w:rsidR="005A63F2" w:rsidRPr="005A63F2" w:rsidRDefault="005A63F2" w:rsidP="00412DF7">
            <w:pPr>
              <w:pStyle w:val="ASFKTablenorm"/>
              <w:ind w:left="57" w:right="57"/>
            </w:pPr>
            <w:r w:rsidRPr="005A63F2">
              <w:t>Дата документа.</w:t>
            </w:r>
          </w:p>
          <w:p w:rsidR="005A63F2" w:rsidRPr="005A63F2" w:rsidRDefault="005A63F2" w:rsidP="00412DF7">
            <w:pPr>
              <w:pStyle w:val="ASFKTablenorm"/>
              <w:ind w:left="57" w:right="57"/>
            </w:pPr>
            <w:r w:rsidRPr="005A63F2">
              <w:t>Значение поля по умолчанию – текущая дата. Может быть изменено пользователем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финансового органа</w:t>
            </w:r>
          </w:p>
        </w:tc>
        <w:tc>
          <w:tcPr>
            <w:tcW w:w="3863" w:type="pct"/>
            <w:shd w:val="clear" w:color="auto" w:fill="auto"/>
          </w:tcPr>
          <w:p w:rsidR="005A63F2" w:rsidRPr="005A63F2" w:rsidRDefault="005A63F2" w:rsidP="00412DF7">
            <w:pPr>
              <w:pStyle w:val="ASFKTablenorm"/>
              <w:ind w:left="57" w:right="57"/>
            </w:pPr>
            <w:r w:rsidRPr="005A63F2">
              <w:t>АРМ ГРБС:</w:t>
            </w:r>
          </w:p>
          <w:p w:rsidR="005A63F2" w:rsidRPr="00412DF7" w:rsidRDefault="005A63F2" w:rsidP="00412DF7">
            <w:pPr>
              <w:pStyle w:val="ASFKTableListNum"/>
              <w:numPr>
                <w:ilvl w:val="0"/>
                <w:numId w:val="48"/>
              </w:numPr>
              <w:rPr>
                <w:lang w:val="ru-RU" w:eastAsia="ru-RU"/>
              </w:rPr>
            </w:pPr>
            <w:r w:rsidRPr="00412DF7">
              <w:rPr>
                <w:lang w:val="ru-RU" w:eastAsia="ru-RU"/>
              </w:rPr>
              <w:t>Заполняется автоматически значением поля «Наименование УБП» из справочника «РУБП/ПУБП» для системной константы «Код собственного БУ» с учетом бюджета.</w:t>
            </w:r>
          </w:p>
          <w:p w:rsidR="005A63F2" w:rsidRPr="00412DF7" w:rsidRDefault="005A63F2" w:rsidP="005A63F2">
            <w:pPr>
              <w:pStyle w:val="ASFKTableListNum"/>
              <w:rPr>
                <w:lang w:val="ru-RU" w:eastAsia="ru-RU"/>
              </w:rPr>
            </w:pPr>
            <w:r w:rsidRPr="00412DF7">
              <w:rPr>
                <w:lang w:val="ru-RU" w:eastAsia="ru-RU"/>
              </w:rPr>
              <w:t>Поле недоступно для редактирования.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lastRenderedPageBreak/>
              <w:t>ОКПО ФО</w:t>
            </w:r>
          </w:p>
        </w:tc>
        <w:tc>
          <w:tcPr>
            <w:tcW w:w="3863" w:type="pct"/>
            <w:shd w:val="clear" w:color="auto" w:fill="auto"/>
          </w:tcPr>
          <w:p w:rsidR="005A63F2" w:rsidRPr="005A63F2" w:rsidRDefault="005A63F2" w:rsidP="00412DF7">
            <w:pPr>
              <w:pStyle w:val="ASFKTablenorm"/>
              <w:ind w:left="57" w:right="57"/>
            </w:pPr>
            <w:r w:rsidRPr="005A63F2">
              <w:t>Код ОКПО Финансового органа.</w:t>
            </w:r>
          </w:p>
          <w:p w:rsidR="005A63F2" w:rsidRPr="005A63F2" w:rsidRDefault="005A63F2" w:rsidP="00412DF7">
            <w:pPr>
              <w:pStyle w:val="ASFKTablenorm"/>
              <w:ind w:left="57" w:right="57"/>
            </w:pPr>
            <w:r w:rsidRPr="005A63F2">
              <w:t>Значения поля автоматически устанавливается по коду бюджета из справочника «Финансовые органы».</w:t>
            </w:r>
          </w:p>
          <w:p w:rsidR="005A63F2" w:rsidRPr="005A63F2" w:rsidRDefault="005A63F2" w:rsidP="00412DF7">
            <w:pPr>
              <w:pStyle w:val="ASFKTablenorm"/>
              <w:ind w:left="57" w:right="57"/>
            </w:pPr>
            <w:r w:rsidRPr="005A63F2">
              <w:t>Может быть изменено пользователем вручную.</w:t>
            </w:r>
          </w:p>
          <w:p w:rsidR="005A63F2" w:rsidRPr="005A63F2" w:rsidRDefault="005A63F2" w:rsidP="00412DF7">
            <w:pPr>
              <w:pStyle w:val="ASFKTablenorm"/>
              <w:ind w:left="57" w:right="57"/>
            </w:pPr>
            <w:r w:rsidRPr="005A63F2">
              <w:t>Может быть изменено пользователем путём выбора из справочника «ФО».</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бюджета</w:t>
            </w:r>
          </w:p>
        </w:tc>
        <w:tc>
          <w:tcPr>
            <w:tcW w:w="3863" w:type="pct"/>
            <w:shd w:val="clear" w:color="auto" w:fill="auto"/>
          </w:tcPr>
          <w:p w:rsidR="005A63F2" w:rsidRPr="005A63F2" w:rsidRDefault="005A63F2" w:rsidP="00412DF7">
            <w:pPr>
              <w:pStyle w:val="ASFKTablenorm"/>
              <w:ind w:left="57" w:right="57"/>
            </w:pPr>
            <w:r w:rsidRPr="005A63F2">
              <w:t xml:space="preserve">Значение поля выбирается из справочника бюджетов, так же может быть отредактировано вручную. </w:t>
            </w:r>
          </w:p>
          <w:p w:rsidR="005A63F2" w:rsidRPr="005A63F2" w:rsidRDefault="005A63F2" w:rsidP="00412DF7">
            <w:pPr>
              <w:pStyle w:val="ASFKTablenorm"/>
              <w:ind w:left="57" w:right="57"/>
            </w:pPr>
            <w:r w:rsidRPr="005A63F2">
              <w:t>Для АРМ ГРБС в списке значений для выбора из справочника присутствует значение «Федеральный бюджет».</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органа ФК</w:t>
            </w:r>
          </w:p>
        </w:tc>
        <w:tc>
          <w:tcPr>
            <w:tcW w:w="3863" w:type="pct"/>
            <w:shd w:val="clear" w:color="auto" w:fill="auto"/>
          </w:tcPr>
          <w:p w:rsidR="005A63F2" w:rsidRPr="005A63F2" w:rsidRDefault="005A63F2" w:rsidP="00412DF7">
            <w:pPr>
              <w:pStyle w:val="ASFKTablenorm"/>
              <w:ind w:left="57" w:right="57"/>
            </w:pPr>
            <w:r w:rsidRPr="005A63F2">
              <w:t>Наименование органа ФК, в котором обслуживается ЛС ФО.</w:t>
            </w:r>
          </w:p>
          <w:p w:rsidR="005A63F2" w:rsidRPr="005A63F2" w:rsidRDefault="005A63F2" w:rsidP="00412DF7">
            <w:pPr>
              <w:pStyle w:val="ASFKTablenorm"/>
              <w:ind w:left="57" w:right="57"/>
            </w:pPr>
            <w:r w:rsidRPr="005A63F2">
              <w:t xml:space="preserve">Значение поля подтягивается по коду КОФК из справочника органов ФК, так же может быть отредактировано вручную. </w:t>
            </w:r>
          </w:p>
        </w:tc>
      </w:tr>
      <w:tr w:rsidR="005A63F2" w:rsidRPr="00424CF0" w:rsidTr="00412DF7">
        <w:tc>
          <w:tcPr>
            <w:tcW w:w="1137" w:type="pct"/>
            <w:shd w:val="clear" w:color="auto" w:fill="auto"/>
          </w:tcPr>
          <w:p w:rsidR="005A63F2" w:rsidRPr="005A63F2" w:rsidRDefault="00B412A1" w:rsidP="00412DF7">
            <w:pPr>
              <w:pStyle w:val="ASFKTablenorm"/>
              <w:ind w:left="57" w:right="57"/>
            </w:pPr>
            <w:r w:rsidRPr="005A63F2">
              <w:t>П</w:t>
            </w:r>
            <w:r w:rsidR="005A63F2" w:rsidRPr="005A63F2">
              <w:t>о КОФК</w:t>
            </w:r>
          </w:p>
        </w:tc>
        <w:tc>
          <w:tcPr>
            <w:tcW w:w="3863" w:type="pct"/>
            <w:shd w:val="clear" w:color="auto" w:fill="auto"/>
          </w:tcPr>
          <w:p w:rsidR="005A63F2" w:rsidRPr="005A63F2" w:rsidRDefault="005A63F2" w:rsidP="00412DF7">
            <w:pPr>
              <w:pStyle w:val="ASFKTablenorm"/>
              <w:ind w:left="57" w:right="57"/>
            </w:pPr>
            <w:r w:rsidRPr="005A63F2">
              <w:t>Код органа ФК по КОФК.</w:t>
            </w:r>
          </w:p>
          <w:p w:rsidR="005A63F2" w:rsidRPr="005A63F2" w:rsidRDefault="005A63F2" w:rsidP="00412DF7">
            <w:pPr>
              <w:pStyle w:val="ASFKTablenorm"/>
              <w:ind w:left="57" w:right="57"/>
            </w:pPr>
            <w:r w:rsidRPr="005A63F2">
              <w:t xml:space="preserve">Значение поля заполняется из справочника органов ФК, так же может быть отредактировано вручную. </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табличный блок</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Номер строки</w:t>
            </w:r>
          </w:p>
        </w:tc>
        <w:tc>
          <w:tcPr>
            <w:tcW w:w="3863" w:type="pct"/>
            <w:shd w:val="clear" w:color="auto" w:fill="auto"/>
          </w:tcPr>
          <w:p w:rsidR="005A63F2" w:rsidRPr="005A63F2" w:rsidRDefault="005A63F2" w:rsidP="00412DF7">
            <w:pPr>
              <w:pStyle w:val="ASFKTablenorm"/>
              <w:ind w:left="57" w:right="57"/>
            </w:pPr>
            <w:r w:rsidRPr="005A63F2">
              <w:t>Порядковый номер записи документа.</w:t>
            </w:r>
          </w:p>
          <w:p w:rsidR="005A63F2" w:rsidRPr="005A63F2" w:rsidRDefault="005A63F2" w:rsidP="00412DF7">
            <w:pPr>
              <w:pStyle w:val="ASFKTablenorm"/>
              <w:ind w:left="57" w:right="57"/>
            </w:pPr>
            <w:r w:rsidRPr="005A63F2">
              <w:t>Автозаполнение.</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Полное наименование</w:t>
            </w:r>
          </w:p>
        </w:tc>
        <w:tc>
          <w:tcPr>
            <w:tcW w:w="3863" w:type="pct"/>
            <w:shd w:val="clear" w:color="auto" w:fill="auto"/>
          </w:tcPr>
          <w:p w:rsidR="005A63F2" w:rsidRPr="005A63F2" w:rsidRDefault="005A63F2" w:rsidP="00412DF7">
            <w:pPr>
              <w:pStyle w:val="ASFKTablenorm"/>
              <w:ind w:left="57" w:right="57"/>
            </w:pPr>
            <w:r w:rsidRPr="005A63F2">
              <w:t>Полное наименование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Сокращенное наименование</w:t>
            </w:r>
          </w:p>
        </w:tc>
        <w:tc>
          <w:tcPr>
            <w:tcW w:w="3863" w:type="pct"/>
            <w:shd w:val="clear" w:color="auto" w:fill="auto"/>
          </w:tcPr>
          <w:p w:rsidR="005A63F2" w:rsidRPr="005A63F2" w:rsidRDefault="005A63F2" w:rsidP="00412DF7">
            <w:pPr>
              <w:pStyle w:val="ASFKTablenorm"/>
              <w:ind w:left="57" w:right="57"/>
            </w:pPr>
            <w:r w:rsidRPr="005A63F2">
              <w:t>Сокращенное наименование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Код главы по БК</w:t>
            </w:r>
          </w:p>
        </w:tc>
        <w:tc>
          <w:tcPr>
            <w:tcW w:w="3863" w:type="pct"/>
            <w:shd w:val="clear" w:color="auto" w:fill="auto"/>
          </w:tcPr>
          <w:p w:rsidR="005A63F2" w:rsidRPr="005A63F2" w:rsidRDefault="005A63F2" w:rsidP="00412DF7">
            <w:pPr>
              <w:pStyle w:val="ASFKTablenorm"/>
              <w:ind w:left="57" w:right="57"/>
            </w:pPr>
            <w:r w:rsidRPr="005A63F2">
              <w:t>Код вышестоящего УБП.</w:t>
            </w:r>
          </w:p>
          <w:p w:rsidR="005A63F2" w:rsidRPr="005A63F2" w:rsidRDefault="005A63F2" w:rsidP="00412DF7">
            <w:pPr>
              <w:pStyle w:val="ASFKTablenorm"/>
              <w:ind w:left="57" w:right="57"/>
            </w:pPr>
            <w:r w:rsidRPr="005A63F2">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Полное наименование вышестоящего УБП</w:t>
            </w:r>
          </w:p>
        </w:tc>
        <w:tc>
          <w:tcPr>
            <w:tcW w:w="3863" w:type="pct"/>
            <w:shd w:val="clear" w:color="auto" w:fill="auto"/>
          </w:tcPr>
          <w:p w:rsidR="005A63F2" w:rsidRPr="005A63F2" w:rsidRDefault="005A63F2" w:rsidP="00412DF7">
            <w:pPr>
              <w:pStyle w:val="ASFKTablenorm"/>
              <w:ind w:left="57" w:right="57"/>
            </w:pPr>
            <w:r w:rsidRPr="005A63F2">
              <w:t>Полное наименование вышестоящего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Вид изменений</w:t>
            </w:r>
          </w:p>
        </w:tc>
        <w:tc>
          <w:tcPr>
            <w:tcW w:w="3863" w:type="pct"/>
            <w:shd w:val="clear" w:color="auto" w:fill="auto"/>
          </w:tcPr>
          <w:p w:rsidR="005A63F2" w:rsidRPr="005A63F2" w:rsidRDefault="005A63F2" w:rsidP="00412DF7">
            <w:pPr>
              <w:pStyle w:val="ASFKTablenorm"/>
              <w:ind w:left="57" w:right="57"/>
            </w:pPr>
            <w:r w:rsidRPr="005A63F2">
              <w:t xml:space="preserve">Значение поля выбирается из списка: </w:t>
            </w:r>
          </w:p>
          <w:p w:rsidR="005A63F2" w:rsidRPr="005A63F2" w:rsidRDefault="005A63F2" w:rsidP="001E5927">
            <w:pPr>
              <w:pStyle w:val="ASFKTableListMark"/>
            </w:pPr>
            <w:r w:rsidRPr="005A63F2">
              <w:t>Включение;</w:t>
            </w:r>
          </w:p>
          <w:p w:rsidR="005A63F2" w:rsidRPr="005A63F2" w:rsidRDefault="005A63F2" w:rsidP="001E5927">
            <w:pPr>
              <w:pStyle w:val="ASFKTableListMark"/>
            </w:pPr>
            <w:r w:rsidRPr="005A63F2">
              <w:t>Исключение;</w:t>
            </w:r>
          </w:p>
          <w:p w:rsidR="005A63F2" w:rsidRPr="005A63F2" w:rsidRDefault="005A63F2" w:rsidP="001E5927">
            <w:pPr>
              <w:pStyle w:val="ASFKTableListMark"/>
            </w:pPr>
            <w:r w:rsidRPr="005A63F2">
              <w:t>Заменяется строкой №;</w:t>
            </w:r>
          </w:p>
          <w:p w:rsidR="005A63F2" w:rsidRPr="005A63F2" w:rsidRDefault="005A63F2" w:rsidP="001E5927">
            <w:pPr>
              <w:pStyle w:val="ASFKTableListMark"/>
            </w:pPr>
            <w:r w:rsidRPr="005A63F2">
              <w:t>Изменяет строку №.</w:t>
            </w:r>
          </w:p>
          <w:p w:rsidR="005A63F2" w:rsidRPr="005A63F2" w:rsidRDefault="005A63F2" w:rsidP="00412DF7">
            <w:pPr>
              <w:pStyle w:val="ASFKTablenorm"/>
              <w:ind w:left="57" w:right="57"/>
            </w:pPr>
            <w:r w:rsidRPr="005A63F2">
              <w:t>Поле закрыто на редактирование.</w:t>
            </w:r>
          </w:p>
          <w:p w:rsidR="005A63F2" w:rsidRPr="005A63F2" w:rsidRDefault="005A63F2" w:rsidP="00412DF7">
            <w:pPr>
              <w:pStyle w:val="ASFKTablenorm"/>
              <w:ind w:left="57" w:right="57"/>
            </w:pPr>
            <w:r w:rsidRPr="005A63F2">
              <w:t>Если пользователь выбрал из списка вид изменения: «Заменяется строкой №» или «Изменяется строка №» то рядом появляется поле, куда можно вбить номер строки. При интеграции передаётся одним тегом.</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группа полей «Подпись руководителя»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Должность</w:t>
            </w:r>
          </w:p>
        </w:tc>
        <w:tc>
          <w:tcPr>
            <w:tcW w:w="3863" w:type="pct"/>
            <w:shd w:val="clear" w:color="auto" w:fill="auto"/>
          </w:tcPr>
          <w:p w:rsidR="005A63F2" w:rsidRPr="005A63F2" w:rsidRDefault="005A63F2" w:rsidP="00412DF7">
            <w:pPr>
              <w:pStyle w:val="ASFKTablenorm"/>
              <w:ind w:left="57" w:right="57"/>
            </w:pPr>
            <w:r w:rsidRPr="005A63F2">
              <w:t>Должность руководителя.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ФИО</w:t>
            </w:r>
          </w:p>
        </w:tc>
        <w:tc>
          <w:tcPr>
            <w:tcW w:w="3863" w:type="pct"/>
            <w:shd w:val="clear" w:color="auto" w:fill="auto"/>
          </w:tcPr>
          <w:p w:rsidR="005A63F2" w:rsidRPr="005A63F2" w:rsidRDefault="005A63F2" w:rsidP="00412DF7">
            <w:pPr>
              <w:pStyle w:val="ASFKTablenorm"/>
              <w:ind w:left="57" w:right="57"/>
            </w:pPr>
            <w:r w:rsidRPr="005A63F2">
              <w:t>ФИО руководителя.</w:t>
            </w:r>
          </w:p>
          <w:p w:rsidR="005A63F2" w:rsidRPr="005A63F2" w:rsidRDefault="005A63F2" w:rsidP="00412DF7">
            <w:pPr>
              <w:pStyle w:val="ASFKTablenorm"/>
              <w:ind w:left="57" w:right="57"/>
            </w:pPr>
            <w:r w:rsidRPr="005A63F2">
              <w:lastRenderedPageBreak/>
              <w:t>Значение поля заполняется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lastRenderedPageBreak/>
              <w:t>От</w:t>
            </w:r>
          </w:p>
        </w:tc>
        <w:tc>
          <w:tcPr>
            <w:tcW w:w="3863" w:type="pct"/>
            <w:shd w:val="clear" w:color="auto" w:fill="auto"/>
          </w:tcPr>
          <w:p w:rsidR="005A63F2" w:rsidRPr="005A63F2" w:rsidRDefault="005A63F2" w:rsidP="00412DF7">
            <w:pPr>
              <w:pStyle w:val="ASFKTablenorm"/>
              <w:ind w:left="57" w:right="57"/>
            </w:pPr>
            <w:r w:rsidRPr="005A63F2">
              <w:t xml:space="preserve">Дата подписи руководителя. </w:t>
            </w:r>
          </w:p>
          <w:p w:rsidR="005A63F2" w:rsidRPr="005A63F2" w:rsidRDefault="005A63F2" w:rsidP="00412DF7">
            <w:pPr>
              <w:pStyle w:val="ASFKTablenorm"/>
              <w:ind w:left="57" w:right="57"/>
            </w:pPr>
            <w:r w:rsidRPr="005A63F2">
              <w:t>Вводится вручную или из системного календаря. По умолчанию текущая дата.</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группа полей «Подпись исполнителя»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Должность</w:t>
            </w:r>
          </w:p>
        </w:tc>
        <w:tc>
          <w:tcPr>
            <w:tcW w:w="3863" w:type="pct"/>
            <w:shd w:val="clear" w:color="auto" w:fill="auto"/>
          </w:tcPr>
          <w:p w:rsidR="005A63F2" w:rsidRPr="005A63F2" w:rsidRDefault="005A63F2" w:rsidP="00412DF7">
            <w:pPr>
              <w:pStyle w:val="ASFKTablenorm"/>
              <w:ind w:left="57" w:right="57"/>
            </w:pPr>
            <w:r w:rsidRPr="005A63F2">
              <w:t>Должность исполнителя.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поля заполняется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ФИО</w:t>
            </w:r>
          </w:p>
        </w:tc>
        <w:tc>
          <w:tcPr>
            <w:tcW w:w="3863" w:type="pct"/>
            <w:shd w:val="clear" w:color="auto" w:fill="auto"/>
          </w:tcPr>
          <w:p w:rsidR="005A63F2" w:rsidRPr="005A63F2" w:rsidRDefault="005A63F2" w:rsidP="00412DF7">
            <w:pPr>
              <w:pStyle w:val="ASFKTablenorm"/>
              <w:ind w:left="57" w:right="57"/>
            </w:pPr>
            <w:r w:rsidRPr="005A63F2">
              <w:t>ФИО исполнителя.</w:t>
            </w:r>
          </w:p>
          <w:p w:rsidR="005A63F2" w:rsidRPr="005A63F2" w:rsidRDefault="005A63F2" w:rsidP="00412DF7">
            <w:pPr>
              <w:pStyle w:val="ASFKTablenorm"/>
              <w:ind w:left="57" w:right="57"/>
            </w:pPr>
            <w:r w:rsidRPr="005A63F2">
              <w:t>Значение поля подтягивается по ФИО пользователя, вошедшего в систему.</w:t>
            </w:r>
          </w:p>
          <w:p w:rsidR="005A63F2" w:rsidRPr="005A63F2" w:rsidRDefault="005A63F2" w:rsidP="00412DF7">
            <w:pPr>
              <w:pStyle w:val="ASFKTablenorm"/>
              <w:ind w:left="57" w:right="57"/>
            </w:pPr>
            <w:r w:rsidRPr="005A63F2">
              <w:t>Может быть изменено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Телефон</w:t>
            </w:r>
          </w:p>
        </w:tc>
        <w:tc>
          <w:tcPr>
            <w:tcW w:w="3863" w:type="pct"/>
            <w:shd w:val="clear" w:color="auto" w:fill="auto"/>
          </w:tcPr>
          <w:p w:rsidR="005A63F2" w:rsidRPr="005A63F2" w:rsidRDefault="005A63F2" w:rsidP="00412DF7">
            <w:pPr>
              <w:pStyle w:val="ASFKTablenorm"/>
              <w:ind w:left="57" w:right="57"/>
            </w:pPr>
            <w:r w:rsidRPr="005A63F2">
              <w:t>Номер телефона исполнителя.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Бизнес-</w:t>
            </w:r>
            <w:r w:rsidR="007D4956" w:rsidRPr="00AB7803">
              <w:t>статус</w:t>
            </w:r>
          </w:p>
        </w:tc>
        <w:tc>
          <w:tcPr>
            <w:tcW w:w="3863" w:type="pct"/>
            <w:shd w:val="clear" w:color="auto" w:fill="auto"/>
          </w:tcPr>
          <w:p w:rsidR="005A63F2" w:rsidRPr="005A63F2" w:rsidRDefault="005A63F2" w:rsidP="00412DF7">
            <w:pPr>
              <w:pStyle w:val="ASFKTablenorm"/>
              <w:ind w:left="57" w:right="57"/>
            </w:pPr>
            <w:r w:rsidRPr="005A63F2">
              <w:t xml:space="preserve">Код и наименование бизнес-статуса документа. </w:t>
            </w:r>
          </w:p>
          <w:p w:rsidR="005A63F2" w:rsidRPr="005A63F2" w:rsidRDefault="005A63F2" w:rsidP="00412DF7">
            <w:pPr>
              <w:pStyle w:val="ASFKTablenorm"/>
              <w:ind w:left="57" w:right="57"/>
            </w:pPr>
            <w:r w:rsidRPr="005A63F2">
              <w:t>Закрыто для редактирования.</w:t>
            </w:r>
          </w:p>
          <w:p w:rsidR="005A63F2" w:rsidRPr="005A63F2" w:rsidRDefault="005A63F2" w:rsidP="00412DF7">
            <w:pPr>
              <w:pStyle w:val="ASFKTablenorm"/>
              <w:ind w:left="57" w:right="57"/>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5A63F2" w:rsidRPr="005A63F2" w:rsidRDefault="005A63F2" w:rsidP="005A63F2">
      <w:pPr>
        <w:pStyle w:val="ASFKNormal"/>
      </w:pPr>
      <w:r w:rsidRPr="005A63F2">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E65C78">
        <w:rPr>
          <w:noProof/>
        </w:rPr>
        <w:drawing>
          <wp:inline distT="0" distB="0" distL="0" distR="0">
            <wp:extent cx="274955" cy="274955"/>
            <wp:effectExtent l="0" t="0" r="0" b="0"/>
            <wp:docPr id="332" name="Рисунок 3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A63F2">
        <w:t> (Добавить новую строку). Открое</w:t>
      </w:r>
      <w:r w:rsidR="00F9698D">
        <w:t>тся форма «Добавление записи»</w:t>
      </w:r>
      <w:r w:rsidRPr="005A63F2">
        <w:t xml:space="preserve"> (рис. </w:t>
      </w:r>
      <w:r w:rsidRPr="005A63F2">
        <w:fldChar w:fldCharType="begin"/>
      </w:r>
      <w:r w:rsidRPr="005A63F2">
        <w:instrText xml:space="preserve"> REF _Ref233131713 \h  \* MERGEFORMAT </w:instrText>
      </w:r>
      <w:r w:rsidRPr="005A63F2">
        <w:fldChar w:fldCharType="separate"/>
      </w:r>
      <w:r w:rsidR="00F67D07">
        <w:t>204</w:t>
      </w:r>
      <w:r w:rsidRPr="005A63F2">
        <w:fldChar w:fldCharType="end"/>
      </w:r>
      <w:r w:rsidRPr="005A63F2">
        <w:t>).</w:t>
      </w:r>
    </w:p>
    <w:p w:rsidR="005A63F2" w:rsidRPr="005A63F2" w:rsidRDefault="00E65C78" w:rsidP="005A63F2">
      <w:pPr>
        <w:pStyle w:val="ASFKFigure"/>
      </w:pPr>
      <w:r>
        <w:rPr>
          <w:noProof/>
        </w:rPr>
        <w:drawing>
          <wp:inline distT="0" distB="0" distL="0" distR="0">
            <wp:extent cx="6125845" cy="2547620"/>
            <wp:effectExtent l="0" t="0" r="0" b="0"/>
            <wp:docPr id="333" name="Рисунок 3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5845" cy="2547620"/>
                    </a:xfrm>
                    <a:prstGeom prst="rect">
                      <a:avLst/>
                    </a:prstGeom>
                    <a:noFill/>
                    <a:ln>
                      <a:noFill/>
                    </a:ln>
                  </pic:spPr>
                </pic:pic>
              </a:graphicData>
            </a:graphic>
          </wp:inline>
        </w:drawing>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6" w:name="_Ref233131713"/>
      <w:bookmarkStart w:id="1337" w:name="_Toc95746277"/>
      <w:r w:rsidR="00F67D07">
        <w:rPr>
          <w:noProof/>
        </w:rPr>
        <w:t>204</w:t>
      </w:r>
      <w:bookmarkEnd w:id="1336"/>
      <w:r w:rsidRPr="005A63F2">
        <w:fldChar w:fldCharType="end"/>
      </w:r>
      <w:r w:rsidRPr="005A63F2">
        <w:t xml:space="preserve">. </w:t>
      </w:r>
      <w:r w:rsidR="00F9698D">
        <w:t>Форма «Добавление записи»</w:t>
      </w:r>
      <w:bookmarkEnd w:id="1337"/>
    </w:p>
    <w:p w:rsidR="005A63F2" w:rsidRPr="005A63F2" w:rsidRDefault="005A63F2" w:rsidP="005A63F2">
      <w:pPr>
        <w:pStyle w:val="ASFKNormal"/>
      </w:pPr>
      <w:r w:rsidRPr="005A63F2">
        <w:t>На форме «Добавление записи» заполняются следующие поля:</w:t>
      </w:r>
    </w:p>
    <w:p w:rsidR="005A63F2" w:rsidRPr="005A63F2" w:rsidRDefault="005A63F2" w:rsidP="005A63F2">
      <w:pPr>
        <w:pStyle w:val="ASFKListmark1"/>
      </w:pPr>
      <w:r w:rsidRPr="005A63F2">
        <w:t>«№» – номер заменяющей (заменяемой, исключаемой) строки;</w:t>
      </w:r>
    </w:p>
    <w:p w:rsidR="005A63F2" w:rsidRPr="005A63F2" w:rsidRDefault="005A63F2" w:rsidP="005A63F2">
      <w:pPr>
        <w:pStyle w:val="ASFKListmark1"/>
      </w:pPr>
      <w:r w:rsidRPr="005A63F2">
        <w:lastRenderedPageBreak/>
        <w:t>«Полное наименование УБП» – полное наименование УБП;</w:t>
      </w:r>
    </w:p>
    <w:p w:rsidR="005A63F2" w:rsidRPr="005A63F2" w:rsidRDefault="005A63F2" w:rsidP="005A63F2">
      <w:pPr>
        <w:pStyle w:val="ASFKListmark1"/>
      </w:pPr>
      <w:r w:rsidRPr="005A63F2">
        <w:t>«Сокращенное наименование» – краткое наименование УБП;</w:t>
      </w:r>
    </w:p>
    <w:p w:rsidR="005A63F2" w:rsidRPr="005A63F2" w:rsidRDefault="005A63F2" w:rsidP="005A63F2">
      <w:pPr>
        <w:pStyle w:val="ASFKListmark1"/>
      </w:pPr>
      <w:r w:rsidRPr="005A63F2">
        <w:t>«Код главы по БК» – код вышестоящего УБП;</w:t>
      </w:r>
    </w:p>
    <w:p w:rsidR="005A63F2" w:rsidRPr="005A63F2" w:rsidRDefault="005A63F2" w:rsidP="005A63F2">
      <w:pPr>
        <w:pStyle w:val="ASFKListmark1"/>
      </w:pPr>
      <w:r w:rsidRPr="005A63F2">
        <w:t>«Полное наименование вышестоящего УБП» – полное наименование вышестоящего УБП, согласно справочнику ведомств;</w:t>
      </w:r>
    </w:p>
    <w:p w:rsidR="005A63F2" w:rsidRPr="005A63F2" w:rsidRDefault="005A63F2" w:rsidP="005A63F2">
      <w:pPr>
        <w:pStyle w:val="ASFKListmark1"/>
      </w:pPr>
      <w:r w:rsidRPr="005A63F2">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5A63F2" w:rsidRPr="005A63F2" w:rsidRDefault="005A63F2" w:rsidP="005A63F2">
      <w:pPr>
        <w:pStyle w:val="ASFKNormal"/>
      </w:pPr>
      <w:r w:rsidRPr="005A63F2">
        <w:t xml:space="preserve">Для сохранения заполненной строки следует нажать на </w:t>
      </w:r>
      <w:r w:rsidR="00D51A98">
        <w:t>кнопку «Ok»</w:t>
      </w:r>
      <w:r w:rsidRPr="005A63F2">
        <w:t xml:space="preserve"> – в таблице появится созданная запись. При потоковом вводе строк вместо «ОК» нажимается кнопка «Сохранить и создать».</w:t>
      </w:r>
    </w:p>
    <w:p w:rsidR="005A63F2" w:rsidRPr="005A63F2" w:rsidRDefault="005A63F2" w:rsidP="005A63F2">
      <w:pPr>
        <w:pStyle w:val="ASFKNormal"/>
      </w:pPr>
      <w:r w:rsidRPr="005A63F2">
        <w:t>ЭФ документа «Перечень участников бюджетного процесса</w:t>
      </w:r>
      <w:r w:rsidR="00F9698D">
        <w:t xml:space="preserve">», закладки </w:t>
      </w:r>
      <w:r w:rsidRPr="005A63F2">
        <w:t>«Примечание» представлена на рисунке</w:t>
      </w:r>
      <w:r w:rsidR="007347B4" w:rsidRPr="0064058C">
        <w:t> </w:t>
      </w:r>
      <w:r w:rsidRPr="005A63F2">
        <w:fldChar w:fldCharType="begin"/>
      </w:r>
      <w:r w:rsidRPr="005A63F2">
        <w:instrText xml:space="preserve"> REF _Ref448754686 \h </w:instrText>
      </w:r>
      <w:r w:rsidRPr="005A63F2">
        <w:fldChar w:fldCharType="separate"/>
      </w:r>
      <w:r w:rsidR="00F67D07">
        <w:rPr>
          <w:noProof/>
        </w:rPr>
        <w:t>205</w:t>
      </w:r>
      <w:r w:rsidRPr="005A63F2">
        <w:fldChar w:fldCharType="end"/>
      </w:r>
      <w:r w:rsidRPr="005A63F2">
        <w:t>.</w:t>
      </w:r>
    </w:p>
    <w:p w:rsidR="005A63F2" w:rsidRPr="005A63F2" w:rsidRDefault="00E65C78" w:rsidP="005A63F2">
      <w:pPr>
        <w:pStyle w:val="ASFKFigure"/>
      </w:pPr>
      <w:r>
        <w:rPr>
          <w:noProof/>
        </w:rPr>
        <w:drawing>
          <wp:inline distT="0" distB="0" distL="0" distR="0">
            <wp:extent cx="6134735" cy="1553845"/>
            <wp:effectExtent l="0" t="0" r="0" b="0"/>
            <wp:docPr id="334" name="Рисунок 3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34735" cy="1553845"/>
                    </a:xfrm>
                    <a:prstGeom prst="rect">
                      <a:avLst/>
                    </a:prstGeom>
                    <a:noFill/>
                    <a:ln>
                      <a:noFill/>
                    </a:ln>
                  </pic:spPr>
                </pic:pic>
              </a:graphicData>
            </a:graphic>
          </wp:inline>
        </w:drawing>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8" w:name="_Ref448754686"/>
      <w:bookmarkStart w:id="1339" w:name="_Toc95746278"/>
      <w:r w:rsidR="00F67D07">
        <w:rPr>
          <w:noProof/>
        </w:rPr>
        <w:t>205</w:t>
      </w:r>
      <w:bookmarkEnd w:id="1338"/>
      <w:r w:rsidRPr="005A63F2">
        <w:fldChar w:fldCharType="end"/>
      </w:r>
      <w:r w:rsidRPr="005A63F2">
        <w:t>. ЭФ документа «Перечень участников бюджетного процесса</w:t>
      </w:r>
      <w:r w:rsidR="00F9698D">
        <w:t xml:space="preserve">», закладки </w:t>
      </w:r>
      <w:r w:rsidRPr="005A63F2">
        <w:t>«Примечание»</w:t>
      </w:r>
      <w:bookmarkEnd w:id="1339"/>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«Примечание» приведен в таблице</w:t>
      </w:r>
      <w:r w:rsidR="007347B4" w:rsidRPr="0064058C">
        <w:t> </w:t>
      </w:r>
      <w:r w:rsidRPr="005A63F2">
        <w:fldChar w:fldCharType="begin"/>
      </w:r>
      <w:r w:rsidRPr="005A63F2">
        <w:instrText xml:space="preserve"> REF _Ref448757942 \h </w:instrText>
      </w:r>
      <w:r w:rsidRPr="005A63F2">
        <w:fldChar w:fldCharType="separate"/>
      </w:r>
      <w:r w:rsidR="00F67D07">
        <w:rPr>
          <w:noProof/>
        </w:rPr>
        <w:t>117</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40" w:name="_Ref448757942"/>
      <w:bookmarkStart w:id="1341" w:name="_Toc95746050"/>
      <w:r w:rsidR="00F67D07">
        <w:rPr>
          <w:noProof/>
        </w:rPr>
        <w:t>117</w:t>
      </w:r>
      <w:bookmarkEnd w:id="1340"/>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«Примечание»</w:t>
      </w:r>
      <w:bookmarkEnd w:id="1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3"/>
        <w:gridCol w:w="6258"/>
      </w:tblGrid>
      <w:tr w:rsidR="005A63F2" w:rsidRPr="00424CF0" w:rsidTr="00412DF7">
        <w:trPr>
          <w:trHeight w:val="305"/>
          <w:tblHeader/>
        </w:trPr>
        <w:tc>
          <w:tcPr>
            <w:tcW w:w="17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2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rsidTr="00412DF7">
        <w:tc>
          <w:tcPr>
            <w:tcW w:w="1751" w:type="pct"/>
            <w:shd w:val="clear" w:color="auto" w:fill="auto"/>
          </w:tcPr>
          <w:p w:rsidR="005A63F2" w:rsidRPr="005A63F2" w:rsidRDefault="005A63F2" w:rsidP="00412DF7">
            <w:pPr>
              <w:pStyle w:val="ASFKTablenorm"/>
              <w:ind w:left="57" w:right="57"/>
            </w:pPr>
            <w:r w:rsidRPr="005A63F2">
              <w:t>Результат обработки в СЭД</w:t>
            </w:r>
          </w:p>
        </w:tc>
        <w:tc>
          <w:tcPr>
            <w:tcW w:w="3249" w:type="pct"/>
            <w:shd w:val="clear" w:color="auto" w:fill="auto"/>
          </w:tcPr>
          <w:p w:rsidR="005A63F2" w:rsidRPr="005A63F2" w:rsidRDefault="005A63F2" w:rsidP="00412DF7">
            <w:pPr>
              <w:pStyle w:val="ASFKTablenorm"/>
              <w:ind w:left="57" w:right="57"/>
            </w:pPr>
            <w:r w:rsidRPr="005A63F2">
              <w:t>Значение поля заполняется из Квитка поля «Комментарий».</w:t>
            </w:r>
          </w:p>
        </w:tc>
      </w:tr>
    </w:tbl>
    <w:p w:rsidR="00CD55C7" w:rsidRPr="00345377" w:rsidRDefault="00CD55C7" w:rsidP="00881A26">
      <w:pPr>
        <w:pStyle w:val="21"/>
      </w:pPr>
      <w:bookmarkStart w:id="1342" w:name="_Toc257977622"/>
      <w:bookmarkStart w:id="1343" w:name="_Toc300216235"/>
      <w:bookmarkStart w:id="1344" w:name="_Toc410283299"/>
      <w:bookmarkStart w:id="1345" w:name="_Toc95745920"/>
      <w:bookmarkEnd w:id="1237"/>
      <w:bookmarkEnd w:id="1238"/>
      <w:bookmarkEnd w:id="1239"/>
      <w:bookmarkEnd w:id="1240"/>
      <w:r w:rsidRPr="00345377">
        <w:t xml:space="preserve">Группа документов </w:t>
      </w:r>
      <w:r w:rsidR="001F20AD">
        <w:t>«</w:t>
      </w:r>
      <w:r w:rsidRPr="00345377">
        <w:t>Произвольные</w:t>
      </w:r>
      <w:r w:rsidR="001F20AD">
        <w:t>»</w:t>
      </w:r>
      <w:bookmarkEnd w:id="1342"/>
      <w:bookmarkEnd w:id="1343"/>
      <w:bookmarkEnd w:id="1344"/>
      <w:bookmarkEnd w:id="1345"/>
      <w:r w:rsidRPr="00345377">
        <w:t xml:space="preserve"> </w:t>
      </w:r>
      <w:bookmarkEnd w:id="1164"/>
      <w:bookmarkEnd w:id="1165"/>
      <w:bookmarkEnd w:id="1166"/>
      <w:bookmarkEnd w:id="1167"/>
    </w:p>
    <w:p w:rsidR="00CD55C7" w:rsidRPr="0064058C" w:rsidRDefault="00CD55C7" w:rsidP="00881A26">
      <w:pPr>
        <w:pStyle w:val="32"/>
        <w:keepLines w:val="0"/>
        <w:suppressAutoHyphens w:val="0"/>
      </w:pPr>
      <w:bookmarkStart w:id="1346" w:name="_Toc247608945"/>
      <w:bookmarkStart w:id="1347" w:name="_Toc248062674"/>
      <w:bookmarkStart w:id="1348" w:name="_Ref299370839"/>
      <w:bookmarkStart w:id="1349" w:name="_Toc300216237"/>
      <w:bookmarkStart w:id="1350" w:name="_Ref312934497"/>
      <w:bookmarkStart w:id="1351" w:name="_Ref386124844"/>
      <w:bookmarkStart w:id="1352" w:name="_Toc387859041"/>
      <w:bookmarkStart w:id="1353" w:name="_Toc410283301"/>
      <w:bookmarkStart w:id="1354" w:name="_Ref459628622"/>
      <w:bookmarkStart w:id="1355" w:name="_Ref474259159"/>
      <w:bookmarkStart w:id="1356" w:name="_Ref500167173"/>
      <w:bookmarkStart w:id="1357" w:name="_Toc95745921"/>
      <w:r w:rsidRPr="0064058C">
        <w:t>Информационное сообщение</w:t>
      </w:r>
      <w:bookmarkEnd w:id="1346"/>
      <w:bookmarkEnd w:id="1347"/>
      <w:bookmarkEnd w:id="1348"/>
      <w:bookmarkEnd w:id="1349"/>
      <w:bookmarkEnd w:id="1350"/>
      <w:bookmarkEnd w:id="1351"/>
      <w:bookmarkEnd w:id="1352"/>
      <w:bookmarkEnd w:id="1353"/>
      <w:bookmarkEnd w:id="1354"/>
      <w:bookmarkEnd w:id="1355"/>
      <w:bookmarkEnd w:id="1356"/>
      <w:bookmarkEnd w:id="1357"/>
    </w:p>
    <w:p w:rsidR="005D65AD" w:rsidRPr="00AB7803" w:rsidRDefault="005D65AD" w:rsidP="005D65AD">
      <w:pPr>
        <w:pStyle w:val="ASFKNormal"/>
      </w:pPr>
      <w:r w:rsidRPr="00B647E4">
        <w:t xml:space="preserve">Документ </w:t>
      </w:r>
      <w:r w:rsidR="001F20AD">
        <w:t>«</w:t>
      </w:r>
      <w:r w:rsidRPr="00B647E4">
        <w:t>Информационное сообщение</w:t>
      </w:r>
      <w:r w:rsidR="001F20AD">
        <w:t>»</w:t>
      </w:r>
      <w:r w:rsidRPr="00B647E4">
        <w:t xml:space="preserve"> предназначен для доставки писем и иных с</w:t>
      </w:r>
      <w:r w:rsidRPr="005D65AD">
        <w:t>о</w:t>
      </w:r>
      <w:r w:rsidRPr="00B647E4">
        <w:t>общений в виде приложенных файлов в АСФК</w:t>
      </w:r>
      <w:r w:rsidRPr="00AB7803">
        <w:t>.</w:t>
      </w:r>
    </w:p>
    <w:p w:rsidR="005D65AD" w:rsidRPr="00AB7803" w:rsidRDefault="005D65AD" w:rsidP="005D65AD">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5D65AD">
        <w:t>о</w:t>
      </w:r>
      <w:r>
        <w:t>ди</w:t>
      </w:r>
      <w:r w:rsidRPr="00AB7803">
        <w:t>тся через УФК и ОФК до остальных УБП.</w:t>
      </w:r>
    </w:p>
    <w:p w:rsidR="005D65AD" w:rsidRDefault="005D65AD" w:rsidP="005D65AD">
      <w:pPr>
        <w:pStyle w:val="ASFKNormal"/>
      </w:pPr>
      <w:r w:rsidRPr="00AB7803">
        <w:t xml:space="preserve">Документ доставляется из </w:t>
      </w:r>
      <w:r w:rsidRPr="005D65AD">
        <w:t>OEBS</w:t>
      </w:r>
      <w:r w:rsidRPr="00AB7803">
        <w:t xml:space="preserve"> в СУФД со статусом </w:t>
      </w:r>
      <w:r w:rsidR="001F20AD">
        <w:t>«</w:t>
      </w:r>
      <w:r w:rsidRPr="00AB7803">
        <w:t>003</w:t>
      </w:r>
      <w:r w:rsidR="001F20AD">
        <w:t>»</w:t>
      </w:r>
      <w:r w:rsidRPr="00AB7803">
        <w:t xml:space="preserve"> (Зарегистрировано) или </w:t>
      </w:r>
      <w:r w:rsidR="001F20AD">
        <w:t>«</w:t>
      </w:r>
      <w:r w:rsidRPr="00AB7803">
        <w:t>004</w:t>
      </w:r>
      <w:r w:rsidR="001F20AD">
        <w:t>»</w:t>
      </w:r>
      <w:r w:rsidRPr="00AB7803">
        <w:t xml:space="preserve"> (Проведено). Статус в дальнейшем не меняется.</w:t>
      </w:r>
    </w:p>
    <w:p w:rsidR="005D65AD" w:rsidRPr="00E157BE" w:rsidRDefault="005D65AD" w:rsidP="005D65AD">
      <w:pPr>
        <w:pStyle w:val="ASFKNormal"/>
      </w:pPr>
      <w:r w:rsidRPr="00E157BE">
        <w:t xml:space="preserve">Для работы с </w:t>
      </w:r>
      <w:r>
        <w:t xml:space="preserve">входящими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перейти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5D65AD">
        <w:t>н</w:t>
      </w:r>
      <w:r w:rsidRPr="00E157BE">
        <w:t>ное сообщение</w:t>
      </w:r>
      <w:r>
        <w:t xml:space="preserve"> (входящие)</w:t>
      </w:r>
      <w:r w:rsidR="001F20AD">
        <w:t>»</w:t>
      </w:r>
      <w:r w:rsidRPr="00E157BE">
        <w:t>. Откроется ЭФ списка документов, представленная на р</w:t>
      </w:r>
      <w:r w:rsidRPr="005A1CCA">
        <w:t>и</w:t>
      </w:r>
      <w:r w:rsidRPr="00E157BE">
        <w:t>сунке</w:t>
      </w:r>
      <w:r w:rsidR="007347B4" w:rsidRPr="0064058C">
        <w:t> </w:t>
      </w:r>
      <w:r w:rsidRPr="0064058C">
        <w:fldChar w:fldCharType="begin"/>
      </w:r>
      <w:r w:rsidRPr="0064058C">
        <w:instrText xml:space="preserve"> REF _Ref245812088 \h  \* MERGEFORMAT </w:instrText>
      </w:r>
      <w:r w:rsidRPr="0064058C">
        <w:fldChar w:fldCharType="separate"/>
      </w:r>
      <w:r w:rsidR="00F67D07">
        <w:t>206</w:t>
      </w:r>
      <w:r w:rsidRPr="0064058C">
        <w:fldChar w:fldCharType="end"/>
      </w:r>
      <w:r w:rsidRPr="0064058C">
        <w:t>.</w:t>
      </w:r>
    </w:p>
    <w:p w:rsidR="005D65AD" w:rsidRDefault="005D65AD" w:rsidP="005D65AD">
      <w:pPr>
        <w:pStyle w:val="ASFKNormal"/>
      </w:pPr>
      <w:r w:rsidRPr="00E157BE">
        <w:t xml:space="preserve">Для работы с </w:t>
      </w:r>
      <w:r>
        <w:t xml:space="preserve">исходящими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w:t>
      </w:r>
      <w:r w:rsidRPr="005D65AD">
        <w:t>й</w:t>
      </w:r>
      <w:r w:rsidRPr="00E157BE">
        <w:t xml:space="preserve">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5D65AD">
        <w:t>и</w:t>
      </w:r>
      <w:r w:rsidRPr="00E157BE">
        <w:t>онное сообщение</w:t>
      </w:r>
      <w:r>
        <w:t xml:space="preserve"> (исходящие)</w:t>
      </w:r>
      <w:r w:rsidR="001F20AD">
        <w:t>»</w:t>
      </w:r>
      <w:r w:rsidRPr="00E157BE">
        <w:t>.</w:t>
      </w:r>
      <w:r>
        <w:t xml:space="preserve"> </w:t>
      </w:r>
    </w:p>
    <w:p w:rsidR="00561A0F" w:rsidRPr="00E157BE" w:rsidRDefault="00561A0F" w:rsidP="00561A0F">
      <w:pPr>
        <w:pStyle w:val="ASFKNormal"/>
      </w:pPr>
      <w:r w:rsidRPr="00E157BE">
        <w:lastRenderedPageBreak/>
        <w:t xml:space="preserve">Для работы с </w:t>
      </w:r>
      <w:r>
        <w:t xml:space="preserve">исходящими </w:t>
      </w:r>
      <w:r w:rsidRPr="00E157BE">
        <w:t xml:space="preserve">документами </w:t>
      </w:r>
      <w:r>
        <w:t>«</w:t>
      </w:r>
      <w:r w:rsidRPr="00E157BE">
        <w:t>Информационное сообщение</w:t>
      </w:r>
      <w:r>
        <w:t xml:space="preserve"> для СБР»</w:t>
      </w:r>
      <w:r w:rsidRPr="00E157BE">
        <w:t xml:space="preserve"> сл</w:t>
      </w:r>
      <w:r w:rsidRPr="00561A0F">
        <w:t>е</w:t>
      </w:r>
      <w:r w:rsidRPr="00E157BE">
        <w:t>дует пере</w:t>
      </w:r>
      <w:r w:rsidRPr="00480913">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для СБР»</w:t>
      </w:r>
      <w:r w:rsidRPr="00E157BE">
        <w:t>.</w:t>
      </w:r>
      <w:r>
        <w:t xml:space="preserve"> </w:t>
      </w:r>
    </w:p>
    <w:p w:rsidR="00B8247E" w:rsidRPr="00B8247E" w:rsidRDefault="00E65C78" w:rsidP="00B8247E">
      <w:pPr>
        <w:pStyle w:val="ASFKFigure"/>
      </w:pPr>
      <w:r>
        <w:rPr>
          <w:noProof/>
        </w:rPr>
        <w:drawing>
          <wp:inline distT="0" distB="0" distL="0" distR="0">
            <wp:extent cx="6125845" cy="3391535"/>
            <wp:effectExtent l="0" t="0" r="0" b="0"/>
            <wp:docPr id="335" name="Рисунок 3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1"/>
                    <pic:cNvPicPr>
                      <a:picLocks noChangeAspect="1" noChangeArrowheads="1"/>
                    </pic:cNvPicPr>
                  </pic:nvPicPr>
                  <pic:blipFill>
                    <a:blip r:embed="rId284">
                      <a:lum bright="-10000" contrast="20000"/>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58" w:name="_Ref245812088"/>
      <w:bookmarkStart w:id="1359" w:name="_Toc95746279"/>
      <w:r w:rsidR="00F67D07">
        <w:rPr>
          <w:noProof/>
        </w:rPr>
        <w:t>206</w:t>
      </w:r>
      <w:bookmarkEnd w:id="1358"/>
      <w:r w:rsidRPr="0064058C">
        <w:fldChar w:fldCharType="end"/>
      </w:r>
      <w:r w:rsidRPr="0064058C">
        <w:t xml:space="preserve">. ЭФ списка документов </w:t>
      </w:r>
      <w:r w:rsidR="001F20AD">
        <w:t>«</w:t>
      </w:r>
      <w:r w:rsidRPr="0064058C">
        <w:t xml:space="preserve">Информационное </w:t>
      </w:r>
      <w:r w:rsidR="005D65AD" w:rsidRPr="00821226">
        <w:t>сообщение</w:t>
      </w:r>
      <w:r w:rsidR="005D65AD">
        <w:t xml:space="preserve"> (входящие)</w:t>
      </w:r>
      <w:r w:rsidR="001F20AD">
        <w:t>»</w:t>
      </w:r>
      <w:bookmarkEnd w:id="1359"/>
    </w:p>
    <w:p w:rsidR="00CD55C7" w:rsidRPr="00345377" w:rsidRDefault="00CD55C7" w:rsidP="00881A26">
      <w:pPr>
        <w:pStyle w:val="41"/>
      </w:pPr>
      <w:r w:rsidRPr="00345377">
        <w:t>Доступные операции</w:t>
      </w:r>
    </w:p>
    <w:p w:rsidR="00CD55C7" w:rsidRPr="0064058C" w:rsidRDefault="00CD55C7" w:rsidP="00BB52A1">
      <w:pPr>
        <w:pStyle w:val="ASFKNormal"/>
      </w:pPr>
      <w:r w:rsidRPr="0064058C">
        <w:t xml:space="preserve">На АРМ ГРБС </w:t>
      </w:r>
      <w:r w:rsidR="00F75971" w:rsidRPr="008A53DE">
        <w:t xml:space="preserve">доступны следующие операции над </w:t>
      </w:r>
      <w:r w:rsidR="00F75971">
        <w:t>документом</w:t>
      </w:r>
      <w:r w:rsidRPr="0064058C">
        <w:t>:</w:t>
      </w:r>
    </w:p>
    <w:p w:rsidR="00206B9A" w:rsidRPr="00821226" w:rsidRDefault="00206B9A" w:rsidP="00206B9A">
      <w:pPr>
        <w:pStyle w:val="ASFKListmark1"/>
      </w:pPr>
      <w:r w:rsidRPr="00821226">
        <w:t>Для входящих д</w:t>
      </w:r>
      <w:r w:rsidRPr="009C31AF">
        <w:t>о</w:t>
      </w:r>
      <w:r w:rsidRPr="00821226">
        <w:t>кументов:</w:t>
      </w:r>
    </w:p>
    <w:p w:rsidR="00206B9A" w:rsidRPr="00821226" w:rsidRDefault="00206B9A" w:rsidP="00206B9A">
      <w:pPr>
        <w:pStyle w:val="ASFKListmark2"/>
      </w:pPr>
      <w:r w:rsidRPr="00821226">
        <w:t>просмотр;</w:t>
      </w:r>
    </w:p>
    <w:p w:rsidR="00206B9A" w:rsidRPr="00821226" w:rsidRDefault="00206B9A" w:rsidP="00206B9A">
      <w:pPr>
        <w:pStyle w:val="ASFKListmark2"/>
      </w:pPr>
      <w:r w:rsidRPr="00821226">
        <w:t xml:space="preserve">проверка </w:t>
      </w:r>
      <w:r w:rsidR="006E0EEE">
        <w:t>ЭП</w:t>
      </w:r>
      <w:r w:rsidRPr="00821226">
        <w:t>;</w:t>
      </w:r>
    </w:p>
    <w:p w:rsidR="00206B9A" w:rsidRDefault="00206B9A" w:rsidP="00206B9A">
      <w:pPr>
        <w:pStyle w:val="ASFKListmark2"/>
      </w:pPr>
      <w:r w:rsidRPr="00821226">
        <w:t>печать</w:t>
      </w:r>
      <w:r>
        <w:t>;</w:t>
      </w:r>
    </w:p>
    <w:p w:rsidR="00206B9A" w:rsidRDefault="00206B9A" w:rsidP="00206B9A">
      <w:pPr>
        <w:pStyle w:val="ASFKListmark2"/>
      </w:pPr>
      <w:r>
        <w:t>экспорт;</w:t>
      </w:r>
    </w:p>
    <w:p w:rsidR="00206B9A" w:rsidRDefault="00206B9A" w:rsidP="00206B9A">
      <w:pPr>
        <w:pStyle w:val="ASFKListmark2"/>
      </w:pPr>
      <w:r>
        <w:t>отказ и отмена регистрации;</w:t>
      </w:r>
    </w:p>
    <w:p w:rsidR="00206B9A" w:rsidRPr="00821226" w:rsidRDefault="00206B9A" w:rsidP="00206B9A">
      <w:pPr>
        <w:pStyle w:val="ASFKListmark2"/>
      </w:pPr>
      <w:r>
        <w:t>исполнение</w:t>
      </w:r>
      <w:r w:rsidRPr="00821226">
        <w:t>.</w:t>
      </w:r>
    </w:p>
    <w:p w:rsidR="00206B9A" w:rsidRPr="00821226" w:rsidRDefault="00206B9A" w:rsidP="00206B9A">
      <w:pPr>
        <w:pStyle w:val="ASFKListmark1"/>
      </w:pPr>
      <w:r w:rsidRPr="00821226">
        <w:t>Для исходящих д</w:t>
      </w:r>
      <w:r w:rsidRPr="009C31AF">
        <w:t>о</w:t>
      </w:r>
      <w:r w:rsidRPr="00821226">
        <w:t>кументов:</w:t>
      </w:r>
    </w:p>
    <w:p w:rsidR="00206B9A" w:rsidRPr="00821226" w:rsidRDefault="00206B9A" w:rsidP="00206B9A">
      <w:pPr>
        <w:pStyle w:val="ASFKListmark2"/>
      </w:pPr>
      <w:r w:rsidRPr="00821226">
        <w:t>ввод вру</w:t>
      </w:r>
      <w:r w:rsidRPr="009C31AF">
        <w:t>ч</w:t>
      </w:r>
      <w:r w:rsidRPr="00821226">
        <w:t>ную;</w:t>
      </w:r>
    </w:p>
    <w:p w:rsidR="00206B9A" w:rsidRPr="00821226" w:rsidRDefault="00206B9A" w:rsidP="00206B9A">
      <w:pPr>
        <w:pStyle w:val="ASFKListmark2"/>
      </w:pPr>
      <w:r w:rsidRPr="00821226">
        <w:t>документарный ко</w:t>
      </w:r>
      <w:r w:rsidRPr="009C31AF">
        <w:t>н</w:t>
      </w:r>
      <w:r w:rsidRPr="00821226">
        <w:t>троль;</w:t>
      </w:r>
    </w:p>
    <w:p w:rsidR="00206B9A" w:rsidRDefault="00206B9A" w:rsidP="00206B9A">
      <w:pPr>
        <w:pStyle w:val="ASFKListmark2"/>
      </w:pPr>
      <w:r w:rsidRPr="00821226">
        <w:t>просмотр и редактир</w:t>
      </w:r>
      <w:r w:rsidRPr="009C31AF">
        <w:t>о</w:t>
      </w:r>
      <w:r w:rsidRPr="00821226">
        <w:t>вание;</w:t>
      </w:r>
    </w:p>
    <w:p w:rsidR="00206B9A" w:rsidRPr="00821226" w:rsidRDefault="00206B9A" w:rsidP="00206B9A">
      <w:pPr>
        <w:pStyle w:val="ASFKListmark2"/>
      </w:pPr>
      <w:r>
        <w:t>копирование;</w:t>
      </w:r>
    </w:p>
    <w:p w:rsidR="00206B9A" w:rsidRPr="00821226" w:rsidRDefault="00206B9A" w:rsidP="00206B9A">
      <w:pPr>
        <w:pStyle w:val="ASFKListmark2"/>
      </w:pPr>
      <w:r w:rsidRPr="00821226">
        <w:t>отмена и удаление документа;</w:t>
      </w:r>
    </w:p>
    <w:p w:rsidR="00206B9A" w:rsidRPr="00821226" w:rsidRDefault="00206B9A" w:rsidP="00206B9A">
      <w:pPr>
        <w:pStyle w:val="ASFKListmark2"/>
      </w:pPr>
      <w:r w:rsidRPr="00821226">
        <w:t>подписание</w:t>
      </w:r>
      <w:r>
        <w:t>, проверка и удаление</w:t>
      </w:r>
      <w:r w:rsidRPr="00821226">
        <w:t xml:space="preserve"> </w:t>
      </w:r>
      <w:r w:rsidR="006E0EEE">
        <w:t>ЭП</w:t>
      </w:r>
      <w:r w:rsidRPr="00821226">
        <w:t>;</w:t>
      </w:r>
    </w:p>
    <w:p w:rsidR="00206B9A" w:rsidRDefault="00206B9A" w:rsidP="00206B9A">
      <w:pPr>
        <w:pStyle w:val="ASFKListmark2"/>
      </w:pPr>
      <w:r w:rsidRPr="00821226">
        <w:t>печать;</w:t>
      </w:r>
    </w:p>
    <w:p w:rsidR="00206B9A" w:rsidRPr="00821226" w:rsidRDefault="00206B9A" w:rsidP="00206B9A">
      <w:pPr>
        <w:pStyle w:val="ASFKListmark2"/>
      </w:pPr>
      <w:r>
        <w:t>импорт;</w:t>
      </w:r>
    </w:p>
    <w:p w:rsidR="00A7322A" w:rsidRDefault="00206B9A" w:rsidP="00206B9A">
      <w:pPr>
        <w:pStyle w:val="ASFKListmark2"/>
      </w:pPr>
      <w:r w:rsidRPr="00CE2E09">
        <w:t>отправка в УФК</w:t>
      </w:r>
      <w:r>
        <w:t>, ЦАФК</w:t>
      </w:r>
      <w:r w:rsidR="00A7322A">
        <w:t>;</w:t>
      </w:r>
    </w:p>
    <w:p w:rsidR="00F90BF2" w:rsidRPr="00F90BF2" w:rsidRDefault="00F90BF2" w:rsidP="00F90BF2">
      <w:pPr>
        <w:pStyle w:val="ASFKListmark2"/>
      </w:pPr>
      <w:r w:rsidRPr="00F90BF2">
        <w:t>аннулирование.</w:t>
      </w:r>
    </w:p>
    <w:p w:rsidR="00F90BF2" w:rsidRPr="00F90BF2" w:rsidRDefault="00F90BF2" w:rsidP="00F90BF2">
      <w:pPr>
        <w:pStyle w:val="ASFKNote"/>
      </w:pPr>
      <w:r w:rsidRPr="00F90BF2">
        <w:rPr>
          <w:rStyle w:val="ASFKSymBold"/>
        </w:rPr>
        <w:t>Примечание.</w:t>
      </w:r>
      <w:r w:rsidRPr="00F90BF2">
        <w:tab/>
        <w:t xml:space="preserve">Операция «Аннулирование» формирует информационное сообщение с типом «Запрос на аннулирование» (ИНА). </w:t>
      </w:r>
      <w:r w:rsidR="00415355" w:rsidRPr="00F90BF2">
        <w:t>Данный документ подписывает и отправляет тот же сотрудник, котор</w:t>
      </w:r>
      <w:r w:rsidR="00415355">
        <w:t>ы</w:t>
      </w:r>
      <w:r w:rsidR="00415355" w:rsidRPr="00F90BF2">
        <w:t xml:space="preserve">й отправил аннулируемый документ. </w:t>
      </w:r>
      <w:r w:rsidRPr="00F90BF2">
        <w:t xml:space="preserve">Если документ будет подписан другим сотрудником, запрос на аннулирование будет </w:t>
      </w:r>
      <w:r w:rsidRPr="00F90BF2">
        <w:lastRenderedPageBreak/>
        <w:t xml:space="preserve">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480913" w:rsidRPr="007C67E5" w:rsidRDefault="003A10CD" w:rsidP="00480913">
      <w:pPr>
        <w:pStyle w:val="ASFKListmark1"/>
      </w:pPr>
      <w:r>
        <w:t>Для в</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480913" w:rsidRDefault="00480913" w:rsidP="00480913">
      <w:pPr>
        <w:pStyle w:val="ASFKListmark2"/>
      </w:pPr>
      <w:r w:rsidRPr="0064058C">
        <w:t>просмотр;</w:t>
      </w:r>
    </w:p>
    <w:p w:rsidR="003A10CD" w:rsidRPr="0064058C" w:rsidRDefault="003A10CD" w:rsidP="00480913">
      <w:pPr>
        <w:pStyle w:val="ASFKListmark2"/>
      </w:pPr>
      <w:r>
        <w:t>выгрузка вложений;</w:t>
      </w:r>
    </w:p>
    <w:p w:rsidR="00480913" w:rsidRPr="0064058C" w:rsidRDefault="00480913" w:rsidP="00480913">
      <w:pPr>
        <w:pStyle w:val="ASFKListmark2"/>
      </w:pPr>
      <w:r w:rsidRPr="0064058C">
        <w:t>удаление;</w:t>
      </w:r>
    </w:p>
    <w:p w:rsidR="00480913" w:rsidRDefault="00480913" w:rsidP="00480913">
      <w:pPr>
        <w:pStyle w:val="ASFKListmark2"/>
      </w:pPr>
      <w:r w:rsidRPr="0064058C">
        <w:t>печать</w:t>
      </w:r>
      <w:r w:rsidR="003A10CD">
        <w:t xml:space="preserve"> скроллера</w:t>
      </w:r>
      <w:r w:rsidRPr="0064058C">
        <w:t>;</w:t>
      </w:r>
    </w:p>
    <w:p w:rsidR="003A10CD" w:rsidRDefault="003A10CD" w:rsidP="00480913">
      <w:pPr>
        <w:pStyle w:val="ASFKListmark2"/>
      </w:pPr>
      <w:r>
        <w:t>экспорт;</w:t>
      </w:r>
    </w:p>
    <w:p w:rsidR="003A10CD" w:rsidRPr="0064058C" w:rsidRDefault="003A10CD" w:rsidP="00480913">
      <w:pPr>
        <w:pStyle w:val="ASFKListmark2"/>
      </w:pPr>
      <w:r>
        <w:t>откат статуса;</w:t>
      </w:r>
    </w:p>
    <w:p w:rsidR="00480913" w:rsidRDefault="003A10CD" w:rsidP="00480913">
      <w:pPr>
        <w:pStyle w:val="ASFKListmark2"/>
      </w:pPr>
      <w:r>
        <w:t>загрузка из OEBS</w:t>
      </w:r>
      <w:r w:rsidR="00480913" w:rsidRPr="00811D64">
        <w:t>;</w:t>
      </w:r>
    </w:p>
    <w:p w:rsidR="003A10CD" w:rsidRPr="00811D64" w:rsidRDefault="003A10CD" w:rsidP="00480913">
      <w:pPr>
        <w:pStyle w:val="ASFKListmark2"/>
      </w:pPr>
      <w:r>
        <w:t>импорт из внешней системы.</w:t>
      </w:r>
    </w:p>
    <w:p w:rsidR="00480913" w:rsidRPr="007C67E5" w:rsidRDefault="003A10CD" w:rsidP="00480913">
      <w:pPr>
        <w:pStyle w:val="ASFKListmark1"/>
      </w:pPr>
      <w:r>
        <w:t>Для ис</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3A10CD" w:rsidRPr="003A10CD" w:rsidRDefault="003A10CD" w:rsidP="003A10CD">
      <w:pPr>
        <w:pStyle w:val="ASFKListmark2"/>
      </w:pPr>
      <w:r w:rsidRPr="003A10CD">
        <w:t>просмотр;</w:t>
      </w:r>
    </w:p>
    <w:p w:rsidR="003A10CD" w:rsidRPr="003A10CD" w:rsidRDefault="003A10CD" w:rsidP="003A10CD">
      <w:pPr>
        <w:pStyle w:val="ASFKListmark2"/>
      </w:pPr>
      <w:r w:rsidRPr="003A10CD">
        <w:t>выгрузка вложений;</w:t>
      </w:r>
    </w:p>
    <w:p w:rsidR="003A10CD" w:rsidRPr="003A10CD" w:rsidRDefault="003A10CD" w:rsidP="003A10CD">
      <w:pPr>
        <w:pStyle w:val="ASFKListmark2"/>
      </w:pPr>
      <w:r w:rsidRPr="003A10CD">
        <w:t>удаление;</w:t>
      </w:r>
    </w:p>
    <w:p w:rsidR="003A10CD" w:rsidRPr="003A10CD" w:rsidRDefault="003A10CD" w:rsidP="003A10CD">
      <w:pPr>
        <w:pStyle w:val="ASFKListmark2"/>
      </w:pPr>
      <w:r w:rsidRPr="003A10CD">
        <w:t>печать скроллера;</w:t>
      </w:r>
    </w:p>
    <w:p w:rsidR="003A10CD" w:rsidRPr="003A10CD" w:rsidRDefault="003A10CD" w:rsidP="003A10CD">
      <w:pPr>
        <w:pStyle w:val="ASFKListmark2"/>
      </w:pPr>
      <w:r>
        <w:t>им</w:t>
      </w:r>
      <w:r w:rsidRPr="003A10CD">
        <w:t>порт;</w:t>
      </w:r>
    </w:p>
    <w:p w:rsidR="003A10CD" w:rsidRPr="003A10CD" w:rsidRDefault="003A10CD" w:rsidP="003A10CD">
      <w:pPr>
        <w:pStyle w:val="ASFKListmark2"/>
      </w:pPr>
      <w:r w:rsidRPr="003A10CD">
        <w:t>откат статуса;</w:t>
      </w:r>
    </w:p>
    <w:p w:rsidR="003A10CD" w:rsidRPr="003A10CD" w:rsidRDefault="00A83E0A" w:rsidP="003A10CD">
      <w:pPr>
        <w:pStyle w:val="ASFKListmark2"/>
      </w:pPr>
      <w:r>
        <w:t>вы</w:t>
      </w:r>
      <w:r w:rsidR="003A10CD" w:rsidRPr="003A10CD">
        <w:t xml:space="preserve">грузка </w:t>
      </w:r>
      <w:r>
        <w:t>в</w:t>
      </w:r>
      <w:r w:rsidR="003A10CD" w:rsidRPr="003A10CD">
        <w:t xml:space="preserve"> OEBS;</w:t>
      </w:r>
    </w:p>
    <w:p w:rsidR="003A10CD" w:rsidRPr="003A10CD" w:rsidRDefault="00A83E0A" w:rsidP="003A10CD">
      <w:pPr>
        <w:pStyle w:val="ASFKListmark2"/>
      </w:pPr>
      <w:r>
        <w:t>экспорт во</w:t>
      </w:r>
      <w:r w:rsidR="003A10CD" w:rsidRPr="003A10CD">
        <w:t xml:space="preserve"> внешн</w:t>
      </w:r>
      <w:r>
        <w:t>юю</w:t>
      </w:r>
      <w:r w:rsidR="003A10CD" w:rsidRPr="003A10CD">
        <w:t xml:space="preserve"> систем</w:t>
      </w:r>
      <w:r>
        <w:t>у</w:t>
      </w:r>
      <w:r w:rsidR="003A10CD" w:rsidRPr="003A10CD">
        <w:t>.</w:t>
      </w:r>
    </w:p>
    <w:p w:rsidR="00CD55C7" w:rsidRPr="00345377" w:rsidRDefault="00CD55C7" w:rsidP="00881A26">
      <w:pPr>
        <w:pStyle w:val="41"/>
      </w:pPr>
      <w:r w:rsidRPr="00345377">
        <w:t>Экранная форма документа</w:t>
      </w:r>
    </w:p>
    <w:p w:rsidR="00CD55C7" w:rsidRPr="0064058C" w:rsidRDefault="00CD55C7" w:rsidP="00BB52A1">
      <w:pPr>
        <w:pStyle w:val="ASFKNormal"/>
      </w:pPr>
      <w:r w:rsidRPr="0064058C">
        <w:t xml:space="preserve">ЭФ </w:t>
      </w:r>
      <w:r w:rsidR="0047438D">
        <w:t xml:space="preserve">документа </w:t>
      </w:r>
      <w:r w:rsidR="001F20AD">
        <w:t>«</w:t>
      </w:r>
      <w:r w:rsidRPr="0064058C">
        <w:t>Информационное сообщение</w:t>
      </w:r>
      <w:r w:rsidR="001F20AD">
        <w:t>»</w:t>
      </w:r>
      <w:r w:rsidRPr="0064058C">
        <w:t xml:space="preserve"> представлена на рисунке </w:t>
      </w:r>
      <w:r w:rsidRPr="0064058C">
        <w:fldChar w:fldCharType="begin"/>
      </w:r>
      <w:r w:rsidRPr="0064058C">
        <w:instrText xml:space="preserve"> REF _Ref246222684 \h </w:instrText>
      </w:r>
      <w:r w:rsidR="00636584" w:rsidRPr="0064058C">
        <w:instrText xml:space="preserve"> \* MERGEFORMAT </w:instrText>
      </w:r>
      <w:r w:rsidRPr="0064058C">
        <w:fldChar w:fldCharType="separate"/>
      </w:r>
      <w:r w:rsidR="00F67D07">
        <w:rPr>
          <w:noProof/>
        </w:rPr>
        <w:t>207</w:t>
      </w:r>
      <w:r w:rsidRPr="0064058C">
        <w:fldChar w:fldCharType="end"/>
      </w:r>
      <w:r w:rsidRPr="0064058C">
        <w:t>.</w:t>
      </w:r>
    </w:p>
    <w:p w:rsidR="00B8247E" w:rsidRPr="00B8247E" w:rsidRDefault="00E65C78" w:rsidP="00B8247E">
      <w:pPr>
        <w:pStyle w:val="ASFKFigure"/>
      </w:pPr>
      <w:r>
        <w:rPr>
          <w:noProof/>
        </w:rPr>
        <w:lastRenderedPageBreak/>
        <w:drawing>
          <wp:inline distT="0" distB="0" distL="0" distR="0">
            <wp:extent cx="6223000" cy="6675755"/>
            <wp:effectExtent l="0" t="0" r="0" b="0"/>
            <wp:docPr id="336" name="Рисунок 3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223000" cy="6675755"/>
                    </a:xfrm>
                    <a:prstGeom prst="rect">
                      <a:avLst/>
                    </a:prstGeom>
                    <a:noFill/>
                    <a:ln>
                      <a:noFill/>
                    </a:ln>
                  </pic:spPr>
                </pic:pic>
              </a:graphicData>
            </a:graphic>
          </wp:inline>
        </w:drawing>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60" w:name="_Ref246222684"/>
      <w:bookmarkStart w:id="1361" w:name="_Toc95746280"/>
      <w:r w:rsidR="00F67D07">
        <w:rPr>
          <w:noProof/>
        </w:rPr>
        <w:t>207</w:t>
      </w:r>
      <w:bookmarkEnd w:id="1360"/>
      <w:r w:rsidRPr="0064058C">
        <w:fldChar w:fldCharType="end"/>
      </w:r>
      <w:r w:rsidRPr="0064058C">
        <w:t xml:space="preserve">. ЭФ </w:t>
      </w:r>
      <w:r w:rsidR="0047438D">
        <w:t xml:space="preserve">документа </w:t>
      </w:r>
      <w:r w:rsidR="001F20AD">
        <w:t>«</w:t>
      </w:r>
      <w:r w:rsidRPr="0064058C">
        <w:t>Информационное сообщение</w:t>
      </w:r>
      <w:r w:rsidR="00F9698D">
        <w:t xml:space="preserve">», закладки </w:t>
      </w:r>
      <w:r w:rsidR="001F20AD">
        <w:t>«</w:t>
      </w:r>
      <w:r w:rsidR="00A42B33" w:rsidRPr="00325ED4">
        <w:t>Документ</w:t>
      </w:r>
      <w:r w:rsidR="001F20AD">
        <w:t>»</w:t>
      </w:r>
      <w:bookmarkEnd w:id="1361"/>
    </w:p>
    <w:p w:rsidR="00073C78" w:rsidRDefault="00CD55C7" w:rsidP="00BB52A1">
      <w:pPr>
        <w:pStyle w:val="ASFKNormal"/>
      </w:pPr>
      <w:r w:rsidRPr="0064058C">
        <w:t xml:space="preserve">Для ручного ввода документа </w:t>
      </w:r>
      <w:r w:rsidR="001F20AD">
        <w:t>«</w:t>
      </w:r>
      <w:r w:rsidRPr="0064058C">
        <w:t>Информационное сообщение</w:t>
      </w:r>
      <w:r w:rsidR="001F20AD">
        <w:t>»</w:t>
      </w:r>
      <w:r w:rsidRPr="0064058C">
        <w:t xml:space="preserve"> следует на ЭФ </w:t>
      </w:r>
      <w:r w:rsidR="001F20AD">
        <w:t>«</w:t>
      </w:r>
      <w:r w:rsidRPr="0064058C">
        <w:t>Информационное сообщение</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073C78" w:rsidRPr="0064058C">
        <w:t xml:space="preserve">документа </w:t>
      </w:r>
      <w:r w:rsidR="00073C78">
        <w:t>«</w:t>
      </w:r>
      <w:r w:rsidR="00073C78" w:rsidRPr="0064058C">
        <w:t>Информационное сообщение</w:t>
      </w:r>
      <w:r w:rsidR="00073C78">
        <w:t>», закладки «</w:t>
      </w:r>
      <w:r w:rsidR="00073C78" w:rsidRPr="00325ED4">
        <w:t>Документ</w:t>
      </w:r>
      <w:r w:rsidR="00073C78">
        <w:t xml:space="preserve">» </w:t>
      </w:r>
      <w:r w:rsidRPr="0064058C">
        <w:t xml:space="preserve">приведен </w:t>
      </w:r>
      <w:r w:rsidR="00FD7488">
        <w:t>в таблице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F67D07">
        <w:rPr>
          <w:noProof/>
        </w:rPr>
        <w:t>118</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62" w:name="_Ref246222677"/>
      <w:bookmarkStart w:id="1363" w:name="_Toc95746051"/>
      <w:r w:rsidR="00F67D07">
        <w:rPr>
          <w:noProof/>
        </w:rPr>
        <w:t>118</w:t>
      </w:r>
      <w:bookmarkEnd w:id="1362"/>
      <w:r>
        <w:rPr>
          <w:noProof/>
        </w:rPr>
        <w:fldChar w:fldCharType="end"/>
      </w:r>
      <w:r w:rsidR="00CD55C7" w:rsidRPr="0064058C">
        <w:t xml:space="preserve">. Описание полей документа </w:t>
      </w:r>
      <w:r w:rsidR="001F20AD">
        <w:t>«</w:t>
      </w:r>
      <w:r w:rsidR="00CD55C7" w:rsidRPr="0064058C">
        <w:t>Информационное сообщение</w:t>
      </w:r>
      <w:r w:rsidR="00F9698D">
        <w:t xml:space="preserve">», закладки </w:t>
      </w:r>
      <w:r w:rsidR="001F20AD">
        <w:t>«</w:t>
      </w:r>
      <w:r w:rsidR="00A42B33" w:rsidRPr="00325ED4">
        <w:t>Документ</w:t>
      </w:r>
      <w:r w:rsidR="001F20AD">
        <w:t>»</w:t>
      </w:r>
      <w:bookmarkEnd w:id="1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9D2AE8" w:rsidRPr="00DC300C"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Описание поля</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rsidRPr="00DC300C">
              <w:t xml:space="preserve">Группа полей </w:t>
            </w:r>
            <w:r w:rsidR="001F20AD">
              <w:t>«</w:t>
            </w:r>
            <w:r w:rsidRPr="00DC300C">
              <w:t>Получатель</w:t>
            </w:r>
            <w:r w:rsidR="001F20AD">
              <w:t>»</w:t>
            </w:r>
          </w:p>
        </w:tc>
      </w:tr>
      <w:tr w:rsidR="009D2AE8" w:rsidRPr="00DC300C" w:rsidTr="00412DF7">
        <w:tc>
          <w:tcPr>
            <w:tcW w:w="1198" w:type="pct"/>
            <w:shd w:val="clear" w:color="auto" w:fill="auto"/>
          </w:tcPr>
          <w:p w:rsidR="009D2AE8" w:rsidRDefault="009D2AE8" w:rsidP="00412DF7">
            <w:pPr>
              <w:pStyle w:val="ASFKTablenorm"/>
              <w:ind w:left="57" w:right="57"/>
            </w:pPr>
            <w:r>
              <w:t>6</w:t>
            </w:r>
            <w:r w:rsidRPr="00DC300C">
              <w:t xml:space="preserve"> текстовых полей; </w:t>
            </w:r>
          </w:p>
          <w:p w:rsidR="009D2AE8" w:rsidRPr="00DC300C" w:rsidRDefault="009D2AE8" w:rsidP="00412DF7">
            <w:pPr>
              <w:pStyle w:val="ASFKTablenorm"/>
              <w:ind w:left="57" w:right="57"/>
            </w:pPr>
            <w:r>
              <w:lastRenderedPageBreak/>
              <w:t>3</w:t>
            </w:r>
            <w:r w:rsidRPr="00DC300C">
              <w:t xml:space="preserve"> выпадающих списка</w:t>
            </w:r>
          </w:p>
        </w:tc>
        <w:tc>
          <w:tcPr>
            <w:tcW w:w="3802" w:type="pct"/>
            <w:shd w:val="clear" w:color="auto" w:fill="auto"/>
          </w:tcPr>
          <w:p w:rsidR="009D2AE8" w:rsidRDefault="009D2AE8" w:rsidP="00412DF7">
            <w:pPr>
              <w:pStyle w:val="ASFKTablenorm"/>
              <w:ind w:left="57" w:right="57"/>
            </w:pPr>
            <w:r w:rsidRPr="00DC300C">
              <w:lastRenderedPageBreak/>
              <w:t xml:space="preserve">Поля для ввода адреса получателя документа. </w:t>
            </w:r>
          </w:p>
          <w:p w:rsidR="009D2AE8" w:rsidRPr="00DC300C" w:rsidRDefault="009D2AE8" w:rsidP="00412DF7">
            <w:pPr>
              <w:pStyle w:val="ASFKTablenorm"/>
              <w:ind w:left="57" w:right="57"/>
            </w:pPr>
            <w:r w:rsidRPr="00DC300C">
              <w:lastRenderedPageBreak/>
              <w:t>Запо</w:t>
            </w:r>
            <w:r w:rsidRPr="00BE567D">
              <w:t>л</w:t>
            </w:r>
            <w:r w:rsidRPr="00DC300C">
              <w:t>няются при необходимости.</w:t>
            </w:r>
          </w:p>
        </w:tc>
      </w:tr>
      <w:tr w:rsidR="009362C2" w:rsidRPr="00DC300C" w:rsidTr="00412DF7">
        <w:tc>
          <w:tcPr>
            <w:tcW w:w="1198" w:type="pct"/>
            <w:shd w:val="clear" w:color="auto" w:fill="auto"/>
          </w:tcPr>
          <w:p w:rsidR="009362C2" w:rsidRDefault="009362C2" w:rsidP="00412DF7">
            <w:pPr>
              <w:pStyle w:val="ASFKTablenorm"/>
              <w:ind w:left="57" w:right="57"/>
            </w:pPr>
            <w:r>
              <w:lastRenderedPageBreak/>
              <w:t>Бюджет</w:t>
            </w:r>
          </w:p>
        </w:tc>
        <w:tc>
          <w:tcPr>
            <w:tcW w:w="3802" w:type="pct"/>
            <w:shd w:val="clear" w:color="auto" w:fill="auto"/>
          </w:tcPr>
          <w:p w:rsidR="009362C2" w:rsidRPr="00DC300C" w:rsidRDefault="009362C2" w:rsidP="00412DF7">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9362C2" w:rsidRPr="00DC300C" w:rsidTr="00412DF7">
        <w:tc>
          <w:tcPr>
            <w:tcW w:w="1198" w:type="pct"/>
            <w:shd w:val="clear" w:color="auto" w:fill="auto"/>
          </w:tcPr>
          <w:p w:rsidR="009362C2" w:rsidRDefault="009362C2" w:rsidP="00412DF7">
            <w:pPr>
              <w:pStyle w:val="ASFKTablenorm"/>
              <w:ind w:left="57" w:right="57"/>
            </w:pPr>
            <w:r>
              <w:t>Глава по БК</w:t>
            </w:r>
          </w:p>
        </w:tc>
        <w:tc>
          <w:tcPr>
            <w:tcW w:w="3802" w:type="pct"/>
            <w:shd w:val="clear" w:color="auto" w:fill="auto"/>
          </w:tcPr>
          <w:p w:rsidR="009362C2" w:rsidRPr="00DC300C" w:rsidRDefault="009362C2" w:rsidP="00412DF7">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9362C2" w:rsidRPr="00DC300C" w:rsidTr="00412DF7">
        <w:tc>
          <w:tcPr>
            <w:tcW w:w="1198" w:type="pct"/>
            <w:shd w:val="clear" w:color="auto" w:fill="auto"/>
          </w:tcPr>
          <w:p w:rsidR="009362C2" w:rsidRDefault="009362C2" w:rsidP="00412DF7">
            <w:pPr>
              <w:pStyle w:val="ASFKTablenorm"/>
              <w:ind w:left="57" w:right="57"/>
            </w:pPr>
            <w:r>
              <w:t>Код УБП</w:t>
            </w:r>
          </w:p>
        </w:tc>
        <w:tc>
          <w:tcPr>
            <w:tcW w:w="3802" w:type="pct"/>
            <w:shd w:val="clear" w:color="auto" w:fill="auto"/>
          </w:tcPr>
          <w:p w:rsidR="009362C2" w:rsidRPr="00DC300C" w:rsidRDefault="009362C2" w:rsidP="00412DF7">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2AE8" w:rsidRPr="00DC300C" w:rsidTr="00412DF7">
        <w:tc>
          <w:tcPr>
            <w:tcW w:w="1198" w:type="pct"/>
            <w:shd w:val="clear" w:color="auto" w:fill="auto"/>
          </w:tcPr>
          <w:p w:rsidR="009D2AE8" w:rsidRPr="00752A5C" w:rsidRDefault="00752A5C" w:rsidP="00752A5C">
            <w:pPr>
              <w:pStyle w:val="ASFKTablenorm"/>
              <w:keepNext/>
              <w:ind w:right="57"/>
            </w:pPr>
            <w:r>
              <w:t>Контур</w:t>
            </w:r>
          </w:p>
        </w:tc>
        <w:tc>
          <w:tcPr>
            <w:tcW w:w="3802" w:type="pct"/>
            <w:shd w:val="clear" w:color="auto" w:fill="auto"/>
          </w:tcPr>
          <w:p w:rsidR="009D2AE8" w:rsidRPr="00AC45B2" w:rsidRDefault="009D2AE8" w:rsidP="00412DF7">
            <w:pPr>
              <w:pStyle w:val="ASFKTablenorm"/>
              <w:keepNext/>
              <w:ind w:left="57" w:right="57"/>
            </w:pPr>
            <w:r w:rsidRPr="00AC45B2">
              <w:t>Выбирается из списка допустимых знач</w:t>
            </w:r>
            <w:r w:rsidRPr="00426B24">
              <w:t>е</w:t>
            </w:r>
            <w:r w:rsidRPr="00AC45B2">
              <w:t>ний:</w:t>
            </w:r>
          </w:p>
          <w:p w:rsidR="009D2AE8" w:rsidRPr="00AC45B2" w:rsidRDefault="00FA266F" w:rsidP="0019053B">
            <w:pPr>
              <w:pStyle w:val="ASFKTableListMark"/>
            </w:pPr>
            <w:r>
              <w:t>Открытый</w:t>
            </w:r>
            <w:r w:rsidR="009D2AE8">
              <w:t>;</w:t>
            </w:r>
          </w:p>
          <w:p w:rsidR="009D2AE8" w:rsidRPr="00AC45B2" w:rsidRDefault="00FA266F" w:rsidP="0019053B">
            <w:pPr>
              <w:pStyle w:val="ASFKTableListMark"/>
            </w:pPr>
            <w:r>
              <w:t>Закрытый</w:t>
            </w:r>
            <w:r w:rsidR="009D2AE8">
              <w:t>.</w:t>
            </w:r>
          </w:p>
          <w:p w:rsidR="009D2AE8" w:rsidRPr="00DC300C" w:rsidRDefault="009D2AE8" w:rsidP="00FA266F">
            <w:pPr>
              <w:pStyle w:val="ASFKTablenorm"/>
              <w:ind w:left="57" w:right="57"/>
            </w:pPr>
            <w:r w:rsidRPr="00AC45B2">
              <w:t xml:space="preserve">По умолчанию поле заполнено значением </w:t>
            </w:r>
            <w:r w:rsidR="001F20AD">
              <w:t>«</w:t>
            </w:r>
            <w:r w:rsidR="00FA266F">
              <w:t>Открытый</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AC45B2">
              <w:t>ППО</w:t>
            </w:r>
          </w:p>
        </w:tc>
        <w:tc>
          <w:tcPr>
            <w:tcW w:w="3802" w:type="pct"/>
            <w:shd w:val="clear" w:color="auto" w:fill="auto"/>
          </w:tcPr>
          <w:p w:rsidR="009D2AE8" w:rsidRPr="00AC45B2" w:rsidRDefault="009D2AE8" w:rsidP="00412DF7">
            <w:pPr>
              <w:pStyle w:val="ASFKTablenorm"/>
              <w:ind w:left="57" w:right="57"/>
            </w:pPr>
            <w:r w:rsidRPr="00AC45B2">
              <w:t>Выбирается из списка допустимых знач</w:t>
            </w:r>
            <w:r w:rsidRPr="00426B24">
              <w:t>е</w:t>
            </w:r>
            <w:r w:rsidRPr="00AC45B2">
              <w:t>ний:</w:t>
            </w:r>
          </w:p>
          <w:p w:rsidR="009D2AE8" w:rsidRPr="00AC45B2" w:rsidRDefault="009D2AE8" w:rsidP="0019053B">
            <w:pPr>
              <w:pStyle w:val="ASFKTableListMark"/>
            </w:pPr>
            <w:r w:rsidRPr="00AC45B2">
              <w:t>СЭД</w:t>
            </w:r>
            <w:r>
              <w:t>;</w:t>
            </w:r>
          </w:p>
          <w:p w:rsidR="009D2AE8" w:rsidRPr="00AC45B2" w:rsidRDefault="009D2AE8" w:rsidP="0019053B">
            <w:pPr>
              <w:pStyle w:val="ASFKTableListMark"/>
            </w:pPr>
            <w:r w:rsidRPr="00AC45B2">
              <w:t>СУФД</w:t>
            </w:r>
            <w:r>
              <w:t>;</w:t>
            </w:r>
          </w:p>
          <w:p w:rsidR="009D2AE8" w:rsidRPr="00AC45B2" w:rsidRDefault="004271D0" w:rsidP="0019053B">
            <w:pPr>
              <w:pStyle w:val="ASFKTableListMark"/>
            </w:pPr>
            <w:r>
              <w:t>OEBS</w:t>
            </w:r>
            <w:r w:rsidR="009D2AE8">
              <w:t>;</w:t>
            </w:r>
          </w:p>
          <w:p w:rsidR="009D2AE8" w:rsidRPr="00AC45B2" w:rsidRDefault="009D2AE8" w:rsidP="0019053B">
            <w:pPr>
              <w:pStyle w:val="ASFKTableListMark"/>
            </w:pPr>
            <w:r w:rsidRPr="00AC45B2">
              <w:t>Авикомп</w:t>
            </w:r>
            <w:r>
              <w:t>;</w:t>
            </w:r>
          </w:p>
          <w:p w:rsidR="009D2AE8" w:rsidRPr="00AC45B2" w:rsidRDefault="009D2AE8" w:rsidP="0019053B">
            <w:pPr>
              <w:pStyle w:val="ASFKTableListMark"/>
            </w:pPr>
            <w:r w:rsidRPr="00AC45B2">
              <w:t>ССПД</w:t>
            </w:r>
            <w:r>
              <w:t>;</w:t>
            </w:r>
          </w:p>
          <w:p w:rsidR="009D2AE8" w:rsidRPr="00AC45B2" w:rsidRDefault="009D2AE8" w:rsidP="0019053B">
            <w:pPr>
              <w:pStyle w:val="ASFKTableListMark"/>
            </w:pPr>
            <w:r w:rsidRPr="00AC45B2">
              <w:t>АТЛАС</w:t>
            </w:r>
            <w:r>
              <w:t>;</w:t>
            </w:r>
          </w:p>
          <w:p w:rsidR="009D2AE8" w:rsidRPr="00DC300C" w:rsidRDefault="009D2AE8" w:rsidP="00412DF7">
            <w:pPr>
              <w:pStyle w:val="ASFKTablenorm"/>
              <w:ind w:left="57" w:right="57"/>
            </w:pPr>
            <w:r w:rsidRPr="00AC45B2">
              <w:t xml:space="preserve">По умолчанию заполнено значением </w:t>
            </w:r>
            <w:r w:rsidR="001F20AD">
              <w:t>«</w:t>
            </w:r>
            <w:r w:rsidR="004271D0">
              <w:t>OEBS</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AC45B2">
              <w:t>Роль</w:t>
            </w:r>
          </w:p>
        </w:tc>
        <w:tc>
          <w:tcPr>
            <w:tcW w:w="3802" w:type="pct"/>
            <w:shd w:val="clear" w:color="auto" w:fill="auto"/>
          </w:tcPr>
          <w:p w:rsidR="009D2AE8" w:rsidRPr="00AC45B2" w:rsidRDefault="009D2AE8" w:rsidP="00412DF7">
            <w:pPr>
              <w:pStyle w:val="ASFKTablenorm"/>
              <w:ind w:left="57" w:right="57"/>
            </w:pPr>
            <w:r w:rsidRPr="00AC45B2">
              <w:t>Выбирается из списка допустимых знач</w:t>
            </w:r>
            <w:r w:rsidRPr="00426B24">
              <w:t>е</w:t>
            </w:r>
            <w:r w:rsidRPr="00AC45B2">
              <w:t xml:space="preserve">ний: </w:t>
            </w:r>
          </w:p>
          <w:p w:rsidR="009D2AE8" w:rsidRPr="00AC45B2" w:rsidRDefault="009D2AE8" w:rsidP="0019053B">
            <w:pPr>
              <w:pStyle w:val="ASFKTableListMark"/>
            </w:pPr>
            <w:r w:rsidRPr="00AC45B2">
              <w:t>&lt;пусто&gt;</w:t>
            </w:r>
            <w:r w:rsidR="009D5D13">
              <w:t xml:space="preserve"> – </w:t>
            </w:r>
            <w:r w:rsidRPr="00AC45B2">
              <w:t>по умолчанию</w:t>
            </w:r>
            <w:r>
              <w:t>;</w:t>
            </w:r>
          </w:p>
          <w:p w:rsidR="009D2AE8" w:rsidRPr="00AC45B2" w:rsidRDefault="009D2AE8" w:rsidP="0019053B">
            <w:pPr>
              <w:pStyle w:val="ASFKTableListMark"/>
            </w:pPr>
            <w:r w:rsidRPr="00AC45B2">
              <w:t>АП</w:t>
            </w:r>
            <w:r>
              <w:t>;</w:t>
            </w:r>
          </w:p>
          <w:p w:rsidR="009D2AE8" w:rsidRPr="00AC45B2" w:rsidRDefault="009D2AE8" w:rsidP="0019053B">
            <w:pPr>
              <w:pStyle w:val="ASFKTableListMark"/>
            </w:pPr>
            <w:r w:rsidRPr="00AC45B2">
              <w:t>ГРБС</w:t>
            </w:r>
            <w:r>
              <w:t>;</w:t>
            </w:r>
          </w:p>
          <w:p w:rsidR="009D2AE8" w:rsidRPr="00AC45B2" w:rsidRDefault="009D2AE8" w:rsidP="0019053B">
            <w:pPr>
              <w:pStyle w:val="ASFKTableListMark"/>
            </w:pPr>
            <w:r w:rsidRPr="00AC45B2">
              <w:t>МФ</w:t>
            </w:r>
            <w:r>
              <w:t xml:space="preserve"> – д</w:t>
            </w:r>
            <w:r w:rsidRPr="00AC45B2">
              <w:t>оступно только для АРМ ГРБС уровня МОУ</w:t>
            </w:r>
            <w:r>
              <w:t>;</w:t>
            </w:r>
          </w:p>
          <w:p w:rsidR="009D2AE8" w:rsidRPr="00AC45B2" w:rsidRDefault="009D2AE8" w:rsidP="0019053B">
            <w:pPr>
              <w:pStyle w:val="ASFKTableListMark"/>
            </w:pPr>
            <w:r w:rsidRPr="00AC45B2">
              <w:t>НУБП</w:t>
            </w:r>
            <w:r>
              <w:t>;</w:t>
            </w:r>
          </w:p>
          <w:p w:rsidR="009D2AE8" w:rsidRPr="00AC45B2" w:rsidRDefault="009D2AE8" w:rsidP="0019053B">
            <w:pPr>
              <w:pStyle w:val="ASFKTableListMark"/>
            </w:pPr>
            <w:r w:rsidRPr="00AC45B2">
              <w:t>ПБС</w:t>
            </w:r>
            <w:r>
              <w:t>;</w:t>
            </w:r>
          </w:p>
          <w:p w:rsidR="009D2AE8" w:rsidRPr="00AC45B2" w:rsidRDefault="009D2AE8" w:rsidP="0019053B">
            <w:pPr>
              <w:pStyle w:val="ASFKTableListMark"/>
            </w:pPr>
            <w:r w:rsidRPr="00AC45B2">
              <w:t>РБС</w:t>
            </w:r>
            <w:r>
              <w:t>;</w:t>
            </w:r>
          </w:p>
          <w:p w:rsidR="009D2AE8" w:rsidRDefault="009D2AE8" w:rsidP="0019053B">
            <w:pPr>
              <w:pStyle w:val="ASFKTableListMark"/>
            </w:pPr>
            <w:r w:rsidRPr="00AC45B2">
              <w:t>УП</w:t>
            </w:r>
            <w:r>
              <w:t>;</w:t>
            </w:r>
          </w:p>
          <w:p w:rsidR="009D2AE8" w:rsidRDefault="009D2AE8" w:rsidP="0019053B">
            <w:pPr>
              <w:pStyle w:val="ASFKTableListMark"/>
            </w:pPr>
            <w:r w:rsidRPr="00AC45B2">
              <w:t>ФО</w:t>
            </w:r>
            <w:r w:rsidR="009362C2">
              <w:t>;</w:t>
            </w:r>
          </w:p>
          <w:p w:rsidR="009362C2" w:rsidRPr="00DC300C" w:rsidRDefault="009362C2" w:rsidP="0019053B">
            <w:pPr>
              <w:pStyle w:val="ASFKTableListMark"/>
            </w:pPr>
            <w:r>
              <w:t>ПР.</w:t>
            </w:r>
          </w:p>
        </w:tc>
      </w:tr>
      <w:tr w:rsidR="009D2AE8" w:rsidRPr="00DC300C" w:rsidTr="00412DF7">
        <w:tc>
          <w:tcPr>
            <w:tcW w:w="5000" w:type="pct"/>
            <w:gridSpan w:val="2"/>
            <w:shd w:val="clear" w:color="auto" w:fill="auto"/>
          </w:tcPr>
          <w:p w:rsidR="009D2AE8" w:rsidRPr="00073C78" w:rsidRDefault="00073C78" w:rsidP="00412DF7">
            <w:pPr>
              <w:pStyle w:val="ASFKTablenorm"/>
              <w:ind w:left="57" w:right="57"/>
            </w:pPr>
            <w:r>
              <w:t>Поля без группы</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Номер</w:t>
            </w:r>
          </w:p>
        </w:tc>
        <w:tc>
          <w:tcPr>
            <w:tcW w:w="3802" w:type="pct"/>
            <w:shd w:val="clear" w:color="auto" w:fill="auto"/>
          </w:tcPr>
          <w:p w:rsidR="009D2AE8" w:rsidRDefault="009D2AE8" w:rsidP="00412DF7">
            <w:pPr>
              <w:pStyle w:val="ASFKTablenorm"/>
              <w:ind w:left="57" w:right="57"/>
            </w:pPr>
            <w:r w:rsidRPr="00DC300C">
              <w:t xml:space="preserve">Номер документа. </w:t>
            </w:r>
          </w:p>
          <w:p w:rsidR="009D2AE8" w:rsidRDefault="009D2AE8" w:rsidP="00412DF7">
            <w:pPr>
              <w:pStyle w:val="ASFKTablenorm"/>
              <w:ind w:left="57" w:right="57"/>
            </w:pPr>
            <w:r>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F20AD">
              <w:t>«</w:t>
            </w:r>
            <w:r>
              <w:t>Параметры автонумерации документов</w:t>
            </w:r>
            <w:r w:rsidR="001F20AD">
              <w:t>»</w:t>
            </w:r>
            <w:r>
              <w:t>.</w:t>
            </w:r>
            <w:r w:rsidR="001E7CEC">
              <w:t xml:space="preserve"> </w:t>
            </w:r>
            <w:r>
              <w:t>Может быть заполнено вручную.</w:t>
            </w:r>
          </w:p>
          <w:p w:rsidR="009D2AE8" w:rsidRPr="00DC300C" w:rsidRDefault="009D2AE8" w:rsidP="00412DF7">
            <w:pPr>
              <w:pStyle w:val="ASFKTablenorm"/>
              <w:ind w:left="57" w:right="57"/>
            </w:pPr>
            <w:r>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Дата действия докуме</w:t>
            </w:r>
            <w:r w:rsidRPr="00BE567D">
              <w:t>н</w:t>
            </w:r>
            <w:r w:rsidRPr="00DC300C">
              <w:t>та</w:t>
            </w:r>
          </w:p>
        </w:tc>
        <w:tc>
          <w:tcPr>
            <w:tcW w:w="3802" w:type="pct"/>
            <w:shd w:val="clear" w:color="auto" w:fill="auto"/>
          </w:tcPr>
          <w:p w:rsidR="009D2AE8" w:rsidRDefault="009D2AE8" w:rsidP="00412DF7">
            <w:pPr>
              <w:pStyle w:val="ASFKTablenorm"/>
              <w:ind w:left="57" w:right="57"/>
            </w:pPr>
            <w:r w:rsidRPr="00DC300C">
              <w:t xml:space="preserve">Дата действия документа. </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t>Исходящий: значение заполняется вручную или выбирается из системного календаря дат</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lastRenderedPageBreak/>
              <w:t>Наименование докуме</w:t>
            </w:r>
            <w:r w:rsidRPr="00BE567D">
              <w:t>н</w:t>
            </w:r>
            <w:r w:rsidRPr="00DC300C">
              <w:t>та</w:t>
            </w:r>
          </w:p>
        </w:tc>
        <w:tc>
          <w:tcPr>
            <w:tcW w:w="3802" w:type="pct"/>
            <w:shd w:val="clear" w:color="auto" w:fill="auto"/>
          </w:tcPr>
          <w:p w:rsidR="009D2AE8" w:rsidRDefault="009D2AE8" w:rsidP="00412DF7">
            <w:pPr>
              <w:pStyle w:val="ASFKTablenorm"/>
              <w:ind w:left="57" w:right="57"/>
            </w:pPr>
            <w:r w:rsidRPr="00DC300C">
              <w:t xml:space="preserve">Наименование документа. </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t xml:space="preserve">Исходящий: значение заполняется вручную, либо выбирается пользователем из справочника </w:t>
            </w:r>
            <w:r w:rsidR="001F20AD">
              <w:t>«</w:t>
            </w:r>
            <w:r>
              <w:t>Типы документов</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Отправитель сообщения</w:t>
            </w:r>
          </w:p>
        </w:tc>
        <w:tc>
          <w:tcPr>
            <w:tcW w:w="3802" w:type="pct"/>
            <w:shd w:val="clear" w:color="auto" w:fill="auto"/>
          </w:tcPr>
          <w:p w:rsidR="009D2AE8" w:rsidRDefault="009D2AE8" w:rsidP="00412DF7">
            <w:pPr>
              <w:pStyle w:val="ASFKTablenorm"/>
              <w:ind w:left="57" w:right="57"/>
            </w:pPr>
            <w:r w:rsidRPr="00DC300C">
              <w:t xml:space="preserve">Наименование отправителя сообщения </w:t>
            </w:r>
            <w:r w:rsidR="004271D0">
              <w:t xml:space="preserve">согласно справочнику </w:t>
            </w:r>
            <w:r w:rsidR="006B3DA9">
              <w:t>«</w:t>
            </w:r>
            <w:r w:rsidRPr="00DC300C">
              <w:t>СРРПБС</w:t>
            </w:r>
            <w:r w:rsidR="006B3DA9">
              <w:t>»</w:t>
            </w:r>
            <w:r w:rsidRPr="00DC300C">
              <w:t xml:space="preserve"> или </w:t>
            </w:r>
            <w:r w:rsidR="006B3DA9">
              <w:t>«</w:t>
            </w:r>
            <w:r w:rsidRPr="00DC300C">
              <w:t>ПУБП</w:t>
            </w:r>
            <w:r w:rsidR="006B3DA9">
              <w:t>»</w:t>
            </w:r>
            <w:r w:rsidRPr="00DC300C">
              <w:t xml:space="preserve">. </w:t>
            </w:r>
          </w:p>
          <w:p w:rsidR="009D2AE8" w:rsidRDefault="009D2AE8" w:rsidP="00412DF7">
            <w:pPr>
              <w:pStyle w:val="ASFKTablenorm"/>
              <w:ind w:left="57" w:right="57"/>
            </w:pPr>
            <w:r>
              <w:t xml:space="preserve">Для федерального бюджета </w:t>
            </w:r>
            <w:r w:rsidR="009F0049">
              <w:rPr>
                <w:rStyle w:val="ASFKReporterror"/>
              </w:rPr>
              <w:t>«</w:t>
            </w:r>
            <w:r w:rsidR="0087116B">
              <w:t>Собственный код бюджета</w:t>
            </w:r>
            <w:r w:rsidR="009F0049">
              <w:t>»</w:t>
            </w:r>
            <w:r>
              <w:t xml:space="preserve"> = </w:t>
            </w:r>
            <w:r w:rsidR="001F20AD">
              <w:t>«</w:t>
            </w:r>
            <w:r>
              <w:t>99010001</w:t>
            </w:r>
            <w:r w:rsidR="001F20AD">
              <w:t>»</w:t>
            </w:r>
            <w:r>
              <w:t xml:space="preserve"> подтягивается </w:t>
            </w:r>
            <w:r w:rsidR="001F20AD">
              <w:t>«</w:t>
            </w:r>
            <w:r>
              <w:t>Краткое наименование</w:t>
            </w:r>
            <w:r w:rsidR="001F20AD">
              <w:t>»</w:t>
            </w:r>
            <w:r>
              <w:t xml:space="preserve"> из СРРПБС в соответствии с</w:t>
            </w:r>
            <w:r w:rsidR="001E7CEC">
              <w:t xml:space="preserve"> </w:t>
            </w:r>
            <w:r w:rsidR="009F0049">
              <w:t>«</w:t>
            </w:r>
            <w:r w:rsidR="0087116B">
              <w:t>Код собственного БУ</w:t>
            </w:r>
            <w:r w:rsidR="009F0049">
              <w:t>»</w:t>
            </w:r>
            <w:r>
              <w:t xml:space="preserve"> из </w:t>
            </w:r>
            <w:r w:rsidRPr="007D4956">
              <w:rPr>
                <w:rStyle w:val="ASFKReporterror"/>
              </w:rPr>
              <w:t>system_const</w:t>
            </w:r>
            <w:r>
              <w:t>. Для других бюджетов – из ПУБП.</w:t>
            </w:r>
          </w:p>
          <w:p w:rsidR="009D2AE8" w:rsidRPr="00DC300C" w:rsidRDefault="009D2AE8" w:rsidP="00412DF7">
            <w:pPr>
              <w:pStyle w:val="ASFKTablenorm"/>
              <w:ind w:left="57" w:right="57"/>
            </w:pPr>
            <w:r>
              <w:t>Привязан СРРПБС или ПУБП (в зависимости от бюджета).</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Получатель сообщения</w:t>
            </w:r>
          </w:p>
        </w:tc>
        <w:tc>
          <w:tcPr>
            <w:tcW w:w="3802" w:type="pct"/>
            <w:shd w:val="clear" w:color="auto" w:fill="auto"/>
          </w:tcPr>
          <w:p w:rsidR="009362C2" w:rsidRPr="00D0193D" w:rsidRDefault="009362C2" w:rsidP="00412DF7">
            <w:pPr>
              <w:pStyle w:val="ASFKTablenorm"/>
              <w:ind w:left="57" w:right="57"/>
            </w:pPr>
            <w:r w:rsidRPr="00DC300C">
              <w:t xml:space="preserve">Наименование получателя сообщения. </w:t>
            </w:r>
          </w:p>
          <w:p w:rsidR="009D2AE8" w:rsidRPr="00DC300C" w:rsidRDefault="009362C2" w:rsidP="00412DF7">
            <w:pPr>
              <w:pStyle w:val="ASFKTablenorm"/>
              <w:ind w:left="57" w:right="57"/>
            </w:pPr>
            <w:r>
              <w:t xml:space="preserve">Привязан СР/СРРПБС/ПУБП/НУБП (поле «Краткое наименование»), </w:t>
            </w:r>
            <w:r w:rsidRPr="007D434E">
              <w:t>«Уполномоченные подразделения» (сокращенное наименование), «Прочие организации» (наименование).</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Орган ФК</w:t>
            </w:r>
          </w:p>
        </w:tc>
        <w:tc>
          <w:tcPr>
            <w:tcW w:w="3802" w:type="pct"/>
            <w:shd w:val="clear" w:color="auto" w:fill="auto"/>
          </w:tcPr>
          <w:p w:rsidR="009D2AE8" w:rsidRDefault="009D2AE8" w:rsidP="00412DF7">
            <w:pPr>
              <w:pStyle w:val="ASFKTablenorm"/>
              <w:ind w:left="57" w:right="57"/>
            </w:pPr>
            <w:r w:rsidRPr="00DC300C">
              <w:t xml:space="preserve">Наименование органа Федерального казначейства. </w:t>
            </w:r>
          </w:p>
          <w:p w:rsidR="009D2AE8" w:rsidRDefault="009D2AE8" w:rsidP="00412DF7">
            <w:pPr>
              <w:pStyle w:val="ASFKTablenorm"/>
              <w:ind w:left="57" w:right="57"/>
            </w:pPr>
            <w:r>
              <w:t xml:space="preserve">Входящий: значение подтягивается по </w:t>
            </w:r>
            <w:r w:rsidRPr="007D4956">
              <w:rPr>
                <w:rStyle w:val="ASFKReporterror"/>
              </w:rPr>
              <w:t>docTofkCode</w:t>
            </w:r>
            <w:r>
              <w:t xml:space="preserve"> из справочника Органы ФК.</w:t>
            </w:r>
          </w:p>
          <w:p w:rsidR="009D2AE8" w:rsidRPr="00DC300C" w:rsidRDefault="009D2AE8" w:rsidP="00412DF7">
            <w:pPr>
              <w:pStyle w:val="ASFKTablenorm"/>
              <w:ind w:left="57" w:right="57"/>
            </w:pPr>
            <w:r>
              <w:t xml:space="preserve">Исходящий: значение поля подтягивается из поля </w:t>
            </w:r>
            <w:r w:rsidR="001F20AD">
              <w:t>«</w:t>
            </w:r>
            <w:r>
              <w:t>Наименование</w:t>
            </w:r>
            <w:r w:rsidR="001F20AD">
              <w:t>»</w:t>
            </w:r>
            <w:r>
              <w:t xml:space="preserve"> кода ТОФК получателя.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Ответственный</w:t>
            </w:r>
          </w:p>
        </w:tc>
        <w:tc>
          <w:tcPr>
            <w:tcW w:w="3802" w:type="pct"/>
            <w:shd w:val="clear" w:color="auto" w:fill="auto"/>
          </w:tcPr>
          <w:p w:rsidR="009D2AE8" w:rsidRDefault="009D2AE8" w:rsidP="00412DF7">
            <w:pPr>
              <w:pStyle w:val="ASFKTablenorm"/>
              <w:ind w:left="57" w:right="57"/>
            </w:pPr>
            <w:r w:rsidRPr="00DC300C">
              <w:t>ФИО ответственного исполнителя.</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t>Исходящий: значение заполняется вручную.</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t xml:space="preserve">Группа полей </w:t>
            </w:r>
            <w:r w:rsidR="001F20AD">
              <w:t>«</w:t>
            </w:r>
            <w:r>
              <w:t>Основные</w:t>
            </w:r>
            <w:r w:rsidR="001F20AD">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Тип сообщения</w:t>
            </w:r>
          </w:p>
        </w:tc>
        <w:tc>
          <w:tcPr>
            <w:tcW w:w="3802" w:type="pct"/>
            <w:shd w:val="clear" w:color="auto" w:fill="auto"/>
          </w:tcPr>
          <w:p w:rsidR="009D2AE8" w:rsidRDefault="009D2AE8" w:rsidP="00412DF7">
            <w:pPr>
              <w:pStyle w:val="ASFKTablenorm"/>
              <w:ind w:left="57" w:right="57"/>
            </w:pPr>
            <w:r w:rsidRPr="00DC300C">
              <w:t xml:space="preserve">Тип сообщения. </w:t>
            </w:r>
          </w:p>
          <w:p w:rsidR="009D2AE8" w:rsidRPr="00DC300C" w:rsidRDefault="009D2AE8" w:rsidP="00412DF7">
            <w:pPr>
              <w:pStyle w:val="ASFKTablenorm"/>
              <w:ind w:left="57" w:right="57"/>
            </w:pPr>
            <w:r w:rsidRPr="00D14C1F">
              <w:t xml:space="preserve">По умолчанию </w:t>
            </w:r>
            <w:r w:rsidR="001F20AD">
              <w:t>«</w:t>
            </w:r>
            <w:r w:rsidRPr="00D14C1F">
              <w:t>Письмо</w:t>
            </w:r>
            <w:r w:rsidR="001F20AD">
              <w:t>»</w:t>
            </w:r>
            <w:r w:rsidRPr="00D14C1F">
              <w:t>. Возможно ручное редактирование</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Тема сообщения</w:t>
            </w:r>
          </w:p>
        </w:tc>
        <w:tc>
          <w:tcPr>
            <w:tcW w:w="3802" w:type="pct"/>
            <w:shd w:val="clear" w:color="auto" w:fill="auto"/>
          </w:tcPr>
          <w:p w:rsidR="009D2AE8" w:rsidRDefault="009D2AE8" w:rsidP="00412DF7">
            <w:pPr>
              <w:pStyle w:val="ASFKTablenorm"/>
              <w:ind w:left="57" w:right="57"/>
            </w:pPr>
            <w:r w:rsidRPr="00DC300C">
              <w:t xml:space="preserve">Тема сообщения. </w:t>
            </w:r>
          </w:p>
          <w:p w:rsidR="009D2AE8" w:rsidRPr="00DC300C" w:rsidRDefault="009D2AE8" w:rsidP="00412DF7">
            <w:pPr>
              <w:pStyle w:val="ASFKTablenorm"/>
              <w:ind w:left="57" w:right="57"/>
            </w:pPr>
            <w:r w:rsidRPr="00E36E1A">
              <w:t xml:space="preserve">Заполняется </w:t>
            </w:r>
            <w:r>
              <w:t>вручную</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Краткое описание</w:t>
            </w:r>
          </w:p>
        </w:tc>
        <w:tc>
          <w:tcPr>
            <w:tcW w:w="3802" w:type="pct"/>
            <w:shd w:val="clear" w:color="auto" w:fill="auto"/>
          </w:tcPr>
          <w:p w:rsidR="009D2AE8" w:rsidRDefault="009D2AE8" w:rsidP="00412DF7">
            <w:pPr>
              <w:pStyle w:val="ASFKTablenorm"/>
              <w:ind w:left="57" w:right="57"/>
            </w:pPr>
            <w:r w:rsidRPr="00DC300C">
              <w:t>Краткое описание информационного сообщения.</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t>Исходящий: значение заполняется вручную.</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Основание</w:t>
            </w:r>
          </w:p>
        </w:tc>
        <w:tc>
          <w:tcPr>
            <w:tcW w:w="3802" w:type="pct"/>
            <w:shd w:val="clear" w:color="auto" w:fill="auto"/>
          </w:tcPr>
          <w:p w:rsidR="009D2AE8" w:rsidRDefault="009D2AE8" w:rsidP="00412DF7">
            <w:pPr>
              <w:pStyle w:val="ASFKTablenorm"/>
              <w:ind w:left="57" w:right="57"/>
            </w:pPr>
            <w:r w:rsidRPr="00DC300C">
              <w:t xml:space="preserve">Основание для информационного сообщения. </w:t>
            </w:r>
          </w:p>
          <w:p w:rsidR="009D2AE8" w:rsidRPr="00DC300C" w:rsidRDefault="009D2AE8" w:rsidP="00412DF7">
            <w:pPr>
              <w:pStyle w:val="ASFKTablenorm"/>
              <w:ind w:left="57" w:right="57"/>
            </w:pPr>
            <w:r w:rsidRPr="00E36E1A">
              <w:t xml:space="preserve">Заполняется </w:t>
            </w:r>
            <w:r>
              <w:t>вручную</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t>Причина отказа</w:t>
            </w:r>
          </w:p>
        </w:tc>
        <w:tc>
          <w:tcPr>
            <w:tcW w:w="3802" w:type="pct"/>
            <w:shd w:val="clear" w:color="auto" w:fill="auto"/>
          </w:tcPr>
          <w:p w:rsidR="009D2AE8" w:rsidRPr="00DC300C" w:rsidRDefault="009D2AE8" w:rsidP="00412DF7">
            <w:pPr>
              <w:pStyle w:val="ASFKTablenorm"/>
              <w:ind w:left="57" w:right="57"/>
            </w:pPr>
            <w:r w:rsidRPr="00E36E1A">
              <w:t xml:space="preserve">Заполняется из поля </w:t>
            </w:r>
            <w:r w:rsidR="001F20AD">
              <w:t>«</w:t>
            </w:r>
            <w:r w:rsidRPr="00E36E1A">
              <w:t>Примечание</w:t>
            </w:r>
            <w:r w:rsidR="001F20AD">
              <w:t>»</w:t>
            </w:r>
            <w:r w:rsidRPr="00E36E1A">
              <w:t xml:space="preserve"> связанного документа </w:t>
            </w:r>
            <w:r w:rsidR="001F20AD">
              <w:t>«</w:t>
            </w:r>
            <w:r w:rsidRPr="00E36E1A">
              <w:t>Пр</w:t>
            </w:r>
            <w:r w:rsidRPr="00BE567D">
              <w:t>о</w:t>
            </w:r>
            <w:r w:rsidRPr="00E36E1A">
              <w:t>токол</w:t>
            </w:r>
            <w:r w:rsidR="001F20AD">
              <w:t>»</w:t>
            </w:r>
            <w:r>
              <w:t>.</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rsidRPr="00DC300C">
              <w:t xml:space="preserve">Группа полей </w:t>
            </w:r>
            <w:r w:rsidR="001F20AD">
              <w:t>«</w:t>
            </w:r>
            <w:r>
              <w:t>Вложения</w:t>
            </w:r>
            <w:r w:rsidR="001F20AD">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GUID</w:t>
            </w:r>
          </w:p>
        </w:tc>
        <w:tc>
          <w:tcPr>
            <w:tcW w:w="3802" w:type="pct"/>
            <w:shd w:val="clear" w:color="auto" w:fill="auto"/>
          </w:tcPr>
          <w:p w:rsidR="009D2AE8" w:rsidRPr="00DC300C" w:rsidRDefault="009D2AE8" w:rsidP="00412DF7">
            <w:pPr>
              <w:pStyle w:val="ASFKTablenorm"/>
              <w:ind w:left="57" w:right="57"/>
            </w:pPr>
            <w:r w:rsidRPr="00DC300C">
              <w:t>Уникальный идентификатор (GUID)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Тип</w:t>
            </w:r>
          </w:p>
        </w:tc>
        <w:tc>
          <w:tcPr>
            <w:tcW w:w="3802" w:type="pct"/>
            <w:shd w:val="clear" w:color="auto" w:fill="auto"/>
          </w:tcPr>
          <w:p w:rsidR="009D2AE8" w:rsidRPr="00DC300C" w:rsidRDefault="009D2AE8" w:rsidP="00412DF7">
            <w:pPr>
              <w:pStyle w:val="ASFKTablenorm"/>
              <w:ind w:left="57" w:right="57"/>
            </w:pPr>
            <w:r w:rsidRPr="00DC300C">
              <w:t>Тип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Файл</w:t>
            </w:r>
          </w:p>
        </w:tc>
        <w:tc>
          <w:tcPr>
            <w:tcW w:w="3802" w:type="pct"/>
            <w:shd w:val="clear" w:color="auto" w:fill="auto"/>
          </w:tcPr>
          <w:p w:rsidR="009D2AE8" w:rsidRPr="00DC300C" w:rsidRDefault="009D2AE8" w:rsidP="00412DF7">
            <w:pPr>
              <w:pStyle w:val="ASFKTablenorm"/>
              <w:ind w:left="57" w:right="57"/>
            </w:pPr>
            <w:r w:rsidRPr="00DC300C">
              <w:t>Файл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Дата</w:t>
            </w:r>
          </w:p>
        </w:tc>
        <w:tc>
          <w:tcPr>
            <w:tcW w:w="3802" w:type="pct"/>
            <w:shd w:val="clear" w:color="auto" w:fill="auto"/>
          </w:tcPr>
          <w:p w:rsidR="009D2AE8" w:rsidRPr="00DC300C" w:rsidRDefault="009D2AE8" w:rsidP="00412DF7">
            <w:pPr>
              <w:pStyle w:val="ASFKTablenorm"/>
              <w:ind w:left="57" w:right="57"/>
            </w:pPr>
            <w:r w:rsidRPr="00DC300C">
              <w:t>Дата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Размер</w:t>
            </w:r>
          </w:p>
        </w:tc>
        <w:tc>
          <w:tcPr>
            <w:tcW w:w="3802" w:type="pct"/>
            <w:shd w:val="clear" w:color="auto" w:fill="auto"/>
          </w:tcPr>
          <w:p w:rsidR="009D2AE8" w:rsidRPr="00DC300C" w:rsidRDefault="009D2AE8" w:rsidP="00412DF7">
            <w:pPr>
              <w:pStyle w:val="ASFKTablenorm"/>
              <w:ind w:left="57" w:right="57"/>
            </w:pPr>
            <w:r w:rsidRPr="00DC300C">
              <w:t>Размер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Комментарий</w:t>
            </w:r>
          </w:p>
        </w:tc>
        <w:tc>
          <w:tcPr>
            <w:tcW w:w="3802" w:type="pct"/>
            <w:shd w:val="clear" w:color="auto" w:fill="auto"/>
          </w:tcPr>
          <w:p w:rsidR="009D2AE8" w:rsidRPr="00DC300C" w:rsidRDefault="009D2AE8" w:rsidP="00412DF7">
            <w:pPr>
              <w:pStyle w:val="ASFKTablenorm"/>
              <w:ind w:left="57" w:right="57"/>
            </w:pPr>
            <w:r w:rsidRPr="00DC300C">
              <w:t>Комментарий.</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Бизнес-тип</w:t>
            </w:r>
          </w:p>
        </w:tc>
        <w:tc>
          <w:tcPr>
            <w:tcW w:w="3802" w:type="pct"/>
            <w:shd w:val="clear" w:color="auto" w:fill="auto"/>
          </w:tcPr>
          <w:p w:rsidR="009D2AE8" w:rsidRPr="00DC300C" w:rsidRDefault="009D2AE8" w:rsidP="00412DF7">
            <w:pPr>
              <w:pStyle w:val="ASFKTablenorm"/>
              <w:ind w:left="57" w:right="57"/>
            </w:pPr>
            <w:r w:rsidRPr="00DC300C">
              <w:t>Бизнес-тип вложения.</w:t>
            </w:r>
          </w:p>
        </w:tc>
      </w:tr>
    </w:tbl>
    <w:p w:rsidR="002B393E" w:rsidRDefault="00CD55C7" w:rsidP="00BB52A1">
      <w:pPr>
        <w:pStyle w:val="ASFKNormal"/>
      </w:pPr>
      <w:r w:rsidRPr="0064058C">
        <w:lastRenderedPageBreak/>
        <w:t xml:space="preserve">В табличном блоке полей </w:t>
      </w:r>
      <w:r w:rsidR="001F20AD">
        <w:t>«</w:t>
      </w:r>
      <w:r w:rsidRPr="0064058C">
        <w:t>Вложения</w:t>
      </w:r>
      <w:r w:rsidR="001F20AD">
        <w:t>»</w:t>
      </w:r>
      <w:r w:rsidRPr="0064058C">
        <w:t xml:space="preserve"> добавляются строки с данными вложенных файлов. Поля табличного блока </w:t>
      </w:r>
      <w:r w:rsidR="00F9698D">
        <w:t>приведен в таблице</w:t>
      </w:r>
      <w:r w:rsidR="007347B4" w:rsidRPr="0064058C">
        <w:t>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F67D07">
        <w:rPr>
          <w:noProof/>
        </w:rPr>
        <w:t>118</w:t>
      </w:r>
      <w:r w:rsidRPr="0064058C">
        <w:fldChar w:fldCharType="end"/>
      </w:r>
      <w:r w:rsidRPr="0064058C">
        <w:t xml:space="preserve">. Поддерживаются любые типы файлов. Количество файлов не ограничено. Максимальный совокупный размер вложения – 100 МБ. </w:t>
      </w:r>
    </w:p>
    <w:p w:rsidR="002B393E" w:rsidRPr="0064058C" w:rsidRDefault="00365556" w:rsidP="00BB52A1">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E65C78">
        <w:rPr>
          <w:noProof/>
        </w:rPr>
        <w:drawing>
          <wp:inline distT="0" distB="0" distL="0" distR="0">
            <wp:extent cx="274955" cy="274955"/>
            <wp:effectExtent l="0" t="0" r="0" b="0"/>
            <wp:docPr id="337" name="Рисунок 3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001F20AD">
        <w:t>»</w:t>
      </w:r>
      <w:r w:rsidR="002B393E" w:rsidRPr="0064058C">
        <w:t xml:space="preserve"> </w:t>
      </w:r>
      <w:r w:rsidR="00D82734">
        <w:t>(рис. </w:t>
      </w:r>
      <w:r w:rsidR="002B393E" w:rsidRPr="0064058C">
        <w:fldChar w:fldCharType="begin"/>
      </w:r>
      <w:r w:rsidR="002B393E" w:rsidRPr="0064058C">
        <w:instrText xml:space="preserve"> REF _Ref240109583 \h  \* MERGEFORMAT </w:instrText>
      </w:r>
      <w:r w:rsidR="002B393E" w:rsidRPr="0064058C">
        <w:fldChar w:fldCharType="separate"/>
      </w:r>
      <w:r w:rsidR="00F67D07">
        <w:t>208</w:t>
      </w:r>
      <w:r w:rsidR="002B393E" w:rsidRPr="0064058C">
        <w:fldChar w:fldCharType="end"/>
      </w:r>
      <w:r w:rsidR="002B393E" w:rsidRPr="0064058C">
        <w:t>) заполняются сл</w:t>
      </w:r>
      <w:r w:rsidR="002B393E" w:rsidRPr="002B393E">
        <w:t>е</w:t>
      </w:r>
      <w:r w:rsidR="002B393E" w:rsidRPr="0064058C">
        <w:t>дующие поля:</w:t>
      </w:r>
    </w:p>
    <w:p w:rsidR="00365556" w:rsidRPr="007D30EF" w:rsidRDefault="00365556" w:rsidP="00365556">
      <w:pPr>
        <w:pStyle w:val="ASFKListmark1"/>
      </w:pPr>
      <w:r>
        <w:t>«</w:t>
      </w:r>
      <w:r w:rsidRPr="007D30EF">
        <w:t>Бизнес-тип вложения</w:t>
      </w:r>
      <w:r>
        <w:t>»</w:t>
      </w:r>
      <w:r w:rsidR="00470A95">
        <w:t xml:space="preserve"> </w:t>
      </w:r>
      <w:r w:rsidR="00470A95" w:rsidRPr="00120C57">
        <w:t>–</w:t>
      </w:r>
      <w:r w:rsidR="00470A95">
        <w:t xml:space="preserve"> п</w:t>
      </w:r>
      <w:r w:rsidRPr="007D30EF">
        <w:t>оле заполняется автоматически</w:t>
      </w:r>
      <w:r>
        <w:t>;</w:t>
      </w:r>
    </w:p>
    <w:p w:rsidR="00365556" w:rsidRPr="007D30EF" w:rsidRDefault="00365556" w:rsidP="00365556">
      <w:pPr>
        <w:pStyle w:val="ASFKListmark1"/>
      </w:pPr>
      <w:r>
        <w:t>«</w:t>
      </w:r>
      <w:r w:rsidRPr="007D30EF">
        <w:t>Файл</w:t>
      </w:r>
      <w:r>
        <w:t>»</w:t>
      </w:r>
      <w:r w:rsidRPr="007D30EF">
        <w:t xml:space="preserve"> – имя файла вложения</w:t>
      </w:r>
      <w:r w:rsidR="00470A95">
        <w:t>; н</w:t>
      </w:r>
      <w:r w:rsidRPr="007D30EF">
        <w:t>ажать на кнопку</w:t>
      </w:r>
      <w:r>
        <w:t> </w:t>
      </w:r>
      <w:r w:rsidR="00E65C78">
        <w:rPr>
          <w:noProof/>
        </w:rPr>
        <w:drawing>
          <wp:inline distT="0" distB="0" distL="0" distR="0">
            <wp:extent cx="186690" cy="186690"/>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D30EF">
        <w:t xml:space="preserve"> и выбрать нужный файл вл</w:t>
      </w:r>
      <w:r w:rsidRPr="00365556">
        <w:t>о</w:t>
      </w:r>
      <w:r>
        <w:t>жения;</w:t>
      </w:r>
    </w:p>
    <w:p w:rsidR="00365556" w:rsidRPr="007D30EF" w:rsidRDefault="00365556" w:rsidP="00365556">
      <w:pPr>
        <w:pStyle w:val="ASFKListmark1"/>
      </w:pPr>
      <w:r>
        <w:t>«</w:t>
      </w:r>
      <w:r w:rsidRPr="007D30EF">
        <w:t>Тип вложения</w:t>
      </w:r>
      <w:r>
        <w:t>»</w:t>
      </w:r>
      <w:r w:rsidR="00470A95">
        <w:t xml:space="preserve"> </w:t>
      </w:r>
      <w:r w:rsidR="00470A95" w:rsidRPr="00120C57">
        <w:t>–</w:t>
      </w:r>
      <w:r w:rsidR="00470A95">
        <w:t xml:space="preserve"> п</w:t>
      </w:r>
      <w:r w:rsidRPr="007D30EF">
        <w:t>оле заполняется</w:t>
      </w:r>
      <w:r>
        <w:t xml:space="preserve"> автоматически при выборе файла;</w:t>
      </w:r>
    </w:p>
    <w:p w:rsidR="00365556" w:rsidRPr="00120C57" w:rsidRDefault="00365556" w:rsidP="00365556">
      <w:pPr>
        <w:pStyle w:val="ASFKListmark1"/>
      </w:pPr>
      <w:r>
        <w:t>«</w:t>
      </w:r>
      <w:r w:rsidRPr="00120C57">
        <w:t>Комментарий</w:t>
      </w:r>
      <w:r>
        <w:t>»</w:t>
      </w:r>
      <w:r w:rsidRPr="00120C57">
        <w:t xml:space="preserve"> – комментарий к файлу.</w:t>
      </w:r>
    </w:p>
    <w:p w:rsidR="002B393E" w:rsidRPr="0064058C" w:rsidRDefault="00E65C78" w:rsidP="002B393E">
      <w:pPr>
        <w:pStyle w:val="ASFKFigure"/>
      </w:pPr>
      <w:r>
        <w:rPr>
          <w:noProof/>
        </w:rPr>
        <w:drawing>
          <wp:inline distT="0" distB="0" distL="0" distR="0">
            <wp:extent cx="6134735" cy="2743200"/>
            <wp:effectExtent l="0" t="0" r="0" b="0"/>
            <wp:docPr id="339" name="Рисунок 3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34735" cy="2743200"/>
                    </a:xfrm>
                    <a:prstGeom prst="rect">
                      <a:avLst/>
                    </a:prstGeom>
                    <a:noFill/>
                    <a:ln>
                      <a:noFill/>
                    </a:ln>
                  </pic:spPr>
                </pic:pic>
              </a:graphicData>
            </a:graphic>
          </wp:inline>
        </w:drawing>
      </w:r>
    </w:p>
    <w:p w:rsidR="002B393E" w:rsidRPr="0064058C" w:rsidRDefault="002B393E" w:rsidP="00F018DF">
      <w:pPr>
        <w:pStyle w:val="ASFKFigName"/>
      </w:pPr>
      <w:r w:rsidRPr="0064058C">
        <w:fldChar w:fldCharType="begin"/>
      </w:r>
      <w:r w:rsidRPr="0064058C">
        <w:instrText xml:space="preserve"> SEQ Рисунок \* ARABIC </w:instrText>
      </w:r>
      <w:r w:rsidRPr="0064058C">
        <w:fldChar w:fldCharType="separate"/>
      </w:r>
      <w:bookmarkStart w:id="1364" w:name="_Ref240109583"/>
      <w:bookmarkStart w:id="1365" w:name="_Toc95746281"/>
      <w:r w:rsidR="00F67D07">
        <w:rPr>
          <w:noProof/>
        </w:rPr>
        <w:t>208</w:t>
      </w:r>
      <w:bookmarkEnd w:id="1364"/>
      <w:r w:rsidRPr="0064058C">
        <w:fldChar w:fldCharType="end"/>
      </w:r>
      <w:r w:rsidRPr="0064058C">
        <w:t xml:space="preserve">. ЭФ </w:t>
      </w:r>
      <w:r w:rsidR="001F20AD">
        <w:t>«</w:t>
      </w:r>
      <w:r w:rsidRPr="0064058C">
        <w:t>Добавление вложения</w:t>
      </w:r>
      <w:r w:rsidR="001F20AD">
        <w:t>»</w:t>
      </w:r>
      <w:bookmarkEnd w:id="1365"/>
    </w:p>
    <w:p w:rsidR="002B393E" w:rsidRPr="0064058C" w:rsidRDefault="002B393E" w:rsidP="00BB52A1">
      <w:pPr>
        <w:pStyle w:val="ASFKNormal"/>
      </w:pPr>
      <w:r w:rsidRPr="0064058C">
        <w:t xml:space="preserve">Нажать на </w:t>
      </w:r>
      <w:r w:rsidR="00D51A98">
        <w:t>кнопку «Ok»</w:t>
      </w:r>
      <w:r w:rsidRPr="0064058C">
        <w:t xml:space="preserve"> для сохранения данных о вложенном файле. В списке файлов вложений в блоке </w:t>
      </w:r>
      <w:r w:rsidR="001F20AD">
        <w:t>«</w:t>
      </w:r>
      <w:r w:rsidRPr="0064058C">
        <w:t>Вложения</w:t>
      </w:r>
      <w:r w:rsidR="001F20AD">
        <w:t>»</w:t>
      </w:r>
      <w:r w:rsidRPr="0064058C">
        <w:t xml:space="preserve"> по</w:t>
      </w:r>
      <w:r w:rsidRPr="002B393E">
        <w:t>я</w:t>
      </w:r>
      <w:r w:rsidRPr="0064058C">
        <w:t>вится добавленная запись.</w:t>
      </w:r>
    </w:p>
    <w:p w:rsidR="00365556" w:rsidRPr="00365556" w:rsidRDefault="00365556" w:rsidP="00365556">
      <w:pPr>
        <w:pStyle w:val="ASFKNormal"/>
      </w:pPr>
      <w:bookmarkStart w:id="1366" w:name="_Toc309741302"/>
      <w:bookmarkStart w:id="1367" w:name="_Ref309804429"/>
      <w:bookmarkStart w:id="1368" w:name="_Ref311546483"/>
      <w:bookmarkStart w:id="1369" w:name="_Ref319245968"/>
      <w:bookmarkStart w:id="1370" w:name="_Toc387859042"/>
      <w:bookmarkStart w:id="1371" w:name="_Toc410283302"/>
      <w:r w:rsidRPr="00821DC0">
        <w:t xml:space="preserve">Для </w:t>
      </w:r>
      <w:r w:rsidRPr="00365556">
        <w:t>проверки подписи файла следует выбрать строку с именем файла и нажать на кнопку</w:t>
      </w:r>
      <w:r w:rsidR="00C4426D">
        <w:t xml:space="preserve"> </w:t>
      </w:r>
      <w:r w:rsidR="00E65C78">
        <w:rPr>
          <w:noProof/>
        </w:rPr>
        <w:drawing>
          <wp:inline distT="0" distB="0" distL="0" distR="0">
            <wp:extent cx="274955" cy="274955"/>
            <wp:effectExtent l="0" t="0" r="0" b="0"/>
            <wp:docPr id="340" name="Рисунок 340"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кнопка Проверить подпись"/>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(Проверить подпись) на панели инструментов.</w:t>
      </w:r>
    </w:p>
    <w:p w:rsidR="00365556" w:rsidRPr="00365556" w:rsidRDefault="00365556" w:rsidP="00365556">
      <w:pPr>
        <w:pStyle w:val="ASFKNormal"/>
      </w:pPr>
      <w:r w:rsidRPr="00821DC0">
        <w:t>Для просмотра информации о файле следует выделить в списке файлов вложений ну</w:t>
      </w:r>
      <w:r w:rsidRPr="00365556">
        <w:t xml:space="preserve">жную запись и нажать на кнопку </w:t>
      </w:r>
      <w:r w:rsidR="00E65C78">
        <w:rPr>
          <w:noProof/>
        </w:rPr>
        <w:drawing>
          <wp:inline distT="0" distB="0" distL="0" distR="0">
            <wp:extent cx="274955" cy="274955"/>
            <wp:effectExtent l="0" t="0" r="0" b="0"/>
            <wp:docPr id="341" name="Рисунок 341"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кнопка Просмотреть информацию о вложении"/>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D51A98">
        <w:t>кнопку «Ok»</w:t>
      </w:r>
      <w:r w:rsidRPr="00365556">
        <w:t>.</w:t>
      </w:r>
    </w:p>
    <w:p w:rsidR="00365556" w:rsidRPr="00365556" w:rsidRDefault="00365556" w:rsidP="00365556">
      <w:pPr>
        <w:pStyle w:val="ASFKNormal"/>
      </w:pPr>
      <w:r w:rsidRPr="00821DC0">
        <w:t>Для просмотра файла следует выделить в списке файлов вложений требуемую запись и нажать на кнопку</w:t>
      </w:r>
      <w:r w:rsidRPr="00365556">
        <w:t xml:space="preserve"> </w:t>
      </w:r>
      <w:r w:rsidR="00E65C78">
        <w:rPr>
          <w:noProof/>
        </w:rPr>
        <w:drawing>
          <wp:inline distT="0" distB="0" distL="0" distR="0">
            <wp:extent cx="274955" cy="274955"/>
            <wp:effectExtent l="0" t="0" r="0" b="0"/>
            <wp:docPr id="342" name="Рисунок 34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кнопка Просмотреть (вложение)"/>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(Просмотреть).</w:t>
      </w:r>
    </w:p>
    <w:p w:rsidR="00365556" w:rsidRPr="00365556" w:rsidRDefault="00365556" w:rsidP="0036555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365556">
        <w:t xml:space="preserve"> </w:t>
      </w:r>
      <w:r w:rsidR="00E65C78">
        <w:rPr>
          <w:noProof/>
        </w:rPr>
        <w:drawing>
          <wp:inline distT="0" distB="0" distL="0" distR="0">
            <wp:extent cx="274955" cy="274955"/>
            <wp:effectExtent l="0" t="0" r="0" b="0"/>
            <wp:docPr id="343" name="Рисунок 34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кнопка Сохранить (вложение)"/>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(Сохранить).</w:t>
      </w:r>
    </w:p>
    <w:p w:rsidR="00365556" w:rsidRPr="00365556" w:rsidRDefault="00365556" w:rsidP="00365556">
      <w:pPr>
        <w:pStyle w:val="ASFKNormal"/>
      </w:pPr>
      <w:r w:rsidRPr="00821DC0">
        <w:t>Для удаления файла следует выделить в списке файлов вложений требуемую запись и нажать на кнопку</w:t>
      </w:r>
      <w:r w:rsidRPr="00365556">
        <w:t xml:space="preserve"> </w:t>
      </w:r>
      <w:r w:rsidR="00E65C78">
        <w:rPr>
          <w:noProof/>
        </w:rPr>
        <w:drawing>
          <wp:inline distT="0" distB="0" distL="0" distR="0">
            <wp:extent cx="274955" cy="274955"/>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(Удалить вложение).</w:t>
      </w:r>
    </w:p>
    <w:p w:rsidR="00365556" w:rsidRPr="00120C57" w:rsidRDefault="00365556" w:rsidP="00365556">
      <w:pPr>
        <w:pStyle w:val="ASFKNormal"/>
      </w:pPr>
      <w:r w:rsidRPr="00821DC0">
        <w:t>С помощью кнопки</w:t>
      </w:r>
      <w:r>
        <w:t xml:space="preserve"> </w:t>
      </w:r>
      <w:r w:rsidR="00E65C78">
        <w:rPr>
          <w:noProof/>
        </w:rPr>
        <w:drawing>
          <wp:inline distT="0" distB="0" distL="0" distR="0">
            <wp:extent cx="274955" cy="274955"/>
            <wp:effectExtent l="0" t="0" r="0" b="0"/>
            <wp:docPr id="345" name="Рисунок 34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кнопка Печать (вложений)"/>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(Напечатать)</w:t>
      </w:r>
      <w:r w:rsidRPr="00821DC0">
        <w:t xml:space="preserve"> можно послать вложенный файл на печать.</w:t>
      </w:r>
    </w:p>
    <w:p w:rsidR="00D46C42" w:rsidRPr="0064058C" w:rsidRDefault="00CD55C7" w:rsidP="00881A26">
      <w:pPr>
        <w:pStyle w:val="21"/>
      </w:pPr>
      <w:bookmarkStart w:id="1372" w:name="_Toc95745922"/>
      <w:r w:rsidRPr="0064058C">
        <w:lastRenderedPageBreak/>
        <w:t xml:space="preserve">Группа документов </w:t>
      </w:r>
      <w:r w:rsidR="001F20AD">
        <w:t>«</w:t>
      </w:r>
      <w:r w:rsidRPr="0064058C">
        <w:t>Регистрация пользователей на официальном сайте РФ</w:t>
      </w:r>
      <w:r w:rsidR="001F20AD">
        <w:t>»</w:t>
      </w:r>
      <w:bookmarkEnd w:id="1366"/>
      <w:bookmarkEnd w:id="1367"/>
      <w:bookmarkEnd w:id="1368"/>
      <w:bookmarkEnd w:id="1369"/>
      <w:bookmarkEnd w:id="1370"/>
      <w:bookmarkEnd w:id="1371"/>
      <w:bookmarkEnd w:id="1372"/>
    </w:p>
    <w:p w:rsidR="00D46C42" w:rsidRPr="0064058C" w:rsidRDefault="00D46C42" w:rsidP="00865B91">
      <w:pPr>
        <w:pStyle w:val="32"/>
      </w:pPr>
      <w:bookmarkStart w:id="1373" w:name="_Ref311541908"/>
      <w:bookmarkStart w:id="1374" w:name="_Toc319237101"/>
      <w:bookmarkStart w:id="1375" w:name="_Toc387859043"/>
      <w:bookmarkStart w:id="1376" w:name="_Toc410283303"/>
      <w:bookmarkStart w:id="1377" w:name="_Toc95745923"/>
      <w:r w:rsidRPr="0064058C">
        <w:t>Заявка на внесение изменений в перечень ГМУ (основные реквизиты)</w:t>
      </w:r>
      <w:bookmarkEnd w:id="1373"/>
      <w:bookmarkEnd w:id="1374"/>
      <w:bookmarkEnd w:id="1375"/>
      <w:bookmarkEnd w:id="1376"/>
      <w:bookmarkEnd w:id="1377"/>
    </w:p>
    <w:p w:rsidR="009630C6" w:rsidRPr="0064058C" w:rsidRDefault="009630C6" w:rsidP="00BB52A1">
      <w:pPr>
        <w:pStyle w:val="ASFKNormal"/>
      </w:pPr>
      <w:bookmarkStart w:id="1378" w:name="_Hlk315345294"/>
      <w:bookmarkStart w:id="1379" w:name="_Hlk315344869"/>
      <w:r w:rsidRPr="0064058C">
        <w:t xml:space="preserve">На основании документа </w:t>
      </w:r>
      <w:r w:rsidR="001F20AD">
        <w:t>«</w:t>
      </w:r>
      <w:r w:rsidRPr="0064058C">
        <w:t>Заявка на внесение изменений в перечень ГМУ</w:t>
      </w:r>
      <w:r w:rsidR="001F20AD">
        <w:t>»</w:t>
      </w:r>
      <w:r w:rsidRPr="0064058C">
        <w:t xml:space="preserve"> осуществляется обновление соответствующих реквизитов записей справочника </w:t>
      </w:r>
      <w:r w:rsidR="001F20AD">
        <w:t>«</w:t>
      </w:r>
      <w:r w:rsidRPr="0064058C">
        <w:t>Реестр организаций сектора государственного управления</w:t>
      </w:r>
      <w:r w:rsidR="001F20AD">
        <w:t>»</w:t>
      </w:r>
      <w:r w:rsidRPr="0064058C">
        <w:t xml:space="preserve"> (далее РОСГУ), совпадающих по коду РОСГУ. </w:t>
      </w:r>
    </w:p>
    <w:p w:rsidR="009630C6" w:rsidRPr="0064058C" w:rsidRDefault="009630C6" w:rsidP="00BB52A1">
      <w:pPr>
        <w:pStyle w:val="ASFKNormal"/>
      </w:pPr>
      <w:r w:rsidRPr="0064058C">
        <w:t xml:space="preserve">В зависимости от источника предоставления, документ </w:t>
      </w:r>
      <w:r w:rsidR="001F20AD">
        <w:t>«</w:t>
      </w:r>
      <w:r w:rsidRPr="0064058C">
        <w:t>Заявка на внесение изменений в перечень ГМУ</w:t>
      </w:r>
      <w:r w:rsidR="001F20AD">
        <w:t>»</w:t>
      </w:r>
      <w:r w:rsidRPr="0064058C">
        <w:t xml:space="preserve"> имеет разный реквизитный состав, доступные функции над документом и порядок обработки в ОрФК: </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(основные реквизиты)</w:t>
      </w:r>
      <w:r w:rsidR="001F20AD">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6E0EEE">
        <w:t>ЭП</w:t>
      </w:r>
      <w:r w:rsidRPr="00830C60">
        <w:t xml:space="preserve">, передачи в </w:t>
      </w:r>
      <w:r w:rsidR="007B4A32">
        <w:t>ППО OEBS АСФК</w:t>
      </w:r>
      <w:r w:rsidRPr="00830C60">
        <w:t>.</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(дополнительные реквизиты)</w:t>
      </w:r>
      <w:r w:rsidR="001F20AD">
        <w:t>»</w:t>
      </w:r>
      <w:r w:rsidRPr="00830C60">
        <w:t xml:space="preserve"> </w:t>
      </w:r>
      <w:r w:rsidR="00E278A7">
        <w:t>передается</w:t>
      </w:r>
      <w:r w:rsidRPr="00830C60">
        <w:t xml:space="preserve"> с ОС ГМУ в ОрФК (ЦАФК) и обеспечивает заполнение дополнительных реквизитов справочника РОСГУ. Для документа </w:t>
      </w:r>
      <w:r w:rsidR="001F20AD">
        <w:t>«</w:t>
      </w:r>
      <w:r w:rsidRPr="00830C60">
        <w:t>Заявка на внесение изменений в перечень ГМУ (дополнительные реквизиты)</w:t>
      </w:r>
      <w:r w:rsidR="001F20AD">
        <w:t>»</w:t>
      </w:r>
      <w:r w:rsidRPr="00830C60">
        <w:t xml:space="preserve"> в СУФД на уровне ЦАФК предусмотрены функции импорта с ОС ГМУ в соответствии с требованиями ТФФ ГМУ и далее выгрузка в </w:t>
      </w:r>
      <w:r w:rsidR="007B4A32">
        <w:t>ППО OEBS АСФК</w:t>
      </w:r>
      <w:r w:rsidRPr="00830C60">
        <w:t xml:space="preserve"> посредством СУФД-транспорт.</w:t>
      </w:r>
      <w:bookmarkEnd w:id="1378"/>
    </w:p>
    <w:bookmarkEnd w:id="1379"/>
    <w:p w:rsidR="009630C6" w:rsidRPr="0064058C" w:rsidRDefault="00F9698D" w:rsidP="00BB52A1">
      <w:pPr>
        <w:pStyle w:val="ASFKNormal"/>
      </w:pPr>
      <w:r>
        <w:t>Для работы с документами «</w:t>
      </w:r>
      <w:r w:rsidR="009630C6" w:rsidRPr="0064058C">
        <w:t>Заявка на внесение изменений в перечень ГМУ (основные реквизиты)</w:t>
      </w:r>
      <w:r w:rsidR="001F20AD">
        <w:t>»</w:t>
      </w:r>
      <w:r w:rsidR="009630C6" w:rsidRPr="0064058C">
        <w:t xml:space="preserve"> следует </w:t>
      </w:r>
      <w:r w:rsidR="00073C78">
        <w:t>перейти в пункт меню</w:t>
      </w:r>
      <w:r w:rsidR="009630C6" w:rsidRPr="0064058C">
        <w:t xml:space="preserve"> </w:t>
      </w:r>
      <w:r w:rsidR="001F20AD">
        <w:t>«</w:t>
      </w:r>
      <w:r w:rsidR="009630C6" w:rsidRPr="0064058C">
        <w:t>Документы</w:t>
      </w:r>
      <w:r w:rsidR="00676E7A">
        <w:t xml:space="preserve"> –</w:t>
      </w:r>
      <w:r w:rsidR="00BA2446">
        <w:t xml:space="preserve"> </w:t>
      </w:r>
      <w:r w:rsidR="009630C6" w:rsidRPr="0064058C">
        <w:t>Регистрация пользователей на официальном сайте РФ</w:t>
      </w:r>
      <w:r w:rsidR="00676E7A">
        <w:t xml:space="preserve"> –</w:t>
      </w:r>
      <w:r w:rsidR="00BA2446">
        <w:t xml:space="preserve"> </w:t>
      </w:r>
      <w:r w:rsidR="009630C6" w:rsidRPr="0064058C">
        <w:t>Заявка на внесение изменений в перечень ГМУ (основные реквизиты)</w:t>
      </w:r>
      <w:r w:rsidR="001F20AD">
        <w:t>»</w:t>
      </w:r>
      <w:r w:rsidR="009630C6" w:rsidRPr="0064058C">
        <w:t>. Откроется ЭФ списка документов, представленная на рисунке</w:t>
      </w:r>
      <w:r w:rsidR="007347B4" w:rsidRPr="0064058C">
        <w:t> </w:t>
      </w:r>
      <w:r w:rsidR="009630C6" w:rsidRPr="0064058C">
        <w:fldChar w:fldCharType="begin"/>
      </w:r>
      <w:r w:rsidR="009630C6" w:rsidRPr="0064058C">
        <w:instrText xml:space="preserve"> REF _Ref309724818 \h  \* MERGEFORMAT </w:instrText>
      </w:r>
      <w:r w:rsidR="009630C6" w:rsidRPr="0064058C">
        <w:fldChar w:fldCharType="separate"/>
      </w:r>
      <w:r w:rsidR="00F67D07">
        <w:t>209</w:t>
      </w:r>
      <w:r w:rsidR="009630C6" w:rsidRPr="0064058C">
        <w:fldChar w:fldCharType="end"/>
      </w:r>
      <w:r w:rsidR="009630C6" w:rsidRPr="0064058C">
        <w:t>.</w:t>
      </w:r>
    </w:p>
    <w:p w:rsidR="009630C6" w:rsidRPr="0064058C" w:rsidRDefault="00E65C78" w:rsidP="00A027A5">
      <w:pPr>
        <w:pStyle w:val="ASFKFigure"/>
      </w:pPr>
      <w:r>
        <w:rPr>
          <w:noProof/>
        </w:rPr>
        <w:drawing>
          <wp:inline distT="0" distB="0" distL="0" distR="0">
            <wp:extent cx="6125845" cy="3470910"/>
            <wp:effectExtent l="0" t="0" r="0" b="0"/>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0" w:name="_Ref309724818"/>
      <w:bookmarkStart w:id="1381" w:name="_Toc95746282"/>
      <w:r w:rsidR="00F67D07">
        <w:rPr>
          <w:noProof/>
        </w:rPr>
        <w:t>209</w:t>
      </w:r>
      <w:bookmarkEnd w:id="1380"/>
      <w:r w:rsidRPr="0064058C">
        <w:fldChar w:fldCharType="end"/>
      </w:r>
      <w:r w:rsidRPr="0064058C">
        <w:t xml:space="preserve">. ЭФ списка документов </w:t>
      </w:r>
      <w:r w:rsidR="001F20AD">
        <w:t>«</w:t>
      </w:r>
      <w:r w:rsidRPr="0064058C">
        <w:t>Заявка на внесение изменений в перечень ГМУ (основные реквизиты)</w:t>
      </w:r>
      <w:r w:rsidR="001F20AD">
        <w:t>»</w:t>
      </w:r>
      <w:bookmarkEnd w:id="1381"/>
    </w:p>
    <w:p w:rsidR="009630C6" w:rsidRPr="0064058C" w:rsidRDefault="009630C6" w:rsidP="00F018DF">
      <w:pPr>
        <w:pStyle w:val="41"/>
      </w:pPr>
      <w:r w:rsidRPr="0064058C">
        <w:lastRenderedPageBreak/>
        <w:t>Доступные операции</w:t>
      </w:r>
    </w:p>
    <w:p w:rsidR="009630C6" w:rsidRPr="00830C60" w:rsidRDefault="009630C6" w:rsidP="00BB52A1">
      <w:pPr>
        <w:pStyle w:val="ASFKNormal"/>
      </w:pPr>
      <w:r w:rsidRPr="00830C60">
        <w:t xml:space="preserve">На АРМ </w:t>
      </w:r>
      <w:r w:rsidR="00303512" w:rsidRPr="00830C60">
        <w:t>ГРБС</w:t>
      </w:r>
      <w:r w:rsidRPr="00830C60">
        <w:t xml:space="preserve"> </w:t>
      </w:r>
      <w:r w:rsidR="005274DE">
        <w:t>доступны следующие операции над документом</w:t>
      </w:r>
      <w:r w:rsidRPr="00830C60">
        <w:t>:</w:t>
      </w:r>
    </w:p>
    <w:p w:rsidR="00063E03" w:rsidRPr="006F6BD1" w:rsidRDefault="00063E03" w:rsidP="00063E03">
      <w:pPr>
        <w:pStyle w:val="ASFKListmark1"/>
      </w:pPr>
      <w:bookmarkStart w:id="1382" w:name="_Экранная_форма_документа_1"/>
      <w:bookmarkStart w:id="1383" w:name="_Ref320618354"/>
      <w:bookmarkEnd w:id="1382"/>
      <w:r w:rsidRPr="006F6BD1">
        <w:t>ручной ввод;</w:t>
      </w:r>
    </w:p>
    <w:p w:rsidR="00063E03" w:rsidRPr="006F6BD1" w:rsidRDefault="00063E03" w:rsidP="00063E03">
      <w:pPr>
        <w:pStyle w:val="ASFKListmark1"/>
      </w:pPr>
      <w:r>
        <w:t xml:space="preserve">просмотр и </w:t>
      </w:r>
      <w:r w:rsidRPr="006F6BD1">
        <w:t>редактирование;</w:t>
      </w:r>
    </w:p>
    <w:p w:rsidR="00063E03" w:rsidRPr="006F6BD1" w:rsidRDefault="00063E03" w:rsidP="00063E03">
      <w:pPr>
        <w:pStyle w:val="ASFKListmark1"/>
      </w:pPr>
      <w:r>
        <w:t xml:space="preserve">копирование и </w:t>
      </w:r>
      <w:r w:rsidRPr="006F6BD1">
        <w:t>удаление;</w:t>
      </w:r>
    </w:p>
    <w:p w:rsidR="00063E03" w:rsidRPr="006F6BD1" w:rsidRDefault="00063E03" w:rsidP="00063E03">
      <w:pPr>
        <w:pStyle w:val="ASFKListmark1"/>
      </w:pPr>
      <w:r w:rsidRPr="006F6BD1">
        <w:t>документарный контроль;</w:t>
      </w:r>
    </w:p>
    <w:p w:rsidR="00063E03" w:rsidRPr="006F6BD1" w:rsidRDefault="00063E03" w:rsidP="00063E03">
      <w:pPr>
        <w:pStyle w:val="ASFKListmark1"/>
      </w:pPr>
      <w:r w:rsidRPr="006F6BD1">
        <w:t xml:space="preserve">подписание, проверка и снятие </w:t>
      </w:r>
      <w:r w:rsidR="006E0EEE">
        <w:t>ЭП</w:t>
      </w:r>
      <w:r w:rsidRPr="006F6BD1">
        <w:t>;</w:t>
      </w:r>
    </w:p>
    <w:p w:rsidR="00063E03" w:rsidRPr="006F6BD1" w:rsidRDefault="00063E03" w:rsidP="00063E03">
      <w:pPr>
        <w:pStyle w:val="ASFKListmark1"/>
      </w:pPr>
      <w:r w:rsidRPr="006F6BD1">
        <w:t xml:space="preserve">экспорт в </w:t>
      </w:r>
      <w:r w:rsidR="007B4A32">
        <w:t>ППО OEBS АСФК</w:t>
      </w:r>
      <w:r w:rsidRPr="006F6BD1">
        <w:t>;</w:t>
      </w:r>
    </w:p>
    <w:p w:rsidR="00063E03" w:rsidRDefault="00063E03" w:rsidP="00063E03">
      <w:pPr>
        <w:pStyle w:val="ASFKListmark1"/>
      </w:pPr>
      <w:r w:rsidRPr="006F6BD1">
        <w:t>импорт из внешней системы.</w:t>
      </w:r>
    </w:p>
    <w:p w:rsidR="006F6BD1" w:rsidRPr="00424CF0" w:rsidRDefault="006F6BD1" w:rsidP="006F6BD1">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6F6BD1">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6F6BD1">
        <w:t>и</w:t>
      </w:r>
      <w:r w:rsidRPr="00B80D30">
        <w:t>сей)</w:t>
      </w:r>
      <w:r w:rsidRPr="00A72ED0">
        <w:t>.</w:t>
      </w:r>
    </w:p>
    <w:p w:rsidR="009630C6" w:rsidRPr="0064058C" w:rsidRDefault="009630C6" w:rsidP="00F018DF">
      <w:pPr>
        <w:pStyle w:val="41"/>
      </w:pPr>
      <w:r w:rsidRPr="0064058C">
        <w:t>Экранная форма документа</w:t>
      </w:r>
      <w:bookmarkEnd w:id="1383"/>
    </w:p>
    <w:p w:rsidR="006F6BD1" w:rsidRPr="0064058C" w:rsidRDefault="009630C6" w:rsidP="00BB52A1">
      <w:pPr>
        <w:pStyle w:val="ASFKNormal"/>
      </w:pPr>
      <w:r w:rsidRPr="0064058C">
        <w:t xml:space="preserve">ЭФ </w:t>
      </w:r>
      <w:r w:rsidR="007347B4">
        <w:t xml:space="preserve">документа </w:t>
      </w:r>
      <w:r w:rsidR="001F20AD">
        <w:t>«</w:t>
      </w:r>
      <w:r w:rsidRPr="0064058C">
        <w:t>Заявка на внесение изменений в перечень ГМУ (основные реквизиты)</w:t>
      </w:r>
      <w:r w:rsidR="001F20AD">
        <w:t>»</w:t>
      </w:r>
      <w:r w:rsidRPr="0064058C">
        <w:t xml:space="preserve"> представлена на рисунке</w:t>
      </w:r>
      <w:r w:rsidR="007347B4" w:rsidRPr="0064058C">
        <w:t> </w:t>
      </w:r>
      <w:r w:rsidRPr="0064058C">
        <w:fldChar w:fldCharType="begin"/>
      </w:r>
      <w:r w:rsidRPr="0064058C">
        <w:instrText xml:space="preserve"> REF _Ref309724781 \h  \* MERGEFORMAT </w:instrText>
      </w:r>
      <w:r w:rsidRPr="0064058C">
        <w:fldChar w:fldCharType="separate"/>
      </w:r>
      <w:r w:rsidR="00F67D07">
        <w:t>210</w:t>
      </w:r>
      <w:r w:rsidRPr="0064058C">
        <w:fldChar w:fldCharType="end"/>
      </w:r>
      <w:r w:rsidRPr="0064058C">
        <w:t xml:space="preserve">. </w:t>
      </w:r>
      <w:r w:rsidR="006F6BD1" w:rsidRPr="0064058C">
        <w:t xml:space="preserve">Форма содержит следующие </w:t>
      </w:r>
      <w:r w:rsidR="006F6BD1">
        <w:t>закладки</w:t>
      </w:r>
      <w:r w:rsidR="006F6BD1" w:rsidRPr="0064058C">
        <w:t>:</w:t>
      </w:r>
    </w:p>
    <w:p w:rsidR="006F6BD1" w:rsidRPr="00424CF0" w:rsidRDefault="001F20AD" w:rsidP="006F6BD1">
      <w:pPr>
        <w:pStyle w:val="ASFKListmark1"/>
      </w:pPr>
      <w:r>
        <w:t>«</w:t>
      </w:r>
      <w:r w:rsidR="006F6BD1" w:rsidRPr="00424CF0">
        <w:t>Основные реквизиты</w:t>
      </w:r>
      <w:r>
        <w:t>»</w:t>
      </w:r>
      <w:r w:rsidR="006F6BD1">
        <w:t>:</w:t>
      </w:r>
      <w:r w:rsidR="006F6BD1" w:rsidRPr="00424CF0">
        <w:t xml:space="preserve"> </w:t>
      </w:r>
    </w:p>
    <w:p w:rsidR="006F6BD1" w:rsidRDefault="001F20AD" w:rsidP="006F6BD1">
      <w:pPr>
        <w:pStyle w:val="ASFKListmark2"/>
      </w:pPr>
      <w:r>
        <w:t>«</w:t>
      </w:r>
      <w:r w:rsidR="006F6BD1" w:rsidRPr="00424CF0">
        <w:t>Общая информация</w:t>
      </w:r>
      <w:r>
        <w:t>»</w:t>
      </w:r>
      <w:r w:rsidR="006F6BD1" w:rsidRPr="00424CF0">
        <w:t>;</w:t>
      </w:r>
    </w:p>
    <w:p w:rsidR="006F6BD1" w:rsidRDefault="001F20AD" w:rsidP="006F6BD1">
      <w:pPr>
        <w:pStyle w:val="ASFKListmark2"/>
      </w:pPr>
      <w:r>
        <w:t>«</w:t>
      </w:r>
      <w:r w:rsidR="006F6BD1" w:rsidRPr="00424CF0">
        <w:t>Адресные данные</w:t>
      </w:r>
      <w:r>
        <w:t>»</w:t>
      </w:r>
      <w:r w:rsidR="006F6BD1" w:rsidRPr="00424CF0">
        <w:t>;</w:t>
      </w:r>
    </w:p>
    <w:p w:rsidR="006F6BD1" w:rsidRPr="00424CF0" w:rsidRDefault="001F20AD" w:rsidP="006F6BD1">
      <w:pPr>
        <w:pStyle w:val="ASFKListmark2"/>
      </w:pPr>
      <w:r>
        <w:t>«</w:t>
      </w:r>
      <w:r w:rsidR="006F6BD1" w:rsidRPr="00424CF0">
        <w:t>Административная принадлежность</w:t>
      </w:r>
      <w:r>
        <w:t>»</w:t>
      </w:r>
      <w:r w:rsidR="006F6BD1" w:rsidRPr="00424CF0">
        <w:t>;</w:t>
      </w:r>
    </w:p>
    <w:p w:rsidR="006F6BD1" w:rsidRPr="00424CF0" w:rsidRDefault="001F20AD" w:rsidP="006F6BD1">
      <w:pPr>
        <w:pStyle w:val="ASFKListmark2"/>
      </w:pPr>
      <w:r>
        <w:t>«</w:t>
      </w:r>
      <w:r w:rsidR="006F6BD1" w:rsidRPr="00424CF0">
        <w:t xml:space="preserve">Остальные реквизиты </w:t>
      </w:r>
      <w:r w:rsidR="004271D0">
        <w:t>учреждения</w:t>
      </w:r>
      <w:r>
        <w:t>»</w:t>
      </w:r>
      <w:r w:rsidR="006F6BD1" w:rsidRPr="00424CF0">
        <w:t>;</w:t>
      </w:r>
    </w:p>
    <w:p w:rsidR="006F6BD1" w:rsidRPr="00424CF0" w:rsidRDefault="001F20AD" w:rsidP="006F6BD1">
      <w:pPr>
        <w:pStyle w:val="ASFKListmark2"/>
      </w:pPr>
      <w:r>
        <w:t>«</w:t>
      </w:r>
      <w:r w:rsidR="006F6BD1" w:rsidRPr="00424CF0">
        <w:t>Бюджеты</w:t>
      </w:r>
      <w:r>
        <w:t>»</w:t>
      </w:r>
      <w:r w:rsidR="006F6BD1" w:rsidRPr="00424CF0">
        <w:t>;</w:t>
      </w:r>
    </w:p>
    <w:p w:rsidR="002048F7" w:rsidRDefault="001F20AD" w:rsidP="009630C6">
      <w:pPr>
        <w:pStyle w:val="ASFKListmark2"/>
      </w:pPr>
      <w:r>
        <w:t>«</w:t>
      </w:r>
      <w:r w:rsidR="006F6BD1" w:rsidRPr="00424CF0">
        <w:t>Подтверждающие документы</w:t>
      </w:r>
      <w:r>
        <w:t>»</w:t>
      </w:r>
      <w:r w:rsidR="002048F7">
        <w:t>;</w:t>
      </w:r>
    </w:p>
    <w:p w:rsidR="009630C6" w:rsidRPr="0064058C" w:rsidRDefault="001F20AD" w:rsidP="002048F7">
      <w:pPr>
        <w:pStyle w:val="ASFKListmark1"/>
      </w:pPr>
      <w:r>
        <w:t>«</w:t>
      </w:r>
      <w:r w:rsidR="002048F7">
        <w:t>Подписи</w:t>
      </w:r>
      <w:r>
        <w:t>»</w:t>
      </w:r>
      <w:r w:rsidR="006F6BD1" w:rsidRPr="00424CF0">
        <w:t>.</w:t>
      </w:r>
    </w:p>
    <w:p w:rsidR="00E92D64" w:rsidRPr="00E92D64" w:rsidRDefault="00E65C78" w:rsidP="00E92D64">
      <w:pPr>
        <w:pStyle w:val="ASFKFigure"/>
      </w:pPr>
      <w:r>
        <w:rPr>
          <w:noProof/>
        </w:rPr>
        <w:drawing>
          <wp:inline distT="0" distB="0" distL="0" distR="0">
            <wp:extent cx="6116955" cy="3470910"/>
            <wp:effectExtent l="0" t="0" r="0" b="0"/>
            <wp:docPr id="347" name="Рисунок 3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4" w:name="_Ref309724781"/>
      <w:bookmarkStart w:id="1385" w:name="_Toc95746283"/>
      <w:r w:rsidR="00F67D07">
        <w:rPr>
          <w:noProof/>
        </w:rPr>
        <w:t>210</w:t>
      </w:r>
      <w:bookmarkEnd w:id="1384"/>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00BC04DF">
        <w:t>Основные реквизиты</w:t>
      </w:r>
      <w:r w:rsidR="00F9698D">
        <w:t xml:space="preserve">», </w:t>
      </w:r>
      <w:r w:rsidR="00073C78">
        <w:t>в</w:t>
      </w:r>
      <w:r w:rsidR="00F9698D">
        <w:t xml:space="preserve">кладки </w:t>
      </w:r>
      <w:r w:rsidR="001F20AD">
        <w:t>«</w:t>
      </w:r>
      <w:r w:rsidR="00BC04DF">
        <w:t>Общая информация</w:t>
      </w:r>
      <w:r w:rsidR="001F20AD">
        <w:t>»</w:t>
      </w:r>
      <w:bookmarkEnd w:id="1385"/>
    </w:p>
    <w:p w:rsidR="009630C6" w:rsidRPr="0064058C" w:rsidRDefault="00073C78" w:rsidP="00BB52A1">
      <w:pPr>
        <w:pStyle w:val="ASFKNormal"/>
      </w:pPr>
      <w:r>
        <w:lastRenderedPageBreak/>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5E002D">
        <w:t>Основные реквизиты</w:t>
      </w:r>
      <w:r w:rsidR="00F9698D">
        <w:t xml:space="preserve">», </w:t>
      </w:r>
      <w:r>
        <w:t>в</w:t>
      </w:r>
      <w:r w:rsidR="00F9698D">
        <w:t xml:space="preserve">кладки </w:t>
      </w:r>
      <w:r w:rsidR="005E002D">
        <w:t>«Общая информация</w:t>
      </w:r>
      <w:r w:rsidR="001F20AD">
        <w:t>»</w:t>
      </w:r>
      <w:r w:rsidR="002048F7">
        <w:t xml:space="preserve"> </w:t>
      </w:r>
      <w:r w:rsidR="00F9698D">
        <w:t>приведен в таблице</w:t>
      </w:r>
      <w:r w:rsidR="007347B4" w:rsidRPr="0064058C">
        <w:t> </w:t>
      </w:r>
      <w:r w:rsidR="009630C6" w:rsidRPr="0064058C">
        <w:fldChar w:fldCharType="begin"/>
      </w:r>
      <w:r w:rsidR="009630C6" w:rsidRPr="0064058C">
        <w:instrText xml:space="preserve"> REF _Ref320802436 \h </w:instrText>
      </w:r>
      <w:r w:rsidR="00636584" w:rsidRPr="0064058C">
        <w:instrText xml:space="preserve"> \* MERGEFORMAT </w:instrText>
      </w:r>
      <w:r w:rsidR="009630C6" w:rsidRPr="0064058C">
        <w:fldChar w:fldCharType="separate"/>
      </w:r>
      <w:r w:rsidR="00F67D07">
        <w:rPr>
          <w:noProof/>
        </w:rPr>
        <w:t>119</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86" w:name="_Ref317679009"/>
      <w:bookmarkStart w:id="1387" w:name="_Ref318715680"/>
      <w:bookmarkStart w:id="1388" w:name="_Ref320802436"/>
      <w:bookmarkStart w:id="1389" w:name="_Toc95746052"/>
      <w:r w:rsidR="00F67D07">
        <w:rPr>
          <w:noProof/>
        </w:rPr>
        <w:t>119</w:t>
      </w:r>
      <w:bookmarkEnd w:id="1386"/>
      <w:bookmarkEnd w:id="1387"/>
      <w:bookmarkEnd w:id="1388"/>
      <w:r>
        <w:rPr>
          <w:noProof/>
        </w:rPr>
        <w:fldChar w:fldCharType="end"/>
      </w:r>
      <w:r w:rsidR="009630C6" w:rsidRPr="0064058C">
        <w:t xml:space="preserve">. </w:t>
      </w:r>
      <w:r w:rsidR="006F6BD1">
        <w:t>О</w:t>
      </w:r>
      <w:r w:rsidR="006F6BD1" w:rsidRPr="00AB7803">
        <w:t>писание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2048F7">
        <w:t>Основные реквизиты</w:t>
      </w:r>
      <w:r w:rsidR="00073C78">
        <w:t>», в</w:t>
      </w:r>
      <w:r w:rsidR="00F9698D">
        <w:t xml:space="preserve">кладки </w:t>
      </w:r>
      <w:r w:rsidR="005E002D">
        <w:t>«Общая информация»</w:t>
      </w:r>
      <w:bookmarkEnd w:id="1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B2D34" w:rsidRPr="00BB2D34"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Описание</w:t>
            </w:r>
            <w:r w:rsidR="005E002D">
              <w:t xml:space="preserve"> поля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Номер </w:t>
            </w:r>
          </w:p>
        </w:tc>
        <w:tc>
          <w:tcPr>
            <w:tcW w:w="3864" w:type="pct"/>
            <w:shd w:val="clear" w:color="auto" w:fill="auto"/>
          </w:tcPr>
          <w:p w:rsidR="009630C6" w:rsidRPr="00BB2D34" w:rsidRDefault="009630C6" w:rsidP="00412DF7">
            <w:pPr>
              <w:pStyle w:val="ASFKTablenorm"/>
              <w:ind w:left="57" w:right="57"/>
            </w:pPr>
            <w:r w:rsidRPr="00BB2D34">
              <w:t>Номер документа.</w:t>
            </w:r>
          </w:p>
          <w:p w:rsidR="00E50EDD" w:rsidRPr="00BB2D34" w:rsidRDefault="00E50EDD" w:rsidP="00412DF7">
            <w:pPr>
              <w:pStyle w:val="ASFKTablenorm"/>
              <w:ind w:left="57" w:right="57"/>
            </w:pPr>
            <w:r w:rsidRPr="00BB2D34">
              <w:t xml:space="preserve">Значение рассчитывается автоматически на основании настроек для текущего типа документа в справочнике </w:t>
            </w:r>
            <w:r w:rsidR="001F20AD">
              <w:t>«</w:t>
            </w:r>
            <w:r w:rsidRPr="00BB2D34">
              <w:t>Параметры автонумерации документов</w:t>
            </w:r>
            <w:r w:rsidR="001F20AD">
              <w:t>»</w:t>
            </w:r>
            <w:r w:rsidRPr="00BB2D34">
              <w:t>.</w:t>
            </w:r>
            <w:r w:rsidR="00676E7A" w:rsidRPr="00BB2D34">
              <w:t xml:space="preserve"> </w:t>
            </w:r>
            <w:r w:rsidRPr="00BB2D34">
              <w:t>Может быть заполнено вручную.</w:t>
            </w:r>
          </w:p>
          <w:p w:rsidR="009630C6" w:rsidRPr="00BB2D34" w:rsidRDefault="00447913" w:rsidP="00412DF7">
            <w:pPr>
              <w:pStyle w:val="ASFKTablenorm"/>
              <w:ind w:left="57" w:right="57"/>
            </w:pPr>
            <w:r>
              <w:t xml:space="preserve">В случае если </w:t>
            </w:r>
            <w:r w:rsidR="00E50EDD" w:rsidRPr="00BB2D34">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Дата </w:t>
            </w:r>
          </w:p>
        </w:tc>
        <w:tc>
          <w:tcPr>
            <w:tcW w:w="3864" w:type="pct"/>
            <w:shd w:val="clear" w:color="auto" w:fill="auto"/>
          </w:tcPr>
          <w:p w:rsidR="009630C6" w:rsidRPr="00BB2D34" w:rsidRDefault="009630C6" w:rsidP="00412DF7">
            <w:pPr>
              <w:pStyle w:val="ASFKTablenorm"/>
              <w:ind w:left="57" w:right="57"/>
            </w:pPr>
            <w:r w:rsidRPr="00BB2D34">
              <w:t>Дата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r w:rsidRPr="00BB2D34">
              <w:tab/>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Дата в/д</w:t>
            </w:r>
          </w:p>
        </w:tc>
        <w:tc>
          <w:tcPr>
            <w:tcW w:w="3864" w:type="pct"/>
            <w:shd w:val="clear" w:color="auto" w:fill="auto"/>
          </w:tcPr>
          <w:p w:rsidR="009630C6" w:rsidRPr="00BB2D34" w:rsidRDefault="009630C6" w:rsidP="00412DF7">
            <w:pPr>
              <w:pStyle w:val="ASFKTablenorm"/>
              <w:ind w:left="57" w:right="57"/>
            </w:pPr>
            <w:r w:rsidRPr="00BB2D34">
              <w:t>Дата ввода в действие изменений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Код организации по РОСГУ</w:t>
            </w:r>
          </w:p>
        </w:tc>
        <w:tc>
          <w:tcPr>
            <w:tcW w:w="3864" w:type="pct"/>
            <w:shd w:val="clear" w:color="auto" w:fill="auto"/>
          </w:tcPr>
          <w:p w:rsidR="009630C6" w:rsidRPr="00BB2D34" w:rsidRDefault="009630C6" w:rsidP="00412DF7">
            <w:pPr>
              <w:pStyle w:val="ASFKTablenorm"/>
              <w:ind w:left="57" w:right="57"/>
            </w:pPr>
            <w:r w:rsidRPr="00BB2D34">
              <w:t>Код организации по РОСГУ.</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 xml:space="preserve">ДУБП: выбор из справочника РОСГУ; </w:t>
            </w:r>
          </w:p>
          <w:p w:rsidR="009630C6" w:rsidRPr="00BB2D34" w:rsidRDefault="00A90344" w:rsidP="00BB2D34">
            <w:pPr>
              <w:pStyle w:val="ASFKTableListMark"/>
            </w:pPr>
            <w:r>
              <w:t>ввод значения вручную.</w:t>
            </w:r>
          </w:p>
          <w:p w:rsidR="009630C6" w:rsidRPr="00BB2D34" w:rsidRDefault="009630C6" w:rsidP="00412DF7">
            <w:pPr>
              <w:pStyle w:val="ASFKTablenorm"/>
              <w:ind w:left="57" w:right="57"/>
            </w:pPr>
            <w:r w:rsidRPr="00BB2D34">
              <w:t>Для заявок на первичное включение учреждения в РОСГУ, поле не заполняется.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Полное наименование </w:t>
            </w:r>
          </w:p>
        </w:tc>
        <w:tc>
          <w:tcPr>
            <w:tcW w:w="3864" w:type="pct"/>
            <w:shd w:val="clear" w:color="auto" w:fill="auto"/>
          </w:tcPr>
          <w:p w:rsidR="009630C6" w:rsidRPr="00BB2D34" w:rsidRDefault="009630C6" w:rsidP="00412DF7">
            <w:pPr>
              <w:pStyle w:val="ASFKTablenorm"/>
              <w:ind w:left="57" w:right="57"/>
            </w:pPr>
            <w:r w:rsidRPr="00BB2D34">
              <w:t>Полное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r w:rsidR="00303512" w:rsidRPr="00BB2D34">
              <w:t>.</w:t>
            </w:r>
          </w:p>
        </w:tc>
      </w:tr>
      <w:tr w:rsidR="009630C6" w:rsidRPr="00BB2D34" w:rsidTr="00412DF7">
        <w:tc>
          <w:tcPr>
            <w:tcW w:w="1136" w:type="pct"/>
            <w:shd w:val="clear" w:color="auto" w:fill="auto"/>
          </w:tcPr>
          <w:p w:rsidR="009630C6" w:rsidRPr="00BB2D34" w:rsidDel="002F5E8A" w:rsidRDefault="009630C6" w:rsidP="00412DF7">
            <w:pPr>
              <w:pStyle w:val="ASFKTablenorm"/>
              <w:ind w:left="57" w:right="57"/>
            </w:pPr>
            <w:r w:rsidRPr="00BB2D34">
              <w:t xml:space="preserve">Сокращенное наименование </w:t>
            </w:r>
          </w:p>
        </w:tc>
        <w:tc>
          <w:tcPr>
            <w:tcW w:w="3864" w:type="pct"/>
            <w:shd w:val="clear" w:color="auto" w:fill="auto"/>
          </w:tcPr>
          <w:p w:rsidR="009630C6" w:rsidRPr="00BB2D34" w:rsidRDefault="009630C6" w:rsidP="00412DF7">
            <w:pPr>
              <w:pStyle w:val="ASFKTablenorm"/>
              <w:ind w:left="57" w:right="57"/>
            </w:pPr>
            <w:r w:rsidRPr="00BB2D34">
              <w:t>Сокращенное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Del="002F5E8A"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w:t>
            </w:r>
            <w:r w:rsidR="00303512" w:rsidRPr="00BB2D34">
              <w:t>ния вручную.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Код СПЗ</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СПЗ</w:t>
            </w:r>
            <w:r w:rsidR="001F20AD">
              <w:t>»</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Код РУБП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lastRenderedPageBreak/>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Код ПУБП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Код НУБП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t xml:space="preserve">Группа полей </w:t>
            </w:r>
            <w:r w:rsidR="001F20AD">
              <w:t>«</w:t>
            </w:r>
            <w:r w:rsidRPr="002048F7">
              <w:t>Общероссийские классификаторы</w:t>
            </w:r>
            <w:r w:rsidR="001F20AD">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ОКАТО</w:t>
            </w:r>
          </w:p>
        </w:tc>
        <w:tc>
          <w:tcPr>
            <w:tcW w:w="3864" w:type="pct"/>
            <w:shd w:val="clear" w:color="auto" w:fill="auto"/>
          </w:tcPr>
          <w:p w:rsidR="00BC04DF" w:rsidRPr="00535DF6" w:rsidRDefault="00BC04DF" w:rsidP="00412DF7">
            <w:pPr>
              <w:pStyle w:val="ASFKTablenorm"/>
              <w:ind w:left="57" w:right="57"/>
            </w:pPr>
            <w:r w:rsidRPr="00535DF6">
              <w:t>Код по ОКАТО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Pr="00535DF6">
              <w:t>ную;</w:t>
            </w:r>
          </w:p>
          <w:p w:rsidR="00BC04DF" w:rsidRPr="002048F7" w:rsidRDefault="00BC04DF" w:rsidP="00412DF7">
            <w:pPr>
              <w:pStyle w:val="ASFKTablenorm"/>
              <w:ind w:left="57" w:right="57"/>
            </w:pPr>
            <w:r w:rsidRPr="00535DF6">
              <w:t xml:space="preserve">Список значений справочника для заполнения поля </w:t>
            </w:r>
            <w:r w:rsidR="001F20AD">
              <w:t>«</w:t>
            </w:r>
            <w:r w:rsidRPr="00535DF6">
              <w:t>ОКАТО</w:t>
            </w:r>
            <w:r w:rsidR="001F20AD">
              <w:t>»</w:t>
            </w:r>
            <w:r w:rsidRPr="00535DF6">
              <w:t xml:space="preserve"> огран</w:t>
            </w:r>
            <w:r w:rsidRPr="002048F7">
              <w:t>ич</w:t>
            </w:r>
            <w:r w:rsidRPr="00BC04DF">
              <w:t>и</w:t>
            </w:r>
            <w:r w:rsidRPr="002048F7">
              <w:t>вать по условиям:</w:t>
            </w:r>
          </w:p>
          <w:p w:rsidR="00BC04DF" w:rsidRPr="00535DF6" w:rsidRDefault="00BC04DF" w:rsidP="0078788D">
            <w:pPr>
              <w:pStyle w:val="ASFKTableListMark"/>
            </w:pPr>
            <w:r w:rsidRPr="00535DF6">
              <w:t xml:space="preserve">значение признака ОКАТО/ОКТМО = </w:t>
            </w:r>
            <w:r w:rsidR="001F20AD">
              <w:t>«</w:t>
            </w:r>
            <w:r w:rsidRPr="00535DF6">
              <w:t>ОКАТО</w:t>
            </w:r>
            <w:r w:rsidR="001F20AD">
              <w:t>»</w:t>
            </w:r>
            <w:r w:rsidRPr="00535DF6">
              <w:t>;</w:t>
            </w:r>
          </w:p>
          <w:p w:rsidR="00BC04DF" w:rsidRPr="00535DF6" w:rsidRDefault="00BC04DF" w:rsidP="0078788D">
            <w:pPr>
              <w:pStyle w:val="ASFKTableListMark"/>
            </w:pPr>
            <w:r w:rsidRPr="00535DF6">
              <w:t xml:space="preserve">значение поля </w:t>
            </w:r>
            <w:r w:rsidR="001F20AD">
              <w:t>«</w:t>
            </w:r>
            <w:r w:rsidRPr="00535DF6">
              <w:t>Дата действия по</w:t>
            </w:r>
            <w:r w:rsidR="001F20AD">
              <w:t>»</w:t>
            </w:r>
            <w:r w:rsidRPr="00535DF6">
              <w:t xml:space="preserve"> строго равно 31.12.2013 или пусто или больше даты ввода в дейс</w:t>
            </w:r>
            <w:r w:rsidRPr="002048F7">
              <w:t>т</w:t>
            </w:r>
            <w:r w:rsidRPr="00535DF6">
              <w:t>вие документа;</w:t>
            </w:r>
          </w:p>
          <w:p w:rsidR="00BC04DF" w:rsidRPr="00535DF6" w:rsidRDefault="00BC04DF" w:rsidP="0078788D">
            <w:pPr>
              <w:pStyle w:val="ASFKTableListMark"/>
            </w:pPr>
            <w:r w:rsidRPr="00535DF6">
              <w:t xml:space="preserve">значение поля </w:t>
            </w:r>
            <w:r w:rsidR="001F20AD">
              <w:t>«</w:t>
            </w:r>
            <w:r w:rsidRPr="00535DF6">
              <w:t>Дата действия с</w:t>
            </w:r>
            <w:r w:rsidR="001F20AD">
              <w:t>»</w:t>
            </w:r>
            <w:r w:rsidRPr="00535DF6">
              <w:t xml:space="preserve"> максимально среди записей с таким же кодом и признаком </w:t>
            </w:r>
            <w:r w:rsidR="001F20AD">
              <w:t>«</w:t>
            </w:r>
            <w:r w:rsidRPr="00535DF6">
              <w:t>ОКАТО</w:t>
            </w:r>
            <w:r w:rsidR="001F20AD">
              <w:t>»</w:t>
            </w:r>
            <w:r w:rsidRPr="00535DF6">
              <w:t xml:space="preserve"> </w:t>
            </w:r>
            <w:r w:rsidR="001F03BE">
              <w:t>и</w:t>
            </w:r>
            <w:r w:rsidRPr="00535DF6">
              <w:t xml:space="preserve"> </w:t>
            </w:r>
            <w:r w:rsidR="001F03BE">
              <w:t>е</w:t>
            </w:r>
            <w:r w:rsidRPr="00535DF6">
              <w:t>сли при этом у нескольких зап</w:t>
            </w:r>
            <w:r w:rsidRPr="00BC04DF">
              <w:t>и</w:t>
            </w:r>
            <w:r w:rsidRPr="00535DF6">
              <w:t xml:space="preserve">сей одинаковое значение поля </w:t>
            </w:r>
            <w:r w:rsidR="001F20AD">
              <w:t>«</w:t>
            </w:r>
            <w:r w:rsidRPr="00535DF6">
              <w:t>Дата действия с</w:t>
            </w:r>
            <w:r w:rsidR="001F20AD">
              <w:t>»</w:t>
            </w:r>
            <w:r w:rsidRPr="00535DF6">
              <w:t>, то выбирается з</w:t>
            </w:r>
            <w:r w:rsidRPr="00BC04DF">
              <w:t>а</w:t>
            </w:r>
            <w:r w:rsidRPr="00535DF6">
              <w:t>пись с наиболее поздней датой внесения изменений;</w:t>
            </w:r>
          </w:p>
          <w:p w:rsidR="00BC04DF" w:rsidRPr="00535DF6" w:rsidDel="00A35DFF" w:rsidRDefault="00BC04DF" w:rsidP="001F03BE">
            <w:pPr>
              <w:pStyle w:val="ASFKTableListMark"/>
            </w:pPr>
            <w:r w:rsidRPr="00535DF6">
              <w:t xml:space="preserve">значение поля </w:t>
            </w:r>
            <w:r w:rsidR="001F20AD">
              <w:t>«</w:t>
            </w:r>
            <w:r w:rsidRPr="00535DF6">
              <w:t>Тип изменения</w:t>
            </w:r>
            <w:r w:rsidR="001F20AD">
              <w:t>»</w:t>
            </w:r>
            <w:r w:rsidRPr="00535DF6">
              <w:t xml:space="preserve"> не равно </w:t>
            </w:r>
            <w:r w:rsidR="001F20AD">
              <w:t>«</w:t>
            </w:r>
            <w:r w:rsidRPr="00535DF6">
              <w:t>1</w:t>
            </w:r>
            <w:r w:rsidR="001F20AD">
              <w:t>»</w:t>
            </w:r>
            <w:r w:rsidRPr="00535DF6">
              <w:t xml:space="preserve"> (т.е. з</w:t>
            </w:r>
            <w:r w:rsidRPr="00BC04DF">
              <w:t>а</w:t>
            </w:r>
            <w:r w:rsidRPr="00535DF6">
              <w:t>пись не исключена по данным Росстата).</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ОКФС</w:t>
            </w:r>
          </w:p>
        </w:tc>
        <w:tc>
          <w:tcPr>
            <w:tcW w:w="3864" w:type="pct"/>
            <w:shd w:val="clear" w:color="auto" w:fill="auto"/>
          </w:tcPr>
          <w:p w:rsidR="00BC04DF" w:rsidRPr="00535DF6" w:rsidRDefault="00BC04DF" w:rsidP="00412DF7">
            <w:pPr>
              <w:pStyle w:val="ASFKTablenorm"/>
              <w:ind w:left="57" w:right="57"/>
            </w:pPr>
            <w:r w:rsidRPr="00535DF6">
              <w:t>Код по ОКФС</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ОКОПФ</w:t>
            </w:r>
          </w:p>
        </w:tc>
        <w:tc>
          <w:tcPr>
            <w:tcW w:w="3864" w:type="pct"/>
            <w:shd w:val="clear" w:color="auto" w:fill="auto"/>
          </w:tcPr>
          <w:p w:rsidR="00BC04DF" w:rsidRPr="00535DF6" w:rsidRDefault="00BC04DF" w:rsidP="00412DF7">
            <w:pPr>
              <w:pStyle w:val="ASFKTablenorm"/>
              <w:ind w:left="57" w:right="57"/>
            </w:pPr>
            <w:r w:rsidRPr="00535DF6">
              <w:t>Код по ОКОПФ</w:t>
            </w:r>
            <w:r w:rsidR="006E0642">
              <w:t xml:space="preserve"> (5-</w:t>
            </w:r>
            <w:r w:rsidRPr="002048F7">
              <w:t>символьный)</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ОКПО</w:t>
            </w:r>
          </w:p>
        </w:tc>
        <w:tc>
          <w:tcPr>
            <w:tcW w:w="3864" w:type="pct"/>
            <w:shd w:val="clear" w:color="auto" w:fill="auto"/>
          </w:tcPr>
          <w:p w:rsidR="00BC04DF" w:rsidRPr="00535DF6" w:rsidRDefault="00BC04DF" w:rsidP="00412DF7">
            <w:pPr>
              <w:pStyle w:val="ASFKTablenorm"/>
              <w:ind w:left="57" w:right="57"/>
            </w:pPr>
            <w:r w:rsidRPr="00535DF6">
              <w:t>Код по ОКПО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ОКОГУ</w:t>
            </w:r>
          </w:p>
        </w:tc>
        <w:tc>
          <w:tcPr>
            <w:tcW w:w="3864" w:type="pct"/>
            <w:shd w:val="clear" w:color="auto" w:fill="auto"/>
          </w:tcPr>
          <w:p w:rsidR="00BC04DF" w:rsidRPr="00535DF6" w:rsidRDefault="00BC04DF" w:rsidP="00412DF7">
            <w:pPr>
              <w:pStyle w:val="ASFKTablenorm"/>
              <w:ind w:left="57" w:right="57"/>
            </w:pPr>
            <w:r w:rsidRPr="00535DF6">
              <w:t>Код по ОКОГУ</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lastRenderedPageBreak/>
              <w:t xml:space="preserve">ОГРН </w:t>
            </w:r>
          </w:p>
        </w:tc>
        <w:tc>
          <w:tcPr>
            <w:tcW w:w="3864" w:type="pct"/>
            <w:shd w:val="clear" w:color="auto" w:fill="auto"/>
          </w:tcPr>
          <w:p w:rsidR="00BC04DF" w:rsidRPr="00535DF6" w:rsidRDefault="00BC04DF" w:rsidP="00412DF7">
            <w:pPr>
              <w:pStyle w:val="ASFKTablenorm"/>
              <w:ind w:left="57" w:right="57"/>
            </w:pPr>
            <w:r w:rsidRPr="00535DF6">
              <w:t>ОГРН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ОКВЭД основные</w:t>
            </w:r>
          </w:p>
        </w:tc>
        <w:tc>
          <w:tcPr>
            <w:tcW w:w="3864" w:type="pct"/>
            <w:shd w:val="clear" w:color="auto" w:fill="auto"/>
          </w:tcPr>
          <w:p w:rsidR="00BC04DF" w:rsidRPr="00535DF6" w:rsidRDefault="00BC04DF" w:rsidP="00412DF7">
            <w:pPr>
              <w:pStyle w:val="ASFKTablenorm"/>
              <w:ind w:left="57" w:right="57"/>
            </w:pPr>
            <w:r w:rsidRPr="00535DF6">
              <w:t>Коды основных видов деятельности по ОКВЭД/множественный выбор</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BC04DF" w:rsidRPr="00535DF6" w:rsidRDefault="00BC04DF" w:rsidP="0078788D">
            <w:pPr>
              <w:pStyle w:val="ASFKTableListMark"/>
            </w:pPr>
            <w:r w:rsidRPr="00535DF6">
              <w:t>ОФК: ввод значения вручную.</w:t>
            </w:r>
          </w:p>
          <w:p w:rsidR="00BC04DF" w:rsidRPr="002048F7" w:rsidRDefault="00BC04DF" w:rsidP="00412DF7">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p w:rsidR="00BC04DF" w:rsidRPr="002048F7" w:rsidDel="00A35DFF"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Во всех остальных случаях обязательно для з</w:t>
            </w:r>
            <w:r w:rsidRPr="00BC04DF">
              <w:t>а</w:t>
            </w:r>
            <w:r w:rsidRPr="002048F7">
              <w:t>полнения.</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ОКВЭД прочие</w:t>
            </w:r>
          </w:p>
        </w:tc>
        <w:tc>
          <w:tcPr>
            <w:tcW w:w="3864" w:type="pct"/>
            <w:shd w:val="clear" w:color="auto" w:fill="auto"/>
          </w:tcPr>
          <w:p w:rsidR="00BC04DF" w:rsidRPr="00535DF6" w:rsidRDefault="00BC04DF" w:rsidP="00412DF7">
            <w:pPr>
              <w:pStyle w:val="ASFKTablenorm"/>
              <w:ind w:left="57" w:right="57"/>
            </w:pPr>
            <w:r w:rsidRPr="00535DF6">
              <w:t>Коды прочих видов деятельности по ОКВЭД/множественный выбор</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BC04DF" w:rsidRPr="002048F7" w:rsidDel="00A35DFF" w:rsidRDefault="00BC04DF" w:rsidP="00412DF7">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t xml:space="preserve">Группа полей </w:t>
            </w:r>
            <w:r w:rsidR="001F20AD">
              <w:t>«</w:t>
            </w:r>
            <w:r w:rsidRPr="002048F7">
              <w:t>Бюджет</w:t>
            </w:r>
            <w:r w:rsidR="001F20AD">
              <w:t>»</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Бюджет (код)</w:t>
            </w:r>
          </w:p>
        </w:tc>
        <w:tc>
          <w:tcPr>
            <w:tcW w:w="3864" w:type="pct"/>
            <w:shd w:val="clear" w:color="auto" w:fill="auto"/>
          </w:tcPr>
          <w:p w:rsidR="00BC04DF" w:rsidRPr="00535DF6" w:rsidRDefault="00BC04DF" w:rsidP="00412DF7">
            <w:pPr>
              <w:pStyle w:val="ASFKTablenorm"/>
              <w:ind w:left="57" w:right="57"/>
            </w:pPr>
            <w:r w:rsidRPr="00535DF6">
              <w:t>Код бюджета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автозаполнение по указанному коду РОСГУ соответствующим знач</w:t>
            </w:r>
            <w:r w:rsidRPr="00BC04DF">
              <w:t>е</w:t>
            </w:r>
            <w:r w:rsidRPr="00535DF6">
              <w:t>нием по справочнику РОСГУ</w:t>
            </w:r>
            <w:r w:rsidR="00860418" w:rsidRPr="00535DF6">
              <w:t>;</w:t>
            </w:r>
            <w:r w:rsidRPr="00535DF6">
              <w:t xml:space="preserve"> </w:t>
            </w:r>
          </w:p>
          <w:p w:rsidR="00BC04DF" w:rsidRPr="00535DF6" w:rsidRDefault="00BC04DF" w:rsidP="0078788D">
            <w:pPr>
              <w:pStyle w:val="ASFKTableListMark"/>
            </w:pPr>
            <w:r w:rsidRPr="00535DF6">
              <w:t>ввод значения вручную;</w:t>
            </w:r>
          </w:p>
          <w:p w:rsidR="00BC04DF" w:rsidRPr="00535DF6" w:rsidDel="00A35DFF" w:rsidRDefault="00BC04DF" w:rsidP="0078788D">
            <w:pPr>
              <w:pStyle w:val="ASFKTableListMark"/>
            </w:pPr>
            <w:r w:rsidRPr="00535DF6">
              <w:t>выбор из списка возможных значений.</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Бюджет (наименование)</w:t>
            </w:r>
          </w:p>
        </w:tc>
        <w:tc>
          <w:tcPr>
            <w:tcW w:w="3864" w:type="pct"/>
            <w:shd w:val="clear" w:color="auto" w:fill="auto"/>
          </w:tcPr>
          <w:p w:rsidR="00BC04DF" w:rsidRPr="00535DF6" w:rsidRDefault="00BC04DF" w:rsidP="00412DF7">
            <w:pPr>
              <w:pStyle w:val="ASFKTablenorm"/>
              <w:ind w:left="57" w:right="57"/>
            </w:pPr>
            <w:r w:rsidRPr="00535DF6">
              <w:t>Наименование бюджета, в рамках которого создано учреждение.</w:t>
            </w:r>
          </w:p>
          <w:p w:rsidR="00BC04DF" w:rsidRPr="002048F7" w:rsidDel="00A35DFF" w:rsidRDefault="00104E88" w:rsidP="00412DF7">
            <w:pPr>
              <w:pStyle w:val="ASFKTablenorm"/>
              <w:ind w:left="57" w:right="57"/>
            </w:pPr>
            <w:r>
              <w:t>Поле недоступно для редактирования</w:t>
            </w:r>
            <w:r w:rsidR="00BC04DF" w:rsidRPr="002048F7">
              <w:t>. Заполняется автоматически в с</w:t>
            </w:r>
            <w:r w:rsidR="00BC04DF" w:rsidRPr="00BC04DF">
              <w:t>о</w:t>
            </w:r>
            <w:r w:rsidR="00BC04DF" w:rsidRPr="002048F7">
              <w:t xml:space="preserve">ответствии с указанным значением в поле </w:t>
            </w:r>
            <w:r w:rsidR="001F20AD">
              <w:t>«</w:t>
            </w:r>
            <w:r w:rsidR="00BC04DF" w:rsidRPr="002048F7">
              <w:t>Тип организации (код)</w:t>
            </w:r>
            <w:r w:rsidR="001F20AD">
              <w:t>»</w:t>
            </w:r>
            <w:r w:rsidR="00BC04DF" w:rsidRPr="002048F7">
              <w:t>.</w:t>
            </w:r>
          </w:p>
        </w:tc>
      </w:tr>
      <w:tr w:rsidR="00BC04DF" w:rsidRPr="00535DF6" w:rsidTr="00412DF7">
        <w:trPr>
          <w:trHeight w:val="20"/>
        </w:trPr>
        <w:tc>
          <w:tcPr>
            <w:tcW w:w="5000" w:type="pct"/>
            <w:gridSpan w:val="2"/>
            <w:shd w:val="clear" w:color="auto" w:fill="auto"/>
          </w:tcPr>
          <w:p w:rsidR="00BC04DF" w:rsidRPr="00535DF6" w:rsidRDefault="00BC04DF" w:rsidP="00412DF7">
            <w:pPr>
              <w:pStyle w:val="ASFKTablenorm"/>
              <w:ind w:left="57" w:right="57"/>
            </w:pPr>
            <w:r w:rsidRPr="00535DF6">
              <w:t>Поля без группы</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ИНН</w:t>
            </w:r>
          </w:p>
        </w:tc>
        <w:tc>
          <w:tcPr>
            <w:tcW w:w="3864" w:type="pct"/>
            <w:shd w:val="clear" w:color="auto" w:fill="auto"/>
          </w:tcPr>
          <w:p w:rsidR="00BC04DF" w:rsidRPr="00535DF6" w:rsidRDefault="00BC04DF" w:rsidP="00412DF7">
            <w:pPr>
              <w:pStyle w:val="ASFKTablenorm"/>
              <w:ind w:left="57" w:right="57"/>
            </w:pPr>
            <w:r w:rsidRPr="00535DF6">
              <w:t>ИНН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КПП</w:t>
            </w:r>
          </w:p>
        </w:tc>
        <w:tc>
          <w:tcPr>
            <w:tcW w:w="3864" w:type="pct"/>
            <w:shd w:val="clear" w:color="auto" w:fill="auto"/>
          </w:tcPr>
          <w:p w:rsidR="00BC04DF" w:rsidRPr="00535DF6" w:rsidRDefault="00BC04DF" w:rsidP="00412DF7">
            <w:pPr>
              <w:pStyle w:val="ASFKTablenorm"/>
              <w:ind w:left="57" w:right="57"/>
            </w:pPr>
            <w:r w:rsidRPr="00535DF6">
              <w:t>КПП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Тип организации</w:t>
            </w:r>
          </w:p>
        </w:tc>
        <w:tc>
          <w:tcPr>
            <w:tcW w:w="3864" w:type="pct"/>
            <w:shd w:val="clear" w:color="auto" w:fill="auto"/>
          </w:tcPr>
          <w:p w:rsidR="00BC04DF" w:rsidRPr="002048F7" w:rsidRDefault="00BC04DF" w:rsidP="00412DF7">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значений;</w:t>
            </w:r>
          </w:p>
          <w:p w:rsidR="00BC04DF" w:rsidRPr="00535DF6" w:rsidRDefault="00BC04DF" w:rsidP="0078788D">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F20AD">
              <w:t>«</w:t>
            </w:r>
            <w:r w:rsidRPr="00535DF6">
              <w:t>пусто</w:t>
            </w:r>
            <w:r w:rsidR="001F20AD">
              <w:t>»</w:t>
            </w:r>
            <w:r w:rsidRPr="00535DF6">
              <w:t xml:space="preserve"> считать поле не запо</w:t>
            </w:r>
            <w:r w:rsidRPr="002048F7">
              <w:t>л</w:t>
            </w:r>
            <w:r w:rsidRPr="00535DF6">
              <w:t>ненным).</w:t>
            </w:r>
          </w:p>
          <w:p w:rsidR="00BC04DF" w:rsidRPr="00535DF6" w:rsidRDefault="00BC04DF" w:rsidP="00412DF7">
            <w:pPr>
              <w:pStyle w:val="ASFKTablenorm"/>
              <w:ind w:left="57" w:right="57"/>
            </w:pPr>
            <w:r w:rsidRPr="00535DF6">
              <w:t>Возможные значения:</w:t>
            </w:r>
          </w:p>
          <w:p w:rsidR="00BC04DF" w:rsidRPr="00535DF6" w:rsidRDefault="00BC04DF" w:rsidP="0078788D">
            <w:pPr>
              <w:pStyle w:val="ASFKTableListMark"/>
            </w:pPr>
            <w:r w:rsidRPr="00535DF6">
              <w:t>01 – федеральный орган государственной власти (орган государс</w:t>
            </w:r>
            <w:r w:rsidRPr="00BC04DF">
              <w:t>т</w:t>
            </w:r>
            <w:r w:rsidRPr="00535DF6">
              <w:t>венной власти субъекта РФ, орган местного самоуправления);</w:t>
            </w:r>
            <w:r w:rsidRPr="00535DF6">
              <w:br/>
              <w:t>03 – бюджетное учреждение;</w:t>
            </w:r>
          </w:p>
          <w:p w:rsidR="00BC04DF" w:rsidRPr="00535DF6" w:rsidRDefault="00BC04DF" w:rsidP="0078788D">
            <w:pPr>
              <w:pStyle w:val="ASFKTableListMark"/>
            </w:pPr>
            <w:r w:rsidRPr="00535DF6">
              <w:t>08 – казенное учреждение;</w:t>
            </w:r>
          </w:p>
          <w:p w:rsidR="00BC04DF" w:rsidRPr="00535DF6" w:rsidRDefault="00BC04DF" w:rsidP="0078788D">
            <w:pPr>
              <w:pStyle w:val="ASFKTableListMark"/>
            </w:pPr>
            <w:r w:rsidRPr="00535DF6">
              <w:t>10 – автономное учреждение.</w:t>
            </w:r>
          </w:p>
        </w:tc>
      </w:tr>
      <w:tr w:rsidR="00BC04DF" w:rsidRPr="00535DF6" w:rsidTr="00412DF7">
        <w:trPr>
          <w:trHeight w:val="20"/>
        </w:trPr>
        <w:tc>
          <w:tcPr>
            <w:tcW w:w="1136" w:type="pct"/>
            <w:shd w:val="clear" w:color="auto" w:fill="auto"/>
          </w:tcPr>
          <w:p w:rsidR="00BC04DF" w:rsidRPr="007D4956" w:rsidRDefault="00BC04DF" w:rsidP="00412DF7">
            <w:pPr>
              <w:pStyle w:val="ASFKTablenorm"/>
              <w:ind w:left="57" w:right="57"/>
              <w:rPr>
                <w:rStyle w:val="ASFKReporterror"/>
              </w:rPr>
            </w:pPr>
            <w:r w:rsidRPr="007D4956">
              <w:rPr>
                <w:rStyle w:val="ASFKReporterror"/>
              </w:rPr>
              <w:t>Спец.указания</w:t>
            </w:r>
          </w:p>
        </w:tc>
        <w:tc>
          <w:tcPr>
            <w:tcW w:w="3864" w:type="pct"/>
            <w:shd w:val="clear" w:color="auto" w:fill="auto"/>
          </w:tcPr>
          <w:p w:rsidR="00BC04DF" w:rsidRPr="00535DF6" w:rsidRDefault="00BC04DF" w:rsidP="00412DF7">
            <w:pPr>
              <w:pStyle w:val="ASFKTablenorm"/>
              <w:ind w:left="57" w:right="57"/>
            </w:pPr>
            <w:r w:rsidRPr="00535DF6">
              <w:t>Код специальных указаний и наименование специальных указаний на в</w:t>
            </w:r>
            <w:r w:rsidRPr="00BC04DF">
              <w:t>и</w:t>
            </w:r>
            <w:r w:rsidRPr="00535DF6">
              <w:t>зуальной форме отображаются в одном поле (код – наименование)</w:t>
            </w:r>
            <w:r>
              <w:t>.</w:t>
            </w:r>
          </w:p>
          <w:p w:rsidR="00BC04DF" w:rsidRPr="00786C09" w:rsidRDefault="00BC04DF" w:rsidP="00412DF7">
            <w:pPr>
              <w:pStyle w:val="ASFKTablenorm"/>
              <w:ind w:left="57" w:right="57"/>
            </w:pPr>
            <w:r w:rsidRPr="00786C09">
              <w:t>Заполнение:</w:t>
            </w:r>
          </w:p>
          <w:p w:rsidR="00BC04DF" w:rsidRPr="00786C09" w:rsidRDefault="00A77E58" w:rsidP="0078788D">
            <w:pPr>
              <w:pStyle w:val="ASFKTableListMark"/>
            </w:pPr>
            <w:r>
              <w:t>импорт из внешней системы</w:t>
            </w:r>
            <w:r w:rsidR="00BC04DF" w:rsidRPr="00786C09">
              <w:t>;</w:t>
            </w:r>
          </w:p>
          <w:p w:rsidR="00BC04DF" w:rsidRPr="00786C09" w:rsidRDefault="00BC04DF" w:rsidP="0078788D">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BC04DF" w:rsidRPr="00786C09" w:rsidRDefault="00BC04DF" w:rsidP="0078788D">
            <w:pPr>
              <w:pStyle w:val="ASFKTableListMark"/>
            </w:pPr>
            <w:r w:rsidRPr="00786C09">
              <w:t>ОФК/ДУБП: выбор из списка возможных значений (по умолчанию пус</w:t>
            </w:r>
            <w:r w:rsidR="006E0642">
              <w:t>тая строка</w:t>
            </w:r>
            <w:r w:rsidRPr="00786C09">
              <w:t>).</w:t>
            </w:r>
          </w:p>
          <w:p w:rsidR="00BC04DF" w:rsidRPr="00535DF6" w:rsidRDefault="00BC04DF" w:rsidP="00412DF7">
            <w:pPr>
              <w:pStyle w:val="ASFKTablenorm"/>
              <w:ind w:left="57" w:right="57"/>
            </w:pPr>
            <w:r w:rsidRPr="00535DF6">
              <w:t>Возможные значения:</w:t>
            </w:r>
          </w:p>
          <w:p w:rsidR="00BC04DF" w:rsidRPr="00535DF6" w:rsidRDefault="00BC04DF" w:rsidP="0078788D">
            <w:pPr>
              <w:pStyle w:val="ASFKTableListMark"/>
            </w:pPr>
            <w:r w:rsidRPr="00535DF6">
              <w:t>01 – Отзыв;</w:t>
            </w:r>
          </w:p>
          <w:p w:rsidR="00BC04DF" w:rsidRPr="00535DF6" w:rsidRDefault="00BC04DF" w:rsidP="0078788D">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BC04DF">
              <w:t>е</w:t>
            </w:r>
            <w:r w:rsidRPr="00535DF6">
              <w:t>ния), осуществляющим функции и полномочия учредителя (орган</w:t>
            </w:r>
            <w:r w:rsidRPr="00BC04DF">
              <w:t>и</w:t>
            </w:r>
            <w:r w:rsidRPr="00535DF6">
              <w:t>зацией, являющейся представителем учреждения);</w:t>
            </w:r>
          </w:p>
          <w:p w:rsidR="00BC04DF" w:rsidRPr="00535DF6" w:rsidRDefault="00BC04DF" w:rsidP="0078788D">
            <w:pPr>
              <w:pStyle w:val="ASFKTableListMark"/>
            </w:pPr>
            <w:r w:rsidRPr="00535DF6">
              <w:t>03 – Аннулирование полномочий на Официальном сайте ГМУ. Оформлено организацией;</w:t>
            </w:r>
          </w:p>
          <w:p w:rsidR="00BC04DF" w:rsidRPr="00535DF6" w:rsidRDefault="00BC04DF" w:rsidP="0078788D">
            <w:pPr>
              <w:pStyle w:val="ASFKTableListMark"/>
            </w:pPr>
            <w:r w:rsidRPr="00535DF6">
              <w:t>04 – Не предоставляются субсидии;</w:t>
            </w:r>
          </w:p>
          <w:p w:rsidR="00BC04DF" w:rsidRPr="00535DF6" w:rsidRDefault="00BC04DF" w:rsidP="0078788D">
            <w:pPr>
              <w:pStyle w:val="ASFKTableListMark"/>
            </w:pPr>
            <w:r w:rsidRPr="00535DF6">
              <w:t>05 – Предоставляются субсидии.</w:t>
            </w:r>
          </w:p>
          <w:p w:rsidR="00BC04DF" w:rsidRPr="002048F7" w:rsidRDefault="00BC04DF" w:rsidP="00412DF7">
            <w:pPr>
              <w:pStyle w:val="ASFKTablenorm"/>
              <w:ind w:left="57" w:right="57"/>
            </w:pPr>
            <w:r w:rsidRPr="00535DF6">
              <w:t xml:space="preserve">Обязательно для заполнения для организаций с типом </w:t>
            </w:r>
            <w:r w:rsidR="001F20AD">
              <w:t>«</w:t>
            </w:r>
            <w:r w:rsidRPr="002048F7">
              <w:t>03</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ТОФК клиента (код)</w:t>
            </w:r>
          </w:p>
        </w:tc>
        <w:tc>
          <w:tcPr>
            <w:tcW w:w="3864" w:type="pct"/>
            <w:shd w:val="clear" w:color="auto" w:fill="auto"/>
          </w:tcPr>
          <w:p w:rsidR="00BC04DF" w:rsidRPr="00535DF6" w:rsidRDefault="00BC04DF" w:rsidP="00412DF7">
            <w:pPr>
              <w:pStyle w:val="ASFKTablenorm"/>
              <w:ind w:left="57" w:right="57"/>
            </w:pPr>
            <w:r w:rsidRPr="00535DF6">
              <w:t>Код ТОФК клиента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BC04DF" w:rsidRPr="00535DF6" w:rsidRDefault="00BC04DF" w:rsidP="0078788D">
            <w:pPr>
              <w:pStyle w:val="ASFKTableListMark"/>
            </w:pPr>
            <w:r w:rsidRPr="00535DF6">
              <w:t>ОФК: ввод значения вручную.</w:t>
            </w:r>
          </w:p>
        </w:tc>
      </w:tr>
      <w:tr w:rsidR="00BC04DF" w:rsidRPr="00535DF6" w:rsidTr="00412DF7">
        <w:trPr>
          <w:trHeight w:val="20"/>
        </w:trPr>
        <w:tc>
          <w:tcPr>
            <w:tcW w:w="1136" w:type="pct"/>
            <w:shd w:val="clear" w:color="auto" w:fill="auto"/>
          </w:tcPr>
          <w:p w:rsidR="00BC04DF" w:rsidRPr="002048F7" w:rsidRDefault="00BC04DF" w:rsidP="00412DF7">
            <w:pPr>
              <w:pStyle w:val="ASFKTablenorm"/>
              <w:ind w:left="57" w:right="57"/>
            </w:pPr>
            <w:r w:rsidRPr="00535DF6">
              <w:t>ТОФК клиента (наим</w:t>
            </w:r>
            <w:r w:rsidRPr="002048F7">
              <w:t>ен</w:t>
            </w:r>
            <w:r w:rsidRPr="00BC04DF">
              <w:t>о</w:t>
            </w:r>
            <w:r w:rsidRPr="002048F7">
              <w:t>вание)</w:t>
            </w:r>
          </w:p>
        </w:tc>
        <w:tc>
          <w:tcPr>
            <w:tcW w:w="3864" w:type="pct"/>
            <w:shd w:val="clear" w:color="auto" w:fill="auto"/>
          </w:tcPr>
          <w:p w:rsidR="00BC04DF" w:rsidRPr="00535DF6" w:rsidRDefault="00BC04DF" w:rsidP="00412DF7">
            <w:pPr>
              <w:pStyle w:val="ASFKTablenorm"/>
              <w:ind w:left="57" w:right="57"/>
            </w:pPr>
            <w:r w:rsidRPr="00535DF6">
              <w:t>Наименование ТОФК клиента</w:t>
            </w:r>
            <w:r>
              <w:t xml:space="preserve">. </w:t>
            </w:r>
            <w:r w:rsidRPr="00535DF6">
              <w:t>Заполнение:</w:t>
            </w:r>
          </w:p>
          <w:p w:rsidR="00BC04DF" w:rsidRPr="00535DF6" w:rsidRDefault="00BC04DF" w:rsidP="0078788D">
            <w:pPr>
              <w:pStyle w:val="ASFKTableListMark"/>
            </w:pPr>
            <w:r w:rsidRPr="00535DF6">
              <w:t>ДУБП: автозаполнение по указанному коду ТОФК клиента из спр</w:t>
            </w:r>
            <w:r w:rsidRPr="00BC04DF">
              <w:t>а</w:t>
            </w:r>
            <w:r w:rsidRPr="00535DF6">
              <w:t>вочника Органы ФК.</w:t>
            </w:r>
          </w:p>
        </w:tc>
      </w:tr>
      <w:tr w:rsidR="00BC04DF" w:rsidRPr="00535DF6" w:rsidTr="00412DF7">
        <w:trPr>
          <w:trHeight w:val="20"/>
        </w:trPr>
        <w:tc>
          <w:tcPr>
            <w:tcW w:w="5000" w:type="pct"/>
            <w:gridSpan w:val="2"/>
            <w:shd w:val="clear" w:color="auto" w:fill="auto"/>
          </w:tcPr>
          <w:p w:rsidR="00BC04DF" w:rsidRPr="00535DF6" w:rsidRDefault="00BC04DF" w:rsidP="00412DF7">
            <w:pPr>
              <w:pStyle w:val="ASFKTablenorm"/>
              <w:ind w:left="57" w:right="57"/>
            </w:pPr>
            <w:r w:rsidRPr="00535DF6">
              <w:t xml:space="preserve">Группа полей </w:t>
            </w:r>
            <w:r w:rsidR="001F20AD">
              <w:t>«</w:t>
            </w:r>
            <w:r w:rsidRPr="00535DF6">
              <w:t>Публично-правовое образование</w:t>
            </w:r>
            <w:r w:rsidR="001F20AD">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ОКТМО</w:t>
            </w:r>
          </w:p>
        </w:tc>
        <w:tc>
          <w:tcPr>
            <w:tcW w:w="3864" w:type="pct"/>
            <w:shd w:val="clear" w:color="auto" w:fill="auto"/>
          </w:tcPr>
          <w:p w:rsidR="00BC04DF" w:rsidRPr="00535DF6" w:rsidRDefault="00BC04DF" w:rsidP="00412DF7">
            <w:pPr>
              <w:pStyle w:val="ASFKTablenorm"/>
              <w:ind w:left="57" w:right="57"/>
            </w:pPr>
            <w:r w:rsidRPr="00535DF6">
              <w:t xml:space="preserve">Указывается значение кода по ОКТМО из справочника </w:t>
            </w:r>
            <w:r w:rsidR="001F20AD">
              <w:t>«</w:t>
            </w:r>
            <w:r w:rsidRPr="00535DF6">
              <w:t>ОКТМО</w:t>
            </w:r>
            <w:r w:rsidR="001F20AD">
              <w:t>»</w:t>
            </w:r>
            <w:r w:rsidRPr="00535DF6">
              <w:t>.</w:t>
            </w:r>
          </w:p>
          <w:p w:rsidR="00BC04DF" w:rsidRPr="005C49E9" w:rsidRDefault="00BC04DF" w:rsidP="00412DF7">
            <w:pPr>
              <w:pStyle w:val="ASFKTablenorm"/>
              <w:ind w:left="57" w:right="57"/>
            </w:pPr>
            <w:r w:rsidRPr="005C49E9">
              <w:t>Может указываться одним из способов:</w:t>
            </w:r>
          </w:p>
          <w:p w:rsidR="00BC04DF" w:rsidRPr="005C49E9" w:rsidRDefault="00BC04DF" w:rsidP="0078788D">
            <w:pPr>
              <w:pStyle w:val="ASFKTableListMark"/>
            </w:pPr>
            <w:r w:rsidRPr="005C49E9">
              <w:lastRenderedPageBreak/>
              <w:t>заполнение из импортируемого файла;</w:t>
            </w:r>
          </w:p>
          <w:p w:rsidR="00BC04DF" w:rsidRPr="00535DF6" w:rsidRDefault="00BC04DF" w:rsidP="0078788D">
            <w:pPr>
              <w:pStyle w:val="ASFKTableListMark"/>
            </w:pPr>
            <w:r w:rsidRPr="00535DF6">
              <w:t xml:space="preserve">ручной ввод. Перечень возможных кодов для выбора значения поля </w:t>
            </w:r>
            <w:r w:rsidR="001F20AD">
              <w:t>«</w:t>
            </w:r>
            <w:r w:rsidRPr="00535DF6">
              <w:t>ОКТМО ППО</w:t>
            </w:r>
            <w:r w:rsidR="001F20AD">
              <w:t>»</w:t>
            </w:r>
            <w:r w:rsidRPr="00535DF6">
              <w:t xml:space="preserve"> требуется ограничить активными на текущую дату записями справочника </w:t>
            </w:r>
            <w:r w:rsidR="001F20AD">
              <w:t>«</w:t>
            </w:r>
            <w:r w:rsidRPr="00535DF6">
              <w:t>ОКТМО</w:t>
            </w:r>
            <w:r w:rsidR="001F20AD">
              <w:t>»</w:t>
            </w:r>
            <w:r w:rsidRPr="00535DF6">
              <w:t xml:space="preserve">, в которых значение поля </w:t>
            </w:r>
            <w:r w:rsidR="001F20AD">
              <w:t>«</w:t>
            </w:r>
            <w:r w:rsidRPr="00535DF6">
              <w:t>Раздел</w:t>
            </w:r>
            <w:r w:rsidR="001F20AD">
              <w:t>»</w:t>
            </w:r>
            <w:r w:rsidRPr="00535DF6">
              <w:t xml:space="preserve"> равно </w:t>
            </w:r>
            <w:r w:rsidR="001F20AD">
              <w:t>«</w:t>
            </w:r>
            <w:r w:rsidRPr="00535DF6">
              <w:t>1</w:t>
            </w:r>
            <w:r w:rsidR="001F20AD">
              <w:t>»</w:t>
            </w:r>
            <w:r w:rsidRPr="00535DF6">
              <w:t xml:space="preserve"> (муниципальные образования).</w:t>
            </w:r>
          </w:p>
          <w:p w:rsidR="00BC04DF" w:rsidRPr="00535DF6" w:rsidRDefault="00BC04DF" w:rsidP="00412DF7">
            <w:pPr>
              <w:pStyle w:val="ASFKTablenorm"/>
              <w:ind w:left="57" w:right="57"/>
            </w:pPr>
            <w:r w:rsidRPr="00535DF6">
              <w:t>По умолчанию не заполняется.</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Наименование</w:t>
            </w:r>
          </w:p>
        </w:tc>
        <w:tc>
          <w:tcPr>
            <w:tcW w:w="3864" w:type="pct"/>
            <w:shd w:val="clear" w:color="auto" w:fill="auto"/>
          </w:tcPr>
          <w:p w:rsidR="00BC04DF" w:rsidRPr="00535DF6" w:rsidRDefault="00BC04DF" w:rsidP="00412DF7">
            <w:pPr>
              <w:pStyle w:val="ASFKTablenorm"/>
              <w:ind w:left="57" w:right="57"/>
            </w:pPr>
            <w:r w:rsidRPr="00535DF6">
              <w:t>Значение поля может указываться одним из способов:</w:t>
            </w:r>
          </w:p>
          <w:p w:rsidR="00BC04DF" w:rsidRPr="00535DF6" w:rsidRDefault="00BC04DF" w:rsidP="0078788D">
            <w:pPr>
              <w:pStyle w:val="ASFKTableListMark"/>
            </w:pPr>
            <w:r w:rsidRPr="00535DF6">
              <w:t>заполнение из импортируемого файла;</w:t>
            </w:r>
          </w:p>
          <w:p w:rsidR="00BC04DF" w:rsidRPr="00535DF6" w:rsidRDefault="00BC04DF" w:rsidP="0078788D">
            <w:pPr>
              <w:pStyle w:val="ASFKTableListMark"/>
            </w:pPr>
            <w:r w:rsidRPr="00535DF6">
              <w:t xml:space="preserve">автозаполнение значением поля </w:t>
            </w:r>
            <w:r w:rsidR="001F20AD">
              <w:t>«</w:t>
            </w:r>
            <w:r w:rsidRPr="00535DF6">
              <w:t>Наименование</w:t>
            </w:r>
            <w:r w:rsidR="001F20AD">
              <w:t>»</w:t>
            </w:r>
            <w:r w:rsidRPr="00535DF6">
              <w:t xml:space="preserve"> справочника </w:t>
            </w:r>
            <w:r w:rsidR="001F20AD">
              <w:t>«</w:t>
            </w:r>
            <w:r w:rsidRPr="00535DF6">
              <w:t>ОКТМО</w:t>
            </w:r>
            <w:r w:rsidR="001F20AD">
              <w:t>»</w:t>
            </w:r>
            <w:r w:rsidRPr="00535DF6">
              <w:t xml:space="preserve">, соответствующим значению поля </w:t>
            </w:r>
            <w:r w:rsidR="001F20AD">
              <w:t>«</w:t>
            </w:r>
            <w:r w:rsidRPr="00535DF6">
              <w:t>ОКТМО ППО</w:t>
            </w:r>
            <w:r w:rsidR="001F20AD">
              <w:t>»</w:t>
            </w:r>
            <w:r w:rsidRPr="00535DF6">
              <w:t xml:space="preserve"> с во</w:t>
            </w:r>
            <w:r w:rsidRPr="00BC04DF">
              <w:t>з</w:t>
            </w:r>
            <w:r w:rsidRPr="00535DF6">
              <w:t xml:space="preserve">можностью редактирования. Если </w:t>
            </w:r>
            <w:r w:rsidR="001F20AD">
              <w:t>«</w:t>
            </w:r>
            <w:r w:rsidRPr="00535DF6">
              <w:t>ОКТМО ППО</w:t>
            </w:r>
            <w:r w:rsidR="001F20AD">
              <w:t>»</w:t>
            </w:r>
            <w:r w:rsidRPr="00535DF6">
              <w:t xml:space="preserve"> равно </w:t>
            </w:r>
            <w:r w:rsidR="001F20AD">
              <w:t>«</w:t>
            </w:r>
            <w:r w:rsidRPr="00535DF6">
              <w:t>00000000</w:t>
            </w:r>
            <w:r w:rsidR="001F20AD">
              <w:t>»</w:t>
            </w:r>
            <w:r w:rsidRPr="00535DF6">
              <w:t xml:space="preserve">, то требуется указать значение </w:t>
            </w:r>
            <w:r w:rsidR="001F20AD">
              <w:t>«</w:t>
            </w:r>
            <w:r w:rsidRPr="00535DF6">
              <w:t>Российская Федерация</w:t>
            </w:r>
            <w:r w:rsidR="001F20AD">
              <w:t>»</w:t>
            </w:r>
            <w:r w:rsidRPr="00535DF6">
              <w:t>.</w:t>
            </w:r>
          </w:p>
          <w:p w:rsidR="00BC04DF" w:rsidRPr="00535DF6" w:rsidRDefault="00BC04DF" w:rsidP="00412DF7">
            <w:pPr>
              <w:pStyle w:val="ASFKTablenorm"/>
              <w:ind w:left="57" w:right="57"/>
            </w:pPr>
            <w:r w:rsidRPr="00535DF6">
              <w:t>По умолчанию не заполняется.</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t xml:space="preserve">Группа полей </w:t>
            </w:r>
            <w:r w:rsidR="001F20AD">
              <w:t>«</w:t>
            </w:r>
            <w:r w:rsidRPr="002048F7">
              <w:t>Полномочия организации на сайте ГМУ</w:t>
            </w:r>
            <w:r w:rsidR="001F20AD">
              <w:t>»</w:t>
            </w:r>
            <w:r w:rsidRPr="002048F7">
              <w:t xml:space="preserve"> (не обязательно для заполнения в случае представления заявки для аннулирования полномочий)</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Учреждение</w:t>
            </w:r>
          </w:p>
        </w:tc>
        <w:tc>
          <w:tcPr>
            <w:tcW w:w="3864" w:type="pct"/>
            <w:shd w:val="clear" w:color="auto" w:fill="auto"/>
          </w:tcPr>
          <w:p w:rsidR="00BC04DF" w:rsidRPr="00535DF6" w:rsidRDefault="00BC04DF" w:rsidP="00412DF7">
            <w:pPr>
              <w:pStyle w:val="ASFKTablenorm"/>
              <w:ind w:left="57" w:right="57"/>
            </w:pPr>
            <w:r w:rsidRPr="00535DF6">
              <w:t>Полномочие Учреждения</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535DF6" w:rsidRDefault="00BC04DF" w:rsidP="0078788D">
            <w:pPr>
              <w:pStyle w:val="ASFKTableListMark"/>
            </w:pPr>
            <w:r w:rsidRPr="00535DF6">
              <w:t>ОФК: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Контролирующий орган</w:t>
            </w:r>
          </w:p>
        </w:tc>
        <w:tc>
          <w:tcPr>
            <w:tcW w:w="3864" w:type="pct"/>
            <w:shd w:val="clear" w:color="auto" w:fill="auto"/>
          </w:tcPr>
          <w:p w:rsidR="00BC04DF" w:rsidRPr="00535DF6" w:rsidRDefault="00BC04DF" w:rsidP="00412DF7">
            <w:pPr>
              <w:pStyle w:val="ASFKTablenorm"/>
              <w:ind w:left="57" w:right="57"/>
            </w:pPr>
            <w:r w:rsidRPr="00535DF6">
              <w:t>Полномочие Контролирующего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Финансовый орган</w:t>
            </w:r>
          </w:p>
        </w:tc>
        <w:tc>
          <w:tcPr>
            <w:tcW w:w="3864" w:type="pct"/>
            <w:shd w:val="clear" w:color="auto" w:fill="auto"/>
          </w:tcPr>
          <w:p w:rsidR="00BC04DF" w:rsidRPr="00535DF6" w:rsidRDefault="00BC04DF" w:rsidP="00412DF7">
            <w:pPr>
              <w:pStyle w:val="ASFKTablenorm"/>
              <w:ind w:left="57" w:right="57"/>
            </w:pPr>
            <w:r w:rsidRPr="00535DF6">
              <w:t>Полномочие Финансового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A652CB">
              <w:t>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lastRenderedPageBreak/>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2048F7" w:rsidRDefault="00BC04DF" w:rsidP="00412DF7">
            <w:pPr>
              <w:pStyle w:val="ASFKTablenorm"/>
              <w:ind w:left="57" w:right="57"/>
            </w:pPr>
            <w:r w:rsidRPr="00535DF6">
              <w:lastRenderedPageBreak/>
              <w:t>Представитель учрежд</w:t>
            </w:r>
            <w:r w:rsidRPr="00BC04DF">
              <w:t>е</w:t>
            </w:r>
            <w:r w:rsidRPr="002048F7">
              <w:t>ния</w:t>
            </w:r>
          </w:p>
        </w:tc>
        <w:tc>
          <w:tcPr>
            <w:tcW w:w="3864" w:type="pct"/>
            <w:shd w:val="clear" w:color="auto" w:fill="auto"/>
          </w:tcPr>
          <w:p w:rsidR="00BC04DF" w:rsidRPr="002048F7" w:rsidRDefault="00BC04DF" w:rsidP="00412DF7">
            <w:pPr>
              <w:pStyle w:val="ASFKTablenorm"/>
              <w:ind w:left="57" w:right="57"/>
            </w:pPr>
            <w:r w:rsidRPr="00535DF6">
              <w:t>Полномочие организации, являющейся представителем учреждения</w:t>
            </w:r>
            <w:r w:rsidRPr="002048F7">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Орган, осуществляющий функции и полномочия учредителя</w:t>
            </w:r>
          </w:p>
        </w:tc>
        <w:tc>
          <w:tcPr>
            <w:tcW w:w="3864" w:type="pct"/>
            <w:shd w:val="clear" w:color="auto" w:fill="auto"/>
          </w:tcPr>
          <w:p w:rsidR="00BC04DF" w:rsidRPr="002048F7" w:rsidRDefault="00BC04DF" w:rsidP="00412DF7">
            <w:pPr>
              <w:pStyle w:val="ASFKTablenorm"/>
              <w:ind w:left="57" w:right="57"/>
            </w:pPr>
            <w:r w:rsidRPr="00535DF6">
              <w:t>Полномочие органа, осуществляющего функции и полномочия учред</w:t>
            </w:r>
            <w:r w:rsidRPr="002048F7">
              <w:t>ит</w:t>
            </w:r>
            <w:r w:rsidRPr="00BC04DF">
              <w:t>е</w:t>
            </w:r>
            <w:r w:rsidRPr="002048F7">
              <w:t>ля.</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Признак ОГВ</w:t>
            </w:r>
          </w:p>
        </w:tc>
        <w:tc>
          <w:tcPr>
            <w:tcW w:w="3864" w:type="pct"/>
            <w:shd w:val="clear" w:color="auto" w:fill="auto"/>
          </w:tcPr>
          <w:p w:rsidR="00BC04DF" w:rsidRPr="002048F7" w:rsidRDefault="00BC04DF" w:rsidP="00412DF7">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BC04DF" w:rsidRPr="00535DF6" w:rsidRDefault="00BC04DF" w:rsidP="00412DF7">
            <w:pPr>
              <w:pStyle w:val="ASFKTablenorm"/>
              <w:ind w:left="57" w:right="57"/>
            </w:pPr>
            <w:r w:rsidRPr="00535DF6">
              <w:t>Возможные значения:</w:t>
            </w:r>
          </w:p>
          <w:p w:rsidR="00BC04DF" w:rsidRPr="00535DF6" w:rsidRDefault="001F20AD" w:rsidP="0078788D">
            <w:pPr>
              <w:pStyle w:val="ASFKTableListMark"/>
            </w:pPr>
            <w:r>
              <w:t>«</w:t>
            </w:r>
            <w:r w:rsidR="00BC04DF" w:rsidRPr="00535DF6">
              <w:t>0</w:t>
            </w:r>
            <w:r>
              <w:t>»</w:t>
            </w:r>
            <w:r w:rsidR="009D5D13">
              <w:t xml:space="preserve"> – </w:t>
            </w:r>
            <w:r w:rsidR="00BC04DF" w:rsidRPr="00535DF6">
              <w:t>не является ОГВ;</w:t>
            </w:r>
          </w:p>
          <w:p w:rsidR="00BC04DF" w:rsidRPr="00535DF6" w:rsidRDefault="001F20AD" w:rsidP="0078788D">
            <w:pPr>
              <w:pStyle w:val="ASFKTableListMark"/>
            </w:pPr>
            <w:r>
              <w:t>«</w:t>
            </w:r>
            <w:r w:rsidR="00BC04DF" w:rsidRPr="00535DF6">
              <w:t>1</w:t>
            </w:r>
            <w:r>
              <w:t>»</w:t>
            </w:r>
            <w:r w:rsidR="009D5D13">
              <w:t xml:space="preserve"> – </w:t>
            </w:r>
            <w:r w:rsidR="00BC04DF" w:rsidRPr="00535DF6">
              <w:t>является ОГВ;</w:t>
            </w:r>
          </w:p>
          <w:p w:rsidR="00BC04DF" w:rsidRPr="00535DF6" w:rsidRDefault="00BC04DF" w:rsidP="0078788D">
            <w:pPr>
              <w:pStyle w:val="ASFKTableListMark"/>
            </w:pPr>
            <w:r w:rsidRPr="00535DF6">
              <w:t>пустое значение.</w:t>
            </w:r>
          </w:p>
        </w:tc>
      </w:tr>
    </w:tbl>
    <w:p w:rsidR="009630C6" w:rsidRPr="0064058C" w:rsidRDefault="00FA52C9" w:rsidP="00BB52A1">
      <w:pPr>
        <w:pStyle w:val="ASFKNormal"/>
      </w:pPr>
      <w:r>
        <w:t xml:space="preserve">ЭФ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r w:rsidR="00073C78">
        <w:t xml:space="preserve"> представлена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_Ref309729244 \h  \* MERGEFORMAT </w:instrText>
      </w:r>
      <w:r w:rsidR="00073C78" w:rsidRPr="0064058C">
        <w:fldChar w:fldCharType="separate"/>
      </w:r>
      <w:r w:rsidR="00F67D07">
        <w:t>211</w:t>
      </w:r>
      <w:r w:rsidR="00073C78" w:rsidRPr="0064058C">
        <w:fldChar w:fldCharType="end"/>
      </w:r>
      <w:r w:rsidR="009630C6" w:rsidRPr="0064058C">
        <w:t xml:space="preserve">. </w:t>
      </w:r>
    </w:p>
    <w:p w:rsidR="00853437" w:rsidRPr="00853437" w:rsidRDefault="00E65C78" w:rsidP="00853437">
      <w:pPr>
        <w:pStyle w:val="ASFKFigure"/>
      </w:pPr>
      <w:r>
        <w:rPr>
          <w:noProof/>
        </w:rPr>
        <w:drawing>
          <wp:inline distT="0" distB="0" distL="0" distR="0">
            <wp:extent cx="6134735" cy="1464945"/>
            <wp:effectExtent l="0" t="0" r="0"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34735" cy="1464945"/>
                    </a:xfrm>
                    <a:prstGeom prst="rect">
                      <a:avLst/>
                    </a:prstGeom>
                    <a:noFill/>
                    <a:ln>
                      <a:noFill/>
                    </a:ln>
                  </pic:spPr>
                </pic:pic>
              </a:graphicData>
            </a:graphic>
          </wp:inline>
        </w:drawing>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90" w:name="_Ref309729244"/>
      <w:bookmarkStart w:id="1391" w:name="_Toc95746284"/>
      <w:r w:rsidR="00F67D07">
        <w:rPr>
          <w:noProof/>
        </w:rPr>
        <w:t>211</w:t>
      </w:r>
      <w:bookmarkEnd w:id="1390"/>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bookmarkEnd w:id="1391"/>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w:t>
      </w:r>
      <w:r>
        <w:t>в</w:t>
      </w:r>
      <w:r w:rsidR="00F9698D">
        <w:t xml:space="preserve">кладки </w:t>
      </w:r>
      <w:r w:rsidR="001F20AD">
        <w:t>«</w:t>
      </w:r>
      <w:r w:rsidR="006F6BD1" w:rsidRPr="0064058C">
        <w:t>Адресные данные</w:t>
      </w:r>
      <w:r w:rsidR="001F20AD">
        <w:t>»</w:t>
      </w:r>
      <w:r w:rsidR="006F6BD1"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_Ref318715734 \h </w:instrText>
      </w:r>
      <w:r w:rsidR="00636584" w:rsidRPr="0064058C">
        <w:instrText xml:space="preserve"> \* MERGEFORMAT </w:instrText>
      </w:r>
      <w:r w:rsidR="009630C6" w:rsidRPr="0064058C">
        <w:fldChar w:fldCharType="separate"/>
      </w:r>
      <w:r w:rsidR="00F67D07">
        <w:rPr>
          <w:noProof/>
        </w:rPr>
        <w:t>120</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2" w:name="_Ref315876982"/>
      <w:bookmarkStart w:id="1393" w:name="_Ref317679462"/>
      <w:bookmarkStart w:id="1394" w:name="_Ref318715734"/>
      <w:bookmarkStart w:id="1395" w:name="_Toc95746053"/>
      <w:r w:rsidR="00F67D07">
        <w:rPr>
          <w:noProof/>
        </w:rPr>
        <w:t>120</w:t>
      </w:r>
      <w:bookmarkEnd w:id="1392"/>
      <w:bookmarkEnd w:id="1393"/>
      <w:bookmarkEnd w:id="1394"/>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Адресные данные</w:t>
      </w:r>
      <w:r w:rsidR="001F20AD">
        <w:t>»</w:t>
      </w:r>
      <w:bookmarkEnd w:id="13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9630C6" w:rsidRPr="0064058C" w:rsidTr="00412DF7">
        <w:trPr>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Описание</w:t>
            </w:r>
            <w:r w:rsidR="005E002D">
              <w:t xml:space="preserve"> поля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Почтовый индекс</w:t>
            </w:r>
          </w:p>
        </w:tc>
        <w:tc>
          <w:tcPr>
            <w:tcW w:w="3864" w:type="pct"/>
            <w:shd w:val="clear" w:color="auto" w:fill="auto"/>
          </w:tcPr>
          <w:p w:rsidR="009630C6" w:rsidRPr="0064058C" w:rsidRDefault="009630C6" w:rsidP="00412DF7">
            <w:pPr>
              <w:pStyle w:val="ASFKTablenorm"/>
              <w:ind w:left="57" w:right="57"/>
            </w:pPr>
            <w:r w:rsidRPr="0064058C">
              <w:t xml:space="preserve">Выбор из </w:t>
            </w:r>
            <w:r w:rsidR="00B76093">
              <w:t xml:space="preserve">справочника </w:t>
            </w:r>
            <w:r w:rsidR="001F20AD">
              <w:t>«</w:t>
            </w:r>
            <w:r w:rsidR="00B76093">
              <w:t>КЛАДР</w:t>
            </w:r>
            <w:r w:rsidR="001F20AD">
              <w:t>»</w:t>
            </w:r>
            <w:r w:rsidRPr="0064058C">
              <w:t xml:space="preserve"> относительно поля </w:t>
            </w:r>
            <w:r w:rsidR="001F20AD">
              <w:t>«</w:t>
            </w:r>
            <w:r w:rsidRPr="0064058C">
              <w:t>Почтовый индекс</w:t>
            </w:r>
            <w:r w:rsidR="001F20AD">
              <w:t>»</w:t>
            </w:r>
            <w:r w:rsidRPr="0064058C">
              <w:t>.</w:t>
            </w:r>
          </w:p>
          <w:p w:rsidR="009630C6" w:rsidRPr="0064058C" w:rsidRDefault="009630C6" w:rsidP="00412DF7">
            <w:pPr>
              <w:pStyle w:val="ASFKTablenorm"/>
              <w:ind w:left="57" w:right="57"/>
            </w:pPr>
            <w:r w:rsidRPr="0064058C">
              <w:lastRenderedPageBreak/>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lastRenderedPageBreak/>
              <w:t>Субъект РФ</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FA52C9">
              <w:t>; ввод значения вручную.</w:t>
            </w:r>
          </w:p>
          <w:p w:rsidR="009630C6" w:rsidRPr="0064058C" w:rsidRDefault="009630C6" w:rsidP="00412DF7">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Район</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Город</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Pr="0064058C">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Населенный пункт</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Улица</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справочнику РОСГУ; ввод значения вруч</w:t>
            </w:r>
            <w:r w:rsidR="00A652CB">
              <w:t>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Дом</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Офис/квартира</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Коды по КЛАДР</w:t>
            </w:r>
            <w:r w:rsidR="001F20AD">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lastRenderedPageBreak/>
              <w:t>(Код Субъекта РФ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Субъект РФ</w:t>
            </w:r>
            <w:r w:rsidR="001F20AD">
              <w:t>»</w:t>
            </w:r>
            <w:r w:rsidRPr="00115FCC">
              <w:t xml:space="preserve"> по справочнику КЛАДР; ввод значе</w:t>
            </w:r>
            <w:r w:rsidR="00237193" w:rsidRPr="00115FCC">
              <w:t>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(Код района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Район</w:t>
            </w:r>
            <w:r w:rsidR="001F20AD">
              <w:t>»</w:t>
            </w:r>
            <w:r w:rsidRPr="00115FCC">
              <w:t xml:space="preserve"> по справочни</w:t>
            </w:r>
            <w:r w:rsidR="00237193" w:rsidRPr="00115FCC">
              <w:t>ку КЛАДР; ввод значения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(Код города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Город</w:t>
            </w:r>
            <w:r w:rsidR="001F20AD">
              <w:t>»</w:t>
            </w:r>
            <w:r w:rsidRPr="00115FCC">
              <w:t xml:space="preserve"> по справочни</w:t>
            </w:r>
            <w:r w:rsidR="00237193" w:rsidRPr="00115FCC">
              <w:t>ку КЛАДР; ввод значения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 xml:space="preserve">(Код нас. </w:t>
            </w:r>
            <w:r w:rsidR="00A15A50">
              <w:t>П</w:t>
            </w:r>
            <w:r w:rsidRPr="0064058C">
              <w:t>ункта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Нас. Пункт</w:t>
            </w:r>
            <w:r w:rsidR="001F20AD">
              <w:t>»</w:t>
            </w:r>
            <w:r w:rsidRPr="00115FCC">
              <w:t xml:space="preserve"> по справочнику КЛАДР; ввод зна</w:t>
            </w:r>
            <w:r w:rsidR="00237193" w:rsidRPr="00115FCC">
              <w:t>чения вручную.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r w:rsidR="00073C78">
        <w:t xml:space="preserve"> </w:t>
      </w:r>
      <w:r w:rsidR="00073C78" w:rsidRPr="0064058C">
        <w:t>п</w:t>
      </w:r>
      <w:r w:rsidR="00073C78">
        <w:t>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_Ref309739062 \h  \* MERGEFORMAT </w:instrText>
      </w:r>
      <w:r w:rsidR="00073C78" w:rsidRPr="0064058C">
        <w:fldChar w:fldCharType="separate"/>
      </w:r>
      <w:r w:rsidR="00F67D07">
        <w:t>212</w:t>
      </w:r>
      <w:r w:rsidR="00073C78" w:rsidRPr="0064058C">
        <w:fldChar w:fldCharType="end"/>
      </w:r>
      <w:r w:rsidR="009630C6" w:rsidRPr="0064058C">
        <w:t xml:space="preserve">. </w:t>
      </w:r>
    </w:p>
    <w:p w:rsidR="00853437" w:rsidRPr="00853437" w:rsidRDefault="00E65C78" w:rsidP="00853437">
      <w:pPr>
        <w:pStyle w:val="ASFKFigure"/>
      </w:pPr>
      <w:r>
        <w:rPr>
          <w:noProof/>
        </w:rPr>
        <w:drawing>
          <wp:inline distT="0" distB="0" distL="0" distR="0">
            <wp:extent cx="6125845" cy="1464945"/>
            <wp:effectExtent l="0" t="0" r="0" b="0"/>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96" w:name="_Ref309739062"/>
      <w:bookmarkStart w:id="1397" w:name="_Toc95746285"/>
      <w:r w:rsidR="00F67D07">
        <w:rPr>
          <w:noProof/>
        </w:rPr>
        <w:t>212</w:t>
      </w:r>
      <w:bookmarkEnd w:id="1396"/>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bookmarkEnd w:id="1397"/>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Административная принадлежность</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_Ref318715761 \h </w:instrText>
      </w:r>
      <w:r w:rsidR="00636584" w:rsidRPr="0064058C">
        <w:instrText xml:space="preserve"> \* MERGEFORMAT </w:instrText>
      </w:r>
      <w:r w:rsidR="009630C6" w:rsidRPr="0064058C">
        <w:fldChar w:fldCharType="separate"/>
      </w:r>
      <w:r w:rsidR="00F67D07">
        <w:rPr>
          <w:noProof/>
        </w:rPr>
        <w:t>121</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8" w:name="_Ref317679572"/>
      <w:bookmarkStart w:id="1399" w:name="_Ref318715761"/>
      <w:bookmarkStart w:id="1400" w:name="_Toc95746054"/>
      <w:r w:rsidR="00F67D07">
        <w:rPr>
          <w:noProof/>
        </w:rPr>
        <w:t>121</w:t>
      </w:r>
      <w:bookmarkEnd w:id="1398"/>
      <w:bookmarkEnd w:id="1399"/>
      <w:r>
        <w:rPr>
          <w:noProof/>
        </w:rPr>
        <w:fldChar w:fldCharType="end"/>
      </w:r>
      <w:r w:rsidR="009630C6" w:rsidRPr="0064058C">
        <w:t xml:space="preserve">. </w:t>
      </w:r>
      <w:r w:rsidR="00FA52C9">
        <w:t>О</w:t>
      </w:r>
      <w:r w:rsidR="00FA52C9" w:rsidRPr="00AB7803">
        <w:t>писание полей</w:t>
      </w:r>
      <w:r w:rsidR="00FA52C9">
        <w:t xml:space="preserve"> документа </w:t>
      </w:r>
      <w:r w:rsidR="001F20AD">
        <w:t>«</w:t>
      </w:r>
      <w:r w:rsidR="00FA52C9" w:rsidRPr="0064058C">
        <w:t>Заявка на внесение изменений в перечень ГМУ (основные реквизиты)</w:t>
      </w:r>
      <w:r w:rsidR="00073C78">
        <w:t>», в</w:t>
      </w:r>
      <w:r w:rsidR="00F9698D">
        <w:t xml:space="preserve">кладки </w:t>
      </w:r>
      <w:r w:rsidR="001F20AD">
        <w:t>«</w:t>
      </w:r>
      <w:r w:rsidR="00FA52C9" w:rsidRPr="0064058C">
        <w:t>Административная принадлежность</w:t>
      </w:r>
      <w:r w:rsidR="001F20AD">
        <w:t>»</w:t>
      </w:r>
      <w:bookmarkEnd w:id="14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7346AF" w:rsidRPr="0064058C" w:rsidTr="00412DF7">
        <w:trPr>
          <w:trHeight w:val="20"/>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346AF" w:rsidRPr="0064058C" w:rsidRDefault="007346AF" w:rsidP="002F1666">
            <w:pPr>
              <w:pStyle w:val="ASFKTableHead"/>
              <w:rPr>
                <w:rStyle w:val="ASFKSymBold"/>
              </w:rPr>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346AF" w:rsidRPr="0064058C" w:rsidRDefault="00E145C5" w:rsidP="002F1666">
            <w:pPr>
              <w:pStyle w:val="ASFKTableHead"/>
              <w:rPr>
                <w:rStyle w:val="ASFKSymBold"/>
              </w:rPr>
            </w:pPr>
            <w:r w:rsidRPr="0064058C">
              <w:t>Описание</w:t>
            </w:r>
            <w:r w:rsidR="005E002D">
              <w:t xml:space="preserve"> поля</w:t>
            </w:r>
          </w:p>
        </w:tc>
      </w:tr>
      <w:tr w:rsidR="007346AF" w:rsidRPr="0064058C" w:rsidTr="00412DF7">
        <w:trPr>
          <w:trHeight w:val="20"/>
        </w:trPr>
        <w:tc>
          <w:tcPr>
            <w:tcW w:w="1198" w:type="pct"/>
            <w:shd w:val="clear" w:color="auto" w:fill="auto"/>
          </w:tcPr>
          <w:p w:rsidR="007346AF" w:rsidRPr="0064058C" w:rsidRDefault="007346AF" w:rsidP="00412DF7">
            <w:pPr>
              <w:pStyle w:val="ASFKTablenorm"/>
              <w:ind w:left="57" w:right="57"/>
            </w:pPr>
            <w:r w:rsidRPr="0064058C">
              <w:t>ГРБС (код по РОСГУ)</w:t>
            </w:r>
          </w:p>
        </w:tc>
        <w:tc>
          <w:tcPr>
            <w:tcW w:w="3802" w:type="pct"/>
            <w:shd w:val="clear" w:color="auto" w:fill="auto"/>
          </w:tcPr>
          <w:p w:rsidR="007346AF" w:rsidRPr="007346AF" w:rsidRDefault="007346AF" w:rsidP="00412DF7">
            <w:pPr>
              <w:pStyle w:val="ASFKTablenorm"/>
              <w:ind w:left="57" w:right="57"/>
            </w:pPr>
            <w:r w:rsidRPr="0064058C">
              <w:t>Код РОСГУ для ГРБС</w:t>
            </w:r>
            <w:r w:rsidR="00FA52C9">
              <w:t xml:space="preserve">. </w:t>
            </w:r>
            <w:r w:rsidRPr="0064058C">
              <w:t>Заполнение</w:t>
            </w:r>
            <w:r w:rsidRPr="007346AF">
              <w:t>:</w:t>
            </w:r>
          </w:p>
          <w:p w:rsidR="007346AF" w:rsidRPr="0064058C" w:rsidRDefault="00A77E58" w:rsidP="002F1666">
            <w:pPr>
              <w:pStyle w:val="ASFKTableListMark"/>
            </w:pPr>
            <w:r>
              <w:t>импорт из внешней системы</w:t>
            </w:r>
            <w:r w:rsidR="007346AF" w:rsidRPr="0064058C">
              <w:t>;</w:t>
            </w:r>
          </w:p>
          <w:p w:rsidR="007346AF" w:rsidRPr="0064058C" w:rsidRDefault="007346AF" w:rsidP="002F1666">
            <w:pPr>
              <w:pStyle w:val="ASFKTableListMark"/>
            </w:pPr>
            <w:r w:rsidRPr="0064058C">
              <w:lastRenderedPageBreak/>
              <w:t>ДУБП: автозаполнение по указанному коду РОСГУ соответствующим значением по спр</w:t>
            </w:r>
            <w:r w:rsidRPr="007346AF">
              <w:t>а</w:t>
            </w:r>
            <w:r w:rsidRPr="0064058C">
              <w:t>вочнику РОСГУ, выбор из справочни</w:t>
            </w:r>
            <w:r w:rsidR="00A652CB">
              <w:t>ка РОСГУ, ввод значения вручную.</w:t>
            </w:r>
          </w:p>
          <w:p w:rsidR="007346AF" w:rsidRPr="0064058C" w:rsidRDefault="007346AF" w:rsidP="00412DF7">
            <w:pPr>
              <w:pStyle w:val="ASFKTablenorm"/>
              <w:ind w:left="57" w:right="57"/>
            </w:pPr>
            <w:r w:rsidRPr="0064058C">
              <w:t>Обязательно для заполнения для учреждений с т</w:t>
            </w:r>
            <w:r w:rsidRPr="007346AF">
              <w:t>и</w:t>
            </w:r>
            <w:r w:rsidRPr="0064058C">
              <w:t>пом организации 03, 08</w:t>
            </w:r>
            <w:r w:rsidR="00860418">
              <w:t>.</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lastRenderedPageBreak/>
              <w:t>ГРБС (наименование)</w:t>
            </w:r>
          </w:p>
        </w:tc>
        <w:tc>
          <w:tcPr>
            <w:tcW w:w="3802"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ГРБС (код по РОСГУ)</w:t>
            </w:r>
            <w:r w:rsidR="001F20AD">
              <w:t>»</w:t>
            </w:r>
            <w:r w:rsidRPr="0064058C">
              <w:t xml:space="preserve"> по справочнику РОСГУ; ввод значе</w:t>
            </w:r>
            <w:r w:rsidR="00237193">
              <w:t>ния вручную.</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РБС (код по РОСГУ)</w:t>
            </w:r>
          </w:p>
        </w:tc>
        <w:tc>
          <w:tcPr>
            <w:tcW w:w="3802" w:type="pct"/>
            <w:shd w:val="clear" w:color="auto" w:fill="auto"/>
          </w:tcPr>
          <w:p w:rsidR="009630C6" w:rsidRPr="005E6A70" w:rsidRDefault="009630C6" w:rsidP="00412DF7">
            <w:pPr>
              <w:pStyle w:val="ASFKTablenorm"/>
              <w:ind w:left="57" w:right="57"/>
            </w:pPr>
            <w:r w:rsidRPr="0064058C">
              <w:t>Код РОСГУ для РБС</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справочника РОСГУ; ввод значе</w:t>
            </w:r>
            <w:r w:rsidR="00237193">
              <w:t>ния вручную.</w:t>
            </w:r>
          </w:p>
          <w:p w:rsidR="009630C6" w:rsidRPr="0064058C" w:rsidRDefault="009630C6" w:rsidP="00412DF7">
            <w:pPr>
              <w:pStyle w:val="ASFKTablenorm"/>
              <w:ind w:left="57" w:right="57"/>
            </w:pPr>
            <w:r w:rsidRPr="0064058C">
              <w:t>Обязательно для заполнения для учреждений с типом организации 08.</w:t>
            </w:r>
          </w:p>
        </w:tc>
      </w:tr>
      <w:tr w:rsidR="009630C6" w:rsidRPr="0064058C" w:rsidTr="00412DF7">
        <w:trPr>
          <w:trHeight w:val="20"/>
        </w:trPr>
        <w:tc>
          <w:tcPr>
            <w:tcW w:w="1198" w:type="pct"/>
            <w:shd w:val="clear" w:color="auto" w:fill="auto"/>
          </w:tcPr>
          <w:p w:rsidR="009630C6" w:rsidRPr="0064058C" w:rsidRDefault="009630C6" w:rsidP="00412DF7">
            <w:pPr>
              <w:pStyle w:val="ASFKTablenorm"/>
              <w:keepNext/>
              <w:ind w:left="57" w:right="57"/>
            </w:pPr>
            <w:r w:rsidRPr="0064058C">
              <w:t>РБС (наименование)</w:t>
            </w:r>
          </w:p>
        </w:tc>
        <w:tc>
          <w:tcPr>
            <w:tcW w:w="3802" w:type="pct"/>
            <w:shd w:val="clear" w:color="auto" w:fill="auto"/>
          </w:tcPr>
          <w:p w:rsidR="009630C6" w:rsidRPr="00412DF7" w:rsidRDefault="009630C6" w:rsidP="00412DF7">
            <w:pPr>
              <w:pStyle w:val="ASFKTablenorm"/>
              <w:keepNext/>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РБС (код по РОСГУ)</w:t>
            </w:r>
            <w:r w:rsidR="001F20AD">
              <w:t>»</w:t>
            </w:r>
            <w:r w:rsidRPr="0064058C">
              <w:t xml:space="preserve"> по справочнику РОСГУ; ввод значения вруч</w:t>
            </w:r>
            <w:r w:rsidR="00237193">
              <w:t>ную.</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ФО (код по РОСГУ)</w:t>
            </w:r>
          </w:p>
        </w:tc>
        <w:tc>
          <w:tcPr>
            <w:tcW w:w="3802" w:type="pct"/>
            <w:shd w:val="clear" w:color="auto" w:fill="auto"/>
          </w:tcPr>
          <w:p w:rsidR="009630C6" w:rsidRPr="005E6A70" w:rsidRDefault="009630C6" w:rsidP="00412DF7">
            <w:pPr>
              <w:pStyle w:val="ASFKTablenorm"/>
              <w:ind w:left="57" w:right="57"/>
            </w:pPr>
            <w:r w:rsidRPr="0064058C">
              <w:t>Код РОСГУ для ФО</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w:t>
            </w:r>
            <w:r w:rsidR="00A652CB">
              <w:t>ка РОСГУ; ввод значения вручную.</w:t>
            </w:r>
          </w:p>
          <w:p w:rsidR="009630C6" w:rsidRPr="0064058C" w:rsidRDefault="009630C6" w:rsidP="00412DF7">
            <w:pPr>
              <w:pStyle w:val="ASFKTablenorm"/>
              <w:ind w:left="57" w:right="57"/>
            </w:pPr>
            <w:r w:rsidRPr="0064058C">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ФО (наименование)</w:t>
            </w:r>
          </w:p>
        </w:tc>
        <w:tc>
          <w:tcPr>
            <w:tcW w:w="3802"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ФО (код по РОСГУ)</w:t>
            </w:r>
            <w:r w:rsidR="001F20AD">
              <w:t>»</w:t>
            </w:r>
            <w:r w:rsidRPr="0064058C">
              <w:t xml:space="preserve"> по справочнику РОСГУ; ввод значения вруч</w:t>
            </w:r>
            <w:r w:rsidR="00237193">
              <w:t>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_Ref319232949 \h  \* MERGEFORMAT </w:instrText>
      </w:r>
      <w:r w:rsidR="00073C78" w:rsidRPr="0064058C">
        <w:fldChar w:fldCharType="separate"/>
      </w:r>
      <w:r w:rsidR="00F67D07">
        <w:t>213</w:t>
      </w:r>
      <w:r w:rsidR="00073C78" w:rsidRPr="0064058C">
        <w:fldChar w:fldCharType="end"/>
      </w:r>
      <w:r w:rsidR="009630C6" w:rsidRPr="0064058C">
        <w:t>.</w:t>
      </w:r>
    </w:p>
    <w:p w:rsidR="00853437" w:rsidRPr="00853437" w:rsidRDefault="00E65C78" w:rsidP="00853437">
      <w:pPr>
        <w:pStyle w:val="ASFKFigure"/>
      </w:pPr>
      <w:r>
        <w:rPr>
          <w:noProof/>
        </w:rPr>
        <w:lastRenderedPageBreak/>
        <w:drawing>
          <wp:inline distT="0" distB="0" distL="0" distR="0">
            <wp:extent cx="6125845" cy="2654300"/>
            <wp:effectExtent l="0" t="0" r="0" b="0"/>
            <wp:docPr id="350" name="Рисунок 3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1"/>
                    <pic:cNvPicPr>
                      <a:picLocks noChangeAspect="1" noChangeArrowheads="1"/>
                    </pic:cNvPicPr>
                  </pic:nvPicPr>
                  <pic:blipFill>
                    <a:blip r:embed="rId295">
                      <a:lum bright="-10000" contrast="20000"/>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1" w:name="_Ref319232949"/>
      <w:bookmarkStart w:id="1402" w:name="_Toc95746286"/>
      <w:r w:rsidR="00F67D07">
        <w:rPr>
          <w:noProof/>
        </w:rPr>
        <w:t>213</w:t>
      </w:r>
      <w:bookmarkEnd w:id="1401"/>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bookmarkEnd w:id="1402"/>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Остальные реквизиты учреждения</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_Ref333917732 \h </w:instrText>
      </w:r>
      <w:r w:rsidR="00636584" w:rsidRPr="0064058C">
        <w:instrText xml:space="preserve"> \* MERGEFORMAT </w:instrText>
      </w:r>
      <w:r w:rsidR="009630C6" w:rsidRPr="0064058C">
        <w:fldChar w:fldCharType="separate"/>
      </w:r>
      <w:r w:rsidR="00F67D07">
        <w:rPr>
          <w:noProof/>
        </w:rPr>
        <w:t>122</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3" w:name="_Ref333917732"/>
      <w:bookmarkStart w:id="1404" w:name="_Toc95746055"/>
      <w:r w:rsidR="00F67D07">
        <w:rPr>
          <w:noProof/>
        </w:rPr>
        <w:t>122</w:t>
      </w:r>
      <w:bookmarkEnd w:id="1403"/>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Остальные реквизиты учреждения</w:t>
      </w:r>
      <w:r w:rsidR="001F20AD">
        <w:t>»</w:t>
      </w:r>
      <w:bookmarkEnd w:id="14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9630C6" w:rsidRPr="000A724D" w:rsidTr="00412DF7">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Описание</w:t>
            </w:r>
            <w:r w:rsidR="005E002D">
              <w:t xml:space="preserve"> поля</w:t>
            </w:r>
          </w:p>
        </w:tc>
      </w:tr>
      <w:tr w:rsidR="009630C6" w:rsidRPr="000A724D" w:rsidTr="00412DF7">
        <w:tc>
          <w:tcPr>
            <w:tcW w:w="5000" w:type="pct"/>
            <w:gridSpan w:val="2"/>
            <w:shd w:val="clear" w:color="auto" w:fill="auto"/>
          </w:tcPr>
          <w:p w:rsidR="009630C6" w:rsidRPr="000A724D" w:rsidRDefault="00073C78" w:rsidP="00412DF7">
            <w:pPr>
              <w:pStyle w:val="ASFKTablenorm"/>
              <w:ind w:left="57" w:right="57"/>
            </w:pPr>
            <w:r>
              <w:t>В</w:t>
            </w:r>
            <w:r w:rsidR="006F6BD1">
              <w:t>кладк</w:t>
            </w:r>
            <w:r w:rsidR="009630C6" w:rsidRPr="000A724D">
              <w:t xml:space="preserve">а </w:t>
            </w:r>
            <w:r w:rsidR="001F20AD">
              <w:t>«</w:t>
            </w:r>
            <w:r w:rsidR="009630C6" w:rsidRPr="000A724D">
              <w:t>Остальные реквизиты учреждения</w:t>
            </w:r>
            <w:r w:rsidR="001F20AD">
              <w:t>»</w:t>
            </w:r>
            <w:r w:rsidR="00DC38F9">
              <w:t xml:space="preserve"> (не обязательна</w:t>
            </w:r>
            <w:r w:rsidR="009630C6" w:rsidRPr="000A724D">
              <w:t xml:space="preserve"> для заполнения для учреждений с</w:t>
            </w:r>
            <w:r w:rsidR="00DC38F9">
              <w:t xml:space="preserve"> типом</w:t>
            </w:r>
            <w:r w:rsidR="009630C6" w:rsidRPr="000A724D">
              <w:t xml:space="preserve"> организации 01; в остальных случаях обязательно для заполнения).</w:t>
            </w:r>
          </w:p>
        </w:tc>
      </w:tr>
      <w:tr w:rsidR="009630C6" w:rsidRPr="000A724D" w:rsidTr="00412DF7">
        <w:tc>
          <w:tcPr>
            <w:tcW w:w="5000" w:type="pct"/>
            <w:gridSpan w:val="2"/>
            <w:shd w:val="clear" w:color="auto" w:fill="auto"/>
          </w:tcPr>
          <w:p w:rsidR="009630C6" w:rsidRPr="000A724D" w:rsidRDefault="009630C6" w:rsidP="00412DF7">
            <w:pPr>
              <w:pStyle w:val="ASFKTablenorm"/>
              <w:ind w:left="57" w:right="57"/>
            </w:pPr>
            <w:r w:rsidRPr="000A724D">
              <w:t xml:space="preserve">Группа полей </w:t>
            </w:r>
            <w:r w:rsidR="001F20AD">
              <w:t>«</w:t>
            </w:r>
            <w:r w:rsidRPr="000A724D">
              <w:t>Учредитель</w:t>
            </w:r>
            <w:r w:rsidR="001F20A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Учредитель (код)</w:t>
            </w:r>
          </w:p>
        </w:tc>
        <w:tc>
          <w:tcPr>
            <w:tcW w:w="3802" w:type="pct"/>
            <w:shd w:val="clear" w:color="auto" w:fill="auto"/>
          </w:tcPr>
          <w:p w:rsidR="009630C6" w:rsidRPr="000A724D" w:rsidRDefault="009630C6" w:rsidP="00412DF7">
            <w:pPr>
              <w:pStyle w:val="ASFKTablenorm"/>
              <w:ind w:left="57" w:right="57"/>
            </w:pPr>
            <w:r w:rsidRPr="000A724D">
              <w:t>Реестровый номер организации в РОСГУ</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Учредитель (наименование)</w:t>
            </w:r>
          </w:p>
        </w:tc>
        <w:tc>
          <w:tcPr>
            <w:tcW w:w="3802" w:type="pct"/>
            <w:shd w:val="clear" w:color="auto" w:fill="auto"/>
          </w:tcPr>
          <w:p w:rsidR="009630C6" w:rsidRPr="000A724D" w:rsidRDefault="009630C6" w:rsidP="00412DF7">
            <w:pPr>
              <w:pStyle w:val="ASFKTablenorm"/>
              <w:ind w:left="57" w:right="57"/>
            </w:pPr>
            <w:r w:rsidRPr="000A724D">
              <w:t>Полное наименование организации</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ИНН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КПП</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r w:rsidR="00C4673E" w:rsidRPr="000A724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ОГРН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rsidTr="00412DF7">
        <w:tc>
          <w:tcPr>
            <w:tcW w:w="5000" w:type="pct"/>
            <w:gridSpan w:val="2"/>
            <w:shd w:val="clear" w:color="auto" w:fill="auto"/>
          </w:tcPr>
          <w:p w:rsidR="009630C6" w:rsidRPr="000A724D" w:rsidRDefault="009630C6" w:rsidP="00412DF7">
            <w:pPr>
              <w:pStyle w:val="ASFKTablenorm"/>
              <w:ind w:left="57" w:right="57"/>
            </w:pPr>
            <w:r w:rsidRPr="000A724D">
              <w:t xml:space="preserve">Группа полей </w:t>
            </w:r>
            <w:r w:rsidR="001F20AD">
              <w:t>«</w:t>
            </w:r>
            <w:r w:rsidRPr="000A724D">
              <w:t>Руководитель</w:t>
            </w:r>
            <w:r w:rsidR="001F20A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Фамилия</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lastRenderedPageBreak/>
              <w:t>ДУБП, 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lastRenderedPageBreak/>
              <w:t>Имя</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Отчество</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rsidTr="00412DF7">
        <w:trPr>
          <w:trHeight w:val="70"/>
        </w:trPr>
        <w:tc>
          <w:tcPr>
            <w:tcW w:w="1198" w:type="pct"/>
            <w:shd w:val="clear" w:color="auto" w:fill="auto"/>
          </w:tcPr>
          <w:p w:rsidR="009630C6" w:rsidRPr="000A724D" w:rsidRDefault="009630C6" w:rsidP="00412DF7">
            <w:pPr>
              <w:pStyle w:val="ASFKTablenorm"/>
              <w:ind w:left="57" w:right="57"/>
            </w:pPr>
            <w:r w:rsidRPr="000A724D">
              <w:t>Должность</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ИНН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r w:rsidR="00C4673E" w:rsidRPr="000A724D">
              <w:t>.</w:t>
            </w:r>
          </w:p>
        </w:tc>
      </w:tr>
    </w:tbl>
    <w:p w:rsidR="009630C6" w:rsidRPr="0064058C" w:rsidRDefault="002048F7"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073C78">
        <w:t>в</w:t>
      </w:r>
      <w:r w:rsidR="00F9698D">
        <w:t xml:space="preserve">кладки </w:t>
      </w:r>
      <w:r w:rsidR="001F20AD">
        <w:t>«</w:t>
      </w:r>
      <w:r w:rsidRPr="0064058C">
        <w:t>Бюджеты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_Ref319230196 \h  \* MERGEFORMAT </w:instrText>
      </w:r>
      <w:r w:rsidR="00073C78" w:rsidRPr="0064058C">
        <w:fldChar w:fldCharType="separate"/>
      </w:r>
      <w:r w:rsidR="00F67D07">
        <w:t>214</w:t>
      </w:r>
      <w:r w:rsidR="00073C78" w:rsidRPr="0064058C">
        <w:fldChar w:fldCharType="end"/>
      </w:r>
      <w:r w:rsidR="009630C6" w:rsidRPr="0064058C">
        <w:t>.</w:t>
      </w:r>
    </w:p>
    <w:p w:rsidR="00853437" w:rsidRPr="00853437" w:rsidRDefault="00E65C78" w:rsidP="00853437">
      <w:pPr>
        <w:pStyle w:val="ASFKFigure"/>
      </w:pPr>
      <w:r>
        <w:rPr>
          <w:noProof/>
        </w:rPr>
        <w:drawing>
          <wp:inline distT="0" distB="0" distL="0" distR="0">
            <wp:extent cx="6134735" cy="1731010"/>
            <wp:effectExtent l="0" t="0" r="0" b="0"/>
            <wp:docPr id="351" name="Рисунок 3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1"/>
                    <pic:cNvPicPr>
                      <a:picLocks noChangeAspect="1" noChangeArrowheads="1"/>
                    </pic:cNvPicPr>
                  </pic:nvPicPr>
                  <pic:blipFill>
                    <a:blip r:embed="rId296">
                      <a:lum bright="-10000" contrast="20000"/>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5" w:name="_Ref319230196"/>
      <w:bookmarkStart w:id="1406" w:name="_Toc95746287"/>
      <w:r w:rsidR="00F67D07">
        <w:rPr>
          <w:noProof/>
        </w:rPr>
        <w:t>214</w:t>
      </w:r>
      <w:bookmarkEnd w:id="1405"/>
      <w:r w:rsidRPr="0064058C">
        <w:fldChar w:fldCharType="end"/>
      </w:r>
      <w:r w:rsidRPr="0064058C">
        <w:t>. ЭФ</w:t>
      </w:r>
      <w:r w:rsidR="009D5E0D">
        <w:t xml:space="preserve"> документа</w:t>
      </w:r>
      <w:r w:rsidRPr="0064058C">
        <w:t xml:space="preserve"> </w:t>
      </w:r>
      <w:r w:rsidR="001F20AD">
        <w:t>«</w:t>
      </w:r>
      <w:r w:rsidRPr="0064058C">
        <w:t>Заявка на внесение изменений в перечень ГМУ (основные реквизиты)</w:t>
      </w:r>
      <w:r w:rsidR="00073C78">
        <w:t xml:space="preserve">», </w:t>
      </w:r>
      <w:r w:rsidR="00F9698D">
        <w:t xml:space="preserve">кладки </w:t>
      </w:r>
      <w:r w:rsidR="001F20AD">
        <w:t>«</w:t>
      </w:r>
      <w:r w:rsidRPr="0064058C">
        <w:t>Бюджеты</w:t>
      </w:r>
      <w:r w:rsidR="001F20AD">
        <w:t>»</w:t>
      </w:r>
      <w:bookmarkEnd w:id="1406"/>
    </w:p>
    <w:p w:rsidR="009630C6" w:rsidRPr="0064058C" w:rsidRDefault="002048F7" w:rsidP="00BB52A1">
      <w:pPr>
        <w:pStyle w:val="ASFKNormal"/>
      </w:pPr>
      <w:r>
        <w:t>О</w:t>
      </w:r>
      <w:r w:rsidRPr="00AB7803">
        <w:t>писание полей</w:t>
      </w:r>
      <w:r>
        <w:t xml:space="preserve">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Бю</w:t>
      </w:r>
      <w:r w:rsidRPr="002048F7">
        <w:t>д</w:t>
      </w:r>
      <w:r w:rsidRPr="0064058C">
        <w:t>жеты</w:t>
      </w:r>
      <w:r w:rsidR="001F20AD">
        <w:t>»</w:t>
      </w:r>
      <w:r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_Ref318715811 \h </w:instrText>
      </w:r>
      <w:r w:rsidR="00636584" w:rsidRPr="0064058C">
        <w:instrText xml:space="preserve"> \* MERGEFORMAT </w:instrText>
      </w:r>
      <w:r w:rsidR="009630C6" w:rsidRPr="0064058C">
        <w:fldChar w:fldCharType="separate"/>
      </w:r>
      <w:r w:rsidR="00F67D07">
        <w:rPr>
          <w:noProof/>
        </w:rPr>
        <w:t>123</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7" w:name="_Ref317679600"/>
      <w:bookmarkStart w:id="1408" w:name="_Ref318715811"/>
      <w:bookmarkStart w:id="1409" w:name="_Toc95746056"/>
      <w:r w:rsidR="00F67D07">
        <w:rPr>
          <w:noProof/>
        </w:rPr>
        <w:t>123</w:t>
      </w:r>
      <w:bookmarkEnd w:id="1407"/>
      <w:bookmarkEnd w:id="1408"/>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Бюджеты</w:t>
      </w:r>
      <w:r w:rsidR="001F20AD">
        <w:t>»</w:t>
      </w:r>
      <w:bookmarkEnd w:id="14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5"/>
        <w:gridCol w:w="7086"/>
      </w:tblGrid>
      <w:tr w:rsidR="009630C6" w:rsidRPr="00E85EFC" w:rsidTr="00412DF7">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Описание</w:t>
            </w:r>
            <w:r w:rsidR="005E002D">
              <w:t xml:space="preserve"> поля</w:t>
            </w:r>
          </w:p>
        </w:tc>
      </w:tr>
      <w:tr w:rsidR="009630C6" w:rsidRPr="00E85EFC" w:rsidTr="00412DF7">
        <w:tc>
          <w:tcPr>
            <w:tcW w:w="5000" w:type="pct"/>
            <w:gridSpan w:val="2"/>
            <w:shd w:val="clear" w:color="auto" w:fill="auto"/>
          </w:tcPr>
          <w:p w:rsidR="009630C6" w:rsidRPr="00E85EFC" w:rsidRDefault="009630C6" w:rsidP="00412DF7">
            <w:pPr>
              <w:pStyle w:val="ASFKTablenorm"/>
              <w:ind w:left="57" w:right="57"/>
            </w:pPr>
            <w:r w:rsidRPr="00E85EFC">
              <w:t xml:space="preserve">Группа полей </w:t>
            </w:r>
            <w:r w:rsidR="001F20AD">
              <w:t>«</w:t>
            </w:r>
            <w:r w:rsidRPr="00E85EFC">
              <w:t>Информация об учредительных документах</w:t>
            </w:r>
            <w:r w:rsidR="001F20AD">
              <w:t>»</w:t>
            </w:r>
          </w:p>
        </w:tc>
      </w:tr>
      <w:tr w:rsidR="009630C6" w:rsidRPr="00E85EFC" w:rsidTr="00412DF7">
        <w:tc>
          <w:tcPr>
            <w:tcW w:w="1321" w:type="pct"/>
            <w:shd w:val="clear" w:color="auto" w:fill="auto"/>
          </w:tcPr>
          <w:p w:rsidR="009630C6" w:rsidRPr="00E85EFC" w:rsidRDefault="009630C6" w:rsidP="00412DF7">
            <w:pPr>
              <w:pStyle w:val="ASFKTablenorm"/>
              <w:ind w:left="57" w:right="57"/>
            </w:pPr>
            <w:r w:rsidRPr="00E85EFC">
              <w:t>Код бюджета</w:t>
            </w:r>
          </w:p>
        </w:tc>
        <w:tc>
          <w:tcPr>
            <w:tcW w:w="3679" w:type="pct"/>
            <w:shd w:val="clear" w:color="auto" w:fill="auto"/>
          </w:tcPr>
          <w:p w:rsidR="009630C6" w:rsidRPr="00E85EFC" w:rsidRDefault="009630C6" w:rsidP="00412DF7">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 xml:space="preserve">ДУБП: автозаполнение по указанному коду РОСГУ соответствующим значением по справочнику РОСГУ; автозаполнение значением </w:t>
            </w:r>
            <w:r w:rsidRPr="00E85EFC">
              <w:lastRenderedPageBreak/>
              <w:t xml:space="preserve">соответствующим полю </w:t>
            </w:r>
            <w:r w:rsidR="001F20AD">
              <w:t>«</w:t>
            </w:r>
            <w:r w:rsidRPr="00E85EFC">
              <w:t>Наименование бюджета</w:t>
            </w:r>
            <w:r w:rsidR="001F20AD">
              <w:t>»</w:t>
            </w:r>
            <w:r w:rsidRPr="00E85EFC">
              <w:t xml:space="preserve"> по справочнику</w:t>
            </w:r>
            <w:r w:rsidR="00036CAD" w:rsidRPr="00E85EFC">
              <w:t xml:space="preserve"> Бюджеты; ввод значения вручную.</w:t>
            </w:r>
          </w:p>
        </w:tc>
      </w:tr>
      <w:tr w:rsidR="009630C6" w:rsidRPr="00E85EFC" w:rsidTr="00412DF7">
        <w:tc>
          <w:tcPr>
            <w:tcW w:w="1321" w:type="pct"/>
            <w:shd w:val="clear" w:color="auto" w:fill="auto"/>
          </w:tcPr>
          <w:p w:rsidR="009630C6" w:rsidRPr="00E85EFC" w:rsidRDefault="009630C6" w:rsidP="00412DF7">
            <w:pPr>
              <w:pStyle w:val="ASFKTablenorm"/>
              <w:ind w:left="57" w:right="57"/>
            </w:pPr>
            <w:r w:rsidRPr="00E85EFC">
              <w:lastRenderedPageBreak/>
              <w:t>Наименование бюджета</w:t>
            </w:r>
          </w:p>
        </w:tc>
        <w:tc>
          <w:tcPr>
            <w:tcW w:w="3679" w:type="pct"/>
            <w:shd w:val="clear" w:color="auto" w:fill="auto"/>
          </w:tcPr>
          <w:p w:rsidR="009630C6" w:rsidRPr="00E85EFC" w:rsidRDefault="009630C6" w:rsidP="00412DF7">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ДУБП: автозаполнение по указанному коду РОСГУ соответствующим значением по справочнику РОСГУ; выбор из справочника Бюд</w:t>
            </w:r>
            <w:r w:rsidR="00036CAD" w:rsidRPr="00E85EFC">
              <w:t>жеты; ввод значения вручную.</w:t>
            </w:r>
          </w:p>
        </w:tc>
      </w:tr>
    </w:tbl>
    <w:p w:rsidR="009630C6" w:rsidRPr="0064058C" w:rsidRDefault="002048F7"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F226B3">
        <w:t>в</w:t>
      </w:r>
      <w:r w:rsidR="00F9698D">
        <w:t xml:space="preserve">кладки </w:t>
      </w:r>
      <w:r w:rsidR="001F20AD">
        <w:t>«</w:t>
      </w:r>
      <w:r w:rsidR="009630C6" w:rsidRPr="0064058C">
        <w:t>Подтверждающие документы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_Ref309739435 \h  \* MERGEFORMAT </w:instrText>
      </w:r>
      <w:r w:rsidR="00073C78" w:rsidRPr="0064058C">
        <w:fldChar w:fldCharType="separate"/>
      </w:r>
      <w:r w:rsidR="00F67D07">
        <w:t>215</w:t>
      </w:r>
      <w:r w:rsidR="00073C78" w:rsidRPr="0064058C">
        <w:fldChar w:fldCharType="end"/>
      </w:r>
      <w:r w:rsidR="009630C6" w:rsidRPr="0064058C">
        <w:t>.</w:t>
      </w:r>
    </w:p>
    <w:p w:rsidR="00853437" w:rsidRPr="00853437" w:rsidRDefault="00E65C78" w:rsidP="00853437">
      <w:pPr>
        <w:pStyle w:val="ASFKFigure"/>
      </w:pPr>
      <w:r>
        <w:rPr>
          <w:noProof/>
        </w:rPr>
        <w:drawing>
          <wp:inline distT="0" distB="0" distL="0" distR="0">
            <wp:extent cx="6125845" cy="1731010"/>
            <wp:effectExtent l="0" t="0" r="0" b="0"/>
            <wp:docPr id="352" name="Рисунок 3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1"/>
                    <pic:cNvPicPr>
                      <a:picLocks noChangeAspect="1" noChangeArrowheads="1"/>
                    </pic:cNvPicPr>
                  </pic:nvPicPr>
                  <pic:blipFill>
                    <a:blip r:embed="rId297">
                      <a:lum bright="-10000" contrast="2000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10" w:name="_Ref309739435"/>
      <w:bookmarkStart w:id="1411" w:name="_Toc95746288"/>
      <w:r w:rsidR="00F67D07">
        <w:rPr>
          <w:noProof/>
        </w:rPr>
        <w:t>215</w:t>
      </w:r>
      <w:bookmarkEnd w:id="1410"/>
      <w:r w:rsidRPr="0064058C">
        <w:fldChar w:fldCharType="end"/>
      </w:r>
      <w:r w:rsidRPr="0064058C">
        <w:t xml:space="preserve">. ЭФ </w:t>
      </w:r>
      <w:r w:rsidR="002048F7">
        <w:t xml:space="preserve">документа </w:t>
      </w:r>
      <w:r w:rsidR="001F20AD">
        <w:t>«</w:t>
      </w:r>
      <w:r w:rsidRPr="0064058C">
        <w:t>Заявка на внесение изменений в перечень ГМУ (основные реквизиты)</w:t>
      </w:r>
      <w:r w:rsidR="00F226B3">
        <w:t>», в</w:t>
      </w:r>
      <w:r w:rsidR="00F9698D">
        <w:t xml:space="preserve">кладки </w:t>
      </w:r>
      <w:r w:rsidR="001F20AD">
        <w:t>«</w:t>
      </w:r>
      <w:r w:rsidRPr="0064058C">
        <w:t>Подтверждающие документы</w:t>
      </w:r>
      <w:r w:rsidR="001F20AD">
        <w:t>»</w:t>
      </w:r>
      <w:bookmarkEnd w:id="1411"/>
    </w:p>
    <w:p w:rsidR="009630C6" w:rsidRPr="0064058C" w:rsidRDefault="006E0642" w:rsidP="00BB52A1">
      <w:pPr>
        <w:pStyle w:val="ASFKNormal"/>
      </w:pPr>
      <w:r>
        <w:t>Перечень полей</w:t>
      </w:r>
      <w:r w:rsidR="002048F7">
        <w:t xml:space="preserve"> документа </w:t>
      </w:r>
      <w:r w:rsidR="001F20AD">
        <w:t>«</w:t>
      </w:r>
      <w:r w:rsidR="002048F7" w:rsidRPr="0064058C">
        <w:t>Заявка на внесение изменений в перечень ГМУ (основные реквизиты)</w:t>
      </w:r>
      <w:r w:rsidR="00F226B3">
        <w:t>», в</w:t>
      </w:r>
      <w:r w:rsidR="00F9698D">
        <w:t xml:space="preserve">кладки </w:t>
      </w:r>
      <w:r w:rsidR="001F20AD">
        <w:t>«</w:t>
      </w:r>
      <w:r w:rsidR="002048F7" w:rsidRPr="0064058C">
        <w:t>Подтве</w:t>
      </w:r>
      <w:r w:rsidR="002048F7" w:rsidRPr="002048F7">
        <w:t>р</w:t>
      </w:r>
      <w:r w:rsidR="002048F7" w:rsidRPr="0064058C">
        <w:t>ждающие документы</w:t>
      </w:r>
      <w:r w:rsidR="001F20AD">
        <w:t>»</w:t>
      </w:r>
      <w:r w:rsidR="002048F7"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_Ref317679620 \h </w:instrText>
      </w:r>
      <w:r w:rsidR="00636584" w:rsidRPr="0064058C">
        <w:instrText xml:space="preserve"> \* MERGEFORMAT </w:instrText>
      </w:r>
      <w:r w:rsidR="009630C6" w:rsidRPr="0064058C">
        <w:fldChar w:fldCharType="separate"/>
      </w:r>
      <w:r w:rsidR="00F67D07">
        <w:rPr>
          <w:noProof/>
        </w:rPr>
        <w:t>124</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12" w:name="_Ref317679620"/>
      <w:bookmarkStart w:id="1413" w:name="_Toc95746057"/>
      <w:r w:rsidR="00F67D07">
        <w:rPr>
          <w:noProof/>
        </w:rPr>
        <w:t>124</w:t>
      </w:r>
      <w:bookmarkEnd w:id="1412"/>
      <w:r>
        <w:rPr>
          <w:noProof/>
        </w:rPr>
        <w:fldChar w:fldCharType="end"/>
      </w:r>
      <w:r w:rsidR="00852C3E">
        <w:t>.</w:t>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226B3">
        <w:t>», в</w:t>
      </w:r>
      <w:r w:rsidR="00F9698D">
        <w:t xml:space="preserve">кладки </w:t>
      </w:r>
      <w:r w:rsidR="001F20AD">
        <w:t>«</w:t>
      </w:r>
      <w:r w:rsidR="009630C6" w:rsidRPr="0064058C">
        <w:t>Подтверждающие документы</w:t>
      </w:r>
      <w:r w:rsidR="001F20AD">
        <w:t>»</w:t>
      </w:r>
      <w:bookmarkEnd w:id="14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6"/>
        <w:gridCol w:w="6915"/>
      </w:tblGrid>
      <w:tr w:rsidR="009630C6"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Описание</w:t>
            </w:r>
            <w:r w:rsidR="005E002D">
              <w:t xml:space="preserve"> поля</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Информация об подтверждающих документах</w:t>
            </w:r>
            <w:r w:rsidR="001F20AD">
              <w:t>»</w:t>
            </w:r>
          </w:p>
        </w:tc>
      </w:tr>
      <w:tr w:rsidR="009630C6" w:rsidRPr="0064058C">
        <w:tc>
          <w:tcPr>
            <w:tcW w:w="1410" w:type="pct"/>
          </w:tcPr>
          <w:p w:rsidR="009630C6" w:rsidRPr="0064058C" w:rsidRDefault="009630C6" w:rsidP="002667B1">
            <w:pPr>
              <w:pStyle w:val="ASFKTablenorm"/>
              <w:ind w:left="57" w:right="57"/>
            </w:pPr>
            <w:r w:rsidRPr="0064058C">
              <w:t>Наименование документа</w:t>
            </w:r>
          </w:p>
        </w:tc>
        <w:tc>
          <w:tcPr>
            <w:tcW w:w="3590" w:type="pct"/>
          </w:tcPr>
          <w:p w:rsidR="00E85EFC" w:rsidRPr="0064058C" w:rsidRDefault="00E85EFC"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Дата формирования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Ссылка для скачивания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B924C0" w:rsidP="00E85EFC">
            <w:pPr>
              <w:pStyle w:val="ASFKTableListMark"/>
            </w:pPr>
            <w:r>
              <w:t>ДУБП</w:t>
            </w:r>
            <w:r w:rsidR="00E001FE">
              <w:t>: ввод значения вручную.</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Содержимое документа</w:t>
            </w:r>
            <w:r w:rsidR="001F20AD">
              <w:t>»</w:t>
            </w:r>
            <w:r w:rsidRPr="0064058C">
              <w:t xml:space="preserve"> или поле </w:t>
            </w:r>
            <w:r w:rsidR="001F20AD">
              <w:t>«</w:t>
            </w:r>
            <w:r w:rsidRPr="0064058C">
              <w:t>Код документа</w:t>
            </w:r>
            <w:r w:rsidR="001F20AD">
              <w:t>»</w:t>
            </w:r>
            <w:r w:rsidRPr="0064058C">
              <w:t>.</w:t>
            </w:r>
          </w:p>
        </w:tc>
      </w:tr>
      <w:tr w:rsidR="009630C6" w:rsidRPr="0064058C">
        <w:tc>
          <w:tcPr>
            <w:tcW w:w="1410" w:type="pct"/>
          </w:tcPr>
          <w:p w:rsidR="009630C6" w:rsidRPr="0064058C" w:rsidRDefault="009630C6" w:rsidP="002667B1">
            <w:pPr>
              <w:pStyle w:val="ASFKTablenorm"/>
              <w:ind w:left="57" w:right="57"/>
            </w:pPr>
            <w:r w:rsidRPr="0064058C">
              <w:t>Код документа</w:t>
            </w:r>
          </w:p>
        </w:tc>
        <w:tc>
          <w:tcPr>
            <w:tcW w:w="3590" w:type="pct"/>
          </w:tcPr>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 для скачивания документа</w:t>
            </w:r>
            <w:r w:rsidR="001F20AD">
              <w:t>»</w:t>
            </w:r>
            <w:r w:rsidRPr="0064058C">
              <w:t xml:space="preserve"> или поле </w:t>
            </w:r>
            <w:r w:rsidR="001F20AD">
              <w:t>«</w:t>
            </w:r>
            <w:r w:rsidRPr="0064058C">
              <w:t>Содержимое документа</w:t>
            </w:r>
            <w:r w:rsidR="001F20AD">
              <w:t>»</w:t>
            </w:r>
            <w:r w:rsidRPr="0064058C">
              <w:t>. Если указанные поля не заполнены, то поле обязательно для заполнения.</w:t>
            </w:r>
          </w:p>
        </w:tc>
      </w:tr>
      <w:tr w:rsidR="009630C6" w:rsidRPr="0064058C">
        <w:tc>
          <w:tcPr>
            <w:tcW w:w="1410" w:type="pct"/>
          </w:tcPr>
          <w:p w:rsidR="009630C6" w:rsidRPr="0064058C" w:rsidRDefault="009630C6" w:rsidP="002667B1">
            <w:pPr>
              <w:pStyle w:val="ASFKTablenorm"/>
              <w:ind w:left="57" w:right="57"/>
            </w:pPr>
            <w:r w:rsidRPr="0064058C">
              <w:t>Содержимое документа</w:t>
            </w:r>
          </w:p>
        </w:tc>
        <w:tc>
          <w:tcPr>
            <w:tcW w:w="3590" w:type="pct"/>
          </w:tcPr>
          <w:p w:rsidR="009630C6" w:rsidRPr="0064058C" w:rsidRDefault="009630C6" w:rsidP="002667B1">
            <w:pPr>
              <w:pStyle w:val="ASFKTablenorm"/>
              <w:ind w:left="57" w:right="57"/>
            </w:pPr>
            <w:r w:rsidRPr="0064058C">
              <w:t>Используется стандартное вложение к документу.</w:t>
            </w:r>
          </w:p>
          <w:p w:rsidR="009630C6" w:rsidRPr="0064058C" w:rsidRDefault="009630C6" w:rsidP="002667B1">
            <w:pPr>
              <w:pStyle w:val="ASFKTablenorm"/>
              <w:ind w:left="57" w:right="57"/>
            </w:pPr>
            <w:r w:rsidRPr="0064058C">
              <w:t>Возможно добавление нескольких вложений.</w:t>
            </w:r>
          </w:p>
          <w:p w:rsidR="009630C6" w:rsidRPr="0064058C" w:rsidRDefault="009630C6" w:rsidP="002667B1">
            <w:pPr>
              <w:pStyle w:val="ASFKTablenorm"/>
              <w:ind w:left="57" w:right="57"/>
            </w:pPr>
            <w:r w:rsidRPr="0064058C">
              <w:lastRenderedPageBreak/>
              <w:t xml:space="preserve">Может не заполняться, если заполнено поле </w:t>
            </w:r>
            <w:r w:rsidR="001F20AD">
              <w:t>«</w:t>
            </w:r>
            <w:r w:rsidRPr="0064058C">
              <w:t>Ссылка</w:t>
            </w:r>
            <w:r w:rsidR="001F20AD">
              <w:t>»</w:t>
            </w:r>
            <w:r w:rsidRPr="0064058C">
              <w:t xml:space="preserve"> или поле </w:t>
            </w:r>
            <w:r w:rsidR="001F20AD">
              <w:t>«</w:t>
            </w:r>
            <w:r w:rsidRPr="0064058C">
              <w:t>Код документа</w:t>
            </w:r>
            <w:r w:rsidR="001F20AD">
              <w:t>»</w:t>
            </w:r>
            <w:r w:rsidRPr="0064058C">
              <w:t>.</w:t>
            </w:r>
          </w:p>
        </w:tc>
      </w:tr>
    </w:tbl>
    <w:p w:rsidR="009630C6" w:rsidRPr="0064058C" w:rsidRDefault="00BC04DF" w:rsidP="00BB52A1">
      <w:pPr>
        <w:pStyle w:val="ASFKNormal"/>
      </w:pPr>
      <w:r w:rsidRPr="0064058C">
        <w:lastRenderedPageBreak/>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r w:rsidR="00F226B3">
        <w:t xml:space="preserve"> </w:t>
      </w:r>
      <w:r w:rsidR="00F226B3" w:rsidRPr="0064058C">
        <w:t>представлен</w:t>
      </w:r>
      <w:r w:rsidR="00F226B3">
        <w:t>а н</w:t>
      </w:r>
      <w:r w:rsidR="00F226B3" w:rsidRPr="0064058C">
        <w:t>а рисунке</w:t>
      </w:r>
      <w:r w:rsidR="007347B4" w:rsidRPr="0064058C">
        <w:t> </w:t>
      </w:r>
      <w:r w:rsidR="00F226B3" w:rsidRPr="0064058C">
        <w:fldChar w:fldCharType="begin"/>
      </w:r>
      <w:r w:rsidR="00F226B3" w:rsidRPr="0064058C">
        <w:instrText xml:space="preserve"> REF _Ref309739539 \h  \* MERGEFORMAT </w:instrText>
      </w:r>
      <w:r w:rsidR="00F226B3" w:rsidRPr="0064058C">
        <w:fldChar w:fldCharType="separate"/>
      </w:r>
      <w:r w:rsidR="00F67D07">
        <w:t>216</w:t>
      </w:r>
      <w:r w:rsidR="00F226B3" w:rsidRPr="0064058C">
        <w:fldChar w:fldCharType="end"/>
      </w:r>
      <w:r w:rsidR="009630C6" w:rsidRPr="0064058C">
        <w:t>.</w:t>
      </w:r>
    </w:p>
    <w:p w:rsidR="00853437" w:rsidRPr="00853437" w:rsidRDefault="00E65C78" w:rsidP="00853437">
      <w:pPr>
        <w:pStyle w:val="ASFKFigure"/>
      </w:pPr>
      <w:r>
        <w:rPr>
          <w:noProof/>
        </w:rPr>
        <w:drawing>
          <wp:inline distT="0" distB="0" distL="0" distR="0">
            <wp:extent cx="6134735" cy="2015490"/>
            <wp:effectExtent l="0" t="0" r="0" b="0"/>
            <wp:docPr id="353" name="Рисунок 35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1"/>
                    <pic:cNvPicPr>
                      <a:picLocks noChangeAspect="1" noChangeArrowheads="1"/>
                    </pic:cNvPicPr>
                  </pic:nvPicPr>
                  <pic:blipFill>
                    <a:blip r:embed="rId298">
                      <a:lum bright="-10000" contrast="20000"/>
                      <a:extLst>
                        <a:ext uri="{28A0092B-C50C-407E-A947-70E740481C1C}">
                          <a14:useLocalDpi xmlns:a14="http://schemas.microsoft.com/office/drawing/2010/main" val="0"/>
                        </a:ext>
                      </a:extLst>
                    </a:blip>
                    <a:srcRect/>
                    <a:stretch>
                      <a:fillRect/>
                    </a:stretch>
                  </pic:blipFill>
                  <pic:spPr bwMode="auto">
                    <a:xfrm>
                      <a:off x="0" y="0"/>
                      <a:ext cx="6134735" cy="2015490"/>
                    </a:xfrm>
                    <a:prstGeom prst="rect">
                      <a:avLst/>
                    </a:prstGeom>
                    <a:noFill/>
                    <a:ln>
                      <a:noFill/>
                    </a:ln>
                  </pic:spPr>
                </pic:pic>
              </a:graphicData>
            </a:graphic>
          </wp:inline>
        </w:drawing>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14" w:name="_Ref309739539"/>
      <w:bookmarkStart w:id="1415" w:name="_Toc95746289"/>
      <w:r w:rsidR="00F67D07">
        <w:rPr>
          <w:noProof/>
        </w:rPr>
        <w:t>216</w:t>
      </w:r>
      <w:bookmarkEnd w:id="1414"/>
      <w:r w:rsidRPr="0064058C">
        <w:fldChar w:fldCharType="end"/>
      </w:r>
      <w:r w:rsidRPr="0064058C">
        <w:t xml:space="preserve">. ЭФ </w:t>
      </w:r>
      <w:r w:rsidR="00BC04DF">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Pr="0064058C">
        <w:t>Подписи</w:t>
      </w:r>
      <w:r w:rsidR="001F20AD">
        <w:t>»</w:t>
      </w:r>
      <w:bookmarkEnd w:id="1415"/>
    </w:p>
    <w:p w:rsidR="009630C6" w:rsidRPr="0064058C" w:rsidRDefault="00F226B3" w:rsidP="00BB52A1">
      <w:pPr>
        <w:pStyle w:val="ASFKNormal"/>
      </w:pPr>
      <w:r>
        <w:t xml:space="preserve">Перечень </w:t>
      </w:r>
      <w:r w:rsidR="00BC04DF" w:rsidRPr="00AB7803">
        <w:t>полей</w:t>
      </w:r>
      <w:r w:rsidR="00BC04DF">
        <w:t xml:space="preserve"> документа </w:t>
      </w:r>
      <w:r w:rsidR="001F20AD">
        <w:t>«</w:t>
      </w:r>
      <w:r w:rsidR="00BC04DF" w:rsidRPr="0064058C">
        <w:t>Заявка на внесение изменений в перечень ГМУ (основные реквизиты)</w:t>
      </w:r>
      <w:r w:rsidR="00F9698D">
        <w:t xml:space="preserve">», закладки </w:t>
      </w:r>
      <w:r w:rsidR="001F20AD">
        <w:t>«</w:t>
      </w:r>
      <w:r w:rsidR="00BC04DF" w:rsidRPr="0064058C">
        <w:t>Подписи</w:t>
      </w:r>
      <w:r w:rsidR="001F20AD">
        <w:t>»</w:t>
      </w:r>
      <w:r w:rsidR="00BC04DF"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_Ref318715871 \h </w:instrText>
      </w:r>
      <w:r w:rsidR="00636584" w:rsidRPr="0064058C">
        <w:instrText xml:space="preserve"> \* MERGEFORMAT </w:instrText>
      </w:r>
      <w:r w:rsidR="009630C6" w:rsidRPr="0064058C">
        <w:fldChar w:fldCharType="separate"/>
      </w:r>
      <w:r w:rsidR="00F67D07">
        <w:rPr>
          <w:noProof/>
        </w:rPr>
        <w:t>125</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16" w:name="_Ref317679643"/>
      <w:bookmarkStart w:id="1417" w:name="_Ref318715871"/>
      <w:bookmarkStart w:id="1418" w:name="_Toc95746058"/>
      <w:r w:rsidR="00F67D07">
        <w:rPr>
          <w:noProof/>
        </w:rPr>
        <w:t>125</w:t>
      </w:r>
      <w:bookmarkEnd w:id="1416"/>
      <w:bookmarkEnd w:id="1417"/>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bookmarkEnd w:id="1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630C6" w:rsidRPr="0064058C" w:rsidTr="00412DF7">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Описание</w:t>
            </w:r>
            <w:r w:rsidR="005E002D">
              <w:t xml:space="preserve"> поля</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Реквизиты исполнителя</w:t>
            </w:r>
            <w:r w:rsidR="001F20AD">
              <w:t>»</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Расшифровка подписи</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Должность</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Телефон</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Реквизиты руководителя (уполномоченное лицо)</w:t>
            </w:r>
            <w:r w:rsidR="001F20AD">
              <w:t>»</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Расшифровка подписи</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Должность</w:t>
            </w:r>
          </w:p>
        </w:tc>
        <w:tc>
          <w:tcPr>
            <w:tcW w:w="3656" w:type="pct"/>
            <w:shd w:val="clear" w:color="auto" w:fill="auto"/>
          </w:tcPr>
          <w:p w:rsidR="009630C6" w:rsidRPr="0064058C" w:rsidRDefault="009630C6" w:rsidP="00412DF7">
            <w:pPr>
              <w:pStyle w:val="ASFKTablenorm"/>
              <w:ind w:left="57" w:right="57"/>
            </w:pPr>
            <w:r w:rsidRPr="0064058C">
              <w:t>Заполнение:</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bl>
    <w:p w:rsidR="00D46C42" w:rsidRPr="0064058C" w:rsidRDefault="00D46C42" w:rsidP="00F018DF">
      <w:pPr>
        <w:pStyle w:val="32"/>
      </w:pPr>
      <w:bookmarkStart w:id="1419" w:name="_Toc319237102"/>
      <w:bookmarkStart w:id="1420" w:name="_Toc387859044"/>
      <w:bookmarkStart w:id="1421" w:name="_Toc410283304"/>
      <w:bookmarkStart w:id="1422" w:name="_Toc95745924"/>
      <w:r w:rsidRPr="0064058C">
        <w:lastRenderedPageBreak/>
        <w:t>Заявка на внесение изменений в перечень ГМУ (дополнительные реквизиты)</w:t>
      </w:r>
      <w:bookmarkEnd w:id="1419"/>
      <w:bookmarkEnd w:id="1420"/>
      <w:bookmarkEnd w:id="1421"/>
      <w:bookmarkEnd w:id="1422"/>
    </w:p>
    <w:p w:rsidR="00D46C42" w:rsidRPr="0064058C" w:rsidRDefault="00D46C42" w:rsidP="00BB52A1">
      <w:pPr>
        <w:pStyle w:val="ASFKNormal"/>
      </w:pPr>
      <w:r w:rsidRPr="0064058C">
        <w:t xml:space="preserve">Визуальная форма для документа </w:t>
      </w:r>
      <w:r w:rsidR="001F20AD">
        <w:t>«</w:t>
      </w:r>
      <w:r w:rsidRPr="0064058C">
        <w:t>Заявка на внесение изменений в перечень ГМУ (дополнительные реквизиты)</w:t>
      </w:r>
      <w:r w:rsidR="001F20AD">
        <w:t>»</w:t>
      </w:r>
      <w:r w:rsidRPr="0064058C">
        <w:t xml:space="preserve"> не требуется (документ предоставляется с ОС ГМУ на уровень ЦАФК в формате ГМУ).</w:t>
      </w:r>
    </w:p>
    <w:p w:rsidR="003A11DB" w:rsidRPr="0064058C" w:rsidRDefault="003A11DB" w:rsidP="00F018DF">
      <w:pPr>
        <w:pStyle w:val="32"/>
      </w:pPr>
      <w:bookmarkStart w:id="1423" w:name="_Ref327365001"/>
      <w:bookmarkStart w:id="1424" w:name="_Toc387859045"/>
      <w:bookmarkStart w:id="1425" w:name="_Toc410283305"/>
      <w:bookmarkStart w:id="1426" w:name="_Toc95745925"/>
      <w:r w:rsidRPr="0064058C">
        <w:t>Сведения об организации</w:t>
      </w:r>
      <w:bookmarkEnd w:id="1423"/>
      <w:bookmarkEnd w:id="1424"/>
      <w:bookmarkEnd w:id="1425"/>
      <w:bookmarkEnd w:id="1426"/>
    </w:p>
    <w:p w:rsidR="00AB791E" w:rsidRPr="00197972" w:rsidRDefault="00AB791E" w:rsidP="00BB52A1">
      <w:pPr>
        <w:pStyle w:val="ASFKNormal"/>
      </w:pPr>
      <w:r w:rsidRPr="00197972">
        <w:t xml:space="preserve">Регистрация пользователей ООС осуществляется на основании документа </w:t>
      </w:r>
      <w:r w:rsidR="001F20AD">
        <w:t>«</w:t>
      </w:r>
      <w:r w:rsidRPr="00197972">
        <w:t>Сведения об организ</w:t>
      </w:r>
      <w:r w:rsidRPr="00AB791E">
        <w:t>а</w:t>
      </w:r>
      <w:r w:rsidRPr="00197972">
        <w:t>ции</w:t>
      </w:r>
      <w:r w:rsidR="001F20AD">
        <w:t>»</w:t>
      </w:r>
      <w:r w:rsidRPr="00197972">
        <w:t xml:space="preserve">, который предоставляется организацией в </w:t>
      </w:r>
      <w:r w:rsidR="005D0C9F">
        <w:t>ТОФК</w:t>
      </w:r>
      <w:r w:rsidRPr="00197972">
        <w:t xml:space="preserve"> в электронном виде или на бумажном носителе. При регистрации организация включается в справочник </w:t>
      </w:r>
      <w:r w:rsidR="001F20AD">
        <w:t>«</w:t>
      </w:r>
      <w:r w:rsidRPr="00197972">
        <w:t>Сводный п</w:t>
      </w:r>
      <w:r w:rsidRPr="00E36500">
        <w:t>е</w:t>
      </w:r>
      <w:r w:rsidRPr="00197972">
        <w:t>речень заказчиков</w:t>
      </w:r>
      <w:r w:rsidR="001F20AD">
        <w:t>»</w:t>
      </w:r>
      <w:r w:rsidRPr="00197972">
        <w:t xml:space="preserve"> (СПЗ). В зав</w:t>
      </w:r>
      <w:r w:rsidRPr="00AB791E">
        <w:t>и</w:t>
      </w:r>
      <w:r w:rsidRPr="00197972">
        <w:t xml:space="preserve">симости от значения поля </w:t>
      </w:r>
      <w:r w:rsidR="001F20AD">
        <w:t>«</w:t>
      </w:r>
      <w:r w:rsidRPr="00197972">
        <w:t>Вид операции</w:t>
      </w:r>
      <w:r w:rsidR="001F20AD">
        <w:t>»</w:t>
      </w:r>
      <w:r w:rsidRPr="00197972">
        <w:t xml:space="preserve"> документ </w:t>
      </w:r>
      <w:r w:rsidR="001F20AD">
        <w:t>«</w:t>
      </w:r>
      <w:r w:rsidRPr="00197972">
        <w:t>Св</w:t>
      </w:r>
      <w:r w:rsidRPr="00E36500">
        <w:t>е</w:t>
      </w:r>
      <w:r w:rsidRPr="00197972">
        <w:t>дения об организации</w:t>
      </w:r>
      <w:r w:rsidR="001F20AD">
        <w:t>»</w:t>
      </w:r>
      <w:r w:rsidRPr="00197972">
        <w:t xml:space="preserve"> предоставля</w:t>
      </w:r>
      <w:r>
        <w:t>е</w:t>
      </w:r>
      <w:r w:rsidRPr="00197972">
        <w:t>тся: для включения в СПЗ, внесения изменений в рекв</w:t>
      </w:r>
      <w:r w:rsidRPr="00E36500">
        <w:t>и</w:t>
      </w:r>
      <w:r w:rsidRPr="00197972">
        <w:t>зиты, изменения/аннулирование полномочий или для отзыва.</w:t>
      </w:r>
    </w:p>
    <w:p w:rsidR="00AB791E" w:rsidRPr="00197972" w:rsidRDefault="00AB791E" w:rsidP="00BB52A1">
      <w:pPr>
        <w:pStyle w:val="ASFKNormal"/>
      </w:pPr>
      <w:r w:rsidRPr="00197972">
        <w:t xml:space="preserve">Для документа </w:t>
      </w:r>
      <w:r w:rsidR="001F20AD">
        <w:t>«</w:t>
      </w:r>
      <w:r w:rsidRPr="00197972">
        <w:t>Сведения об организации</w:t>
      </w:r>
      <w:r w:rsidR="001F20AD">
        <w:t>»</w:t>
      </w:r>
      <w:r w:rsidRPr="00197972">
        <w:t xml:space="preserve"> возможен импорт файла из ВС в соответс</w:t>
      </w:r>
      <w:r w:rsidRPr="00E36500">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E36500">
        <w:t>т</w:t>
      </w:r>
      <w:r w:rsidRPr="00197972">
        <w:t>ные функции – редактирование, копирование, просмотр, печать. В случае необходимости о</w:t>
      </w:r>
      <w:r w:rsidRPr="00E36500">
        <w:t>т</w:t>
      </w:r>
      <w:r w:rsidRPr="00197972">
        <w:t xml:space="preserve">зыва сведений, возможно формирование ЭД </w:t>
      </w:r>
      <w:r w:rsidR="001F20AD">
        <w:t>«</w:t>
      </w:r>
      <w:r w:rsidRPr="00197972">
        <w:t>Сведения об организации</w:t>
      </w:r>
      <w:r w:rsidR="001F20AD">
        <w:t>»</w:t>
      </w:r>
      <w:r w:rsidRPr="00197972">
        <w:t xml:space="preserve"> с пометкой об отз</w:t>
      </w:r>
      <w:r w:rsidRPr="00E36500">
        <w:t>ы</w:t>
      </w:r>
      <w:r w:rsidRPr="00197972">
        <w:t xml:space="preserve">ве, на основании отзываемого ЭД </w:t>
      </w:r>
      <w:r w:rsidR="001F20AD">
        <w:t>«</w:t>
      </w:r>
      <w:r w:rsidRPr="00197972">
        <w:t>Сведения об организ</w:t>
      </w:r>
      <w:r w:rsidRPr="00AB791E">
        <w:t>а</w:t>
      </w:r>
      <w:r w:rsidRPr="00197972">
        <w:t>ции</w:t>
      </w:r>
      <w:r w:rsidR="001F20AD">
        <w:t>»</w:t>
      </w:r>
      <w:r w:rsidRPr="00197972">
        <w:t xml:space="preserve"> – функционал выбора род</w:t>
      </w:r>
      <w:r w:rsidRPr="00E36500">
        <w:t>и</w:t>
      </w:r>
      <w:r w:rsidRPr="00197972">
        <w:t xml:space="preserve">тельского документа. На уровне УФК ЭД </w:t>
      </w:r>
      <w:r w:rsidR="001F20AD">
        <w:t>«</w:t>
      </w:r>
      <w:r w:rsidRPr="00197972">
        <w:t>Сведения об организ</w:t>
      </w:r>
      <w:r w:rsidRPr="000C088B">
        <w:t>а</w:t>
      </w:r>
      <w:r w:rsidRPr="00197972">
        <w:t>ции</w:t>
      </w:r>
      <w:r w:rsidR="001F20AD">
        <w:t>»</w:t>
      </w:r>
      <w:r w:rsidRPr="00197972">
        <w:t xml:space="preserve"> выгружается в ППО </w:t>
      </w:r>
      <w:r w:rsidR="001F20AD">
        <w:t>«</w:t>
      </w:r>
      <w:r w:rsidRPr="00197972">
        <w:t>СЭД</w:t>
      </w:r>
      <w:r w:rsidR="001F20AD">
        <w:t>»</w:t>
      </w:r>
      <w:r w:rsidRPr="00197972">
        <w:t xml:space="preserve"> для дальнейшей обработки в целях включения (изменение, исключение) о</w:t>
      </w:r>
      <w:r w:rsidRPr="00AB791E">
        <w:t>р</w:t>
      </w:r>
      <w:r w:rsidRPr="00197972">
        <w:t>г</w:t>
      </w:r>
      <w:r w:rsidRPr="000C088B">
        <w:t>а</w:t>
      </w:r>
      <w:r w:rsidRPr="00197972">
        <w:t>низации в СПЗ.</w:t>
      </w:r>
    </w:p>
    <w:p w:rsidR="00AB791E" w:rsidRPr="00197972" w:rsidRDefault="00F9698D" w:rsidP="00BB52A1">
      <w:pPr>
        <w:pStyle w:val="ASFKNormal"/>
      </w:pPr>
      <w:r>
        <w:t>Для работы с документами «</w:t>
      </w:r>
      <w:r w:rsidR="00AB791E" w:rsidRPr="00197972">
        <w:t>Сведения об организации</w:t>
      </w:r>
      <w:r w:rsidR="001F20AD">
        <w:t>»</w:t>
      </w:r>
      <w:r w:rsidR="00AB791E" w:rsidRPr="00197972">
        <w:t xml:space="preserve"> следует перейти </w:t>
      </w:r>
      <w:r w:rsidR="00F226B3">
        <w:t>в пункт меню</w:t>
      </w:r>
      <w:r w:rsidR="00AB791E" w:rsidRPr="00197972">
        <w:t xml:space="preserve"> </w:t>
      </w:r>
      <w:r w:rsidR="001F20AD">
        <w:t>«</w:t>
      </w:r>
      <w:r w:rsidR="00AB791E" w:rsidRPr="00197972">
        <w:t>Документы</w:t>
      </w:r>
      <w:r w:rsidR="00676E7A">
        <w:t xml:space="preserve"> –</w:t>
      </w:r>
      <w:r w:rsidR="00BA2446">
        <w:t xml:space="preserve"> </w:t>
      </w:r>
      <w:r w:rsidR="00AB791E" w:rsidRPr="00197972">
        <w:t>Регистрация пользователей на официальном сайте РФ</w:t>
      </w:r>
      <w:r w:rsidR="00676E7A">
        <w:t xml:space="preserve"> –</w:t>
      </w:r>
      <w:r w:rsidR="00BA2446">
        <w:t xml:space="preserve"> </w:t>
      </w:r>
      <w:r w:rsidR="00AB791E" w:rsidRPr="00197972">
        <w:t>Сведения об организ</w:t>
      </w:r>
      <w:r w:rsidR="00AB791E" w:rsidRPr="00AB791E">
        <w:t>а</w:t>
      </w:r>
      <w:r w:rsidR="00AB791E" w:rsidRPr="00197972">
        <w:t>ции</w:t>
      </w:r>
      <w:r w:rsidR="001F20AD">
        <w:t>»</w:t>
      </w:r>
      <w:r w:rsidR="00AB791E" w:rsidRPr="00197972">
        <w:t>. Откроется ЭФ списка документов, представленная на рисунке</w:t>
      </w:r>
      <w:r w:rsidR="004C2CE4">
        <w:t> </w:t>
      </w:r>
      <w:r w:rsidR="00AB791E" w:rsidRPr="00197972">
        <w:fldChar w:fldCharType="begin"/>
      </w:r>
      <w:r w:rsidR="00AB791E" w:rsidRPr="00197972">
        <w:instrText xml:space="preserve"> REF _Ref327441413 \h </w:instrText>
      </w:r>
      <w:r w:rsidR="00AB791E">
        <w:instrText xml:space="preserve"> \* MERGEFORMAT </w:instrText>
      </w:r>
      <w:r w:rsidR="00AB791E" w:rsidRPr="00197972">
        <w:fldChar w:fldCharType="separate"/>
      </w:r>
      <w:r w:rsidR="00F67D07">
        <w:t>217</w:t>
      </w:r>
      <w:r w:rsidR="00AB791E" w:rsidRPr="00197972">
        <w:fldChar w:fldCharType="end"/>
      </w:r>
      <w:r w:rsidR="00AB791E" w:rsidRPr="00197972">
        <w:t>.</w:t>
      </w:r>
    </w:p>
    <w:p w:rsidR="00AB791E" w:rsidRPr="00197972" w:rsidRDefault="00E65C78" w:rsidP="00AB791E">
      <w:pPr>
        <w:pStyle w:val="ASFKFigure"/>
      </w:pPr>
      <w:r>
        <w:rPr>
          <w:noProof/>
        </w:rPr>
        <w:drawing>
          <wp:inline distT="0" distB="0" distL="0" distR="0">
            <wp:extent cx="6125845" cy="3470910"/>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AB791E" w:rsidRPr="00197972" w:rsidRDefault="00AB791E" w:rsidP="00F018DF">
      <w:pPr>
        <w:pStyle w:val="ASFKFigName"/>
      </w:pPr>
      <w:r w:rsidRPr="00197972">
        <w:fldChar w:fldCharType="begin"/>
      </w:r>
      <w:r w:rsidRPr="00197972">
        <w:instrText xml:space="preserve"> SEQ Рисунок \* ARABIC </w:instrText>
      </w:r>
      <w:r w:rsidRPr="00197972">
        <w:fldChar w:fldCharType="separate"/>
      </w:r>
      <w:bookmarkStart w:id="1427" w:name="_Ref327441413"/>
      <w:bookmarkStart w:id="1428" w:name="_Toc95746290"/>
      <w:r w:rsidR="00F67D07">
        <w:rPr>
          <w:noProof/>
        </w:rPr>
        <w:t>217</w:t>
      </w:r>
      <w:bookmarkEnd w:id="1427"/>
      <w:r w:rsidRPr="00197972">
        <w:fldChar w:fldCharType="end"/>
      </w:r>
      <w:r w:rsidRPr="00197972">
        <w:t xml:space="preserve">. ЭФ списка документов </w:t>
      </w:r>
      <w:r w:rsidR="001F20AD">
        <w:t>«</w:t>
      </w:r>
      <w:r w:rsidRPr="00197972">
        <w:t>Сведения об организации</w:t>
      </w:r>
      <w:r w:rsidR="001F20AD">
        <w:t>»</w:t>
      </w:r>
      <w:bookmarkEnd w:id="1428"/>
    </w:p>
    <w:p w:rsidR="00AB791E" w:rsidRPr="00197972" w:rsidRDefault="00AB791E" w:rsidP="00881A26">
      <w:pPr>
        <w:pStyle w:val="41"/>
      </w:pPr>
      <w:r w:rsidRPr="00197972">
        <w:lastRenderedPageBreak/>
        <w:t>Доступные операции</w:t>
      </w:r>
    </w:p>
    <w:p w:rsidR="005E6A70" w:rsidRDefault="00AB791E" w:rsidP="00BB52A1">
      <w:pPr>
        <w:pStyle w:val="ASFKNormalWithout"/>
      </w:pPr>
      <w:r>
        <w:t xml:space="preserve">На АРМ </w:t>
      </w:r>
      <w:r w:rsidR="005E6A70">
        <w:t>ГРБС</w:t>
      </w:r>
      <w:r w:rsidRPr="00197972">
        <w:t xml:space="preserve"> </w:t>
      </w:r>
      <w:r w:rsidR="005274DE">
        <w:t>доступны следующие операции над документом</w:t>
      </w:r>
      <w:r w:rsidR="005E6A70">
        <w:t>:</w:t>
      </w:r>
    </w:p>
    <w:p w:rsidR="00487BE9" w:rsidRPr="00AB7803" w:rsidRDefault="00487BE9" w:rsidP="00487BE9">
      <w:pPr>
        <w:pStyle w:val="ASFKListmark1"/>
      </w:pPr>
      <w:bookmarkStart w:id="1429" w:name="_Ref320616509"/>
      <w:r w:rsidRPr="00AB7803">
        <w:t>ручной ввод;</w:t>
      </w:r>
    </w:p>
    <w:p w:rsidR="00487BE9" w:rsidRPr="00AB7803" w:rsidRDefault="00487BE9" w:rsidP="00487BE9">
      <w:pPr>
        <w:pStyle w:val="ASFKListmark1"/>
      </w:pPr>
      <w:r w:rsidRPr="00AB7803">
        <w:t>создание на основе родительского документа;</w:t>
      </w:r>
    </w:p>
    <w:p w:rsidR="00487BE9" w:rsidRPr="00AB7803" w:rsidRDefault="00487BE9" w:rsidP="00487BE9">
      <w:pPr>
        <w:pStyle w:val="ASFKListmark1"/>
      </w:pPr>
      <w:r w:rsidRPr="00AB7803">
        <w:t>просмотр и редактирование;</w:t>
      </w:r>
    </w:p>
    <w:p w:rsidR="00487BE9" w:rsidRPr="00AB7803" w:rsidRDefault="00487BE9" w:rsidP="00487BE9">
      <w:pPr>
        <w:pStyle w:val="ASFKListmark1"/>
      </w:pPr>
      <w:r>
        <w:t xml:space="preserve">копирование и </w:t>
      </w:r>
      <w:r w:rsidRPr="00AB7803">
        <w:t>удаление;</w:t>
      </w:r>
    </w:p>
    <w:p w:rsidR="00487BE9" w:rsidRPr="00AB7803" w:rsidRDefault="00487BE9" w:rsidP="00487BE9">
      <w:pPr>
        <w:pStyle w:val="ASFKListmark1"/>
      </w:pPr>
      <w:r w:rsidRPr="00AB7803">
        <w:t xml:space="preserve">подписание и проверка </w:t>
      </w:r>
      <w:r w:rsidR="006E0EEE">
        <w:t>ЭП</w:t>
      </w:r>
      <w:r w:rsidRPr="00AB7803">
        <w:t>;</w:t>
      </w:r>
    </w:p>
    <w:p w:rsidR="00487BE9" w:rsidRPr="00AB7803" w:rsidRDefault="00487BE9" w:rsidP="00487BE9">
      <w:pPr>
        <w:pStyle w:val="ASFKListmark1"/>
      </w:pPr>
      <w:r>
        <w:t>и</w:t>
      </w:r>
      <w:r w:rsidRPr="00197972">
        <w:t xml:space="preserve">мпорт из ППО </w:t>
      </w:r>
      <w:r w:rsidR="001F20AD">
        <w:t>«</w:t>
      </w:r>
      <w:r w:rsidRPr="00197972">
        <w:t>СЭД</w:t>
      </w:r>
      <w:r w:rsidR="001F20AD">
        <w:t>»</w:t>
      </w:r>
      <w:r w:rsidRPr="00AB7803">
        <w:t>.</w:t>
      </w:r>
    </w:p>
    <w:p w:rsidR="00AB791E" w:rsidRPr="00197972" w:rsidRDefault="00AB791E" w:rsidP="00881A26">
      <w:pPr>
        <w:pStyle w:val="41"/>
      </w:pPr>
      <w:r w:rsidRPr="00197972">
        <w:t>Экранная форма документа</w:t>
      </w:r>
      <w:bookmarkEnd w:id="1429"/>
    </w:p>
    <w:p w:rsidR="00525FFF" w:rsidRDefault="00525FFF" w:rsidP="00525FFF">
      <w:pPr>
        <w:pStyle w:val="ASFKNormal"/>
      </w:pPr>
      <w:bookmarkStart w:id="1430" w:name="_Ref356405106"/>
      <w:bookmarkStart w:id="1431" w:name="_Toc387859046"/>
      <w:bookmarkStart w:id="1432" w:name="_Toc410283306"/>
      <w:r w:rsidRPr="00B11F4A">
        <w:t xml:space="preserve">ЭФ документа </w:t>
      </w:r>
      <w:r w:rsidR="001F20AD">
        <w:t>«</w:t>
      </w:r>
      <w:r w:rsidRPr="00B11F4A">
        <w:t>Сведения об организации</w:t>
      </w:r>
      <w:r w:rsidR="001F20AD">
        <w:t>»</w:t>
      </w:r>
      <w:r w:rsidRPr="00B11F4A">
        <w:t xml:space="preserve"> представлена на рисунках</w:t>
      </w:r>
      <w:r w:rsidR="007347B4" w:rsidRPr="0064058C">
        <w:t> </w:t>
      </w:r>
      <w:r w:rsidRPr="00B11F4A">
        <w:fldChar w:fldCharType="begin"/>
      </w:r>
      <w:r w:rsidRPr="00B11F4A">
        <w:instrText xml:space="preserve"> REF _Ref327441367 \h  \* MERGEFORMAT </w:instrText>
      </w:r>
      <w:r w:rsidRPr="00B11F4A">
        <w:fldChar w:fldCharType="separate"/>
      </w:r>
      <w:r w:rsidR="00F67D07">
        <w:t>218</w:t>
      </w:r>
      <w:r w:rsidRPr="00B11F4A">
        <w:fldChar w:fldCharType="end"/>
      </w:r>
      <w:r>
        <w:t>-</w:t>
      </w:r>
      <w:r>
        <w:fldChar w:fldCharType="begin"/>
      </w:r>
      <w:r>
        <w:instrText xml:space="preserve"> REF _Ref444680411 \h </w:instrText>
      </w:r>
      <w:r>
        <w:fldChar w:fldCharType="separate"/>
      </w:r>
      <w:r w:rsidR="00F67D07">
        <w:rPr>
          <w:noProof/>
        </w:rPr>
        <w:t>223</w:t>
      </w:r>
      <w:r>
        <w:fldChar w:fldCharType="end"/>
      </w:r>
      <w:r w:rsidRPr="00B11F4A">
        <w:t>. Форма содержит следующие з</w:t>
      </w:r>
      <w:r w:rsidRPr="00AE58D3">
        <w:t>а</w:t>
      </w:r>
      <w:r w:rsidRPr="00B11F4A">
        <w:t>кладки:</w:t>
      </w:r>
    </w:p>
    <w:p w:rsidR="00525FFF" w:rsidRPr="00B11F4A" w:rsidRDefault="001F20AD" w:rsidP="00525FFF">
      <w:pPr>
        <w:pStyle w:val="ASFKListmark1"/>
      </w:pPr>
      <w:r>
        <w:t>«</w:t>
      </w:r>
      <w:r w:rsidR="00525FFF" w:rsidRPr="00B11F4A">
        <w:t>Основные а</w:t>
      </w:r>
      <w:r w:rsidR="00525FFF" w:rsidRPr="00AE58D3">
        <w:t>т</w:t>
      </w:r>
      <w:r w:rsidR="00525FFF" w:rsidRPr="00B11F4A">
        <w:t>рибуты</w:t>
      </w:r>
      <w:r w:rsidR="00525FFF">
        <w:t xml:space="preserve"> (1)</w:t>
      </w:r>
      <w:r>
        <w:t>»</w:t>
      </w:r>
      <w:r w:rsidR="00525FFF" w:rsidRPr="00B11F4A">
        <w:t xml:space="preserve">; </w:t>
      </w:r>
    </w:p>
    <w:p w:rsidR="00525FFF" w:rsidRPr="00B11F4A" w:rsidRDefault="001F20AD" w:rsidP="00525FFF">
      <w:pPr>
        <w:pStyle w:val="ASFKListmark1"/>
      </w:pPr>
      <w:r>
        <w:t>«</w:t>
      </w:r>
      <w:r w:rsidR="00525FFF" w:rsidRPr="00B11F4A">
        <w:t>Полномочия и бюджеты</w:t>
      </w:r>
      <w:r w:rsidR="00525FFF">
        <w:t xml:space="preserve"> (2)</w:t>
      </w:r>
      <w:r>
        <w:t>»</w:t>
      </w:r>
      <w:r w:rsidR="00525FFF" w:rsidRPr="00B11F4A">
        <w:t xml:space="preserve">; </w:t>
      </w:r>
    </w:p>
    <w:p w:rsidR="00525FFF" w:rsidRDefault="001F20AD" w:rsidP="00525FFF">
      <w:pPr>
        <w:pStyle w:val="ASFKListmark1"/>
      </w:pPr>
      <w:r>
        <w:t>«</w:t>
      </w:r>
      <w:r w:rsidR="00525FFF">
        <w:t>Сведения о счетах (3)</w:t>
      </w:r>
      <w:r>
        <w:t>»</w:t>
      </w:r>
      <w:r w:rsidR="00525FFF" w:rsidRPr="00B11F4A">
        <w:t>;</w:t>
      </w:r>
    </w:p>
    <w:p w:rsidR="00525FFF" w:rsidRPr="00B11F4A" w:rsidRDefault="001F20AD" w:rsidP="00525FFF">
      <w:pPr>
        <w:pStyle w:val="ASFKListmark1"/>
      </w:pPr>
      <w:r>
        <w:t>«</w:t>
      </w:r>
      <w:r w:rsidR="00525FFF" w:rsidRPr="00B11F4A">
        <w:t>Подписи д</w:t>
      </w:r>
      <w:r w:rsidR="00525FFF" w:rsidRPr="00AE58D3">
        <w:t>о</w:t>
      </w:r>
      <w:r w:rsidR="00525FFF" w:rsidRPr="00B11F4A">
        <w:t>кумента</w:t>
      </w:r>
      <w:r w:rsidR="00525FFF">
        <w:t xml:space="preserve"> (4)</w:t>
      </w:r>
      <w:r>
        <w:t>»</w:t>
      </w:r>
      <w:r w:rsidR="00525FFF" w:rsidRPr="00B11F4A">
        <w:t>;</w:t>
      </w:r>
    </w:p>
    <w:p w:rsidR="00525FFF" w:rsidRDefault="001F20AD" w:rsidP="00525FFF">
      <w:pPr>
        <w:pStyle w:val="ASFKListmark1"/>
      </w:pPr>
      <w:r>
        <w:t>«</w:t>
      </w:r>
      <w:r w:rsidR="00525FFF" w:rsidRPr="00B11F4A">
        <w:t>Примечание</w:t>
      </w:r>
      <w:r w:rsidR="00525FFF">
        <w:t xml:space="preserve"> (5)</w:t>
      </w:r>
      <w:r>
        <w:t>»</w:t>
      </w:r>
      <w:r w:rsidR="00525FFF" w:rsidRPr="00B11F4A">
        <w:t>;</w:t>
      </w:r>
    </w:p>
    <w:p w:rsidR="00525FFF" w:rsidRPr="00B11F4A" w:rsidRDefault="001F20AD" w:rsidP="00525FFF">
      <w:pPr>
        <w:pStyle w:val="ASFKListmark1"/>
      </w:pPr>
      <w:r>
        <w:t>«</w:t>
      </w:r>
      <w:r w:rsidR="00525FFF" w:rsidRPr="00464D2E">
        <w:t>Полномочия организации до 01.01.2016</w:t>
      </w:r>
      <w:r>
        <w:t>»</w:t>
      </w:r>
      <w:r w:rsidR="00525FFF">
        <w:t>;</w:t>
      </w:r>
    </w:p>
    <w:p w:rsidR="00525FFF" w:rsidRPr="00B11F4A" w:rsidRDefault="001F20AD" w:rsidP="00525FFF">
      <w:pPr>
        <w:pStyle w:val="ASFKListmark1"/>
      </w:pPr>
      <w:r>
        <w:t>«</w:t>
      </w:r>
      <w:r w:rsidR="00525FFF" w:rsidRPr="00B11F4A">
        <w:t>Системные атр</w:t>
      </w:r>
      <w:r w:rsidR="00525FFF" w:rsidRPr="00AE58D3">
        <w:t>и</w:t>
      </w:r>
      <w:r w:rsidR="00525FFF" w:rsidRPr="00B11F4A">
        <w:t>буты</w:t>
      </w:r>
      <w:r>
        <w:t>»</w:t>
      </w:r>
      <w:r w:rsidR="00525FFF" w:rsidRPr="00B11F4A">
        <w:t>;</w:t>
      </w:r>
    </w:p>
    <w:p w:rsidR="00525FFF" w:rsidRDefault="001F20AD" w:rsidP="00525FFF">
      <w:pPr>
        <w:pStyle w:val="ASFKListmark1"/>
      </w:pPr>
      <w:r>
        <w:t>«</w:t>
      </w:r>
      <w:r w:rsidR="00525FFF" w:rsidRPr="00B11F4A">
        <w:t>Протоколы</w:t>
      </w:r>
      <w:r>
        <w:t>»</w:t>
      </w:r>
      <w:r w:rsidR="00525FFF" w:rsidRPr="00B11F4A">
        <w:t>.</w:t>
      </w:r>
    </w:p>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О</w:t>
      </w:r>
      <w:r w:rsidRPr="00B734FD">
        <w:t>с</w:t>
      </w:r>
      <w:r w:rsidRPr="00B11F4A">
        <w:t>новные атриб</w:t>
      </w:r>
      <w:r w:rsidRPr="00AE58D3">
        <w:t>у</w:t>
      </w:r>
      <w:r w:rsidRPr="00B11F4A">
        <w:t>ты</w:t>
      </w:r>
      <w:r>
        <w:t xml:space="preserve"> (1)</w:t>
      </w:r>
      <w:r w:rsidR="001F20AD">
        <w:t>»</w:t>
      </w:r>
      <w:r w:rsidR="007347B4" w:rsidRPr="007347B4">
        <w:t xml:space="preserve"> </w:t>
      </w:r>
      <w:r w:rsidR="007347B4" w:rsidRPr="00B11F4A">
        <w:t xml:space="preserve">представлена </w:t>
      </w:r>
      <w:r w:rsidR="007347B4">
        <w:t>н</w:t>
      </w:r>
      <w:r w:rsidR="007347B4" w:rsidRPr="00B11F4A">
        <w:t>а рисунке</w:t>
      </w:r>
      <w:r w:rsidR="007347B4" w:rsidRPr="0064058C">
        <w:t> </w:t>
      </w:r>
      <w:r w:rsidR="007347B4" w:rsidRPr="00B11F4A">
        <w:fldChar w:fldCharType="begin"/>
      </w:r>
      <w:r w:rsidR="007347B4" w:rsidRPr="00B11F4A">
        <w:instrText xml:space="preserve"> REF _Ref327441367 \h </w:instrText>
      </w:r>
      <w:r w:rsidR="007347B4">
        <w:instrText xml:space="preserve"> \* MERGEFORMAT </w:instrText>
      </w:r>
      <w:r w:rsidR="007347B4" w:rsidRPr="00B11F4A">
        <w:fldChar w:fldCharType="separate"/>
      </w:r>
      <w:r w:rsidR="00F67D07">
        <w:t>218</w:t>
      </w:r>
      <w:r w:rsidR="007347B4" w:rsidRPr="00B11F4A">
        <w:fldChar w:fldCharType="end"/>
      </w:r>
      <w:r w:rsidR="007347B4">
        <w:t>.</w:t>
      </w:r>
      <w:r w:rsidR="007347B4" w:rsidRPr="00B11F4A">
        <w:t xml:space="preserve"> </w:t>
      </w:r>
    </w:p>
    <w:p w:rsidR="00525FFF" w:rsidRPr="00A9380C" w:rsidRDefault="00E65C78" w:rsidP="00525FFF">
      <w:pPr>
        <w:pStyle w:val="ASFKFigure"/>
      </w:pPr>
      <w:r>
        <w:rPr>
          <w:noProof/>
        </w:rPr>
        <w:lastRenderedPageBreak/>
        <w:drawing>
          <wp:inline distT="0" distB="0" distL="0" distR="0">
            <wp:extent cx="6125845" cy="6666865"/>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25845" cy="6666865"/>
                    </a:xfrm>
                    <a:prstGeom prst="rect">
                      <a:avLst/>
                    </a:prstGeom>
                    <a:noFill/>
                    <a:ln>
                      <a:noFill/>
                    </a:ln>
                  </pic:spPr>
                </pic:pic>
              </a:graphicData>
            </a:graphic>
          </wp:inline>
        </w:drawing>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3" w:name="_Ref327441367"/>
      <w:bookmarkStart w:id="1434" w:name="_Toc95746291"/>
      <w:r w:rsidR="00F67D07">
        <w:rPr>
          <w:noProof/>
        </w:rPr>
        <w:t>218</w:t>
      </w:r>
      <w:bookmarkEnd w:id="1433"/>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Основные атриб</w:t>
      </w:r>
      <w:r w:rsidRPr="00AB791E">
        <w:t>у</w:t>
      </w:r>
      <w:r w:rsidRPr="00B11F4A">
        <w:t>ты</w:t>
      </w:r>
      <w:r>
        <w:t xml:space="preserve"> (1)</w:t>
      </w:r>
      <w:r w:rsidR="001F20AD">
        <w:t>»</w:t>
      </w:r>
      <w:bookmarkEnd w:id="1434"/>
    </w:p>
    <w:p w:rsidR="00525FFF" w:rsidRPr="00B11F4A" w:rsidRDefault="00F226B3" w:rsidP="00525FFF">
      <w:pPr>
        <w:pStyle w:val="ASFKNormal"/>
      </w:pPr>
      <w:r>
        <w:t xml:space="preserve">Перечень </w:t>
      </w:r>
      <w:r w:rsidR="00525FFF" w:rsidRPr="00B11F4A">
        <w:t xml:space="preserve">полей </w:t>
      </w:r>
      <w:r w:rsidR="007347B4" w:rsidRPr="00B11F4A">
        <w:t xml:space="preserve">ЭФ </w:t>
      </w:r>
      <w:r w:rsidR="007347B4">
        <w:t>документа «</w:t>
      </w:r>
      <w:r w:rsidR="007347B4" w:rsidRPr="00B11F4A">
        <w:t>Сведения об организации</w:t>
      </w:r>
      <w:r w:rsidR="007347B4">
        <w:t>», закладки «</w:t>
      </w:r>
      <w:r w:rsidR="007347B4" w:rsidRPr="00B11F4A">
        <w:t>Основные атриб</w:t>
      </w:r>
      <w:r w:rsidR="007347B4" w:rsidRPr="00AB791E">
        <w:t>у</w:t>
      </w:r>
      <w:r w:rsidR="007347B4" w:rsidRPr="00B11F4A">
        <w:t>ты</w:t>
      </w:r>
      <w:r w:rsidR="007347B4">
        <w:t xml:space="preserve"> (1)»</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_Ref327441328 \h  \* MERGEFORMAT </w:instrText>
      </w:r>
      <w:r w:rsidR="00525FFF" w:rsidRPr="00B11F4A">
        <w:fldChar w:fldCharType="separate"/>
      </w:r>
      <w:r w:rsidR="00F67D07">
        <w:t>126</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5" w:name="_Ref327441328"/>
      <w:bookmarkStart w:id="1436" w:name="_Toc95746059"/>
      <w:r w:rsidR="00F67D07">
        <w:rPr>
          <w:noProof/>
        </w:rPr>
        <w:t>126</w:t>
      </w:r>
      <w:bookmarkEnd w:id="1435"/>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Основные атрибуты</w:t>
      </w:r>
      <w:r w:rsidR="00525FFF">
        <w:t xml:space="preserve"> (1)</w:t>
      </w:r>
      <w:r w:rsidR="001F20AD">
        <w:t>»</w:t>
      </w:r>
      <w:bookmarkEnd w:id="14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525FFF" w:rsidRPr="0064058C" w:rsidTr="00412DF7">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Описание</w:t>
            </w:r>
            <w:r>
              <w:t xml:space="preserve"> поля</w:t>
            </w:r>
          </w:p>
        </w:tc>
      </w:tr>
      <w:tr w:rsidR="00525FFF" w:rsidRPr="0064058C" w:rsidTr="00412DF7">
        <w:tc>
          <w:tcPr>
            <w:tcW w:w="5000" w:type="pct"/>
            <w:gridSpan w:val="2"/>
            <w:shd w:val="clear" w:color="auto" w:fill="auto"/>
          </w:tcPr>
          <w:p w:rsidR="00525FFF" w:rsidRPr="002B58A7" w:rsidRDefault="00525FFF" w:rsidP="00412DF7">
            <w:pPr>
              <w:pStyle w:val="ASFKTablenorm"/>
              <w:ind w:left="57" w:right="57"/>
            </w:pPr>
            <w:r w:rsidRPr="0064058C">
              <w:t xml:space="preserve">Группа полей </w:t>
            </w:r>
            <w:r w:rsidR="001F20AD">
              <w:t>«</w:t>
            </w:r>
            <w:r w:rsidRPr="00BA470F">
              <w:t>Общая информация</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lastRenderedPageBreak/>
              <w:t>Номер</w:t>
            </w:r>
          </w:p>
        </w:tc>
        <w:tc>
          <w:tcPr>
            <w:tcW w:w="3863" w:type="pct"/>
            <w:shd w:val="clear" w:color="auto" w:fill="auto"/>
          </w:tcPr>
          <w:p w:rsidR="00525FFF" w:rsidRPr="00357495" w:rsidRDefault="00525FFF" w:rsidP="00412DF7">
            <w:pPr>
              <w:pStyle w:val="ASFKTablenorm"/>
              <w:ind w:left="57" w:right="57"/>
            </w:pPr>
            <w:r w:rsidRPr="00357495">
              <w:t>Значение рассчитывается автоматически на основании настроек для текущ</w:t>
            </w:r>
            <w:r w:rsidRPr="00525FFF">
              <w:t>е</w:t>
            </w:r>
            <w:r w:rsidRPr="00357495">
              <w:t xml:space="preserve">го типа документа в справочнике </w:t>
            </w:r>
            <w:r w:rsidR="001F20AD">
              <w:t>«</w:t>
            </w:r>
            <w:r w:rsidRPr="00357495">
              <w:t>Параметры автонумерации документов</w:t>
            </w:r>
            <w:r w:rsidR="001F20AD">
              <w:t>»</w:t>
            </w:r>
            <w:r w:rsidRPr="00357495">
              <w:t>.</w:t>
            </w:r>
            <w:r>
              <w:t xml:space="preserve"> </w:t>
            </w:r>
            <w:r w:rsidRPr="00357495">
              <w:t>Может быть заполнено вручную.</w:t>
            </w:r>
          </w:p>
          <w:p w:rsidR="00525FFF" w:rsidRPr="00357495" w:rsidRDefault="00525FFF" w:rsidP="00412DF7">
            <w:pPr>
              <w:pStyle w:val="ASFKTablenorm"/>
              <w:ind w:left="57" w:right="57"/>
            </w:pPr>
            <w:r w:rsidRPr="00357495">
              <w:t>В случае если значение было изменено вручную и не соответствует автомат</w:t>
            </w:r>
            <w:r w:rsidRPr="00525FFF">
              <w:t>и</w:t>
            </w:r>
            <w:r w:rsidRPr="00357495">
              <w:t>чески вычисленному значению, правильный порядковый номер может быть проставлен по нажатию кнопки.</w:t>
            </w:r>
          </w:p>
          <w:p w:rsidR="00525FFF" w:rsidRPr="00AE58D3" w:rsidRDefault="00525FFF" w:rsidP="00412DF7">
            <w:pPr>
              <w:pStyle w:val="ASFKTablenorm"/>
              <w:ind w:left="57" w:right="57"/>
            </w:pPr>
            <w:r w:rsidRPr="00357495">
              <w:t>Для ОФК off-line заполняется вручную.</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Дата</w:t>
            </w:r>
          </w:p>
        </w:tc>
        <w:tc>
          <w:tcPr>
            <w:tcW w:w="3863" w:type="pct"/>
            <w:shd w:val="clear" w:color="auto" w:fill="auto"/>
          </w:tcPr>
          <w:p w:rsidR="00525FFF" w:rsidRPr="00AE58D3" w:rsidRDefault="00525FFF" w:rsidP="00412DF7">
            <w:pPr>
              <w:pStyle w:val="ASFKTablenorm"/>
              <w:ind w:left="57" w:right="57"/>
            </w:pPr>
            <w:r w:rsidRPr="00B11F4A">
              <w:t>Заполняется по умолчанию значением текущей системной д</w:t>
            </w:r>
            <w:r w:rsidRPr="00AE58D3">
              <w:t xml:space="preserve">аты. </w:t>
            </w:r>
          </w:p>
          <w:p w:rsidR="00525FFF" w:rsidRPr="00AE58D3" w:rsidRDefault="00525FFF" w:rsidP="00412DF7">
            <w:pPr>
              <w:pStyle w:val="ASFKTablenorm"/>
              <w:ind w:left="57" w:right="57"/>
            </w:pPr>
            <w:r>
              <w:t>Выбор из системного календаря.</w:t>
            </w:r>
          </w:p>
          <w:p w:rsidR="00525FFF" w:rsidRPr="00B11F4A" w:rsidRDefault="00525FFF" w:rsidP="00412DF7">
            <w:pPr>
              <w:pStyle w:val="ASFKTablenorm"/>
              <w:ind w:left="57" w:right="57"/>
            </w:pPr>
            <w:r w:rsidRPr="00B11F4A">
              <w:t>Ввод значения вручную.</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Статус</w:t>
            </w:r>
          </w:p>
        </w:tc>
        <w:tc>
          <w:tcPr>
            <w:tcW w:w="3863" w:type="pct"/>
            <w:shd w:val="clear" w:color="auto" w:fill="auto"/>
          </w:tcPr>
          <w:p w:rsidR="00525FFF" w:rsidRPr="00AE58D3" w:rsidRDefault="00525FFF" w:rsidP="00412DF7">
            <w:pPr>
              <w:pStyle w:val="ASFKTablenorm"/>
              <w:ind w:left="57" w:right="57"/>
            </w:pPr>
            <w:r w:rsidRPr="00B11F4A">
              <w:t>Бизнес – статус (наим</w:t>
            </w:r>
            <w:r w:rsidRPr="00AE58D3">
              <w:t>енование).</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B11F4A">
              <w:t xml:space="preserve">Закладка </w:t>
            </w:r>
            <w:r w:rsidR="001F20AD">
              <w:t>«</w:t>
            </w:r>
            <w:r w:rsidRPr="00AE58D3">
              <w:t>Основные атрибуты (1)</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w:t>
            </w:r>
            <w:r w:rsidRPr="00AE58D3">
              <w:t>тный номер</w:t>
            </w:r>
          </w:p>
        </w:tc>
        <w:tc>
          <w:tcPr>
            <w:tcW w:w="3863" w:type="pct"/>
            <w:shd w:val="clear" w:color="auto" w:fill="auto"/>
          </w:tcPr>
          <w:p w:rsidR="00525FFF" w:rsidRPr="00AE58D3" w:rsidRDefault="00525FFF" w:rsidP="00412DF7">
            <w:pPr>
              <w:pStyle w:val="ASFKTablenorm"/>
              <w:ind w:left="57" w:right="57"/>
            </w:pPr>
            <w:r w:rsidRPr="00B11F4A">
              <w:t>Учетный номер УБП: Доступен выбор из спр</w:t>
            </w:r>
            <w:r w:rsidRPr="00AE58D3">
              <w:t xml:space="preserve">авочника </w:t>
            </w:r>
            <w:r w:rsidR="001F20AD">
              <w:t>«</w:t>
            </w:r>
            <w:r w:rsidRPr="00AE58D3">
              <w:t>Сводный перечень заказчиков</w:t>
            </w:r>
            <w:r w:rsidR="001F20AD">
              <w:t>»</w:t>
            </w:r>
            <w:r w:rsidRPr="00AE58D3">
              <w:t xml:space="preserve"> (далее – СПЗ).</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t xml:space="preserve">Не заполняется, если в поле </w:t>
            </w:r>
            <w:r w:rsidR="001F20AD">
              <w:t>«</w:t>
            </w:r>
            <w:r w:rsidRPr="00AE58D3">
              <w:t>Вид операции</w:t>
            </w:r>
            <w:r w:rsidR="001F20AD">
              <w:t>»</w:t>
            </w:r>
            <w:r w:rsidRPr="00AE58D3">
              <w:t xml:space="preserve"> указано значение </w:t>
            </w:r>
            <w:r w:rsidR="001F20AD">
              <w:t>«</w:t>
            </w:r>
            <w:r w:rsidRPr="00AE58D3">
              <w:t>0</w:t>
            </w:r>
            <w:r w:rsidR="001F20AD">
              <w:t>»</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Код клиента</w:t>
            </w:r>
          </w:p>
        </w:tc>
        <w:tc>
          <w:tcPr>
            <w:tcW w:w="3863" w:type="pct"/>
            <w:shd w:val="clear" w:color="auto" w:fill="auto"/>
          </w:tcPr>
          <w:p w:rsidR="00525FFF" w:rsidRPr="00AE58D3" w:rsidRDefault="00525FFF" w:rsidP="00412DF7">
            <w:pPr>
              <w:pStyle w:val="ASFKTablenorm"/>
              <w:ind w:left="57" w:right="57"/>
            </w:pPr>
            <w:r w:rsidRPr="00B11F4A">
              <w:t>Автоматически заполняется на основании системной ко</w:t>
            </w:r>
            <w:r w:rsidRPr="00AE58D3">
              <w:t>нстанты текущего АРМ.</w:t>
            </w:r>
          </w:p>
          <w:p w:rsidR="00525FFF" w:rsidRDefault="00525FFF" w:rsidP="00412DF7">
            <w:pPr>
              <w:pStyle w:val="ASFKTablenorm"/>
              <w:ind w:left="57" w:right="57"/>
            </w:pPr>
            <w:r w:rsidRPr="00B11F4A">
              <w:t>Доступен выбор из справочника</w:t>
            </w:r>
            <w:r>
              <w:t>:</w:t>
            </w:r>
            <w:r w:rsidRPr="00B11F4A">
              <w:t xml:space="preserve"> </w:t>
            </w:r>
          </w:p>
          <w:p w:rsidR="00525FFF" w:rsidRDefault="00525FFF" w:rsidP="00CC0804">
            <w:pPr>
              <w:pStyle w:val="ASFKTableListMark"/>
            </w:pPr>
            <w:r w:rsidRPr="00AE58D3">
              <w:t>СРРПБС/ПУБП, если ФБ или МБ/СБ</w:t>
            </w:r>
            <w:r>
              <w:t>;</w:t>
            </w:r>
          </w:p>
          <w:p w:rsidR="00525FFF" w:rsidRPr="00AE58D3" w:rsidRDefault="00525FFF" w:rsidP="00CC0804">
            <w:pPr>
              <w:pStyle w:val="ASFKTableListMark"/>
            </w:pPr>
            <w:r w:rsidRPr="00357495">
              <w:t xml:space="preserve">НУБП, если значение поля </w:t>
            </w:r>
            <w:r w:rsidR="001F20AD">
              <w:t>«</w:t>
            </w:r>
            <w:r w:rsidRPr="00357495">
              <w:t>Тип организации (код)</w:t>
            </w:r>
            <w:r w:rsidR="001F20AD">
              <w:t>»</w:t>
            </w:r>
            <w:r w:rsidRPr="00357495">
              <w:t xml:space="preserve"> указано </w:t>
            </w:r>
            <w:r w:rsidR="001F20AD">
              <w:t>«</w:t>
            </w:r>
            <w:r w:rsidRPr="00357495">
              <w:t>03</w:t>
            </w:r>
            <w:r w:rsidR="001F20AD">
              <w:t>»</w:t>
            </w:r>
            <w:r w:rsidRPr="00357495">
              <w:t xml:space="preserve">, </w:t>
            </w:r>
            <w:r w:rsidR="001F20AD">
              <w:t>«</w:t>
            </w:r>
            <w:r w:rsidRPr="00357495">
              <w:t>07</w:t>
            </w:r>
            <w:r w:rsidR="001F20AD">
              <w:t>»</w:t>
            </w:r>
            <w:r w:rsidRPr="00357495">
              <w:t xml:space="preserve"> или </w:t>
            </w:r>
            <w:r w:rsidR="001F20AD">
              <w:t>«</w:t>
            </w:r>
            <w:r w:rsidRPr="00357495">
              <w:t>09</w:t>
            </w:r>
            <w:r w:rsidR="001F20AD">
              <w:t>»</w:t>
            </w:r>
            <w:r w:rsidRPr="00357495">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BB766D" w:rsidRDefault="00525FFF" w:rsidP="00412DF7">
            <w:pPr>
              <w:pStyle w:val="ASFKTablenorm"/>
              <w:ind w:left="57" w:right="57"/>
            </w:pPr>
            <w:r w:rsidRPr="00BB766D">
              <w:t>Код по Сводному реестру ЮЛ</w:t>
            </w:r>
          </w:p>
        </w:tc>
        <w:tc>
          <w:tcPr>
            <w:tcW w:w="3863" w:type="pct"/>
            <w:shd w:val="clear" w:color="auto" w:fill="auto"/>
          </w:tcPr>
          <w:p w:rsidR="00525FFF" w:rsidRPr="00BB766D" w:rsidRDefault="00525FFF" w:rsidP="00412DF7">
            <w:pPr>
              <w:pStyle w:val="ASFKTablenorm"/>
              <w:ind w:left="57" w:right="57"/>
            </w:pPr>
            <w:r w:rsidRPr="00BB766D">
              <w:t>Уникальный код по Сводному реестру организации, являющейся юридич</w:t>
            </w:r>
            <w:r w:rsidRPr="00525FFF">
              <w:t>е</w:t>
            </w:r>
            <w:r w:rsidRPr="00BB766D">
              <w:t>ским лицом.</w:t>
            </w:r>
          </w:p>
          <w:p w:rsidR="00525FFF" w:rsidRPr="00BB766D" w:rsidRDefault="00525FFF" w:rsidP="00412DF7">
            <w:pPr>
              <w:pStyle w:val="ASFKTablenorm"/>
              <w:ind w:left="57" w:right="57"/>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1, то автозаполнение осуществля</w:t>
            </w:r>
            <w:r>
              <w:t>е</w:t>
            </w:r>
            <w:r w:rsidRPr="00525FFF">
              <w:t>т</w:t>
            </w:r>
            <w:r>
              <w:t>ся</w:t>
            </w:r>
            <w:r w:rsidRPr="00BB766D">
              <w:t xml:space="preserve">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не устано</w:t>
            </w:r>
            <w:r w:rsidRPr="00525FFF">
              <w:t>в</w:t>
            </w:r>
            <w:r w:rsidRPr="00BB766D">
              <w:t xml:space="preserve">лен, то указывается значение поля </w:t>
            </w:r>
            <w:r w:rsidR="001F20AD">
              <w:t>«</w:t>
            </w:r>
            <w:r w:rsidRPr="00BB766D">
              <w:t>Код организ</w:t>
            </w:r>
            <w:r w:rsidRPr="00525FFF">
              <w:t>а</w:t>
            </w:r>
            <w:r w:rsidRPr="00BB766D">
              <w:t>ции</w:t>
            </w:r>
            <w:r w:rsidR="001F20AD">
              <w:t>»</w:t>
            </w:r>
            <w:r w:rsidRPr="00BB766D">
              <w:t>.</w:t>
            </w:r>
          </w:p>
        </w:tc>
      </w:tr>
      <w:tr w:rsidR="00525FFF" w:rsidRPr="00B11F4A" w:rsidTr="00412DF7">
        <w:tc>
          <w:tcPr>
            <w:tcW w:w="1137" w:type="pct"/>
            <w:shd w:val="clear" w:color="auto" w:fill="auto"/>
          </w:tcPr>
          <w:p w:rsidR="00525FFF" w:rsidRPr="00BB766D" w:rsidRDefault="00525FFF" w:rsidP="00412DF7">
            <w:pPr>
              <w:pStyle w:val="ASFKTablenorm"/>
              <w:ind w:left="57" w:right="57"/>
            </w:pPr>
            <w:r w:rsidRPr="00BB766D">
              <w:t>Код по Сводному реестру ОП</w:t>
            </w:r>
          </w:p>
        </w:tc>
        <w:tc>
          <w:tcPr>
            <w:tcW w:w="3863" w:type="pct"/>
            <w:shd w:val="clear" w:color="auto" w:fill="auto"/>
          </w:tcPr>
          <w:p w:rsidR="00525FFF" w:rsidRPr="00BB766D" w:rsidRDefault="00525FFF" w:rsidP="00412DF7">
            <w:pPr>
              <w:pStyle w:val="ASFKTablenorm"/>
              <w:ind w:left="57" w:right="57"/>
            </w:pPr>
            <w:r w:rsidRPr="00BB766D">
              <w:t>Уникальный код по Сводному реестру организации, являющейся обособле</w:t>
            </w:r>
            <w:r w:rsidRPr="00525FFF">
              <w:t>н</w:t>
            </w:r>
            <w:r w:rsidRPr="00BB766D">
              <w:t>ным подразделением юридического лица.</w:t>
            </w:r>
          </w:p>
          <w:p w:rsidR="00525FFF" w:rsidRPr="00BB766D" w:rsidRDefault="00525FFF" w:rsidP="00412DF7">
            <w:pPr>
              <w:pStyle w:val="ASFKTablenorm"/>
              <w:ind w:left="57" w:right="57"/>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 xml:space="preserve">1, то автозаполнение осуществляется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у</w:t>
            </w:r>
            <w:r w:rsidRPr="00525FFF">
              <w:t>с</w:t>
            </w:r>
            <w:r w:rsidRPr="00BB766D">
              <w:t xml:space="preserve">тановлен, то указывается значение поля </w:t>
            </w:r>
            <w:r w:rsidR="001F20AD">
              <w:t>«</w:t>
            </w:r>
            <w:r w:rsidRPr="00BB766D">
              <w:t>Код организации</w:t>
            </w:r>
            <w:r w:rsidR="001F20AD">
              <w:t>»</w:t>
            </w:r>
            <w:r w:rsidRPr="00BB766D">
              <w:t>.</w:t>
            </w:r>
          </w:p>
        </w:tc>
      </w:tr>
      <w:tr w:rsidR="00525FFF" w:rsidRPr="00B11F4A" w:rsidTr="00412DF7">
        <w:trPr>
          <w:trHeight w:val="5660"/>
        </w:trPr>
        <w:tc>
          <w:tcPr>
            <w:tcW w:w="1137" w:type="pct"/>
            <w:shd w:val="clear" w:color="auto" w:fill="auto"/>
          </w:tcPr>
          <w:p w:rsidR="00525FFF" w:rsidRPr="00AE58D3" w:rsidRDefault="00525FFF" w:rsidP="00412DF7">
            <w:pPr>
              <w:pStyle w:val="ASFKTablenorm"/>
              <w:ind w:left="57" w:right="57"/>
            </w:pPr>
            <w:r w:rsidRPr="00B11F4A">
              <w:lastRenderedPageBreak/>
              <w:t>Тип организ</w:t>
            </w:r>
            <w:r w:rsidRPr="00AE58D3">
              <w:t xml:space="preserve">ации </w:t>
            </w:r>
          </w:p>
          <w:p w:rsidR="00525FFF" w:rsidRPr="00B11F4A" w:rsidRDefault="00525FFF" w:rsidP="00412DF7">
            <w:pPr>
              <w:pStyle w:val="ASFKTablenorm"/>
              <w:ind w:left="57" w:right="57"/>
            </w:pPr>
          </w:p>
        </w:tc>
        <w:tc>
          <w:tcPr>
            <w:tcW w:w="3863" w:type="pct"/>
            <w:shd w:val="clear" w:color="auto" w:fill="auto"/>
          </w:tcPr>
          <w:p w:rsidR="00525FFF" w:rsidRPr="00AE58D3" w:rsidRDefault="00525FFF" w:rsidP="00412DF7">
            <w:pPr>
              <w:pStyle w:val="ASFKTablenorm"/>
              <w:ind w:left="57" w:right="57"/>
            </w:pPr>
            <w:r w:rsidRPr="00B11F4A">
              <w:t xml:space="preserve">Код и наименование типа организации УБП. </w:t>
            </w:r>
          </w:p>
          <w:p w:rsidR="00525FFF" w:rsidRPr="00AE58D3" w:rsidRDefault="00525FFF" w:rsidP="00412DF7">
            <w:pPr>
              <w:pStyle w:val="ASFKTablenorm"/>
              <w:ind w:left="57" w:right="57"/>
            </w:pPr>
            <w:r w:rsidRPr="00B11F4A">
              <w:t>Код выбирается из списка возможных значений</w:t>
            </w:r>
            <w:r w:rsidRPr="00AE58D3">
              <w:t>. Список допустимых знач</w:t>
            </w:r>
            <w:r w:rsidRPr="00525FFF">
              <w:t>е</w:t>
            </w:r>
            <w:r w:rsidRPr="00AE58D3">
              <w:t>ний: 01, 02, 03, 04, 05, 06, 07, 08, 09, 10, 11, 12, 13, 14, 15, 16, 17, 18, 19, 20</w:t>
            </w:r>
            <w:r>
              <w:t>, 21</w:t>
            </w:r>
            <w:r w:rsidRPr="00AE58D3">
              <w:t>.</w:t>
            </w:r>
          </w:p>
          <w:p w:rsidR="00525FFF" w:rsidRPr="00AE58D3" w:rsidRDefault="00525FFF" w:rsidP="00412DF7">
            <w:pPr>
              <w:pStyle w:val="ASFKTablenorm"/>
              <w:ind w:left="57" w:right="57"/>
            </w:pPr>
            <w:r w:rsidRPr="00B11F4A">
              <w:t>Наименование заполняется автоматически на основании указа</w:t>
            </w:r>
            <w:r w:rsidRPr="00AE58D3">
              <w:t>нного знач</w:t>
            </w:r>
            <w:r w:rsidRPr="00525FFF">
              <w:t>е</w:t>
            </w:r>
            <w:r w:rsidRPr="00AE58D3">
              <w:t xml:space="preserve">ния в поле </w:t>
            </w:r>
            <w:r w:rsidR="001F20AD">
              <w:t>«</w:t>
            </w:r>
            <w:r w:rsidRPr="00AE58D3">
              <w:t>Тип организации (код)</w:t>
            </w:r>
            <w:r w:rsidR="001F20AD">
              <w:t>»</w:t>
            </w:r>
            <w:r w:rsidRPr="00AE58D3">
              <w:t>.</w:t>
            </w:r>
          </w:p>
          <w:p w:rsidR="00525FFF" w:rsidRPr="00B11F4A" w:rsidRDefault="00525FFF" w:rsidP="00412DF7">
            <w:pPr>
              <w:pStyle w:val="ASFKTablenorm"/>
              <w:ind w:left="57" w:right="57"/>
            </w:pPr>
            <w:r w:rsidRPr="00B11F4A">
              <w:t>Список соответствий значений:</w:t>
            </w:r>
          </w:p>
          <w:p w:rsidR="00525FFF" w:rsidRPr="00B11F4A" w:rsidRDefault="001F20AD" w:rsidP="00CC0804">
            <w:pPr>
              <w:pStyle w:val="ASFKTableListMark"/>
            </w:pPr>
            <w:r>
              <w:t>«</w:t>
            </w:r>
            <w:r w:rsidR="00525FFF" w:rsidRPr="00390AFB">
              <w:t>федеральный орган исполнительной власти, орган исполн</w:t>
            </w:r>
            <w:r w:rsidR="00525FFF" w:rsidRPr="00B734FD">
              <w:t>и</w:t>
            </w:r>
            <w:r w:rsidR="00525FFF" w:rsidRPr="00390AFB">
              <w:t>тельной вл</w:t>
            </w:r>
            <w:r w:rsidR="00525FFF" w:rsidRPr="00525FFF">
              <w:t>а</w:t>
            </w:r>
            <w:r w:rsidR="00525FFF" w:rsidRPr="00390AFB">
              <w:t>сти субъекта Российской Федерации, федерал</w:t>
            </w:r>
            <w:r w:rsidR="00525FFF" w:rsidRPr="00B734FD">
              <w:t>ь</w:t>
            </w:r>
            <w:r w:rsidR="00525FFF" w:rsidRPr="00390AFB">
              <w:t>ный орган госуда</w:t>
            </w:r>
            <w:r w:rsidR="00525FFF" w:rsidRPr="00AE58D3">
              <w:t>р</w:t>
            </w:r>
            <w:r w:rsidR="00525FFF" w:rsidRPr="00390AFB">
              <w:t>с</w:t>
            </w:r>
            <w:r w:rsidR="00525FFF" w:rsidRPr="00C24574">
              <w:t>т</w:t>
            </w:r>
            <w:r w:rsidR="00525FFF" w:rsidRPr="00390AFB">
              <w:t>ве</w:t>
            </w:r>
            <w:r w:rsidR="00525FFF" w:rsidRPr="00525FFF">
              <w:t>н</w:t>
            </w:r>
            <w:r w:rsidR="00525FFF" w:rsidRPr="00390AFB">
              <w:t>ной власти (орган государственной власти субъекта Российской Ф</w:t>
            </w:r>
            <w:r w:rsidR="00525FFF" w:rsidRPr="00C24574">
              <w:t>е</w:t>
            </w:r>
            <w:r w:rsidR="00525FFF" w:rsidRPr="00390AFB">
              <w:t>дер</w:t>
            </w:r>
            <w:r w:rsidR="00525FFF" w:rsidRPr="00525FFF">
              <w:t>а</w:t>
            </w:r>
            <w:r w:rsidR="00525FFF" w:rsidRPr="00390AFB">
              <w:t xml:space="preserve">ции, орган местного </w:t>
            </w:r>
            <w:r w:rsidR="00525FFF">
              <w:t>са</w:t>
            </w:r>
            <w:r w:rsidR="00525FFF" w:rsidRPr="00390AFB">
              <w:t>моуправления), в том числе его терр</w:t>
            </w:r>
            <w:r w:rsidR="00525FFF" w:rsidRPr="00AE58D3">
              <w:t>и</w:t>
            </w:r>
            <w:r w:rsidR="00525FFF" w:rsidRPr="00390AFB">
              <w:t>тор</w:t>
            </w:r>
            <w:r w:rsidR="00525FFF" w:rsidRPr="00C24574">
              <w:t>и</w:t>
            </w:r>
            <w:r w:rsidR="00525FFF" w:rsidRPr="00390AFB">
              <w:t>альные органы, г</w:t>
            </w:r>
            <w:r w:rsidR="00525FFF" w:rsidRPr="00B734FD">
              <w:t>о</w:t>
            </w:r>
            <w:r w:rsidR="00525FFF" w:rsidRPr="00390AFB">
              <w:t>сударственный орган, муниципальный о</w:t>
            </w:r>
            <w:r w:rsidR="00525FFF" w:rsidRPr="00AE58D3">
              <w:t>р</w:t>
            </w:r>
            <w:r w:rsidR="00525FFF" w:rsidRPr="00390AFB">
              <w:t>ган</w:t>
            </w:r>
            <w:r>
              <w:t>»</w:t>
            </w:r>
            <w:r w:rsidR="00525FFF" w:rsidRPr="00B11F4A">
              <w:t xml:space="preserve"> = 01;</w:t>
            </w:r>
          </w:p>
          <w:p w:rsidR="00525FFF" w:rsidRPr="00B11F4A" w:rsidRDefault="001F20AD" w:rsidP="00CC0804">
            <w:pPr>
              <w:pStyle w:val="ASFKTableListMark"/>
            </w:pPr>
            <w:r>
              <w:t>«</w:t>
            </w:r>
            <w:r w:rsidR="00525FFF" w:rsidRPr="00B11F4A">
              <w:t>орган управления государственным внебюджетным фо</w:t>
            </w:r>
            <w:r w:rsidR="00525FFF" w:rsidRPr="00AE58D3">
              <w:t>н</w:t>
            </w:r>
            <w:r w:rsidR="00525FFF" w:rsidRPr="00B11F4A">
              <w:t>дом</w:t>
            </w:r>
            <w:r>
              <w:t>»</w:t>
            </w:r>
            <w:r w:rsidR="00525FFF" w:rsidRPr="00B11F4A">
              <w:t xml:space="preserve"> = 02;</w:t>
            </w:r>
          </w:p>
          <w:p w:rsidR="00525FFF" w:rsidRPr="00B11F4A" w:rsidRDefault="001F20AD" w:rsidP="00CC0804">
            <w:pPr>
              <w:pStyle w:val="ASFKTableListMark"/>
            </w:pPr>
            <w:r>
              <w:t>«</w:t>
            </w:r>
            <w:r w:rsidR="00525FFF" w:rsidRPr="00B11F4A">
              <w:t>бюджетное учре</w:t>
            </w:r>
            <w:r w:rsidR="00525FFF" w:rsidRPr="00AE58D3">
              <w:t>ж</w:t>
            </w:r>
            <w:r w:rsidR="00525FFF" w:rsidRPr="00B11F4A">
              <w:t>дение</w:t>
            </w:r>
            <w:r>
              <w:t>»</w:t>
            </w:r>
            <w:r w:rsidR="00525FFF" w:rsidRPr="00B11F4A">
              <w:t xml:space="preserve"> =</w:t>
            </w:r>
            <w:r w:rsidR="00525FFF">
              <w:t xml:space="preserve"> </w:t>
            </w:r>
            <w:r w:rsidR="00525FFF" w:rsidRPr="00B11F4A">
              <w:t xml:space="preserve">03; </w:t>
            </w:r>
          </w:p>
          <w:p w:rsidR="00525FFF" w:rsidRPr="00B11F4A" w:rsidRDefault="001F20AD" w:rsidP="00CC0804">
            <w:pPr>
              <w:pStyle w:val="ASFKTableListMark"/>
            </w:pPr>
            <w:r>
              <w:t>«</w:t>
            </w:r>
            <w:r w:rsidR="00525FFF" w:rsidRPr="00B11F4A">
              <w:t>организация с долей гос</w:t>
            </w:r>
            <w:r w:rsidR="00525FFF" w:rsidRPr="00AE58D3">
              <w:t>у</w:t>
            </w:r>
            <w:r w:rsidR="00525FFF" w:rsidRPr="00B11F4A">
              <w:t>дарственного участия</w:t>
            </w:r>
            <w:r>
              <w:t>»</w:t>
            </w:r>
            <w:r w:rsidR="00525FFF" w:rsidRPr="00B11F4A">
              <w:t xml:space="preserve"> = 04;</w:t>
            </w:r>
          </w:p>
          <w:p w:rsidR="00525FFF" w:rsidRPr="00B11F4A" w:rsidRDefault="001F20AD" w:rsidP="00CC0804">
            <w:pPr>
              <w:pStyle w:val="ASFKTableListMark"/>
            </w:pPr>
            <w:r>
              <w:t>«</w:t>
            </w:r>
            <w:r w:rsidR="00525FFF" w:rsidRPr="00B11F4A">
              <w:t>унитарное предпр</w:t>
            </w:r>
            <w:r w:rsidR="00525FFF" w:rsidRPr="00AE58D3">
              <w:t>и</w:t>
            </w:r>
            <w:r w:rsidR="00525FFF" w:rsidRPr="00B11F4A">
              <w:t>ятие</w:t>
            </w:r>
            <w:r>
              <w:t>»</w:t>
            </w:r>
            <w:r w:rsidR="00525FFF" w:rsidRPr="00B11F4A">
              <w:t xml:space="preserve"> = 05;</w:t>
            </w:r>
          </w:p>
          <w:p w:rsidR="00525FFF" w:rsidRPr="00B11F4A" w:rsidRDefault="001F20AD" w:rsidP="00CC0804">
            <w:pPr>
              <w:pStyle w:val="ASFKTableListMark"/>
            </w:pPr>
            <w:r>
              <w:t>«</w:t>
            </w:r>
            <w:r w:rsidR="00525FFF" w:rsidRPr="00B11F4A">
              <w:t>субъект естестве</w:t>
            </w:r>
            <w:r w:rsidR="00525FFF" w:rsidRPr="00AE58D3">
              <w:t>н</w:t>
            </w:r>
            <w:r w:rsidR="00525FFF" w:rsidRPr="00B11F4A">
              <w:t>ных монополий</w:t>
            </w:r>
            <w:r>
              <w:t>»</w:t>
            </w:r>
            <w:r w:rsidR="00525FFF" w:rsidRPr="00B11F4A">
              <w:t xml:space="preserve"> = 06;</w:t>
            </w:r>
          </w:p>
          <w:p w:rsidR="00525FFF" w:rsidRPr="00B11F4A" w:rsidRDefault="001F20AD" w:rsidP="00CC0804">
            <w:pPr>
              <w:pStyle w:val="ASFKTableListMark"/>
            </w:pPr>
            <w:r>
              <w:t>«</w:t>
            </w:r>
            <w:r w:rsidR="00525FFF" w:rsidRPr="00B11F4A">
              <w:t>иная организация</w:t>
            </w:r>
            <w:r>
              <w:t>»</w:t>
            </w:r>
            <w:r w:rsidR="00525FFF" w:rsidRPr="00B11F4A">
              <w:t xml:space="preserve"> = 07;</w:t>
            </w:r>
          </w:p>
          <w:p w:rsidR="00525FFF" w:rsidRPr="00B11F4A" w:rsidRDefault="001F20AD" w:rsidP="00CC0804">
            <w:pPr>
              <w:pStyle w:val="ASFKTableListMark"/>
            </w:pPr>
            <w:r>
              <w:t>«</w:t>
            </w:r>
            <w:r w:rsidR="00525FFF" w:rsidRPr="00B11F4A">
              <w:t>казенное учрежд</w:t>
            </w:r>
            <w:r w:rsidR="00525FFF" w:rsidRPr="00AE58D3">
              <w:t>е</w:t>
            </w:r>
            <w:r w:rsidR="00525FFF" w:rsidRPr="00B11F4A">
              <w:t>ние</w:t>
            </w:r>
            <w:r>
              <w:t>»</w:t>
            </w:r>
            <w:r w:rsidR="00525FFF" w:rsidRPr="00B11F4A">
              <w:t xml:space="preserve"> = 08;</w:t>
            </w:r>
          </w:p>
          <w:p w:rsidR="00525FFF" w:rsidRPr="00B11F4A" w:rsidRDefault="001F20AD" w:rsidP="00CC0804">
            <w:pPr>
              <w:pStyle w:val="ASFKTableListMark"/>
            </w:pPr>
            <w:r>
              <w:t>«</w:t>
            </w:r>
            <w:r w:rsidR="00525FFF" w:rsidRPr="00B11F4A">
              <w:t>государственная корпорация, государственная компания</w:t>
            </w:r>
            <w:r w:rsidR="00525FFF">
              <w:t xml:space="preserve"> </w:t>
            </w:r>
            <w:r w:rsidR="00525FFF" w:rsidRPr="00390AFB">
              <w:t>(в том чи</w:t>
            </w:r>
            <w:r w:rsidR="00525FFF" w:rsidRPr="00AE58D3">
              <w:t>с</w:t>
            </w:r>
            <w:r w:rsidR="00525FFF" w:rsidRPr="00390AFB">
              <w:t>ле гос</w:t>
            </w:r>
            <w:r w:rsidR="00525FFF">
              <w:t xml:space="preserve">корпорация </w:t>
            </w:r>
            <w:r>
              <w:t>«</w:t>
            </w:r>
            <w:r w:rsidR="00525FFF" w:rsidRPr="00390AFB">
              <w:t>Росатом</w:t>
            </w:r>
            <w:r>
              <w:t>»</w:t>
            </w:r>
            <w:r w:rsidR="00525FFF" w:rsidRPr="00390AFB">
              <w:t>)</w:t>
            </w:r>
            <w:r>
              <w:t>»</w:t>
            </w:r>
            <w:r w:rsidR="00525FFF" w:rsidRPr="00B11F4A">
              <w:t xml:space="preserve"> 09;</w:t>
            </w:r>
          </w:p>
          <w:p w:rsidR="00525FFF" w:rsidRPr="00B11F4A" w:rsidRDefault="001F20AD" w:rsidP="00CC0804">
            <w:pPr>
              <w:pStyle w:val="ASFKTableListMark"/>
            </w:pPr>
            <w:r>
              <w:t>«</w:t>
            </w:r>
            <w:r w:rsidR="00525FFF" w:rsidRPr="00B11F4A">
              <w:t>автономное учре</w:t>
            </w:r>
            <w:r w:rsidR="00525FFF" w:rsidRPr="00AE58D3">
              <w:t>ж</w:t>
            </w:r>
            <w:r w:rsidR="00525FFF" w:rsidRPr="00B11F4A">
              <w:t>дение</w:t>
            </w:r>
            <w:r>
              <w:t>»</w:t>
            </w:r>
            <w:r w:rsidR="00525FFF" w:rsidRPr="00B11F4A">
              <w:t xml:space="preserve"> = 10;</w:t>
            </w:r>
          </w:p>
          <w:p w:rsidR="00525FFF" w:rsidRPr="00B11F4A" w:rsidRDefault="001F20AD" w:rsidP="00CC0804">
            <w:pPr>
              <w:pStyle w:val="ASFKTableListMark"/>
            </w:pPr>
            <w:r>
              <w:t>«</w:t>
            </w:r>
            <w:r w:rsidR="00525FFF" w:rsidRPr="00B11F4A">
              <w:t>организация, осуществляющая регулируемые виды деятел</w:t>
            </w:r>
            <w:r w:rsidR="00525FFF" w:rsidRPr="00AE58D3">
              <w:t>ь</w:t>
            </w:r>
            <w:r w:rsidR="00525FFF" w:rsidRPr="00B11F4A">
              <w:t>ности</w:t>
            </w:r>
            <w:r>
              <w:t>»</w:t>
            </w:r>
            <w:r w:rsidR="00525FFF" w:rsidRPr="00B11F4A">
              <w:t xml:space="preserve"> = 11;</w:t>
            </w:r>
          </w:p>
          <w:p w:rsidR="00525FFF" w:rsidRPr="00B11F4A" w:rsidRDefault="001F20AD" w:rsidP="00CC0804">
            <w:pPr>
              <w:pStyle w:val="ASFKTableListMark"/>
            </w:pPr>
            <w:r>
              <w:t>«</w:t>
            </w:r>
            <w:r w:rsidR="00525FFF" w:rsidRPr="00390AFB">
              <w:t>хозяйственное общество с долей государства, муниципал</w:t>
            </w:r>
            <w:r w:rsidR="00525FFF" w:rsidRPr="00B734FD">
              <w:t>ь</w:t>
            </w:r>
            <w:r w:rsidR="00525FFF" w:rsidRPr="00390AFB">
              <w:t>ного обр</w:t>
            </w:r>
            <w:r w:rsidR="00525FFF" w:rsidRPr="00AE58D3">
              <w:t>а</w:t>
            </w:r>
            <w:r w:rsidR="00525FFF" w:rsidRPr="00390AFB">
              <w:t>з</w:t>
            </w:r>
            <w:r w:rsidR="00525FFF" w:rsidRPr="00525FFF">
              <w:t>о</w:t>
            </w:r>
            <w:r w:rsidR="00525FFF" w:rsidRPr="00390AFB">
              <w:t>вания более</w:t>
            </w:r>
            <w:r w:rsidR="00525FFF" w:rsidRPr="00390AFB" w:rsidDel="005A2A56">
              <w:t xml:space="preserve"> </w:t>
            </w:r>
            <w:r w:rsidR="00525FFF" w:rsidRPr="00390AFB">
              <w:t>50 проце</w:t>
            </w:r>
            <w:r w:rsidR="00525FFF" w:rsidRPr="00AE58D3">
              <w:t>н</w:t>
            </w:r>
            <w:r w:rsidR="00525FFF" w:rsidRPr="00390AFB">
              <w:t>тов</w:t>
            </w:r>
            <w:r>
              <w:t>»</w:t>
            </w:r>
            <w:r w:rsidR="00525FFF" w:rsidRPr="00B11F4A">
              <w:t xml:space="preserve"> = 12;</w:t>
            </w:r>
          </w:p>
          <w:p w:rsidR="00525FFF" w:rsidRPr="00B11F4A" w:rsidRDefault="001F20AD" w:rsidP="00CC0804">
            <w:pPr>
              <w:pStyle w:val="ASFKTableListMark"/>
            </w:pPr>
            <w:r>
              <w:t>«</w:t>
            </w:r>
            <w:r w:rsidR="00525FFF" w:rsidRPr="00B11F4A">
              <w:t>дочернее хозяйс</w:t>
            </w:r>
            <w:r w:rsidR="00525FFF" w:rsidRPr="00AE58D3">
              <w:t>т</w:t>
            </w:r>
            <w:r w:rsidR="00525FFF" w:rsidRPr="00B11F4A">
              <w:t>венное общество</w:t>
            </w:r>
            <w:r>
              <w:t>»</w:t>
            </w:r>
            <w:r w:rsidR="00525FFF" w:rsidRPr="00B11F4A">
              <w:t xml:space="preserve"> = 13;</w:t>
            </w:r>
          </w:p>
          <w:p w:rsidR="00525FFF" w:rsidRPr="00B11F4A" w:rsidRDefault="001F20AD" w:rsidP="00CC0804">
            <w:pPr>
              <w:pStyle w:val="ASFKTableListMark"/>
            </w:pPr>
            <w:r>
              <w:t>«</w:t>
            </w:r>
            <w:r w:rsidR="00525FFF" w:rsidRPr="00B11F4A">
              <w:t>специализированная организация</w:t>
            </w:r>
            <w:r>
              <w:t>»</w:t>
            </w:r>
            <w:r w:rsidR="00525FFF" w:rsidRPr="00B11F4A">
              <w:t xml:space="preserve"> = 14</w:t>
            </w:r>
            <w:r w:rsidR="00525FFF">
              <w:t>;</w:t>
            </w:r>
          </w:p>
          <w:p w:rsidR="00525FFF" w:rsidRPr="00B11F4A" w:rsidRDefault="001F20AD" w:rsidP="00CC0804">
            <w:pPr>
              <w:pStyle w:val="ASFKTableListMark"/>
            </w:pPr>
            <w:r>
              <w:t>«</w:t>
            </w:r>
            <w:r w:rsidR="00525FFF" w:rsidRPr="00B11F4A">
              <w:t>оператор общероссийского официал</w:t>
            </w:r>
            <w:r w:rsidR="00525FFF" w:rsidRPr="00AE58D3">
              <w:t>ь</w:t>
            </w:r>
            <w:r w:rsidR="00525FFF" w:rsidRPr="00B11F4A">
              <w:t>ного сайта</w:t>
            </w:r>
            <w:r>
              <w:t>»</w:t>
            </w:r>
            <w:r w:rsidR="00525FFF" w:rsidRPr="00B11F4A">
              <w:t xml:space="preserve"> = 15;</w:t>
            </w:r>
          </w:p>
          <w:p w:rsidR="00525FFF" w:rsidRDefault="001F20AD" w:rsidP="00CC0804">
            <w:pPr>
              <w:pStyle w:val="ASFKTableListMark"/>
            </w:pPr>
            <w:r>
              <w:t>«</w:t>
            </w:r>
            <w:r w:rsidR="00525FFF" w:rsidRPr="00B11F4A">
              <w:t>оператор электронной пл</w:t>
            </w:r>
            <w:r w:rsidR="00525FFF" w:rsidRPr="00AE58D3">
              <w:t>о</w:t>
            </w:r>
            <w:r w:rsidR="00525FFF" w:rsidRPr="00B11F4A">
              <w:t>щадки</w:t>
            </w:r>
            <w:r>
              <w:t>»</w:t>
            </w:r>
            <w:r w:rsidR="00525FFF">
              <w:t xml:space="preserve"> = 16;</w:t>
            </w:r>
          </w:p>
          <w:p w:rsidR="00525FFF" w:rsidRDefault="001F20AD" w:rsidP="00CC0804">
            <w:pPr>
              <w:pStyle w:val="ASFKTableListMark"/>
            </w:pPr>
            <w:r>
              <w:t>«</w:t>
            </w:r>
            <w:r w:rsidR="00525FFF">
              <w:t>орган аудита</w:t>
            </w:r>
            <w:r>
              <w:t>»</w:t>
            </w:r>
            <w:r w:rsidR="00525FFF">
              <w:t xml:space="preserve"> = 17;</w:t>
            </w:r>
          </w:p>
          <w:p w:rsidR="00525FFF" w:rsidRDefault="001F20AD" w:rsidP="00CC0804">
            <w:pPr>
              <w:pStyle w:val="ASFKTableListMark"/>
            </w:pPr>
            <w:r>
              <w:t>«</w:t>
            </w:r>
            <w:r w:rsidR="00525FFF">
              <w:t>банк</w:t>
            </w:r>
            <w:r>
              <w:t>»</w:t>
            </w:r>
            <w:r w:rsidR="00525FFF">
              <w:t xml:space="preserve"> = 18;</w:t>
            </w:r>
          </w:p>
          <w:p w:rsidR="00525FFF" w:rsidRDefault="001F20AD" w:rsidP="00CC0804">
            <w:pPr>
              <w:pStyle w:val="ASFKTableListMark"/>
            </w:pPr>
            <w:r>
              <w:t>«</w:t>
            </w:r>
            <w:r w:rsidR="00525FFF">
              <w:t>орган контроля</w:t>
            </w:r>
            <w:r>
              <w:t>»</w:t>
            </w:r>
            <w:r w:rsidR="00525FFF">
              <w:t xml:space="preserve"> = 19;</w:t>
            </w:r>
          </w:p>
          <w:p w:rsidR="00525FFF" w:rsidRDefault="001F20AD" w:rsidP="00CC0804">
            <w:pPr>
              <w:pStyle w:val="ASFKTableListMark"/>
            </w:pPr>
            <w:r>
              <w:t>«</w:t>
            </w:r>
            <w:r w:rsidR="00525FFF">
              <w:t>иное юридическое лицо</w:t>
            </w:r>
            <w:r>
              <w:t>»</w:t>
            </w:r>
            <w:r w:rsidR="00525FFF">
              <w:t xml:space="preserve"> = 20;</w:t>
            </w:r>
          </w:p>
          <w:p w:rsidR="00525FFF" w:rsidRDefault="001F20AD" w:rsidP="00CC0804">
            <w:pPr>
              <w:pStyle w:val="ASFKTableListMark"/>
            </w:pPr>
            <w:r>
              <w:t>«</w:t>
            </w:r>
            <w:r w:rsidR="00525FFF" w:rsidRPr="00BB766D">
              <w:t>организация, оказывающая услуги по обслуживанию пользователей ЕИС</w:t>
            </w:r>
            <w:r>
              <w:t>»</w:t>
            </w:r>
            <w:r w:rsidR="00525FFF" w:rsidRPr="00BB766D">
              <w:t xml:space="preserve"> = 21</w:t>
            </w:r>
            <w:r w:rsidR="00525FFF">
              <w:t>.</w:t>
            </w:r>
          </w:p>
          <w:p w:rsidR="00525FFF" w:rsidRPr="00B11F4A" w:rsidRDefault="00525FFF" w:rsidP="00412DF7">
            <w:pPr>
              <w:pStyle w:val="ASFKTablenorm"/>
              <w:ind w:left="57" w:right="57"/>
            </w:pPr>
            <w:r w:rsidRPr="00BB766D">
              <w:t xml:space="preserve">Значение поля </w:t>
            </w:r>
            <w:r w:rsidR="001F20AD">
              <w:t>«</w:t>
            </w:r>
            <w:r w:rsidRPr="00BB766D">
              <w:t>07</w:t>
            </w:r>
            <w:r w:rsidR="001F20AD">
              <w:t>»</w:t>
            </w:r>
            <w:r w:rsidRPr="00BB766D">
              <w:t xml:space="preserve">, </w:t>
            </w:r>
            <w:r w:rsidR="001F20AD">
              <w:t>«</w:t>
            </w:r>
            <w:r w:rsidRPr="00BB766D">
              <w:t>15</w:t>
            </w:r>
            <w:r w:rsidR="001F20AD">
              <w:t>»</w:t>
            </w:r>
            <w:r w:rsidRPr="00BB766D">
              <w:t xml:space="preserve">, </w:t>
            </w:r>
            <w:r w:rsidR="001F20AD">
              <w:t>«</w:t>
            </w:r>
            <w:r w:rsidRPr="00BB766D">
              <w:t>17</w:t>
            </w:r>
            <w:r w:rsidR="001F20AD">
              <w:t>»</w:t>
            </w:r>
            <w:r w:rsidRPr="00BB766D">
              <w:t xml:space="preserve">, </w:t>
            </w:r>
            <w:r w:rsidR="001F20AD">
              <w:t>«</w:t>
            </w:r>
            <w:r w:rsidRPr="00BB766D">
              <w:t>19</w:t>
            </w:r>
            <w:r w:rsidR="001F20AD">
              <w:t>»</w:t>
            </w:r>
            <w:r w:rsidRPr="00BB766D">
              <w:t xml:space="preserve"> возможно выбрать только при созд</w:t>
            </w:r>
            <w:r w:rsidRPr="00525FFF">
              <w:t>а</w:t>
            </w:r>
            <w:r w:rsidRPr="00BB766D">
              <w:t xml:space="preserve">нии ЭД </w:t>
            </w:r>
            <w:r w:rsidR="001F20AD">
              <w:t>«</w:t>
            </w:r>
            <w:r w:rsidRPr="00BB766D">
              <w:t>Сведения об организации</w:t>
            </w:r>
            <w:r w:rsidR="001F20AD">
              <w:t>»</w:t>
            </w:r>
            <w:r w:rsidRPr="00BB766D">
              <w:t xml:space="preserve"> со значением в поле </w:t>
            </w:r>
            <w:r w:rsidR="001F20AD">
              <w:t>«</w:t>
            </w:r>
            <w:r w:rsidRPr="00BB766D">
              <w:t>Специальные ук</w:t>
            </w:r>
            <w:r w:rsidRPr="00525FFF">
              <w:t>а</w:t>
            </w:r>
            <w:r w:rsidRPr="00BB766D">
              <w:t>зания</w:t>
            </w:r>
            <w:r w:rsidR="001F20AD">
              <w:t>»</w:t>
            </w:r>
            <w:r w:rsidRPr="00BB766D">
              <w:t xml:space="preserve"> равным </w:t>
            </w:r>
            <w:r w:rsidR="001F20AD">
              <w:t>«</w:t>
            </w:r>
            <w:r w:rsidRPr="00BB766D">
              <w:t>02</w:t>
            </w:r>
            <w:r w:rsidR="001F20AD">
              <w:t>»</w:t>
            </w:r>
            <w:r w:rsidRPr="00BB766D">
              <w:t xml:space="preserve"> (сведения об аннулировании).</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525FFF" w:rsidRPr="00AE58D3" w:rsidRDefault="00525FFF" w:rsidP="00412DF7">
            <w:pPr>
              <w:pStyle w:val="ASFKTablenorm"/>
              <w:ind w:left="57" w:right="57"/>
            </w:pPr>
            <w:r w:rsidRPr="008F5011">
              <w:t xml:space="preserve">УБП: </w:t>
            </w:r>
            <w:r w:rsidRPr="00B11F4A">
              <w:t>Заполняется автомат</w:t>
            </w:r>
            <w:r w:rsidRPr="00AE58D3">
              <w:t>ически на о</w:t>
            </w:r>
            <w:r w:rsidRPr="00525FFF">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справочника</w:t>
            </w:r>
            <w:r w:rsidRPr="008770A6">
              <w:t>:</w:t>
            </w:r>
          </w:p>
          <w:p w:rsidR="00525FFF" w:rsidRDefault="00525FFF" w:rsidP="00CC0804">
            <w:pPr>
              <w:pStyle w:val="ASFKTableListMark"/>
            </w:pPr>
            <w:r w:rsidRPr="00B11F4A">
              <w:t>СРРПБС/ПУБП, если ФБ или МБ/СБ;</w:t>
            </w:r>
          </w:p>
          <w:p w:rsidR="00525FFF" w:rsidRPr="00B11F4A"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t>.</w:t>
            </w:r>
          </w:p>
          <w:p w:rsidR="00525FFF" w:rsidRDefault="00525FFF" w:rsidP="00412DF7">
            <w:pPr>
              <w:pStyle w:val="ASFKTablenorm"/>
              <w:ind w:left="57" w:right="57"/>
            </w:pPr>
            <w:r>
              <w:t>Е</w:t>
            </w:r>
            <w:r w:rsidRPr="008770A6">
              <w:t xml:space="preserve">сли значение поля </w:t>
            </w:r>
            <w:r w:rsidR="001F20AD">
              <w:t>«</w:t>
            </w:r>
            <w:r w:rsidRPr="008770A6">
              <w:t>Переход на СР</w:t>
            </w:r>
            <w:r w:rsidR="001F20AD">
              <w:t>»</w:t>
            </w:r>
            <w:r>
              <w:t xml:space="preserve"> </w:t>
            </w:r>
            <w:r w:rsidRPr="008770A6">
              <w:t>=</w:t>
            </w:r>
            <w:r>
              <w:t xml:space="preserve"> </w:t>
            </w:r>
            <w:r w:rsidRPr="008770A6">
              <w:t>1, то автозаполнение осуществля</w:t>
            </w:r>
            <w:r>
              <w:t>е</w:t>
            </w:r>
            <w:r w:rsidRPr="00525FFF">
              <w:t>т</w:t>
            </w:r>
            <w:r>
              <w:t>ся</w:t>
            </w:r>
            <w:r w:rsidRPr="008770A6">
              <w:t xml:space="preserve"> по справочнику </w:t>
            </w:r>
            <w:r w:rsidR="001F20AD">
              <w:t>«</w:t>
            </w:r>
            <w:r w:rsidRPr="008770A6">
              <w:t>Реестр участников бюджетного процесса, а также юридич</w:t>
            </w:r>
            <w:r w:rsidRPr="00525FFF">
              <w:t>е</w:t>
            </w:r>
            <w:r w:rsidRPr="008770A6">
              <w:t>ских лиц, не являющихся участниками бюджетного проце</w:t>
            </w:r>
            <w:r w:rsidRPr="00525FFF">
              <w:t>с</w:t>
            </w:r>
            <w:r w:rsidRPr="008770A6">
              <w:t>са</w:t>
            </w:r>
            <w:r w:rsidR="001F20AD">
              <w:t>»</w:t>
            </w:r>
            <w:r w:rsidRPr="008770A6">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80321">
              <w:t xml:space="preserve">Сокращенное </w:t>
            </w:r>
            <w:r w:rsidRPr="00B11F4A">
              <w:t>наим</w:t>
            </w:r>
            <w:r w:rsidRPr="00525FFF">
              <w:t>е</w:t>
            </w:r>
            <w:r w:rsidRPr="00B11F4A">
              <w:t xml:space="preserve">нование </w:t>
            </w:r>
          </w:p>
        </w:tc>
        <w:tc>
          <w:tcPr>
            <w:tcW w:w="3863" w:type="pct"/>
            <w:shd w:val="clear" w:color="auto" w:fill="auto"/>
          </w:tcPr>
          <w:p w:rsidR="00525FFF" w:rsidRDefault="00525FFF" w:rsidP="00412DF7">
            <w:pPr>
              <w:pStyle w:val="ASFKTablenorm"/>
              <w:ind w:left="57" w:right="57"/>
            </w:pPr>
            <w:r w:rsidRPr="008F5011">
              <w:t xml:space="preserve">УБП: </w:t>
            </w:r>
            <w:r w:rsidRPr="00B11F4A">
              <w:t>Заполняется автом</w:t>
            </w:r>
            <w:r w:rsidRPr="00AE58D3">
              <w:t>ат</w:t>
            </w:r>
            <w:r w:rsidRPr="00525FFF">
              <w:t>и</w:t>
            </w:r>
            <w:r w:rsidRPr="00AE58D3">
              <w:t>чески на о</w:t>
            </w:r>
            <w:r w:rsidRPr="00C24574">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w:t>
            </w:r>
            <w:r w:rsidRPr="00525FFF">
              <w:t>и</w:t>
            </w:r>
            <w:r w:rsidRPr="00AE58D3">
              <w:t>ка</w:t>
            </w:r>
            <w:r>
              <w:t>:</w:t>
            </w:r>
          </w:p>
          <w:p w:rsidR="00525FFF" w:rsidRDefault="00525FFF" w:rsidP="00CC0804">
            <w:pPr>
              <w:pStyle w:val="ASFKTableListMark"/>
            </w:pPr>
            <w:r w:rsidRPr="008770A6">
              <w:t>СРРПБС/ПУБП, если ФБ или МБ/СБ</w:t>
            </w:r>
            <w:r>
              <w:t>;</w:t>
            </w:r>
          </w:p>
          <w:p w:rsidR="00525FFF" w:rsidRPr="00AE58D3" w:rsidRDefault="00525FFF" w:rsidP="00CC0804">
            <w:pPr>
              <w:pStyle w:val="ASFKTableListMark"/>
            </w:pPr>
            <w:r w:rsidRPr="008770A6">
              <w:lastRenderedPageBreak/>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rsidRPr="00AE58D3">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8F5011">
              <w:lastRenderedPageBreak/>
              <w:t>Фирменное наимен</w:t>
            </w:r>
            <w:r w:rsidRPr="00525FFF">
              <w:t>о</w:t>
            </w:r>
            <w:r w:rsidRPr="008F5011">
              <w:t>вание организации</w:t>
            </w:r>
          </w:p>
        </w:tc>
        <w:tc>
          <w:tcPr>
            <w:tcW w:w="3863" w:type="pct"/>
            <w:shd w:val="clear" w:color="auto" w:fill="auto"/>
          </w:tcPr>
          <w:p w:rsidR="00525FFF" w:rsidRPr="00AE58D3" w:rsidRDefault="00525FFF" w:rsidP="00412DF7">
            <w:pPr>
              <w:pStyle w:val="ASFKTablenorm"/>
              <w:ind w:left="57" w:right="57"/>
            </w:pPr>
            <w:r>
              <w:t>Е</w:t>
            </w:r>
            <w:r w:rsidRPr="008F5011">
              <w:t xml:space="preserve">сли значение поля </w:t>
            </w:r>
            <w:r w:rsidR="001F20AD">
              <w:t>«</w:t>
            </w:r>
            <w:r w:rsidRPr="008F5011">
              <w:t>Переход на СР</w:t>
            </w:r>
            <w:r w:rsidR="001F20AD">
              <w:t>»</w:t>
            </w:r>
            <w:r w:rsidRPr="008F5011">
              <w:t xml:space="preserve"> = 1, то автозаполнение осуществля</w:t>
            </w:r>
            <w:r>
              <w:t>ется</w:t>
            </w:r>
            <w:r w:rsidRPr="008F5011">
              <w:t xml:space="preserve">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w:t>
            </w:r>
            <w:r w:rsidRPr="00525FFF">
              <w:t>с</w:t>
            </w:r>
            <w:r w:rsidRPr="008F5011">
              <w:t>са</w:t>
            </w:r>
            <w:r w:rsidR="001F20AD">
              <w:t>»</w:t>
            </w:r>
            <w:r w:rsidRPr="008F5011">
              <w:t>.</w:t>
            </w:r>
          </w:p>
        </w:tc>
      </w:tr>
      <w:tr w:rsidR="00525FFF" w:rsidRPr="00B11F4A" w:rsidTr="00412DF7">
        <w:tc>
          <w:tcPr>
            <w:tcW w:w="1137" w:type="pct"/>
            <w:shd w:val="clear" w:color="auto" w:fill="auto"/>
          </w:tcPr>
          <w:p w:rsidR="00525FFF" w:rsidRDefault="00525FFF" w:rsidP="00412DF7">
            <w:pPr>
              <w:pStyle w:val="ASFKTablenorm"/>
              <w:ind w:left="57" w:right="57"/>
            </w:pPr>
            <w:r>
              <w:t>БИК</w:t>
            </w:r>
          </w:p>
        </w:tc>
        <w:tc>
          <w:tcPr>
            <w:tcW w:w="3863" w:type="pct"/>
            <w:shd w:val="clear" w:color="auto" w:fill="auto"/>
          </w:tcPr>
          <w:p w:rsidR="00525FFF" w:rsidRPr="00AE58D3" w:rsidRDefault="00525FFF" w:rsidP="00412DF7">
            <w:pPr>
              <w:pStyle w:val="ASFKTablenorm"/>
              <w:ind w:left="57" w:right="57"/>
            </w:pPr>
            <w:r w:rsidRPr="00657D05">
              <w:t>УБП: Доступен выбор из спр</w:t>
            </w:r>
            <w:r w:rsidRPr="00AE58D3">
              <w:t xml:space="preserve">авочника </w:t>
            </w:r>
            <w:r w:rsidR="001F20AD">
              <w:t>«</w:t>
            </w:r>
            <w:r w:rsidRPr="00AE58D3">
              <w:t>Банки</w:t>
            </w:r>
            <w:r w:rsidR="001F20AD">
              <w:t>»</w:t>
            </w:r>
            <w:r w:rsidRPr="00AE58D3">
              <w:t>.</w:t>
            </w:r>
          </w:p>
          <w:p w:rsidR="00525FFF" w:rsidRPr="00657D05" w:rsidRDefault="00525FFF" w:rsidP="00412DF7">
            <w:pPr>
              <w:pStyle w:val="ASFKTablenorm"/>
              <w:ind w:left="57" w:right="57"/>
            </w:pPr>
            <w:r w:rsidRPr="00657D05">
              <w:t>Ввод значения вручную.</w:t>
            </w:r>
          </w:p>
          <w:p w:rsidR="00525FFF" w:rsidRPr="00412DF7" w:rsidRDefault="00525FFF" w:rsidP="00412DF7">
            <w:pPr>
              <w:pStyle w:val="ASFKTablenorm"/>
              <w:ind w:left="57" w:right="57"/>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rsidTr="00412DF7">
        <w:tc>
          <w:tcPr>
            <w:tcW w:w="1137" w:type="pct"/>
            <w:shd w:val="clear" w:color="auto" w:fill="auto"/>
          </w:tcPr>
          <w:p w:rsidR="00525FFF" w:rsidRDefault="00525FFF" w:rsidP="00412DF7">
            <w:pPr>
              <w:pStyle w:val="ASFKTablenorm"/>
              <w:ind w:left="57" w:right="57"/>
            </w:pPr>
            <w:r>
              <w:t>Номер банка</w:t>
            </w:r>
          </w:p>
        </w:tc>
        <w:tc>
          <w:tcPr>
            <w:tcW w:w="3863" w:type="pct"/>
            <w:shd w:val="clear" w:color="auto" w:fill="auto"/>
          </w:tcPr>
          <w:p w:rsidR="00525FFF" w:rsidRPr="00657D05" w:rsidRDefault="00525FFF" w:rsidP="00412DF7">
            <w:pPr>
              <w:pStyle w:val="ASFKTablenorm"/>
              <w:ind w:left="57" w:right="57"/>
            </w:pPr>
            <w:r w:rsidRPr="00657D05">
              <w:t>УБП: Ввод значения вручную.</w:t>
            </w:r>
          </w:p>
          <w:p w:rsidR="00525FFF" w:rsidRPr="00412DF7" w:rsidRDefault="00525FFF" w:rsidP="00412DF7">
            <w:pPr>
              <w:pStyle w:val="ASFKTablenorm"/>
              <w:ind w:left="57" w:right="57"/>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ИНН</w:t>
            </w:r>
          </w:p>
        </w:tc>
        <w:tc>
          <w:tcPr>
            <w:tcW w:w="3863" w:type="pct"/>
            <w:shd w:val="clear" w:color="auto" w:fill="auto"/>
          </w:tcPr>
          <w:p w:rsidR="00525FFF" w:rsidRPr="00AE58D3" w:rsidRDefault="00525FFF" w:rsidP="00412DF7">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AE58D3">
              <w:t>.</w:t>
            </w:r>
          </w:p>
          <w:p w:rsidR="00525FFF" w:rsidRDefault="00525FFF" w:rsidP="00412DF7">
            <w:pPr>
              <w:pStyle w:val="ASFKTablenorm"/>
              <w:ind w:left="57" w:right="57"/>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КПП</w:t>
            </w:r>
          </w:p>
        </w:tc>
        <w:tc>
          <w:tcPr>
            <w:tcW w:w="3863" w:type="pct"/>
            <w:shd w:val="clear" w:color="auto" w:fill="auto"/>
          </w:tcPr>
          <w:p w:rsidR="00525FFF" w:rsidRPr="008F5011" w:rsidRDefault="00525FFF" w:rsidP="00412DF7">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8F5011">
              <w:t>.</w:t>
            </w:r>
          </w:p>
          <w:p w:rsidR="00525FFF" w:rsidRPr="008F5011" w:rsidRDefault="00525FFF" w:rsidP="00412DF7">
            <w:pPr>
              <w:pStyle w:val="ASFKTablenorm"/>
              <w:ind w:left="57" w:right="57"/>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rsidRPr="008F5011">
              <w:t>.</w:t>
            </w:r>
          </w:p>
          <w:p w:rsidR="00525FFF" w:rsidRPr="00AE58D3" w:rsidRDefault="00525FFF" w:rsidP="00412DF7">
            <w:pPr>
              <w:pStyle w:val="ASFKTablenorm"/>
              <w:ind w:left="57" w:right="57"/>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8F5011">
              <w:t xml:space="preserve">Не заполняется, если в поле </w:t>
            </w:r>
            <w:r w:rsidR="001F20AD">
              <w:t>«</w:t>
            </w:r>
            <w:r w:rsidRPr="008F5011">
              <w:t>Вид операции</w:t>
            </w:r>
            <w:r w:rsidR="001F20AD">
              <w:t>»</w:t>
            </w:r>
            <w:r w:rsidRPr="008F5011">
              <w:t xml:space="preserve"> указано значение </w:t>
            </w:r>
            <w:r w:rsidR="001F20AD">
              <w:t>«</w:t>
            </w:r>
            <w:r w:rsidRPr="008F5011">
              <w:t>5</w:t>
            </w:r>
            <w:r w:rsidR="001F20AD">
              <w:t>»</w:t>
            </w:r>
            <w:r w:rsidRPr="008F5011">
              <w:t>. В остал</w:t>
            </w:r>
            <w:r w:rsidRPr="00525FFF">
              <w:t>ь</w:t>
            </w:r>
            <w:r w:rsidRPr="008F5011">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 xml:space="preserve">Бюджет </w:t>
            </w:r>
          </w:p>
        </w:tc>
        <w:tc>
          <w:tcPr>
            <w:tcW w:w="3863" w:type="pct"/>
            <w:shd w:val="clear" w:color="auto" w:fill="auto"/>
          </w:tcPr>
          <w:p w:rsidR="00525FFF" w:rsidRDefault="00525FFF" w:rsidP="00412DF7">
            <w:pPr>
              <w:pStyle w:val="ASFKTablenorm"/>
              <w:ind w:left="57" w:right="57"/>
            </w:pPr>
            <w:r w:rsidRPr="00B11F4A">
              <w:t>Наименование бюджета</w:t>
            </w:r>
            <w:r>
              <w:t>.</w:t>
            </w:r>
            <w:r w:rsidRPr="00B11F4A">
              <w:t xml:space="preserve"> </w:t>
            </w:r>
          </w:p>
          <w:p w:rsidR="00525FFF" w:rsidRPr="00AE58D3" w:rsidRDefault="00525FFF" w:rsidP="00412DF7">
            <w:pPr>
              <w:pStyle w:val="ASFKTablenorm"/>
              <w:ind w:left="57" w:right="57"/>
            </w:pPr>
            <w:r w:rsidRPr="00B11F4A">
              <w:t>УБП: Заполняется автоматически на</w:t>
            </w:r>
            <w:r w:rsidRPr="00AE58D3">
              <w:t xml:space="preserve"> основании си</w:t>
            </w:r>
            <w:r w:rsidRPr="00525FFF">
              <w:t>с</w:t>
            </w:r>
            <w:r w:rsidRPr="00AE58D3">
              <w:t>темной константы.</w:t>
            </w:r>
          </w:p>
          <w:p w:rsidR="00525FFF" w:rsidRPr="00AE58D3" w:rsidRDefault="00525FFF" w:rsidP="00412DF7">
            <w:pPr>
              <w:pStyle w:val="ASFKTablenorm"/>
              <w:ind w:left="57" w:right="57"/>
            </w:pPr>
            <w:r w:rsidRPr="00B11F4A">
              <w:t>Соответствующим значением по справо</w:t>
            </w:r>
            <w:r w:rsidRPr="00AE58D3">
              <w:t xml:space="preserve">чнику </w:t>
            </w:r>
            <w:r w:rsidR="001F20AD">
              <w:t>«</w:t>
            </w:r>
            <w:r w:rsidRPr="00AE58D3">
              <w:t>Бюджеты</w:t>
            </w:r>
            <w:r w:rsidR="001F20AD">
              <w:t>»</w:t>
            </w:r>
            <w:r w:rsidRPr="00AE58D3">
              <w:t xml:space="preserve"> для выбранного </w:t>
            </w:r>
            <w:r w:rsidR="001F20AD">
              <w:t>«</w:t>
            </w:r>
            <w:r w:rsidRPr="00AE58D3">
              <w:t>Кода клиента</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Бюджеты</w:t>
            </w:r>
            <w:r w:rsidR="001F20AD">
              <w:t>»</w:t>
            </w:r>
            <w:r w:rsidRPr="00AE58D3">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657D05">
              <w:t xml:space="preserve">Может быть указано значение </w:t>
            </w:r>
            <w:r w:rsidR="001F20AD">
              <w:t>«</w:t>
            </w:r>
            <w:r w:rsidRPr="00657D05">
              <w:t>не</w:t>
            </w:r>
            <w:r w:rsidRPr="00AE58D3">
              <w:t>т</w:t>
            </w:r>
            <w:r w:rsidR="001F20AD">
              <w:t>»</w:t>
            </w:r>
            <w:r w:rsidRPr="00AE58D3">
              <w:t>.</w:t>
            </w:r>
          </w:p>
          <w:p w:rsidR="00525FFF" w:rsidRPr="00AE58D3" w:rsidRDefault="00525FFF" w:rsidP="00412DF7">
            <w:pPr>
              <w:pStyle w:val="ASFKTablenorm"/>
              <w:ind w:left="57" w:right="57"/>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w:t>
            </w:r>
          </w:p>
          <w:p w:rsidR="00525FFF" w:rsidRPr="00AE58D3" w:rsidRDefault="00525FFF" w:rsidP="00412DF7">
            <w:pPr>
              <w:pStyle w:val="ASFKTablenorm"/>
              <w:ind w:left="57" w:right="57"/>
            </w:pPr>
            <w:r w:rsidRPr="00657D05">
              <w:t>В остальных случаях обязательно для з</w:t>
            </w:r>
            <w:r w:rsidRPr="00AE58D3">
              <w:t>аполнения.</w:t>
            </w:r>
          </w:p>
        </w:tc>
      </w:tr>
      <w:tr w:rsidR="00525FFF" w:rsidRPr="00B11F4A" w:rsidTr="00412DF7">
        <w:tc>
          <w:tcPr>
            <w:tcW w:w="1137" w:type="pct"/>
            <w:shd w:val="clear" w:color="auto" w:fill="auto"/>
          </w:tcPr>
          <w:p w:rsidR="00525FFF" w:rsidRPr="00AF3BB4" w:rsidRDefault="00525FFF" w:rsidP="00412DF7">
            <w:pPr>
              <w:pStyle w:val="ASFKTablenorm"/>
              <w:ind w:left="57" w:right="57"/>
            </w:pPr>
            <w:r w:rsidRPr="00AF3BB4">
              <w:t>Специальные указ</w:t>
            </w:r>
            <w:r w:rsidRPr="00525FFF">
              <w:t>а</w:t>
            </w:r>
            <w:r w:rsidRPr="00AF3BB4">
              <w:t xml:space="preserve">ния </w:t>
            </w:r>
          </w:p>
        </w:tc>
        <w:tc>
          <w:tcPr>
            <w:tcW w:w="3863" w:type="pct"/>
            <w:shd w:val="clear" w:color="auto" w:fill="auto"/>
          </w:tcPr>
          <w:p w:rsidR="00525FFF" w:rsidRDefault="00525FFF" w:rsidP="00412DF7">
            <w:pPr>
              <w:pStyle w:val="ASFKTablenorm"/>
              <w:ind w:left="57" w:right="57"/>
            </w:pPr>
            <w:r w:rsidRPr="00AF3BB4">
              <w:t xml:space="preserve">Код и наименование специальных указаний для УБП. </w:t>
            </w:r>
          </w:p>
          <w:p w:rsidR="00525FFF" w:rsidRPr="00AF3BB4" w:rsidRDefault="00525FFF" w:rsidP="00412DF7">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525FFF" w:rsidRPr="00AF3BB4" w:rsidRDefault="00525FFF" w:rsidP="00412DF7">
            <w:pPr>
              <w:pStyle w:val="ASFKTablenorm"/>
              <w:ind w:left="57" w:right="57"/>
            </w:pPr>
            <w:r w:rsidRPr="00AF3BB4">
              <w:lastRenderedPageBreak/>
              <w:t>По умолчанию пустое поле.</w:t>
            </w:r>
          </w:p>
          <w:p w:rsidR="00525FFF" w:rsidRDefault="00525FFF" w:rsidP="00412DF7">
            <w:pPr>
              <w:pStyle w:val="ASFKTablenorm"/>
              <w:ind w:left="57" w:right="57"/>
            </w:pPr>
            <w:r w:rsidRPr="001C3740">
              <w:t xml:space="preserve">Наименование заполняется автоматически на основании значения поля </w:t>
            </w:r>
            <w:r w:rsidR="001F20AD">
              <w:t>«</w:t>
            </w:r>
            <w:r w:rsidRPr="001C3740">
              <w:t>Сп</w:t>
            </w:r>
            <w:r w:rsidRPr="00525FFF">
              <w:t>е</w:t>
            </w:r>
            <w:r w:rsidRPr="001C3740">
              <w:t>циальные указания (код)</w:t>
            </w:r>
            <w:r w:rsidR="001F20AD">
              <w:t>»</w:t>
            </w:r>
            <w:r>
              <w:t>.</w:t>
            </w:r>
          </w:p>
          <w:p w:rsidR="00525FFF" w:rsidRPr="00AF3BB4" w:rsidRDefault="00525FFF" w:rsidP="00412DF7">
            <w:pPr>
              <w:pStyle w:val="ASFKTablenorm"/>
              <w:ind w:left="57" w:right="57"/>
            </w:pPr>
            <w:r w:rsidRPr="00AF3BB4">
              <w:t>Список соответстви</w:t>
            </w:r>
            <w:r>
              <w:t>й</w:t>
            </w:r>
            <w:r w:rsidRPr="00AF3BB4">
              <w:t xml:space="preserve"> значений:</w:t>
            </w:r>
          </w:p>
          <w:p w:rsidR="00525FFF" w:rsidRPr="00AF3BB4" w:rsidRDefault="001F20AD" w:rsidP="00CC0804">
            <w:pPr>
              <w:pStyle w:val="ASFKTableListMark"/>
            </w:pPr>
            <w:r>
              <w:t>«</w:t>
            </w:r>
            <w:r w:rsidR="00525FFF" w:rsidRPr="00AF3BB4">
              <w:t>Отзыв</w:t>
            </w:r>
            <w:r>
              <w:t>»</w:t>
            </w:r>
            <w:r w:rsidR="00525FFF" w:rsidRPr="00AF3BB4">
              <w:t xml:space="preserve"> = 01;</w:t>
            </w:r>
          </w:p>
          <w:p w:rsidR="00525FFF" w:rsidRPr="00AF3BB4" w:rsidRDefault="001F20AD" w:rsidP="00CC0804">
            <w:pPr>
              <w:pStyle w:val="ASFKTableListMark"/>
            </w:pPr>
            <w:r>
              <w:t>«</w:t>
            </w:r>
            <w:r w:rsidR="00525FFF" w:rsidRPr="001C3740">
              <w:t>Аннулирование полномочий организаций в сфере закупки</w:t>
            </w:r>
            <w:r>
              <w:t>»</w:t>
            </w:r>
            <w:r w:rsidR="00525FFF" w:rsidRPr="00AF3BB4">
              <w:t xml:space="preserve"> = 02.</w:t>
            </w:r>
          </w:p>
        </w:tc>
      </w:tr>
      <w:tr w:rsidR="00525FFF" w:rsidRPr="00B11F4A" w:rsidTr="00412DF7">
        <w:tc>
          <w:tcPr>
            <w:tcW w:w="1137" w:type="pct"/>
            <w:shd w:val="clear" w:color="auto" w:fill="auto"/>
          </w:tcPr>
          <w:p w:rsidR="00525FFF" w:rsidRPr="00AF3BB4" w:rsidRDefault="00525FFF" w:rsidP="00412DF7">
            <w:pPr>
              <w:pStyle w:val="ASFKTablenorm"/>
              <w:ind w:left="57" w:right="57"/>
            </w:pPr>
            <w:r w:rsidRPr="00AF3BB4">
              <w:lastRenderedPageBreak/>
              <w:t xml:space="preserve">Вид операции </w:t>
            </w:r>
          </w:p>
        </w:tc>
        <w:tc>
          <w:tcPr>
            <w:tcW w:w="3863" w:type="pct"/>
            <w:shd w:val="clear" w:color="auto" w:fill="auto"/>
          </w:tcPr>
          <w:p w:rsidR="00525FFF" w:rsidRPr="00AF3BB4" w:rsidRDefault="00525FFF" w:rsidP="00412DF7">
            <w:pPr>
              <w:pStyle w:val="ASFKTablenorm"/>
              <w:ind w:left="57" w:right="57"/>
            </w:pPr>
            <w:r w:rsidRPr="00AF3BB4">
              <w:t>Код и наименование вида операции УБП.</w:t>
            </w:r>
          </w:p>
          <w:p w:rsidR="00525FFF" w:rsidRPr="00AF3BB4" w:rsidRDefault="00525FFF" w:rsidP="00412DF7">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525FFF" w:rsidRPr="00AF3BB4" w:rsidRDefault="00525FFF" w:rsidP="00412DF7">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1F20AD">
              <w:t>«</w:t>
            </w:r>
            <w:r w:rsidRPr="00AF3BB4">
              <w:t>Вид операции (код)</w:t>
            </w:r>
            <w:r w:rsidR="001F20AD">
              <w:t>»</w:t>
            </w:r>
            <w:r w:rsidRPr="00AF3BB4">
              <w:t>.</w:t>
            </w:r>
          </w:p>
          <w:p w:rsidR="00525FFF" w:rsidRPr="00AF3BB4" w:rsidRDefault="00525FFF" w:rsidP="00412DF7">
            <w:pPr>
              <w:pStyle w:val="ASFKTablenorm"/>
              <w:ind w:left="57" w:right="57"/>
            </w:pPr>
            <w:r w:rsidRPr="00AF3BB4">
              <w:t>Список соответствий значений:</w:t>
            </w:r>
          </w:p>
          <w:p w:rsidR="00525FFF" w:rsidRPr="00AF3BB4" w:rsidRDefault="00525FFF" w:rsidP="00CC0804">
            <w:pPr>
              <w:pStyle w:val="ASFKTableListMark"/>
            </w:pPr>
            <w:r w:rsidRPr="00AF3BB4">
              <w:t xml:space="preserve">0 – </w:t>
            </w:r>
            <w:r w:rsidR="001F20AD">
              <w:t>«</w:t>
            </w:r>
            <w:r w:rsidRPr="00AF3BB4">
              <w:t>включение</w:t>
            </w:r>
            <w:r w:rsidR="001F20AD">
              <w:t>»</w:t>
            </w:r>
            <w:r w:rsidRPr="00AF3BB4">
              <w:t>;</w:t>
            </w:r>
          </w:p>
          <w:p w:rsidR="00525FFF" w:rsidRPr="00AF3BB4" w:rsidRDefault="00525FFF" w:rsidP="00CC0804">
            <w:pPr>
              <w:pStyle w:val="ASFKTableListMark"/>
            </w:pPr>
            <w:r w:rsidRPr="00AF3BB4">
              <w:t xml:space="preserve">4 – </w:t>
            </w:r>
            <w:r w:rsidR="001F20AD">
              <w:t>«</w:t>
            </w:r>
            <w:r w:rsidRPr="00AF3BB4">
              <w:t>изменение</w:t>
            </w:r>
            <w:r w:rsidR="001F20AD">
              <w:t>»</w:t>
            </w:r>
            <w:r w:rsidRPr="00AF3BB4">
              <w:t>;</w:t>
            </w:r>
          </w:p>
          <w:p w:rsidR="00525FFF" w:rsidRDefault="00525FFF" w:rsidP="00CC0804">
            <w:pPr>
              <w:pStyle w:val="ASFKTableListMark"/>
            </w:pPr>
            <w:r w:rsidRPr="00AF3BB4">
              <w:t xml:space="preserve">5 – </w:t>
            </w:r>
            <w:r w:rsidR="001F20AD">
              <w:t>«</w:t>
            </w:r>
            <w:r w:rsidRPr="00AF3BB4">
              <w:t>уточнение</w:t>
            </w:r>
            <w:r w:rsidR="001F20AD">
              <w:t>»</w:t>
            </w:r>
            <w:r w:rsidRPr="00AF3BB4">
              <w:t>.</w:t>
            </w:r>
          </w:p>
          <w:p w:rsidR="00525FFF" w:rsidRPr="00AF3BB4" w:rsidRDefault="00525FFF" w:rsidP="00412DF7">
            <w:pPr>
              <w:pStyle w:val="ASFKTablenorm"/>
              <w:ind w:left="57" w:right="57"/>
            </w:pPr>
            <w:r w:rsidRPr="00E00831">
              <w:t xml:space="preserve">Значение, равное </w:t>
            </w:r>
            <w:r w:rsidR="001F20AD">
              <w:t>«</w:t>
            </w:r>
            <w:r w:rsidRPr="00E00831">
              <w:t>5</w:t>
            </w:r>
            <w:r w:rsidR="001F20AD">
              <w:t>»</w:t>
            </w:r>
            <w:r w:rsidRPr="00E00831">
              <w:t xml:space="preserve">, может указываться только для документа, в котором поле </w:t>
            </w:r>
            <w:r w:rsidR="001F20AD">
              <w:t>«</w:t>
            </w:r>
            <w:r w:rsidRPr="00E00831">
              <w:t>Тип организации</w:t>
            </w:r>
            <w:r w:rsidR="001F20AD">
              <w:t>»</w:t>
            </w:r>
            <w:r w:rsidRPr="00E00831">
              <w:t xml:space="preserve"> принимает одно из следующих значений: </w:t>
            </w:r>
            <w:r w:rsidR="001F20AD">
              <w:t>«</w:t>
            </w:r>
            <w:r w:rsidRPr="00E00831">
              <w:t>04</w:t>
            </w:r>
            <w:r w:rsidR="001F20AD">
              <w:t>»</w:t>
            </w:r>
            <w:r w:rsidRPr="00E00831">
              <w:t xml:space="preserve">, </w:t>
            </w:r>
            <w:r w:rsidR="001F20AD">
              <w:t>«</w:t>
            </w:r>
            <w:r w:rsidRPr="00E00831">
              <w:t>05</w:t>
            </w:r>
            <w:r w:rsidR="001F20AD">
              <w:t>»</w:t>
            </w:r>
            <w:r w:rsidRPr="00E00831">
              <w:t xml:space="preserve">, </w:t>
            </w:r>
            <w:r w:rsidR="001F20AD">
              <w:t>«</w:t>
            </w:r>
            <w:r w:rsidRPr="00E00831">
              <w:t>06</w:t>
            </w:r>
            <w:r w:rsidR="001F20AD">
              <w:t>»</w:t>
            </w:r>
            <w:r w:rsidRPr="00E00831">
              <w:t xml:space="preserve">, </w:t>
            </w:r>
            <w:r w:rsidR="001F20AD">
              <w:t>«</w:t>
            </w:r>
            <w:r w:rsidRPr="00E00831">
              <w:t>09</w:t>
            </w:r>
            <w:r w:rsidR="001F20AD">
              <w:t>»</w:t>
            </w:r>
            <w:r w:rsidRPr="00E00831">
              <w:t xml:space="preserve">, </w:t>
            </w:r>
            <w:r w:rsidR="001F20AD">
              <w:t>«</w:t>
            </w:r>
            <w:r w:rsidRPr="00E00831">
              <w:t>10</w:t>
            </w:r>
            <w:r w:rsidR="001F20AD">
              <w:t>»</w:t>
            </w:r>
            <w:r w:rsidRPr="00E00831">
              <w:t xml:space="preserve">, </w:t>
            </w:r>
            <w:r w:rsidR="001F20AD">
              <w:t>«</w:t>
            </w:r>
            <w:r w:rsidRPr="00E00831">
              <w:t>11</w:t>
            </w:r>
            <w:r w:rsidR="001F20AD">
              <w:t>»</w:t>
            </w:r>
            <w:r w:rsidRPr="00E00831">
              <w:t xml:space="preserve">, </w:t>
            </w:r>
            <w:r w:rsidR="001F20AD">
              <w:t>«</w:t>
            </w:r>
            <w:r w:rsidRPr="00E00831">
              <w:t>12</w:t>
            </w:r>
            <w:r w:rsidR="001F20AD">
              <w:t>»</w:t>
            </w:r>
            <w:r w:rsidRPr="00E00831">
              <w:t xml:space="preserve">, </w:t>
            </w:r>
            <w:r w:rsidR="001F20AD">
              <w:t>«</w:t>
            </w:r>
            <w:r w:rsidRPr="00E00831">
              <w:t>13</w:t>
            </w:r>
            <w:r w:rsidR="001F20AD">
              <w:t>»</w:t>
            </w:r>
            <w:r w:rsidRPr="00E00831">
              <w:t xml:space="preserve">, </w:t>
            </w:r>
            <w:r w:rsidR="001F20AD">
              <w:t>«</w:t>
            </w:r>
            <w:r w:rsidRPr="00E00831">
              <w:t>20</w:t>
            </w:r>
            <w:r w:rsidR="001F20AD">
              <w:t>»</w:t>
            </w:r>
            <w:r w:rsidRPr="00E00831">
              <w:t>.</w:t>
            </w:r>
          </w:p>
        </w:tc>
      </w:tr>
      <w:tr w:rsidR="00525FFF" w:rsidRPr="00B11F4A" w:rsidTr="00412DF7">
        <w:tc>
          <w:tcPr>
            <w:tcW w:w="5000" w:type="pct"/>
            <w:gridSpan w:val="2"/>
            <w:shd w:val="clear" w:color="auto" w:fill="auto"/>
          </w:tcPr>
          <w:p w:rsidR="00525FFF" w:rsidRPr="00B11F4A" w:rsidRDefault="00525FFF" w:rsidP="00412DF7">
            <w:pPr>
              <w:pStyle w:val="ASFKTablenorm"/>
              <w:ind w:left="57" w:right="57"/>
            </w:pPr>
            <w:r w:rsidRPr="008F5011">
              <w:t xml:space="preserve">Закладка </w:t>
            </w:r>
            <w:r w:rsidR="001F20AD">
              <w:t>«</w:t>
            </w:r>
            <w:r w:rsidRPr="008F5011">
              <w:t>Основные атрибуты (1)</w:t>
            </w:r>
            <w:r w:rsidR="001F20AD">
              <w:t>»</w:t>
            </w:r>
            <w:r w:rsidRPr="008F5011">
              <w:t xml:space="preserve">, группа полей </w:t>
            </w:r>
            <w:r w:rsidR="001F20AD">
              <w:t>«</w:t>
            </w:r>
            <w:r w:rsidRPr="008F5011">
              <w:t>Публично-правовое образование</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A5762">
              <w:t>ОКТМО ППО</w:t>
            </w:r>
          </w:p>
        </w:tc>
        <w:tc>
          <w:tcPr>
            <w:tcW w:w="3863" w:type="pct"/>
            <w:shd w:val="clear" w:color="auto" w:fill="auto"/>
          </w:tcPr>
          <w:p w:rsidR="00525FFF" w:rsidRDefault="00525FFF" w:rsidP="00412DF7">
            <w:pPr>
              <w:pStyle w:val="ASFKTablenorm"/>
              <w:ind w:left="57" w:right="57"/>
            </w:pPr>
            <w:r w:rsidRPr="00AF3BB4">
              <w:t xml:space="preserve">УБП: Указывается значение кода по ОКТМО из справочника </w:t>
            </w:r>
            <w:r w:rsidR="001F20AD">
              <w:t>«</w:t>
            </w:r>
            <w:r w:rsidRPr="00AF3BB4">
              <w:t>ОКТМО</w:t>
            </w:r>
            <w:r w:rsidR="001F20AD">
              <w:t>»</w:t>
            </w:r>
            <w:r>
              <w:t>.</w:t>
            </w:r>
          </w:p>
          <w:p w:rsidR="00525FFF" w:rsidRPr="00AE58D3" w:rsidRDefault="00525FFF" w:rsidP="00412DF7">
            <w:pPr>
              <w:pStyle w:val="ASFKTablenorm"/>
              <w:ind w:left="57" w:right="57"/>
            </w:pP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(ОКТМО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rsidRPr="00FA5762">
              <w:t>ручной ввод</w:t>
            </w:r>
            <w:r w:rsidR="00B943E5">
              <w:t xml:space="preserve"> – </w:t>
            </w:r>
            <w:r>
              <w:t>п</w:t>
            </w:r>
            <w:r w:rsidRPr="00AF3BB4">
              <w:t xml:space="preserve">еречень возможных кодов для выбора значения поля </w:t>
            </w:r>
            <w:r w:rsidR="001F20AD">
              <w:t>«</w:t>
            </w:r>
            <w:r w:rsidRPr="00AF3BB4">
              <w:t>ОКТМО ППО</w:t>
            </w:r>
            <w:r w:rsidR="001F20AD">
              <w:t>»</w:t>
            </w:r>
            <w:r w:rsidRPr="00AF3BB4">
              <w:t xml:space="preserve"> ограничен активными на текущую дату записями спр</w:t>
            </w:r>
            <w:r w:rsidRPr="00525FFF">
              <w:t>а</w:t>
            </w:r>
            <w:r w:rsidRPr="00AF3BB4">
              <w:t xml:space="preserve">вочника </w:t>
            </w:r>
            <w:r w:rsidR="001F20AD">
              <w:t>«</w:t>
            </w:r>
            <w:r w:rsidRPr="00AF3BB4">
              <w:t>ОКТМО</w:t>
            </w:r>
            <w:r w:rsidR="001F20AD">
              <w:t>»</w:t>
            </w:r>
            <w:r w:rsidRPr="00AF3BB4">
              <w:t xml:space="preserve">, в которых значение поля </w:t>
            </w:r>
            <w:r w:rsidR="001F20AD">
              <w:t>«</w:t>
            </w:r>
            <w:r w:rsidRPr="00AF3BB4">
              <w:t>Раздел</w:t>
            </w:r>
            <w:r w:rsidR="001F20AD">
              <w:t>»</w:t>
            </w:r>
            <w:r w:rsidRPr="00AF3BB4">
              <w:t xml:space="preserve"> равно </w:t>
            </w:r>
            <w:r w:rsidR="001F20AD">
              <w:t>«</w:t>
            </w:r>
            <w:r w:rsidRPr="00AF3BB4">
              <w:t>1</w:t>
            </w:r>
            <w:r w:rsidR="001F20AD">
              <w:t>»</w:t>
            </w:r>
            <w:r w:rsidRPr="00AF3BB4">
              <w:t xml:space="preserve"> (мун</w:t>
            </w:r>
            <w:r w:rsidRPr="00525FFF">
              <w:t>и</w:t>
            </w:r>
            <w:r w:rsidRPr="00AF3BB4">
              <w:t>ципальные образования)</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(OKTMO</w:t>
            </w:r>
            <w:r w:rsidRPr="00412DF7">
              <w:rPr>
                <w:rStyle w:val="ASFKReporterror"/>
                <w:lang w:val="en-US"/>
              </w:rPr>
              <w:t>Founder</w:t>
            </w:r>
            <w:r w:rsidRPr="001C3740">
              <w:t>)</w:t>
            </w:r>
            <w:r w:rsidRPr="00FA5762">
              <w:t>.</w:t>
            </w:r>
          </w:p>
          <w:p w:rsidR="00525FFF" w:rsidRDefault="00525FFF" w:rsidP="00412DF7">
            <w:pPr>
              <w:pStyle w:val="ASFKTablenorm"/>
              <w:ind w:left="57" w:right="57"/>
            </w:pPr>
            <w:r w:rsidRPr="00FA5762">
              <w:t>По умолчанию не з</w:t>
            </w:r>
            <w:r w:rsidRPr="00AE58D3">
              <w:t>аполняется.</w:t>
            </w:r>
          </w:p>
          <w:p w:rsidR="00525FFF" w:rsidRPr="00AE58D3" w:rsidRDefault="00525FFF" w:rsidP="00412DF7">
            <w:pPr>
              <w:pStyle w:val="ASFKTablenorm"/>
              <w:ind w:left="57" w:right="57"/>
            </w:pPr>
            <w:r w:rsidRPr="00AF3BB4">
              <w:t>Обязательно к заполнению</w:t>
            </w:r>
            <w:r>
              <w:t>,</w:t>
            </w:r>
            <w:r w:rsidRPr="00AF3BB4">
              <w:t xml:space="preserve"> если заполнено поле </w:t>
            </w:r>
            <w:r w:rsidR="001F20AD">
              <w:t>«</w:t>
            </w:r>
            <w:r w:rsidRPr="00AF3BB4">
              <w:t>Наименование публично-правового образования</w:t>
            </w:r>
            <w:r w:rsidR="001F20AD">
              <w:t>»</w:t>
            </w:r>
            <w:r w:rsidRPr="00AF3BB4">
              <w:t>. При импорте на клиентский АРМ структурирова</w:t>
            </w:r>
            <w:r w:rsidRPr="00525FFF">
              <w:t>н</w:t>
            </w:r>
            <w:r w:rsidRPr="00AF3BB4">
              <w:t>ного файла утвержденного формата, не содержащего указанный реквизит</w:t>
            </w:r>
            <w:r w:rsidR="00B943E5">
              <w:t xml:space="preserve"> – </w:t>
            </w:r>
            <w:r w:rsidRPr="00AF3BB4">
              <w:t>присутствует возможность заполнения поля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A5762">
              <w:t>Наименование пу</w:t>
            </w:r>
            <w:r w:rsidRPr="00525FFF">
              <w:t>б</w:t>
            </w:r>
            <w:r w:rsidRPr="00FA5762">
              <w:t>ли</w:t>
            </w:r>
            <w:r w:rsidRPr="00AE58D3">
              <w:t>чно-правового о</w:t>
            </w:r>
            <w:r w:rsidRPr="00525FFF">
              <w:t>б</w:t>
            </w:r>
            <w:r w:rsidRPr="00AE58D3">
              <w:t>р</w:t>
            </w:r>
            <w:r w:rsidRPr="00C24574">
              <w:t>а</w:t>
            </w:r>
            <w:r w:rsidRPr="00AE58D3">
              <w:t>зов</w:t>
            </w:r>
            <w:r w:rsidRPr="00981E07">
              <w:t>а</w:t>
            </w:r>
            <w:r w:rsidRPr="00AE58D3">
              <w:t>ния</w:t>
            </w:r>
          </w:p>
        </w:tc>
        <w:tc>
          <w:tcPr>
            <w:tcW w:w="3863" w:type="pct"/>
            <w:shd w:val="clear" w:color="auto" w:fill="auto"/>
          </w:tcPr>
          <w:p w:rsidR="00525FFF" w:rsidRPr="00AE58D3" w:rsidRDefault="00525FFF" w:rsidP="00412DF7">
            <w:pPr>
              <w:pStyle w:val="ASFKTablenorm"/>
              <w:ind w:left="57" w:right="57"/>
            </w:pPr>
            <w:r>
              <w:t xml:space="preserve">УБП: </w:t>
            </w: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(Наименование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t>а</w:t>
            </w:r>
            <w:r w:rsidRPr="00AF3BB4">
              <w:t xml:space="preserve">втозаполнение значением поля </w:t>
            </w:r>
            <w:r w:rsidR="001F20AD">
              <w:t>«</w:t>
            </w:r>
            <w:r w:rsidRPr="00AF3BB4">
              <w:t>Наименование</w:t>
            </w:r>
            <w:r w:rsidR="001F20AD">
              <w:t>»</w:t>
            </w:r>
            <w:r w:rsidRPr="00AF3BB4">
              <w:t xml:space="preserve"> справочника </w:t>
            </w:r>
            <w:r w:rsidR="001F20AD">
              <w:t>«</w:t>
            </w:r>
            <w:r w:rsidRPr="00AF3BB4">
              <w:t>ОКТМО</w:t>
            </w:r>
            <w:r w:rsidR="001F20AD">
              <w:t>»</w:t>
            </w:r>
            <w:r w:rsidRPr="00AF3BB4">
              <w:t xml:space="preserve">, соответствующим значению поля </w:t>
            </w:r>
            <w:r w:rsidR="001F20AD">
              <w:t>«</w:t>
            </w:r>
            <w:r w:rsidRPr="00AF3BB4">
              <w:t>ОКТМО ППО</w:t>
            </w:r>
            <w:r w:rsidR="001F20AD">
              <w:t>»</w:t>
            </w:r>
            <w:r w:rsidRPr="00AF3BB4">
              <w:t xml:space="preserve"> с возмо</w:t>
            </w:r>
            <w:r w:rsidRPr="00525FFF">
              <w:t>ж</w:t>
            </w:r>
            <w:r w:rsidRPr="00AF3BB4">
              <w:t xml:space="preserve">ностью редактирования. Если </w:t>
            </w:r>
            <w:r w:rsidR="001F20AD">
              <w:t>«</w:t>
            </w:r>
            <w:r w:rsidRPr="00AF3BB4">
              <w:t>ОКТМО ППО</w:t>
            </w:r>
            <w:r w:rsidR="001F20AD">
              <w:t>»</w:t>
            </w:r>
            <w:r w:rsidRPr="00AF3BB4">
              <w:t xml:space="preserve"> равно </w:t>
            </w:r>
            <w:r w:rsidR="001F20AD">
              <w:t>«</w:t>
            </w:r>
            <w:r w:rsidRPr="00AF3BB4">
              <w:t>00000000</w:t>
            </w:r>
            <w:r w:rsidR="001F20AD">
              <w:t>»</w:t>
            </w:r>
            <w:r w:rsidRPr="00AF3BB4">
              <w:t>, то ук</w:t>
            </w:r>
            <w:r w:rsidRPr="00525FFF">
              <w:t>а</w:t>
            </w:r>
            <w:r w:rsidRPr="00AF3BB4">
              <w:t xml:space="preserve">зывается значение </w:t>
            </w:r>
            <w:r w:rsidR="001F20AD">
              <w:t>«</w:t>
            </w:r>
            <w:r w:rsidRPr="00AF3BB4">
              <w:t>Российская Федерация</w:t>
            </w:r>
            <w:r w:rsidR="001F20AD">
              <w:t>»</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 xml:space="preserve">Реестр участников бюджетного процесса, а также </w:t>
            </w:r>
            <w:r w:rsidRPr="001C3740">
              <w:lastRenderedPageBreak/>
              <w:t>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(FounderNamePPO</w:t>
            </w:r>
            <w:r w:rsidRPr="001C3740">
              <w:t>)</w:t>
            </w:r>
            <w:r w:rsidRPr="00FA5762">
              <w:t>.</w:t>
            </w:r>
          </w:p>
          <w:p w:rsidR="00525FFF" w:rsidRDefault="00525FFF" w:rsidP="00412DF7">
            <w:pPr>
              <w:pStyle w:val="ASFKTablenorm"/>
              <w:ind w:left="57" w:right="57"/>
            </w:pPr>
            <w:r w:rsidRPr="00FA5762">
              <w:t>По умолчанию не з</w:t>
            </w:r>
            <w:r w:rsidRPr="00AE58D3">
              <w:t>аполняется.</w:t>
            </w:r>
          </w:p>
          <w:p w:rsidR="00525FFF" w:rsidRDefault="00525FFF" w:rsidP="00412DF7">
            <w:pPr>
              <w:pStyle w:val="ASFKTablenorm"/>
              <w:ind w:left="57" w:right="57"/>
            </w:pPr>
            <w:r w:rsidRPr="00FA5762">
              <w:t xml:space="preserve">Поле </w:t>
            </w:r>
            <w:r w:rsidR="001F20AD">
              <w:t>«</w:t>
            </w:r>
            <w:r w:rsidRPr="00FA5762">
              <w:t>Наименование публично-правового образования</w:t>
            </w:r>
            <w:r w:rsidR="001F20AD">
              <w:t>»</w:t>
            </w:r>
            <w:r w:rsidRPr="00FA5762">
              <w:t xml:space="preserve"> обяз</w:t>
            </w:r>
            <w:r w:rsidRPr="00AE58D3">
              <w:t>ательно к з</w:t>
            </w:r>
            <w:r w:rsidRPr="00C24574">
              <w:t>а</w:t>
            </w:r>
            <w:r w:rsidRPr="00AE58D3">
              <w:t>по</w:t>
            </w:r>
            <w:r w:rsidRPr="00525FFF">
              <w:t>л</w:t>
            </w:r>
            <w:r w:rsidRPr="00AE58D3">
              <w:t>нению для организаций с типом</w:t>
            </w:r>
            <w:r>
              <w:t>:</w:t>
            </w:r>
            <w:r w:rsidRPr="00AE58D3">
              <w:t xml:space="preserve"> </w:t>
            </w:r>
            <w:r w:rsidRPr="001C3740">
              <w:t>01, 03, 04, 05, 08, 09, 10, 12, 13</w:t>
            </w:r>
            <w:r w:rsidRPr="00AE58D3">
              <w:t>.</w:t>
            </w:r>
            <w:r>
              <w:t xml:space="preserve"> </w:t>
            </w:r>
          </w:p>
          <w:p w:rsidR="00525FFF" w:rsidRPr="00AE58D3" w:rsidRDefault="00525FFF" w:rsidP="00412DF7">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B943E5">
              <w:t xml:space="preserve"> – </w:t>
            </w:r>
            <w:r w:rsidRPr="001C3740">
              <w:t>присутствует возможность заполнения поля вручную.</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8F5011">
              <w:lastRenderedPageBreak/>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Вышестоящий участник бюджетного процесса по административной принадлежн</w:t>
            </w:r>
            <w:r w:rsidRPr="00525FFF">
              <w:t>о</w:t>
            </w:r>
            <w:r w:rsidRPr="00AE58D3">
              <w:t>сти</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Учетный н</w:t>
            </w:r>
            <w:r w:rsidRPr="00AE58D3">
              <w:t xml:space="preserve">омер </w:t>
            </w:r>
          </w:p>
        </w:tc>
        <w:tc>
          <w:tcPr>
            <w:tcW w:w="3863" w:type="pct"/>
            <w:shd w:val="clear" w:color="auto" w:fill="auto"/>
          </w:tcPr>
          <w:p w:rsidR="00525FFF" w:rsidRDefault="00525FFF" w:rsidP="00412DF7">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525FFF">
              <w:t>е</w:t>
            </w:r>
            <w:r w:rsidRPr="00AE58D3">
              <w:t>стоящей организации по административной принадлежн</w:t>
            </w:r>
            <w:r w:rsidRPr="00525FFF">
              <w:t>о</w:t>
            </w:r>
            <w:r w:rsidRPr="00AE58D3">
              <w:t xml:space="preserve">сти) из справочника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(осно</w:t>
            </w:r>
            <w:r w:rsidRPr="00C24574">
              <w:t>в</w:t>
            </w:r>
            <w:r w:rsidRPr="00AE58D3">
              <w:t>ных атрибутов) и ук</w:t>
            </w:r>
            <w:r w:rsidRPr="00525FFF">
              <w:t>а</w:t>
            </w:r>
            <w:r w:rsidRPr="00AE58D3">
              <w:t xml:space="preserve">занное значение присутствует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t>Е</w:t>
            </w:r>
            <w:r w:rsidRPr="00E00831">
              <w:t xml:space="preserve">сли значение поля </w:t>
            </w:r>
            <w:r w:rsidR="001F20AD">
              <w:t>«</w:t>
            </w:r>
            <w:r w:rsidRPr="00E00831">
              <w:t>Переход на СР</w:t>
            </w:r>
            <w:r w:rsidR="001F20AD">
              <w:t>»</w:t>
            </w:r>
            <w:r w:rsidRPr="00E00831">
              <w:t xml:space="preserve"> = 1, то автозаполнение осуществляется по справочнику </w:t>
            </w:r>
            <w:r w:rsidR="001F20AD">
              <w:t>«</w:t>
            </w:r>
            <w:r w:rsidRPr="00E00831">
              <w:t>Реестр участников бюджетного процесса, а также юридич</w:t>
            </w:r>
            <w:r w:rsidRPr="00525FFF">
              <w:t>е</w:t>
            </w:r>
            <w:r w:rsidRPr="00E00831">
              <w:t>ских лиц, не являющихся участниками бюджетного процесса</w:t>
            </w:r>
            <w:r w:rsidR="001F20AD">
              <w:t>»</w:t>
            </w:r>
            <w:r w:rsidRPr="00E00831">
              <w:t xml:space="preserve"> и указывается значение 4-8 символов поля </w:t>
            </w:r>
            <w:r w:rsidR="001F20AD">
              <w:t>«</w:t>
            </w:r>
            <w:r w:rsidRPr="00E00831">
              <w:t>Код вышестоящей организации по Сводному реестру</w:t>
            </w:r>
            <w:r w:rsidR="001F20AD">
              <w:t>»</w:t>
            </w:r>
            <w:r w:rsidRPr="00E00831">
              <w:t xml:space="preserve"> записи справочника</w:t>
            </w:r>
            <w:r w:rsidRPr="009E08C8">
              <w:rPr>
                <w:rStyle w:val="ASFKReporterror"/>
              </w:rPr>
              <w:t>(</w:t>
            </w:r>
            <w:r w:rsidRPr="00412DF7">
              <w:rPr>
                <w:rStyle w:val="ASFKReporterror"/>
                <w:lang w:val="en-US"/>
              </w:rPr>
              <w:t>ParentSuCode</w:t>
            </w:r>
            <w:r w:rsidRPr="00E00831">
              <w:t>)</w:t>
            </w:r>
            <w:r>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 xml:space="preserve">Наименование </w:t>
            </w:r>
          </w:p>
        </w:tc>
        <w:tc>
          <w:tcPr>
            <w:tcW w:w="3863" w:type="pct"/>
            <w:shd w:val="clear" w:color="auto" w:fill="auto"/>
          </w:tcPr>
          <w:p w:rsidR="00525FFF" w:rsidRPr="00AE58D3" w:rsidRDefault="00525FFF" w:rsidP="00412DF7">
            <w:pPr>
              <w:pStyle w:val="ASFKTablenorm"/>
              <w:ind w:left="57" w:right="57"/>
            </w:pPr>
            <w:r w:rsidRPr="00E00831">
              <w:t xml:space="preserve">УБП: </w:t>
            </w:r>
            <w:r w:rsidRPr="00B11F4A">
              <w:t xml:space="preserve">Если указано значение в поле </w:t>
            </w:r>
            <w:r w:rsidR="001F20AD">
              <w:t>«</w:t>
            </w:r>
            <w:r w:rsidRPr="00AE58D3">
              <w:t>Учетный номер</w:t>
            </w:r>
            <w:r w:rsidR="001F20AD">
              <w:t>»</w:t>
            </w:r>
            <w:r w:rsidRPr="00AE58D3">
              <w:t xml:space="preserve">, присутствующее в СПЗ, то заполняется значением соответствующего реквизита из справочника </w:t>
            </w:r>
            <w:r w:rsidR="001F20AD">
              <w:t>«</w:t>
            </w:r>
            <w:r w:rsidRPr="00AE58D3">
              <w:t>СПЗ</w:t>
            </w:r>
            <w:r w:rsidR="001F20AD">
              <w:t>»</w:t>
            </w:r>
            <w:r w:rsidRPr="00AE58D3">
              <w:t xml:space="preserve">; иначе заполняется автоматически значением поля </w:t>
            </w:r>
            <w:r w:rsidR="001F20AD">
              <w:t>«</w:t>
            </w:r>
            <w:r w:rsidRPr="00AE58D3">
              <w:t>Вышестоящая о</w:t>
            </w:r>
            <w:r w:rsidRPr="00525FFF">
              <w:t>р</w:t>
            </w:r>
            <w:r w:rsidRPr="00AE58D3">
              <w:t>ганиз</w:t>
            </w:r>
            <w:r w:rsidRPr="00C24574">
              <w:t>а</w:t>
            </w:r>
            <w:r w:rsidRPr="00AE58D3">
              <w:t>ция (наименование)</w:t>
            </w:r>
            <w:r w:rsidR="001F20AD">
              <w:t>»</w:t>
            </w:r>
            <w:r w:rsidRPr="00AE58D3">
              <w:t xml:space="preserve"> из справочника </w:t>
            </w:r>
            <w:r w:rsidR="001F20AD">
              <w:t>«</w:t>
            </w:r>
            <w:r w:rsidRPr="006415FB">
              <w:t>СРРПБС/ПУБП/НУБП</w:t>
            </w:r>
            <w:r w:rsidR="001F20AD">
              <w:t>»</w:t>
            </w:r>
            <w:r w:rsidRPr="00AE58D3">
              <w:t xml:space="preserve"> на осн</w:t>
            </w:r>
            <w:r w:rsidRPr="00525FFF">
              <w:t>о</w:t>
            </w:r>
            <w:r w:rsidRPr="00AE58D3">
              <w:t>вании ук</w:t>
            </w:r>
            <w:r w:rsidRPr="00C24574">
              <w:t>а</w:t>
            </w:r>
            <w:r w:rsidRPr="00AE58D3">
              <w:t>за</w:t>
            </w:r>
            <w:r w:rsidRPr="00525FFF">
              <w:t>н</w:t>
            </w:r>
            <w:r w:rsidRPr="00AE58D3">
              <w:t xml:space="preserve">ного значения в поле </w:t>
            </w:r>
            <w:r w:rsidR="001F20AD">
              <w:t>«</w:t>
            </w:r>
            <w:r w:rsidRPr="00AE58D3">
              <w:t>Код клиента</w:t>
            </w:r>
            <w:r w:rsidR="001F20AD">
              <w:t>»</w:t>
            </w:r>
            <w:r w:rsidRPr="00AE58D3">
              <w:t>.</w:t>
            </w:r>
          </w:p>
          <w:p w:rsidR="00525FFF"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6415FB">
              <w:t xml:space="preserve">Если значение поля </w:t>
            </w:r>
            <w:r w:rsidR="001F20AD">
              <w:t>«</w:t>
            </w:r>
            <w:r w:rsidRPr="006415FB">
              <w:t>Переход на СР</w:t>
            </w:r>
            <w:r w:rsidR="001F20AD">
              <w:t>»</w:t>
            </w:r>
            <w:r w:rsidRPr="006415FB">
              <w:t xml:space="preserve"> = 1, то автозаполнение осуществляется по справочнику </w:t>
            </w:r>
            <w:r w:rsidR="001F20AD">
              <w:t>«</w:t>
            </w:r>
            <w:r w:rsidRPr="006415FB">
              <w:t>Реестр участников бюджетного процесса, а также юридич</w:t>
            </w:r>
            <w:r w:rsidRPr="00525FFF">
              <w:t>е</w:t>
            </w:r>
            <w:r w:rsidRPr="006415FB">
              <w:t>ских лиц, не являющихся участниками бюджетного процесса</w:t>
            </w:r>
            <w:r w:rsidR="001F20AD">
              <w:t>»</w:t>
            </w:r>
            <w:r w:rsidRPr="006415FB">
              <w:t xml:space="preserve"> и указывается значение поля </w:t>
            </w:r>
            <w:r w:rsidR="001F20AD">
              <w:t>«</w:t>
            </w:r>
            <w:r w:rsidRPr="006415FB">
              <w:t>Наименование вышестоящего участника бюджетного проце</w:t>
            </w:r>
            <w:r w:rsidRPr="00525FFF">
              <w:t>с</w:t>
            </w:r>
            <w:r w:rsidRPr="006415FB">
              <w:t>са</w:t>
            </w:r>
            <w:r w:rsidR="001F20AD">
              <w:t>»</w:t>
            </w:r>
            <w:r w:rsidRPr="006415FB">
              <w:t xml:space="preserve"> записи справочника </w:t>
            </w:r>
            <w:r w:rsidRPr="009E08C8">
              <w:rPr>
                <w:rStyle w:val="ASFKReporterror"/>
              </w:rPr>
              <w:t>(ParentSuName</w:t>
            </w:r>
            <w:r w:rsidRPr="006415FB">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Вышестоящая организ</w:t>
            </w:r>
            <w:r w:rsidRPr="00AE58D3">
              <w:t>ация</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Учетный н</w:t>
            </w:r>
            <w:r w:rsidRPr="00AE58D3">
              <w:t xml:space="preserve">омер </w:t>
            </w:r>
          </w:p>
        </w:tc>
        <w:tc>
          <w:tcPr>
            <w:tcW w:w="3863" w:type="pct"/>
            <w:shd w:val="clear" w:color="auto" w:fill="auto"/>
          </w:tcPr>
          <w:p w:rsidR="00525FFF" w:rsidRPr="00AE58D3" w:rsidRDefault="00525FFF" w:rsidP="00412DF7">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525FFF">
              <w:t>ч</w:t>
            </w:r>
            <w:r w:rsidRPr="00AE58D3">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 xml:space="preserve">Наименование </w:t>
            </w:r>
          </w:p>
        </w:tc>
        <w:tc>
          <w:tcPr>
            <w:tcW w:w="3863" w:type="pct"/>
            <w:shd w:val="clear" w:color="auto" w:fill="auto"/>
          </w:tcPr>
          <w:p w:rsidR="00525FFF" w:rsidRPr="00AE58D3" w:rsidRDefault="00525FFF" w:rsidP="00412DF7">
            <w:pPr>
              <w:pStyle w:val="ASFKTablenorm"/>
              <w:ind w:left="57" w:right="57"/>
            </w:pPr>
            <w:r w:rsidRPr="006415FB">
              <w:t xml:space="preserve">УБП: </w:t>
            </w:r>
            <w:r w:rsidRPr="00B11F4A">
              <w:t xml:space="preserve">Заполняется автоматически на основании значения поля </w:t>
            </w:r>
            <w:r w:rsidR="001F20AD">
              <w:t>«</w:t>
            </w:r>
            <w:r w:rsidRPr="00AE58D3">
              <w:t>Учетный н</w:t>
            </w:r>
            <w:r w:rsidRPr="00525FFF">
              <w:t>о</w:t>
            </w:r>
            <w:r w:rsidRPr="00AE58D3">
              <w:t>мер вышестоящей организации</w:t>
            </w:r>
            <w:r w:rsidR="001F20AD">
              <w:t>»</w:t>
            </w:r>
            <w:r w:rsidRPr="00AE58D3">
              <w:t xml:space="preserve">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lastRenderedPageBreak/>
              <w:t xml:space="preserve">Может быть указано значение </w:t>
            </w:r>
            <w:r w:rsidR="001F20AD">
              <w:t>«</w:t>
            </w:r>
            <w:r w:rsidRPr="00AE58D3">
              <w:t>нет</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rsidTr="00412DF7">
        <w:tc>
          <w:tcPr>
            <w:tcW w:w="5000" w:type="pct"/>
            <w:gridSpan w:val="2"/>
            <w:shd w:val="clear" w:color="auto" w:fill="auto"/>
          </w:tcPr>
          <w:p w:rsidR="00525FFF" w:rsidRPr="00BA470F" w:rsidRDefault="00525FFF" w:rsidP="00412DF7">
            <w:pPr>
              <w:pStyle w:val="ASFKTablenorm"/>
              <w:ind w:left="57" w:right="57"/>
            </w:pPr>
            <w:r w:rsidRPr="008F5011">
              <w:lastRenderedPageBreak/>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Орган ФК</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Код ОрФК</w:t>
            </w:r>
          </w:p>
        </w:tc>
        <w:tc>
          <w:tcPr>
            <w:tcW w:w="3863" w:type="pct"/>
            <w:shd w:val="clear" w:color="auto" w:fill="auto"/>
          </w:tcPr>
          <w:p w:rsidR="00525FFF" w:rsidRPr="00AE58D3" w:rsidRDefault="00525FFF" w:rsidP="00412DF7">
            <w:pPr>
              <w:pStyle w:val="ASFKTablenorm"/>
              <w:ind w:left="57" w:right="57"/>
            </w:pPr>
            <w:r w:rsidRPr="00B11F4A">
              <w:t>УБП: По умолчанию заполняется на основании си</w:t>
            </w:r>
            <w:r w:rsidRPr="00AE58D3">
              <w:t>стемной ко</w:t>
            </w:r>
            <w:r w:rsidRPr="00525FFF">
              <w:t>н</w:t>
            </w:r>
            <w:r w:rsidRPr="00AE58D3">
              <w:t>станты кодом собственного ТОФК, если уровень УФК, иначе определяется до уровня УФК.</w:t>
            </w:r>
          </w:p>
          <w:p w:rsidR="00525FFF" w:rsidRPr="00AE58D3" w:rsidRDefault="00525FFF" w:rsidP="00412DF7">
            <w:pPr>
              <w:pStyle w:val="ASFKTablenorm"/>
              <w:ind w:left="57" w:right="57"/>
            </w:pPr>
            <w:r w:rsidRPr="00B11F4A">
              <w:t>Ввод значения вручну</w:t>
            </w:r>
            <w:r w:rsidRPr="00AE58D3">
              <w:t>ю.</w:t>
            </w:r>
          </w:p>
          <w:p w:rsidR="00525FFF" w:rsidRPr="00AE58D3" w:rsidRDefault="00525FFF" w:rsidP="00412DF7">
            <w:pPr>
              <w:pStyle w:val="ASFKTablenorm"/>
              <w:ind w:left="57" w:right="57"/>
            </w:pPr>
            <w:r w:rsidRPr="00B11F4A">
              <w:t xml:space="preserve">Выбор из справочника </w:t>
            </w:r>
            <w:r w:rsidR="001F20AD">
              <w:t>«</w:t>
            </w:r>
            <w:r w:rsidRPr="00AE58D3">
              <w:t>Органы ФК</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Наименование</w:t>
            </w:r>
          </w:p>
        </w:tc>
        <w:tc>
          <w:tcPr>
            <w:tcW w:w="3863" w:type="pct"/>
            <w:shd w:val="clear" w:color="auto" w:fill="auto"/>
          </w:tcPr>
          <w:p w:rsidR="00525FFF" w:rsidRPr="00AE58D3" w:rsidRDefault="00525FFF" w:rsidP="00412DF7">
            <w:pPr>
              <w:pStyle w:val="ASFKTablenorm"/>
              <w:ind w:left="57" w:right="57"/>
            </w:pPr>
            <w:r w:rsidRPr="00B11F4A">
              <w:t xml:space="preserve">УБП: </w:t>
            </w:r>
            <w:r w:rsidRPr="006415FB">
              <w:t xml:space="preserve">Заполняется автоматически полным наименованием </w:t>
            </w:r>
            <w:r w:rsidR="005D0C9F">
              <w:t>ТОФК</w:t>
            </w:r>
            <w:r w:rsidRPr="006415FB">
              <w:t xml:space="preserve"> на основ</w:t>
            </w:r>
            <w:r w:rsidRPr="00525FFF">
              <w:t>а</w:t>
            </w:r>
            <w:r w:rsidRPr="006415FB">
              <w:t xml:space="preserve">нии значения поля </w:t>
            </w:r>
            <w:r w:rsidR="001F20AD">
              <w:t>«</w:t>
            </w:r>
            <w:r w:rsidRPr="006415FB">
              <w:t>Код ОрФК</w:t>
            </w:r>
            <w:r w:rsidR="001F20AD">
              <w:t>»</w:t>
            </w:r>
            <w:r w:rsidRPr="006415FB">
              <w:t xml:space="preserve"> по справочнику </w:t>
            </w:r>
            <w:r w:rsidR="001F20AD">
              <w:t>«</w:t>
            </w:r>
            <w:r w:rsidRPr="006415FB">
              <w:t>Органы ФК</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 xml:space="preserve">Выбор из справочника </w:t>
            </w:r>
            <w:r w:rsidR="001F20AD">
              <w:t>«</w:t>
            </w:r>
            <w:r w:rsidRPr="00AE58D3">
              <w:t>Органы ФК</w:t>
            </w:r>
            <w:r w:rsidR="001F20AD">
              <w:t>»</w:t>
            </w:r>
            <w:r w:rsidRPr="00AE58D3">
              <w:t>.</w:t>
            </w:r>
          </w:p>
        </w:tc>
      </w:tr>
      <w:tr w:rsidR="00525FFF" w:rsidRPr="00B11F4A" w:rsidTr="00412DF7">
        <w:tc>
          <w:tcPr>
            <w:tcW w:w="5000" w:type="pct"/>
            <w:gridSpan w:val="2"/>
            <w:shd w:val="clear" w:color="auto" w:fill="auto"/>
          </w:tcPr>
          <w:p w:rsidR="00525FFF" w:rsidRPr="00BA470F"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Коды</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ОГРН</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t>Е</w:t>
            </w:r>
            <w:r w:rsidRPr="006415FB">
              <w:t xml:space="preserve">сли значение поля </w:t>
            </w:r>
            <w:r w:rsidR="001F20AD">
              <w:t>«</w:t>
            </w:r>
            <w:r w:rsidRPr="006415FB">
              <w:t>Переход на СР</w:t>
            </w:r>
            <w:r w:rsidR="001F20AD">
              <w:t>»</w:t>
            </w:r>
            <w:r>
              <w:t xml:space="preserve"> </w:t>
            </w:r>
            <w:r w:rsidRPr="006415FB">
              <w:t>=</w:t>
            </w:r>
            <w:r>
              <w:t xml:space="preserve"> </w:t>
            </w:r>
            <w:r w:rsidRPr="006415FB">
              <w:t xml:space="preserve">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ОКФС</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6415FB">
              <w:t xml:space="preserve">Если значение поля </w:t>
            </w:r>
            <w:r w:rsidR="001F20AD">
              <w:t>«</w:t>
            </w:r>
            <w:r w:rsidRPr="006415FB">
              <w:t>Переход на СР</w:t>
            </w:r>
            <w:r w:rsidR="001F20AD">
              <w:t>»</w:t>
            </w:r>
            <w:r w:rsidRPr="006415FB">
              <w:t xml:space="preserve"> = 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ОКФС</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Default="00525FFF" w:rsidP="00412DF7">
            <w:pPr>
              <w:pStyle w:val="ASFKTablenorm"/>
              <w:ind w:left="57" w:right="57"/>
            </w:pPr>
            <w:r w:rsidRPr="00B11F4A">
              <w:t>Указание группировочных п</w:t>
            </w:r>
            <w:r w:rsidRPr="00AE58D3">
              <w:t>озиций – 10, 11, 15, 17, 20, 30, 40, в поле не д</w:t>
            </w:r>
            <w:r w:rsidRPr="00525FFF">
              <w:t>о</w:t>
            </w:r>
            <w:r w:rsidRPr="00AE58D3">
              <w:t>пускается.</w:t>
            </w:r>
          </w:p>
          <w:p w:rsidR="00525FFF" w:rsidRPr="00AE58D3" w:rsidRDefault="00525FFF" w:rsidP="00412DF7">
            <w:pPr>
              <w:pStyle w:val="ASFKTablenorm"/>
              <w:ind w:left="57" w:right="57"/>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ОКОПФ</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9570D7"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ОКОПФ</w:t>
            </w:r>
            <w:r w:rsidR="001F20AD">
              <w:t>»</w:t>
            </w:r>
            <w:r w:rsidRPr="00AE58D3">
              <w:t>.</w:t>
            </w:r>
          </w:p>
          <w:p w:rsidR="00525FFF"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6415FB">
              <w:lastRenderedPageBreak/>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lastRenderedPageBreak/>
              <w:t>ОКОГУ</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ОКОГУ</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10485E">
              <w:t xml:space="preserve">Обязательно для заполнения, если значение поля </w:t>
            </w:r>
            <w:r w:rsidR="001F20AD">
              <w:t>«</w:t>
            </w:r>
            <w:r w:rsidRPr="0010485E">
              <w:t>Тип орган</w:t>
            </w:r>
            <w:r w:rsidRPr="00AE58D3">
              <w:t>изации</w:t>
            </w:r>
            <w:r w:rsidR="001F20AD">
              <w:t>»</w:t>
            </w:r>
            <w:r w:rsidRPr="00AE58D3">
              <w:t xml:space="preserve"> равно </w:t>
            </w:r>
            <w:r w:rsidR="001F20AD">
              <w:t>«</w:t>
            </w:r>
            <w:r w:rsidRPr="00AE58D3">
              <w:t>01</w:t>
            </w:r>
            <w:r w:rsidR="001F20AD">
              <w:t>»</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ОКПО</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ОКПО</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Полном</w:t>
      </w:r>
      <w:r w:rsidRPr="00AE58D3">
        <w:t>о</w:t>
      </w:r>
      <w:r w:rsidRPr="00B11F4A">
        <w:t>чия и бюджеты</w:t>
      </w:r>
      <w:r>
        <w:t xml:space="preserve"> (2)</w:t>
      </w:r>
      <w:r w:rsidR="001F20AD">
        <w:t>»</w:t>
      </w:r>
      <w:r w:rsidR="00487203">
        <w:t xml:space="preserve"> </w:t>
      </w:r>
      <w:r w:rsidR="00487203" w:rsidRPr="00B11F4A">
        <w:t>представлена</w:t>
      </w:r>
      <w:r w:rsidR="001A1E17">
        <w:t xml:space="preserve"> </w:t>
      </w:r>
      <w:r w:rsidR="00487203">
        <w:t>на</w:t>
      </w:r>
      <w:r w:rsidR="00487203" w:rsidRPr="00B11F4A">
        <w:t xml:space="preserve"> рисунке</w:t>
      </w:r>
      <w:r w:rsidR="007347B4" w:rsidRPr="0064058C">
        <w:t> </w:t>
      </w:r>
      <w:r w:rsidR="00487203" w:rsidRPr="00B11F4A">
        <w:fldChar w:fldCharType="begin"/>
      </w:r>
      <w:r w:rsidR="00487203" w:rsidRPr="00B11F4A">
        <w:instrText xml:space="preserve"> REF _Ref327441380 \h </w:instrText>
      </w:r>
      <w:r w:rsidR="00487203">
        <w:instrText xml:space="preserve"> \* MERGEFORMAT </w:instrText>
      </w:r>
      <w:r w:rsidR="00487203" w:rsidRPr="00B11F4A">
        <w:fldChar w:fldCharType="separate"/>
      </w:r>
      <w:r w:rsidR="00F67D07">
        <w:t>219</w:t>
      </w:r>
      <w:r w:rsidR="00487203" w:rsidRPr="00B11F4A">
        <w:fldChar w:fldCharType="end"/>
      </w:r>
      <w:r w:rsidRPr="00B11F4A">
        <w:t>.</w:t>
      </w:r>
    </w:p>
    <w:p w:rsidR="00525FFF" w:rsidRPr="00ED7366" w:rsidRDefault="00E65C78" w:rsidP="00525FFF">
      <w:pPr>
        <w:pStyle w:val="ASFKFigure"/>
      </w:pPr>
      <w:r>
        <w:rPr>
          <w:noProof/>
        </w:rPr>
        <w:lastRenderedPageBreak/>
        <w:drawing>
          <wp:inline distT="0" distB="0" distL="0" distR="0">
            <wp:extent cx="6125845" cy="5761355"/>
            <wp:effectExtent l="0" t="0" r="0" b="0"/>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25845" cy="5761355"/>
                    </a:xfrm>
                    <a:prstGeom prst="rect">
                      <a:avLst/>
                    </a:prstGeom>
                    <a:noFill/>
                    <a:ln>
                      <a:noFill/>
                    </a:ln>
                  </pic:spPr>
                </pic:pic>
              </a:graphicData>
            </a:graphic>
          </wp:inline>
        </w:drawing>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7" w:name="_Ref327441380"/>
      <w:bookmarkStart w:id="1438" w:name="_Toc95746292"/>
      <w:r w:rsidR="00F67D07">
        <w:rPr>
          <w:noProof/>
        </w:rPr>
        <w:t>219</w:t>
      </w:r>
      <w:bookmarkEnd w:id="1437"/>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Полномочия и бюджеты</w:t>
      </w:r>
      <w:r>
        <w:t xml:space="preserve"> (2)</w:t>
      </w:r>
      <w:r w:rsidR="001F20AD">
        <w:t>»</w:t>
      </w:r>
      <w:bookmarkEnd w:id="1438"/>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закладки «</w:t>
      </w:r>
      <w:r w:rsidRPr="00B11F4A">
        <w:t>Полномочия и бюджеты</w:t>
      </w:r>
      <w:r>
        <w:t xml:space="preserve"> (2)»</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_Ref327441292 \h  \* MERGEFORMAT </w:instrText>
      </w:r>
      <w:r w:rsidR="00525FFF" w:rsidRPr="00B11F4A">
        <w:fldChar w:fldCharType="separate"/>
      </w:r>
      <w:r w:rsidR="00F67D07">
        <w:t>127</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9" w:name="_Ref327441292"/>
      <w:bookmarkStart w:id="1440" w:name="_Toc95746060"/>
      <w:r w:rsidR="00F67D07">
        <w:rPr>
          <w:noProof/>
        </w:rPr>
        <w:t>127</w:t>
      </w:r>
      <w:bookmarkEnd w:id="1439"/>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Полном</w:t>
      </w:r>
      <w:r w:rsidR="00525FFF" w:rsidRPr="00AE58D3">
        <w:t>о</w:t>
      </w:r>
      <w:r w:rsidR="00525FFF" w:rsidRPr="00B11F4A">
        <w:t>чия и бюдж</w:t>
      </w:r>
      <w:r w:rsidR="00525FFF" w:rsidRPr="002127DB">
        <w:t>е</w:t>
      </w:r>
      <w:r w:rsidR="00525FFF" w:rsidRPr="00B11F4A">
        <w:t>ты</w:t>
      </w:r>
      <w:r w:rsidR="00525FFF">
        <w:t xml:space="preserve"> (2)</w:t>
      </w:r>
      <w:r w:rsidR="001F20AD">
        <w:t>»</w:t>
      </w:r>
      <w:bookmarkEnd w:id="1440"/>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41"/>
      </w:tblGrid>
      <w:tr w:rsidR="00525FFF" w:rsidRPr="00B11F4A" w:rsidTr="00412DF7">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rsidTr="00412DF7">
        <w:tc>
          <w:tcPr>
            <w:tcW w:w="9752" w:type="dxa"/>
            <w:gridSpan w:val="2"/>
            <w:shd w:val="clear" w:color="auto" w:fill="auto"/>
          </w:tcPr>
          <w:p w:rsidR="00525FFF" w:rsidRPr="00AE58D3" w:rsidRDefault="00525FFF" w:rsidP="00412DF7">
            <w:pPr>
              <w:pStyle w:val="ASFKTablenorm"/>
              <w:ind w:left="57" w:right="57"/>
            </w:pPr>
            <w:r w:rsidRPr="00B11F4A">
              <w:t xml:space="preserve">Закладка </w:t>
            </w:r>
            <w:r w:rsidR="001F20AD">
              <w:t>«</w:t>
            </w:r>
            <w:r w:rsidRPr="00AE58D3">
              <w:t>Полномочия и бюджеты (2)</w:t>
            </w:r>
            <w:r w:rsidR="001F20AD">
              <w:t>»</w:t>
            </w:r>
            <w:r w:rsidRPr="00AE58D3">
              <w:t xml:space="preserve"> не заполняется при значении кода СУ </w:t>
            </w:r>
            <w:r w:rsidR="001F20AD">
              <w:t>«</w:t>
            </w:r>
            <w:r w:rsidRPr="00AE58D3">
              <w:t>02</w:t>
            </w:r>
            <w:r w:rsidR="001F20AD">
              <w:t>»</w:t>
            </w:r>
            <w:r w:rsidRPr="00AE58D3">
              <w:t xml:space="preserve"> или </w:t>
            </w:r>
            <w:r w:rsidR="001F20AD">
              <w:t>«</w:t>
            </w:r>
            <w:r w:rsidRPr="00AE58D3">
              <w:t>03</w:t>
            </w:r>
            <w:r w:rsidR="001F20AD">
              <w:t>»</w:t>
            </w:r>
            <w:r w:rsidRPr="00AE58D3">
              <w:t xml:space="preserve">, или при значении кода ВО </w:t>
            </w:r>
            <w:r w:rsidR="001F20AD">
              <w:t>«</w:t>
            </w:r>
            <w:r w:rsidRPr="00AE58D3">
              <w:t>5</w:t>
            </w:r>
            <w:r w:rsidR="001F20AD">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525FFF">
              <w:t>с</w:t>
            </w:r>
            <w:r w:rsidRPr="00AE58D3">
              <w:t>тальных случаях обязательн</w:t>
            </w:r>
            <w:r>
              <w:t>о</w:t>
            </w:r>
            <w:r w:rsidRPr="00AE58D3">
              <w:t xml:space="preserve"> для заполнения.</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AE58D3">
              <w:t>Коды по ОКВЭД</w:t>
            </w:r>
            <w:r w:rsidR="001F20AD">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Код по ОКВЭД </w:t>
            </w:r>
          </w:p>
        </w:tc>
        <w:tc>
          <w:tcPr>
            <w:tcW w:w="7535" w:type="dxa"/>
            <w:shd w:val="clear" w:color="auto" w:fill="auto"/>
          </w:tcPr>
          <w:p w:rsidR="00525FFF" w:rsidRPr="00AE58D3" w:rsidRDefault="00525FFF" w:rsidP="00412DF7">
            <w:pPr>
              <w:pStyle w:val="ASFKTablenorm"/>
              <w:ind w:left="57" w:right="57"/>
            </w:pPr>
            <w:r>
              <w:t xml:space="preserve">УБП: </w:t>
            </w:r>
            <w:r w:rsidRPr="00B11F4A">
              <w:t>Доступен выбор из спр</w:t>
            </w:r>
            <w:r>
              <w:t xml:space="preserve">авочника </w:t>
            </w:r>
            <w:r w:rsidR="001F20AD">
              <w:t>«</w:t>
            </w:r>
            <w:r>
              <w:t>ОКВЭД</w:t>
            </w:r>
            <w:r w:rsidR="001F20AD">
              <w:t>»</w:t>
            </w:r>
            <w:r>
              <w:t>.</w:t>
            </w:r>
          </w:p>
          <w:p w:rsidR="00525FFF" w:rsidRPr="00AE58D3" w:rsidRDefault="00525FFF" w:rsidP="00412DF7">
            <w:pPr>
              <w:pStyle w:val="ASFKTablenorm"/>
              <w:ind w:left="57" w:right="57"/>
            </w:pPr>
            <w:r>
              <w:t>Ввод значения вручную.</w:t>
            </w:r>
          </w:p>
        </w:tc>
      </w:tr>
      <w:tr w:rsidR="00525FFF" w:rsidRPr="00B11F4A" w:rsidTr="00412DF7">
        <w:tc>
          <w:tcPr>
            <w:tcW w:w="9752" w:type="dxa"/>
            <w:gridSpan w:val="2"/>
            <w:shd w:val="clear" w:color="auto" w:fill="auto"/>
          </w:tcPr>
          <w:p w:rsidR="00525FFF"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557782">
              <w:t>Сведения о полномочиях ЕИС</w:t>
            </w:r>
            <w:r w:rsidR="001F20AD">
              <w:t>»</w:t>
            </w:r>
            <w:r>
              <w:t>.</w:t>
            </w:r>
          </w:p>
          <w:p w:rsidR="00525FFF" w:rsidRPr="00AE58D3" w:rsidRDefault="00525FFF" w:rsidP="00412DF7">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1F20AD">
              <w:t>«</w:t>
            </w:r>
            <w:r w:rsidRPr="0035630E">
              <w:t>02</w:t>
            </w:r>
            <w:r w:rsidR="001F20AD">
              <w:t>»</w:t>
            </w:r>
            <w:r>
              <w:t>,</w:t>
            </w:r>
            <w:r w:rsidRPr="0035630E">
              <w:t xml:space="preserve"> или если зн</w:t>
            </w:r>
            <w:r w:rsidRPr="00557782">
              <w:t>а</w:t>
            </w:r>
            <w:r w:rsidRPr="0035630E">
              <w:t xml:space="preserve">чение поля </w:t>
            </w:r>
            <w:r w:rsidR="001F20AD">
              <w:t>«</w:t>
            </w:r>
            <w:r w:rsidRPr="0035630E">
              <w:t>Вид операции</w:t>
            </w:r>
            <w:r w:rsidR="001F20AD">
              <w:t>»</w:t>
            </w:r>
            <w:r w:rsidRPr="0035630E">
              <w:t xml:space="preserve"> равно </w:t>
            </w:r>
            <w:r w:rsidR="001F20AD">
              <w:t>«</w:t>
            </w:r>
            <w:r w:rsidRPr="0035630E">
              <w:t>5</w:t>
            </w:r>
            <w:r w:rsidR="001F20AD">
              <w:t>»</w:t>
            </w:r>
            <w:r w:rsidRPr="0035630E">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lastRenderedPageBreak/>
              <w:t>Полномочие орган</w:t>
            </w:r>
            <w:r w:rsidRPr="00525FFF">
              <w:t>и</w:t>
            </w:r>
            <w:r w:rsidRPr="00130EF6">
              <w:t>зации (Код)</w:t>
            </w:r>
          </w:p>
        </w:tc>
        <w:tc>
          <w:tcPr>
            <w:tcW w:w="7535" w:type="dxa"/>
            <w:shd w:val="clear" w:color="auto" w:fill="auto"/>
          </w:tcPr>
          <w:p w:rsidR="00525FFF" w:rsidRPr="00130EF6" w:rsidRDefault="00525FFF" w:rsidP="00412DF7">
            <w:pPr>
              <w:pStyle w:val="ASFKTablenorm"/>
              <w:ind w:left="57" w:right="57"/>
            </w:pPr>
            <w:r w:rsidRPr="00130EF6">
              <w:t>Выбирается из списка значений.</w:t>
            </w:r>
          </w:p>
          <w:p w:rsidR="00525FFF" w:rsidRPr="00130EF6" w:rsidRDefault="00525FFF" w:rsidP="00412DF7">
            <w:pPr>
              <w:pStyle w:val="ASFKTablenorm"/>
              <w:ind w:left="57" w:right="57"/>
            </w:pPr>
            <w:r>
              <w:t>Допустимые значения</w:t>
            </w:r>
            <w:r w:rsidRPr="00130EF6">
              <w:t xml:space="preserve">: </w:t>
            </w:r>
            <w:bookmarkStart w:id="1441" w:name="_Hlk440895629"/>
            <w:r w:rsidR="001F20AD">
              <w:t>«</w:t>
            </w:r>
            <w:r w:rsidRPr="00130EF6">
              <w:t>01</w:t>
            </w:r>
            <w:r w:rsidR="001F20AD">
              <w:t>»</w:t>
            </w:r>
            <w:r w:rsidRPr="00130EF6">
              <w:t xml:space="preserve">, </w:t>
            </w:r>
            <w:r w:rsidR="001F20AD">
              <w:t>«</w:t>
            </w:r>
            <w:r w:rsidRPr="00130EF6">
              <w:t>02</w:t>
            </w:r>
            <w:r w:rsidR="001F20AD">
              <w:t>»</w:t>
            </w:r>
            <w:r w:rsidRPr="00130EF6">
              <w:t xml:space="preserve">, </w:t>
            </w:r>
            <w:r w:rsidR="001F20AD">
              <w:t>«</w:t>
            </w:r>
            <w:r w:rsidRPr="00130EF6">
              <w:t>03</w:t>
            </w:r>
            <w:r w:rsidR="001F20AD">
              <w:t>»</w:t>
            </w:r>
            <w:r w:rsidRPr="00130EF6">
              <w:t xml:space="preserve">, </w:t>
            </w:r>
            <w:r w:rsidR="001F20AD">
              <w:t>«</w:t>
            </w:r>
            <w:r w:rsidRPr="00130EF6">
              <w:t>04</w:t>
            </w:r>
            <w:r w:rsidR="001F20AD">
              <w:t>»</w:t>
            </w:r>
            <w:r w:rsidRPr="00130EF6">
              <w:t xml:space="preserve">, </w:t>
            </w:r>
            <w:r w:rsidR="001F20AD">
              <w:t>«</w:t>
            </w:r>
            <w:r w:rsidRPr="00130EF6">
              <w:t>05</w:t>
            </w:r>
            <w:r w:rsidR="001F20AD">
              <w:t>»</w:t>
            </w:r>
            <w:r w:rsidRPr="00130EF6">
              <w:t xml:space="preserve">, </w:t>
            </w:r>
            <w:r w:rsidR="001F20AD">
              <w:t>«</w:t>
            </w:r>
            <w:r w:rsidRPr="00130EF6">
              <w:t>06</w:t>
            </w:r>
            <w:r w:rsidR="001F20AD">
              <w:t>»</w:t>
            </w:r>
            <w:r w:rsidRPr="00130EF6">
              <w:t xml:space="preserve">, </w:t>
            </w:r>
            <w:r w:rsidR="001F20AD">
              <w:t>«</w:t>
            </w:r>
            <w:r w:rsidRPr="00130EF6">
              <w:t>07</w:t>
            </w:r>
            <w:r w:rsidR="001F20AD">
              <w:t>»</w:t>
            </w:r>
            <w:r w:rsidRPr="00130EF6">
              <w:t xml:space="preserve">; </w:t>
            </w:r>
            <w:r w:rsidR="001F20AD">
              <w:t>«</w:t>
            </w:r>
            <w:r w:rsidRPr="00130EF6">
              <w:t>08</w:t>
            </w:r>
            <w:r w:rsidR="001F20AD">
              <w:t>»</w:t>
            </w:r>
            <w:r w:rsidRPr="00130EF6">
              <w:t xml:space="preserve">, </w:t>
            </w:r>
            <w:r w:rsidR="001F20AD">
              <w:t>«</w:t>
            </w:r>
            <w:r w:rsidRPr="00130EF6">
              <w:t>09</w:t>
            </w:r>
            <w:r w:rsidR="001F20AD">
              <w:t>»</w:t>
            </w:r>
            <w:r w:rsidRPr="00130EF6">
              <w:t xml:space="preserve">, </w:t>
            </w:r>
            <w:r w:rsidR="001F20AD">
              <w:t>«</w:t>
            </w:r>
            <w:r w:rsidRPr="00130EF6">
              <w:t>10</w:t>
            </w:r>
            <w:r w:rsidR="001F20AD">
              <w:t>»</w:t>
            </w:r>
            <w:r w:rsidRPr="00130EF6">
              <w:t xml:space="preserve">, </w:t>
            </w:r>
            <w:r w:rsidR="001F20AD">
              <w:t>«</w:t>
            </w:r>
            <w:r w:rsidRPr="00130EF6">
              <w:t>11</w:t>
            </w:r>
            <w:r w:rsidR="001F20AD">
              <w:t>»</w:t>
            </w:r>
            <w:r w:rsidRPr="00130EF6">
              <w:t xml:space="preserve">, </w:t>
            </w:r>
            <w:r w:rsidR="001F20AD">
              <w:t>«</w:t>
            </w:r>
            <w:r w:rsidRPr="00130EF6">
              <w:t>12</w:t>
            </w:r>
            <w:r w:rsidR="001F20AD">
              <w:t>»</w:t>
            </w:r>
            <w:r w:rsidRPr="00130EF6">
              <w:t xml:space="preserve">, </w:t>
            </w:r>
            <w:r w:rsidR="001F20AD">
              <w:t>«</w:t>
            </w:r>
            <w:r w:rsidRPr="00130EF6">
              <w:t>13</w:t>
            </w:r>
            <w:r w:rsidR="001F20AD">
              <w:t>»</w:t>
            </w:r>
            <w:r w:rsidRPr="00130EF6">
              <w:t xml:space="preserve">, </w:t>
            </w:r>
            <w:r w:rsidR="001F20AD">
              <w:t>«</w:t>
            </w:r>
            <w:r w:rsidRPr="00130EF6">
              <w:t>14</w:t>
            </w:r>
            <w:r w:rsidR="001F20AD">
              <w:t>»</w:t>
            </w:r>
            <w:r w:rsidRPr="00130EF6">
              <w:t xml:space="preserve">, </w:t>
            </w:r>
            <w:r w:rsidR="001F20AD">
              <w:t>«</w:t>
            </w:r>
            <w:r w:rsidRPr="00130EF6">
              <w:t>15</w:t>
            </w:r>
            <w:r w:rsidR="001F20AD">
              <w:t>»</w:t>
            </w:r>
            <w:r w:rsidRPr="00130EF6">
              <w:t xml:space="preserve">, </w:t>
            </w:r>
            <w:r w:rsidR="001F20AD">
              <w:t>«</w:t>
            </w:r>
            <w:r w:rsidRPr="00130EF6">
              <w:t>16</w:t>
            </w:r>
            <w:r w:rsidR="001F20AD">
              <w:t>»</w:t>
            </w:r>
            <w:r w:rsidRPr="00130EF6">
              <w:t xml:space="preserve">, </w:t>
            </w:r>
            <w:r w:rsidR="001F20AD">
              <w:t>«</w:t>
            </w:r>
            <w:r w:rsidRPr="00130EF6">
              <w:t>17</w:t>
            </w:r>
            <w:r w:rsidR="001F20AD">
              <w:t>»</w:t>
            </w:r>
            <w:r w:rsidRPr="00130EF6">
              <w:t xml:space="preserve">; </w:t>
            </w:r>
            <w:r w:rsidR="001F20AD">
              <w:t>«</w:t>
            </w:r>
            <w:r w:rsidRPr="00130EF6">
              <w:t>18</w:t>
            </w:r>
            <w:r w:rsidR="001F20AD">
              <w:t>»</w:t>
            </w:r>
            <w:r w:rsidRPr="00130EF6">
              <w:t xml:space="preserve">, </w:t>
            </w:r>
            <w:r w:rsidR="001F20AD">
              <w:t>«</w:t>
            </w:r>
            <w:r w:rsidRPr="00130EF6">
              <w:t>19</w:t>
            </w:r>
            <w:r w:rsidR="001F20AD">
              <w:t>»</w:t>
            </w:r>
            <w:r w:rsidRPr="00130EF6">
              <w:t xml:space="preserve">, </w:t>
            </w:r>
            <w:r w:rsidR="001F20AD">
              <w:t>«</w:t>
            </w:r>
            <w:r w:rsidRPr="00130EF6">
              <w:t>20</w:t>
            </w:r>
            <w:r w:rsidR="001F20AD">
              <w:t>»</w:t>
            </w:r>
            <w:r w:rsidRPr="00130EF6">
              <w:t xml:space="preserve">, </w:t>
            </w:r>
            <w:r w:rsidR="001F20AD">
              <w:t>«</w:t>
            </w:r>
            <w:r w:rsidRPr="00130EF6">
              <w:t>21</w:t>
            </w:r>
            <w:r w:rsidR="001F20AD">
              <w:t>»</w:t>
            </w:r>
            <w:r w:rsidRPr="00130EF6">
              <w:t xml:space="preserve">, </w:t>
            </w:r>
            <w:r w:rsidR="001F20AD">
              <w:t>«</w:t>
            </w:r>
            <w:r w:rsidRPr="00130EF6">
              <w:t>22</w:t>
            </w:r>
            <w:r w:rsidR="001F20AD">
              <w:t>»</w:t>
            </w:r>
            <w:r w:rsidRPr="00130EF6">
              <w:t xml:space="preserve">, </w:t>
            </w:r>
            <w:r w:rsidR="001F20AD">
              <w:t>«</w:t>
            </w:r>
            <w:r w:rsidRPr="00130EF6">
              <w:t>23</w:t>
            </w:r>
            <w:r w:rsidR="001F20AD">
              <w:t>»</w:t>
            </w:r>
            <w:r w:rsidRPr="00130EF6">
              <w:t xml:space="preserve">, </w:t>
            </w:r>
            <w:r w:rsidR="001F20AD">
              <w:t>«</w:t>
            </w:r>
            <w:r w:rsidRPr="00130EF6">
              <w:t>24</w:t>
            </w:r>
            <w:r w:rsidR="001F20AD">
              <w:t>»</w:t>
            </w:r>
            <w:r w:rsidRPr="00130EF6">
              <w:t xml:space="preserve">, </w:t>
            </w:r>
            <w:r w:rsidR="001F20AD">
              <w:t>«</w:t>
            </w:r>
            <w:r w:rsidRPr="00130EF6">
              <w:t>25</w:t>
            </w:r>
            <w:r w:rsidR="001F20AD">
              <w:t>»</w:t>
            </w:r>
            <w:r w:rsidRPr="00130EF6">
              <w:t>.</w:t>
            </w:r>
            <w:bookmarkEnd w:id="1441"/>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Полномочие орган</w:t>
            </w:r>
            <w:r w:rsidRPr="00525FFF">
              <w:t>и</w:t>
            </w:r>
            <w:r w:rsidRPr="00130EF6">
              <w:t>зации (наименов</w:t>
            </w:r>
            <w:r w:rsidRPr="00525FFF">
              <w:t>а</w:t>
            </w:r>
            <w:r w:rsidRPr="00130EF6">
              <w:t>ние)</w:t>
            </w:r>
          </w:p>
        </w:tc>
        <w:tc>
          <w:tcPr>
            <w:tcW w:w="7535" w:type="dxa"/>
            <w:shd w:val="clear" w:color="auto" w:fill="auto"/>
          </w:tcPr>
          <w:p w:rsidR="00525FFF" w:rsidRPr="00130EF6" w:rsidRDefault="00525FFF" w:rsidP="00412DF7">
            <w:pPr>
              <w:pStyle w:val="ASFKTablenorm"/>
              <w:ind w:left="57" w:right="57"/>
            </w:pPr>
            <w:r w:rsidRPr="00130EF6">
              <w:t xml:space="preserve">Заполняется автоматически на основании значения поля </w:t>
            </w:r>
            <w:r w:rsidR="001F20AD">
              <w:t>«</w:t>
            </w:r>
            <w:r w:rsidRPr="00130EF6">
              <w:t>Полномочие орг</w:t>
            </w:r>
            <w:r w:rsidRPr="00525FFF">
              <w:t>а</w:t>
            </w:r>
            <w:r w:rsidRPr="00130EF6">
              <w:t>ни</w:t>
            </w:r>
            <w:r>
              <w:t>зации (Код)</w:t>
            </w:r>
            <w:r w:rsidR="001F20AD">
              <w:t>»</w:t>
            </w:r>
            <w:r>
              <w:t>.</w:t>
            </w:r>
          </w:p>
          <w:p w:rsidR="00525FFF" w:rsidRPr="00130EF6" w:rsidRDefault="00525FFF" w:rsidP="00412DF7">
            <w:pPr>
              <w:pStyle w:val="ASFKTablenorm"/>
              <w:ind w:left="57" w:right="57"/>
            </w:pPr>
            <w:r w:rsidRPr="00130EF6">
              <w:t>Список соответствие значений:</w:t>
            </w:r>
          </w:p>
          <w:p w:rsidR="00525FFF" w:rsidRPr="00130EF6" w:rsidRDefault="00525FFF" w:rsidP="00CC0804">
            <w:pPr>
              <w:pStyle w:val="ASFKTableListMark"/>
            </w:pPr>
            <w:r w:rsidRPr="00130EF6">
              <w:t xml:space="preserve">01 – </w:t>
            </w:r>
            <w:r w:rsidR="001F20AD">
              <w:t>«</w:t>
            </w:r>
            <w:r w:rsidRPr="00130EF6">
              <w:t>заказчик</w:t>
            </w:r>
            <w:r w:rsidR="001F20AD">
              <w:t>»</w:t>
            </w:r>
            <w:r w:rsidRPr="00130EF6">
              <w:t xml:space="preserve">; </w:t>
            </w:r>
          </w:p>
          <w:p w:rsidR="00525FFF" w:rsidRPr="00130EF6" w:rsidRDefault="00525FFF" w:rsidP="00CC0804">
            <w:pPr>
              <w:pStyle w:val="ASFKTableListMark"/>
            </w:pPr>
            <w:r w:rsidRPr="00130EF6">
              <w:t xml:space="preserve">02 – </w:t>
            </w:r>
            <w:r w:rsidR="001F20AD">
              <w:t>«</w:t>
            </w:r>
            <w:r w:rsidRPr="00130EF6">
              <w:t>уполномоченный орган</w:t>
            </w:r>
            <w:r w:rsidR="001F20AD">
              <w:t>»</w:t>
            </w:r>
            <w:r w:rsidRPr="00130EF6">
              <w:t xml:space="preserve">; </w:t>
            </w:r>
          </w:p>
          <w:p w:rsidR="00525FFF" w:rsidRPr="00130EF6" w:rsidRDefault="00525FFF" w:rsidP="00CC0804">
            <w:pPr>
              <w:pStyle w:val="ASFKTableListMark"/>
            </w:pPr>
            <w:r w:rsidRPr="00130EF6">
              <w:t xml:space="preserve">03 – </w:t>
            </w:r>
            <w:r w:rsidR="001F20AD">
              <w:t>«</w:t>
            </w:r>
            <w:r w:rsidRPr="00130EF6">
              <w:t>уполномоченное учреждение</w:t>
            </w:r>
            <w:r w:rsidR="001F20AD">
              <w:t>»</w:t>
            </w:r>
            <w:r w:rsidRPr="00130EF6">
              <w:t>;</w:t>
            </w:r>
          </w:p>
          <w:p w:rsidR="00525FFF" w:rsidRPr="00130EF6" w:rsidRDefault="00525FFF" w:rsidP="00CC0804">
            <w:pPr>
              <w:pStyle w:val="ASFKTableListMark"/>
            </w:pPr>
            <w:r w:rsidRPr="00130EF6">
              <w:t xml:space="preserve">04 – </w:t>
            </w:r>
            <w:r w:rsidR="001F20AD">
              <w:t>«</w:t>
            </w:r>
            <w:r w:rsidRPr="00130EF6">
              <w:t>специализированная организация</w:t>
            </w:r>
            <w:r w:rsidR="001F20AD">
              <w:t>»</w:t>
            </w:r>
            <w:r w:rsidRPr="00130EF6">
              <w:t xml:space="preserve">; </w:t>
            </w:r>
          </w:p>
          <w:p w:rsidR="00525FFF" w:rsidRPr="00130EF6" w:rsidRDefault="00525FFF" w:rsidP="00CC0804">
            <w:pPr>
              <w:pStyle w:val="ASFKTableListMark"/>
            </w:pPr>
            <w:r w:rsidRPr="00130EF6">
              <w:t xml:space="preserve">05 – </w:t>
            </w:r>
            <w:r w:rsidR="001F20AD">
              <w:t>«</w:t>
            </w:r>
            <w:r w:rsidRPr="00130EF6">
              <w:t>контрольный орган в сфере закупок</w:t>
            </w:r>
            <w:r w:rsidR="001F20AD">
              <w:t>»</w:t>
            </w:r>
            <w:r w:rsidRPr="00130EF6">
              <w:t>;</w:t>
            </w:r>
          </w:p>
          <w:p w:rsidR="00525FFF" w:rsidRPr="00130EF6" w:rsidRDefault="00525FFF" w:rsidP="00CC0804">
            <w:pPr>
              <w:pStyle w:val="ASFKTableListMark"/>
            </w:pPr>
            <w:r w:rsidRPr="00130EF6">
              <w:t xml:space="preserve">06 – </w:t>
            </w:r>
            <w:r w:rsidR="001F20AD">
              <w:t>«</w:t>
            </w:r>
            <w:r w:rsidRPr="00130EF6">
              <w:t>орган, уполномоченный на осуществление контроля в соо</w:t>
            </w:r>
            <w:r w:rsidRPr="00525FFF">
              <w:t>т</w:t>
            </w:r>
            <w:r w:rsidRPr="00130EF6">
              <w:t>ветствии с частью 5 статьи 99 Федерального закона № 44–ФЗ</w:t>
            </w:r>
            <w:r w:rsidR="001F20AD">
              <w:t>»</w:t>
            </w:r>
            <w:r w:rsidRPr="00130EF6">
              <w:t>;</w:t>
            </w:r>
          </w:p>
          <w:p w:rsidR="00525FFF" w:rsidRPr="00130EF6" w:rsidRDefault="00525FFF" w:rsidP="00CC0804">
            <w:pPr>
              <w:pStyle w:val="ASFKTableListMark"/>
            </w:pPr>
            <w:r w:rsidRPr="00130EF6">
              <w:t xml:space="preserve">07 – </w:t>
            </w:r>
            <w:r w:rsidR="001F20AD">
              <w:t>«</w:t>
            </w:r>
            <w:r w:rsidRPr="00130EF6">
              <w:t>орган внутреннего контроля</w:t>
            </w:r>
            <w:r w:rsidR="001F20AD">
              <w:t>»</w:t>
            </w:r>
            <w:r w:rsidRPr="00130EF6">
              <w:t>;</w:t>
            </w:r>
          </w:p>
          <w:p w:rsidR="00525FFF" w:rsidRPr="00130EF6" w:rsidRDefault="00525FFF" w:rsidP="00CC0804">
            <w:pPr>
              <w:pStyle w:val="ASFKTableListMark"/>
            </w:pPr>
            <w:r w:rsidRPr="00130EF6">
              <w:t xml:space="preserve">08 – </w:t>
            </w:r>
            <w:r w:rsidR="001F20AD">
              <w:t>«</w:t>
            </w:r>
            <w:r w:rsidRPr="00130EF6">
              <w:t>финансовый орган</w:t>
            </w:r>
            <w:r w:rsidR="001F20AD">
              <w:t>»</w:t>
            </w:r>
            <w:r w:rsidRPr="00130EF6">
              <w:t>;</w:t>
            </w:r>
          </w:p>
          <w:p w:rsidR="00525FFF" w:rsidRPr="00130EF6" w:rsidRDefault="00525FFF" w:rsidP="00CC0804">
            <w:pPr>
              <w:pStyle w:val="ASFKTableListMark"/>
            </w:pPr>
            <w:r w:rsidRPr="00130EF6">
              <w:t xml:space="preserve">09 – </w:t>
            </w:r>
            <w:r w:rsidR="001F20AD">
              <w:t>«</w:t>
            </w:r>
            <w:r w:rsidRPr="00130EF6">
              <w:t>банк</w:t>
            </w:r>
            <w:r w:rsidR="001F20AD">
              <w:t>»</w:t>
            </w:r>
            <w:r w:rsidRPr="00130EF6">
              <w:t>;</w:t>
            </w:r>
          </w:p>
          <w:p w:rsidR="00525FFF" w:rsidRPr="00130EF6" w:rsidRDefault="00525FFF" w:rsidP="00CC0804">
            <w:pPr>
              <w:pStyle w:val="ASFKTableListMark"/>
            </w:pPr>
            <w:r w:rsidRPr="00130EF6">
              <w:t xml:space="preserve">10 – </w:t>
            </w:r>
            <w:r w:rsidR="001F20AD">
              <w:t>«</w:t>
            </w:r>
            <w:r w:rsidRPr="00130EF6">
              <w:t>организация, оказывающая услуги по обслуживанию пользователей ЕИС</w:t>
            </w:r>
            <w:r w:rsidR="001F20AD">
              <w:t>»</w:t>
            </w:r>
            <w:r w:rsidRPr="00130EF6">
              <w:t>;</w:t>
            </w:r>
          </w:p>
          <w:p w:rsidR="00525FFF" w:rsidRPr="00130EF6" w:rsidRDefault="00525FFF" w:rsidP="00CC0804">
            <w:pPr>
              <w:pStyle w:val="ASFKTableListMark"/>
            </w:pPr>
            <w:r w:rsidRPr="00130EF6">
              <w:t xml:space="preserve">11 – </w:t>
            </w:r>
            <w:r w:rsidR="001F20AD">
              <w:t>«</w:t>
            </w:r>
            <w:r w:rsidRPr="00130EF6">
              <w:t>оператор электронной площадки</w:t>
            </w:r>
            <w:r w:rsidR="001F20AD">
              <w:t>»</w:t>
            </w:r>
            <w:r w:rsidRPr="00130EF6">
              <w:t>;</w:t>
            </w:r>
          </w:p>
          <w:p w:rsidR="00525FFF" w:rsidRPr="00130EF6" w:rsidRDefault="00525FFF" w:rsidP="00CC0804">
            <w:pPr>
              <w:pStyle w:val="ASFKTableListMark"/>
            </w:pPr>
            <w:r w:rsidRPr="00130EF6">
              <w:t xml:space="preserve">12 – </w:t>
            </w:r>
            <w:r w:rsidR="001F20AD">
              <w:t>«</w:t>
            </w:r>
            <w:r w:rsidRPr="00130EF6">
              <w:t>орган аудита в сфере закупок</w:t>
            </w:r>
            <w:r w:rsidR="001F20AD">
              <w:t>»</w:t>
            </w:r>
            <w:r w:rsidRPr="00130EF6">
              <w:t>;</w:t>
            </w:r>
          </w:p>
          <w:p w:rsidR="00525FFF" w:rsidRPr="00130EF6" w:rsidRDefault="00525FFF" w:rsidP="00CC0804">
            <w:pPr>
              <w:pStyle w:val="ASFKTableListMark"/>
            </w:pPr>
            <w:r w:rsidRPr="00130EF6">
              <w:t xml:space="preserve">13 – </w:t>
            </w:r>
            <w:r w:rsidR="001F20AD">
              <w:t>«</w:t>
            </w:r>
            <w:r w:rsidRPr="00130EF6">
              <w:t>орган, размещающий правила нормирования</w:t>
            </w:r>
            <w:r w:rsidR="001F20AD">
              <w:t>»</w:t>
            </w:r>
            <w:r w:rsidRPr="00130EF6">
              <w:t>;</w:t>
            </w:r>
          </w:p>
          <w:p w:rsidR="00525FFF" w:rsidRPr="00130EF6" w:rsidRDefault="00525FFF" w:rsidP="00CC0804">
            <w:pPr>
              <w:pStyle w:val="ASFKTableListMark"/>
            </w:pPr>
            <w:r w:rsidRPr="00130EF6">
              <w:t xml:space="preserve">14 – </w:t>
            </w:r>
            <w:r w:rsidR="001F20AD">
              <w:t>«</w:t>
            </w:r>
            <w:r w:rsidRPr="00130EF6">
              <w:t>орган, устанавливающий требования к отдельным видам т</w:t>
            </w:r>
            <w:r w:rsidRPr="00525FFF">
              <w:t>о</w:t>
            </w:r>
            <w:r w:rsidRPr="00130EF6">
              <w:t>варов, работ, услуг и (или) нормативные затраты</w:t>
            </w:r>
            <w:r w:rsidR="001F20AD">
              <w:t>»</w:t>
            </w:r>
            <w:r w:rsidRPr="00130EF6">
              <w:t>;</w:t>
            </w:r>
          </w:p>
          <w:p w:rsidR="00525FFF" w:rsidRPr="00130EF6" w:rsidRDefault="00525FFF" w:rsidP="00CC0804">
            <w:pPr>
              <w:pStyle w:val="ASFKTableListMark"/>
            </w:pPr>
            <w:r w:rsidRPr="00130EF6">
              <w:t xml:space="preserve">15 – </w:t>
            </w:r>
            <w:r w:rsidR="001F20AD">
              <w:t>«</w:t>
            </w:r>
            <w:r w:rsidRPr="00130EF6">
              <w:t>орган, разрабатывающий типовые контракты и типовые условия контрактов</w:t>
            </w:r>
            <w:r w:rsidR="001F20AD">
              <w:t>»</w:t>
            </w:r>
            <w:r w:rsidRPr="00130EF6">
              <w:t>;</w:t>
            </w:r>
          </w:p>
          <w:p w:rsidR="00525FFF" w:rsidRPr="00130EF6" w:rsidRDefault="00525FFF" w:rsidP="00CC0804">
            <w:pPr>
              <w:pStyle w:val="ASFKTableListMark"/>
            </w:pPr>
            <w:r w:rsidRPr="00130EF6">
              <w:t xml:space="preserve">16 – </w:t>
            </w:r>
            <w:r w:rsidR="001F20AD">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1F20AD">
              <w:t>»</w:t>
            </w:r>
            <w:r w:rsidRPr="00130EF6">
              <w:t>;</w:t>
            </w:r>
          </w:p>
          <w:p w:rsidR="00525FFF" w:rsidRPr="00130EF6" w:rsidRDefault="00525FFF" w:rsidP="00CC0804">
            <w:pPr>
              <w:pStyle w:val="ASFKTableListMark"/>
            </w:pPr>
            <w:r w:rsidRPr="00130EF6">
              <w:t xml:space="preserve">17 – </w:t>
            </w:r>
            <w:r w:rsidR="001F20AD">
              <w:t>«</w:t>
            </w:r>
            <w:r w:rsidRPr="00130EF6">
              <w:t>заказчик, осуществляющий закупку на проведение обязательного ауд</w:t>
            </w:r>
            <w:r w:rsidRPr="00525FFF">
              <w:t>и</w:t>
            </w:r>
            <w:r w:rsidRPr="00130EF6">
              <w:t>та</w:t>
            </w:r>
            <w:r w:rsidR="001F20AD">
              <w:t>»</w:t>
            </w:r>
            <w:r w:rsidRPr="00130EF6">
              <w:t>;</w:t>
            </w:r>
          </w:p>
          <w:p w:rsidR="00525FFF" w:rsidRPr="00130EF6" w:rsidRDefault="00525FFF" w:rsidP="00CC0804">
            <w:pPr>
              <w:pStyle w:val="ASFKTableListMark"/>
            </w:pPr>
            <w:r w:rsidRPr="00130EF6">
              <w:t xml:space="preserve">18 – </w:t>
            </w:r>
            <w:r w:rsidR="001F20AD">
              <w:t>«</w:t>
            </w:r>
            <w:r w:rsidRPr="00130EF6">
              <w:t>заказчик, осуществляющий закупки в соответствии с частью 5 ст</w:t>
            </w:r>
            <w:r w:rsidRPr="00525FFF">
              <w:t>а</w:t>
            </w:r>
            <w:r w:rsidRPr="00130EF6">
              <w:t>тьи 15 Федерального закона № 44–ФЗ</w:t>
            </w:r>
            <w:r w:rsidR="001F20AD">
              <w:t>»</w:t>
            </w:r>
            <w:r w:rsidRPr="00130EF6">
              <w:t>;</w:t>
            </w:r>
          </w:p>
          <w:p w:rsidR="00525FFF" w:rsidRPr="00130EF6" w:rsidRDefault="00525FFF" w:rsidP="00CC0804">
            <w:pPr>
              <w:pStyle w:val="ASFKTableListMark"/>
            </w:pPr>
            <w:r w:rsidRPr="00130EF6">
              <w:t xml:space="preserve">19 – </w:t>
            </w:r>
            <w:r w:rsidR="001F20AD">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525FFF">
              <w:t>е</w:t>
            </w:r>
            <w:r w:rsidRPr="00130EF6">
              <w:t>рального закона № 44–ФЗ</w:t>
            </w:r>
            <w:r w:rsidR="001F20AD">
              <w:t>»</w:t>
            </w:r>
            <w:r w:rsidRPr="00130EF6">
              <w:t>;</w:t>
            </w:r>
          </w:p>
          <w:p w:rsidR="00525FFF" w:rsidRPr="00130EF6" w:rsidRDefault="00525FFF" w:rsidP="00CC0804">
            <w:pPr>
              <w:pStyle w:val="ASFKTableListMark"/>
            </w:pPr>
            <w:r w:rsidRPr="00130EF6">
              <w:t xml:space="preserve">20 – </w:t>
            </w:r>
            <w:r w:rsidR="001F20AD">
              <w:t>«</w:t>
            </w:r>
            <w:r w:rsidRPr="00130EF6">
              <w:t>оператор информационной системы, взаимодействующей с ЕИС</w:t>
            </w:r>
            <w:r w:rsidR="001F20AD">
              <w:t>»</w:t>
            </w:r>
            <w:r w:rsidRPr="00130EF6">
              <w:t>;</w:t>
            </w:r>
          </w:p>
          <w:p w:rsidR="00525FFF" w:rsidRPr="00130EF6" w:rsidRDefault="00525FFF" w:rsidP="00CC0804">
            <w:pPr>
              <w:pStyle w:val="ASFKTableListMark"/>
            </w:pPr>
            <w:r w:rsidRPr="00130EF6">
              <w:t xml:space="preserve">21 – </w:t>
            </w:r>
            <w:r w:rsidR="001F20AD">
              <w:t>«</w:t>
            </w:r>
            <w:r w:rsidRPr="00130EF6">
              <w:t>орган, уполномоченный на ведение библиотеки типовых контра</w:t>
            </w:r>
            <w:r w:rsidRPr="00525FFF">
              <w:t>к</w:t>
            </w:r>
            <w:r w:rsidRPr="00130EF6">
              <w:t>тов, типовых условий контрактов</w:t>
            </w:r>
            <w:r w:rsidR="001F20AD">
              <w:t>»</w:t>
            </w:r>
            <w:r w:rsidRPr="00130EF6">
              <w:t>;</w:t>
            </w:r>
          </w:p>
          <w:p w:rsidR="00525FFF" w:rsidRPr="00130EF6" w:rsidRDefault="00525FFF" w:rsidP="00CC0804">
            <w:pPr>
              <w:pStyle w:val="ASFKTableListMark"/>
            </w:pPr>
            <w:r w:rsidRPr="00130EF6">
              <w:t xml:space="preserve">22 – </w:t>
            </w:r>
            <w:r w:rsidR="001F20AD">
              <w:t>«</w:t>
            </w:r>
            <w:r w:rsidRPr="00130EF6">
              <w:t>орган, осуществляющий мониторинг закупок</w:t>
            </w:r>
            <w:r w:rsidR="001F20AD">
              <w:t>»</w:t>
            </w:r>
            <w:r w:rsidRPr="00130EF6">
              <w:t>;</w:t>
            </w:r>
          </w:p>
          <w:p w:rsidR="00525FFF" w:rsidRPr="00130EF6" w:rsidRDefault="00525FFF" w:rsidP="00CC0804">
            <w:pPr>
              <w:pStyle w:val="ASFKTableListMark"/>
            </w:pPr>
            <w:r w:rsidRPr="00130EF6">
              <w:t xml:space="preserve">23 – </w:t>
            </w:r>
            <w:r w:rsidR="001F20AD">
              <w:t>«</w:t>
            </w:r>
            <w:r w:rsidRPr="00130EF6">
              <w:t>орган по регулированию контрактной системы в сфере з</w:t>
            </w:r>
            <w:r w:rsidRPr="00525FFF">
              <w:t>а</w:t>
            </w:r>
            <w:r w:rsidRPr="00130EF6">
              <w:t>купок</w:t>
            </w:r>
            <w:r w:rsidR="001F20AD">
              <w:t>»</w:t>
            </w:r>
            <w:r w:rsidRPr="00130EF6">
              <w:t>;</w:t>
            </w:r>
          </w:p>
          <w:p w:rsidR="00525FFF" w:rsidRPr="00130EF6" w:rsidRDefault="00525FFF" w:rsidP="00CC0804">
            <w:pPr>
              <w:pStyle w:val="ASFKTableListMark"/>
            </w:pPr>
            <w:r w:rsidRPr="00130EF6">
              <w:t xml:space="preserve">24 – </w:t>
            </w:r>
            <w:r w:rsidR="001F20AD">
              <w:t>«</w:t>
            </w:r>
            <w:r w:rsidRPr="00130EF6">
              <w:t>организация, осуществляющая мониторинг в соответствии с Федеральным законом № 223–ФЗ</w:t>
            </w:r>
            <w:r w:rsidR="001F20AD">
              <w:t>»</w:t>
            </w:r>
            <w:r w:rsidRPr="00130EF6">
              <w:t>;</w:t>
            </w:r>
          </w:p>
          <w:p w:rsidR="00525FFF" w:rsidRPr="00130EF6" w:rsidRDefault="00525FFF" w:rsidP="00CC0804">
            <w:pPr>
              <w:pStyle w:val="ASFKTableListMark"/>
            </w:pPr>
            <w:r w:rsidRPr="00130EF6">
              <w:t xml:space="preserve">25 – </w:t>
            </w:r>
            <w:r w:rsidR="001F20AD">
              <w:t>«</w:t>
            </w:r>
            <w:r w:rsidRPr="00130EF6">
              <w:t>организация, осуществляющая оценку соответствия в соо</w:t>
            </w:r>
            <w:r w:rsidRPr="00525FFF">
              <w:t>т</w:t>
            </w:r>
            <w:r w:rsidRPr="00130EF6">
              <w:t>ветствии с Федеральным законом № 223–ФЗ</w:t>
            </w:r>
            <w:r w:rsidR="001F20AD">
              <w:t>»</w:t>
            </w:r>
            <w:r w:rsidRPr="00130EF6">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Дата начала действия по</w:t>
            </w:r>
            <w:r w:rsidRPr="00525FFF">
              <w:t>л</w:t>
            </w:r>
            <w:r w:rsidRPr="00130EF6">
              <w:t>номочия</w:t>
            </w:r>
          </w:p>
        </w:tc>
        <w:tc>
          <w:tcPr>
            <w:tcW w:w="7535" w:type="dxa"/>
            <w:shd w:val="clear" w:color="auto" w:fill="auto"/>
          </w:tcPr>
          <w:p w:rsidR="00525FFF" w:rsidRPr="00130EF6" w:rsidRDefault="00525FFF" w:rsidP="00412DF7">
            <w:pPr>
              <w:pStyle w:val="ASFKTablenorm"/>
              <w:ind w:left="57" w:right="57"/>
            </w:pPr>
            <w:r>
              <w:t>Выбор из системного календаря.</w:t>
            </w:r>
          </w:p>
          <w:p w:rsidR="00525FFF" w:rsidRPr="00130EF6" w:rsidRDefault="00525FFF" w:rsidP="00412DF7">
            <w:pPr>
              <w:pStyle w:val="ASFKTablenorm"/>
              <w:ind w:left="57" w:right="57"/>
            </w:pPr>
            <w:r w:rsidRPr="00130EF6">
              <w:t>Ввод значения вручную</w:t>
            </w:r>
            <w:r>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lastRenderedPageBreak/>
              <w:t>Дата окончания де</w:t>
            </w:r>
            <w:r w:rsidRPr="00525FFF">
              <w:t>й</w:t>
            </w:r>
            <w:r w:rsidRPr="00130EF6">
              <w:t>ствия полномочия</w:t>
            </w:r>
          </w:p>
        </w:tc>
        <w:tc>
          <w:tcPr>
            <w:tcW w:w="7535" w:type="dxa"/>
            <w:shd w:val="clear" w:color="auto" w:fill="auto"/>
          </w:tcPr>
          <w:p w:rsidR="00525FFF" w:rsidRPr="00130EF6" w:rsidRDefault="00525FFF" w:rsidP="00412DF7">
            <w:pPr>
              <w:pStyle w:val="ASFKTablenorm"/>
              <w:ind w:left="57" w:right="57"/>
            </w:pPr>
            <w:r>
              <w:t>Выбор из системного календаря.</w:t>
            </w:r>
          </w:p>
          <w:p w:rsidR="00525FFF" w:rsidRPr="00130EF6" w:rsidRDefault="00525FFF" w:rsidP="00412DF7">
            <w:pPr>
              <w:pStyle w:val="ASFKTablenorm"/>
              <w:ind w:left="57" w:right="57"/>
            </w:pPr>
            <w:r w:rsidRPr="00130EF6">
              <w:t>Ввод значения вручную</w:t>
            </w:r>
            <w:r>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Дополнительная и</w:t>
            </w:r>
            <w:r w:rsidRPr="00525FFF">
              <w:t>н</w:t>
            </w:r>
            <w:r w:rsidRPr="00130EF6">
              <w:t>форм</w:t>
            </w:r>
            <w:r w:rsidRPr="00525FFF">
              <w:t>а</w:t>
            </w:r>
            <w:r w:rsidRPr="00130EF6">
              <w:t>ция</w:t>
            </w:r>
          </w:p>
        </w:tc>
        <w:tc>
          <w:tcPr>
            <w:tcW w:w="7535" w:type="dxa"/>
            <w:shd w:val="clear" w:color="auto" w:fill="auto"/>
          </w:tcPr>
          <w:p w:rsidR="00525FFF" w:rsidRPr="00130EF6" w:rsidRDefault="00525FFF" w:rsidP="00412DF7">
            <w:pPr>
              <w:pStyle w:val="ASFKTablenorm"/>
              <w:ind w:left="57" w:right="57"/>
            </w:pPr>
            <w:r w:rsidRPr="00130EF6">
              <w:t>Ввод значения вручную</w:t>
            </w:r>
            <w:r>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130EF6">
              <w:t>Бюджеты финансирования</w:t>
            </w:r>
            <w:r w:rsidR="001F20AD">
              <w:t>»</w:t>
            </w:r>
          </w:p>
        </w:tc>
      </w:tr>
      <w:tr w:rsidR="00525FFF" w:rsidRPr="00B11F4A" w:rsidTr="00412DF7">
        <w:tc>
          <w:tcPr>
            <w:tcW w:w="2217" w:type="dxa"/>
            <w:shd w:val="clear" w:color="auto" w:fill="auto"/>
          </w:tcPr>
          <w:p w:rsidR="00525FFF" w:rsidRPr="00AE58D3" w:rsidRDefault="00525FFF" w:rsidP="00412DF7">
            <w:pPr>
              <w:pStyle w:val="ASFKTablenorm"/>
              <w:ind w:left="57" w:right="57"/>
            </w:pPr>
            <w:r w:rsidRPr="00130EF6">
              <w:t>Код бюджета</w:t>
            </w:r>
          </w:p>
        </w:tc>
        <w:tc>
          <w:tcPr>
            <w:tcW w:w="7535" w:type="dxa"/>
            <w:shd w:val="clear" w:color="auto" w:fill="auto"/>
          </w:tcPr>
          <w:p w:rsidR="00525FFF" w:rsidRDefault="00525FFF" w:rsidP="00412DF7">
            <w:pPr>
              <w:pStyle w:val="ASFKTablenorm"/>
              <w:ind w:left="57" w:right="57"/>
            </w:pPr>
            <w:r w:rsidRPr="00130EF6">
              <w:t xml:space="preserve">УБП: Автозаполнение значением соответствующим полю </w:t>
            </w:r>
            <w:r w:rsidR="001F20AD">
              <w:t>«</w:t>
            </w:r>
            <w:r w:rsidRPr="00130EF6">
              <w:t>Наименование бюджета</w:t>
            </w:r>
            <w:r w:rsidR="001F20AD">
              <w:t>»</w:t>
            </w:r>
            <w:r w:rsidRPr="00130EF6">
              <w:t xml:space="preserve"> по справочнику </w:t>
            </w:r>
            <w:r w:rsidR="001F20AD">
              <w:t>«</w:t>
            </w:r>
            <w:r w:rsidRPr="00130EF6">
              <w:t>Бюджеты</w:t>
            </w:r>
            <w:r w:rsidR="001F20AD">
              <w:t>»</w:t>
            </w:r>
            <w:r>
              <w:t>.</w:t>
            </w:r>
          </w:p>
          <w:p w:rsidR="00525FFF" w:rsidRPr="00AE58D3" w:rsidRDefault="00525FFF" w:rsidP="00412DF7">
            <w:pPr>
              <w:pStyle w:val="ASFKTablenorm"/>
              <w:ind w:left="57" w:right="57"/>
            </w:pPr>
            <w:r w:rsidRPr="00130EF6">
              <w:t>Ввод значения вручную</w:t>
            </w:r>
            <w:r>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130EF6">
              <w:t>Наименование бю</w:t>
            </w:r>
            <w:r w:rsidRPr="00525FFF">
              <w:t>д</w:t>
            </w:r>
            <w:r w:rsidRPr="00130EF6">
              <w:t>жета</w:t>
            </w:r>
          </w:p>
        </w:tc>
        <w:tc>
          <w:tcPr>
            <w:tcW w:w="7535" w:type="dxa"/>
            <w:shd w:val="clear" w:color="auto" w:fill="auto"/>
          </w:tcPr>
          <w:p w:rsidR="00525FFF" w:rsidRDefault="00525FFF" w:rsidP="00412DF7">
            <w:pPr>
              <w:pStyle w:val="ASFKTablenorm"/>
              <w:ind w:left="57" w:right="57"/>
            </w:pPr>
            <w:r w:rsidRPr="00130EF6">
              <w:t xml:space="preserve">УБП: Выбор из справочника </w:t>
            </w:r>
            <w:r w:rsidR="001F20AD">
              <w:t>«</w:t>
            </w:r>
            <w:r w:rsidRPr="00130EF6">
              <w:t>Бюджеты</w:t>
            </w:r>
            <w:r w:rsidR="001F20AD">
              <w:t>»</w:t>
            </w:r>
            <w:r>
              <w:t>.</w:t>
            </w:r>
          </w:p>
          <w:p w:rsidR="00525FFF" w:rsidRPr="00AE58D3" w:rsidRDefault="00525FFF" w:rsidP="00412DF7">
            <w:pPr>
              <w:pStyle w:val="ASFKTablenorm"/>
              <w:ind w:left="57" w:right="57"/>
            </w:pPr>
            <w:r w:rsidRPr="00130EF6">
              <w:t>Ввод значения вручную</w:t>
            </w:r>
            <w:r>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г</w:t>
            </w:r>
            <w:r w:rsidRPr="00BA470F">
              <w:t xml:space="preserve">руппа полей </w:t>
            </w:r>
            <w:r w:rsidR="001F20AD">
              <w:t>«</w:t>
            </w:r>
            <w:r w:rsidRPr="00BA470F">
              <w:t>Адресные данные</w:t>
            </w:r>
            <w:r w:rsidR="001F20AD">
              <w:t>»</w:t>
            </w:r>
          </w:p>
        </w:tc>
      </w:tr>
      <w:tr w:rsidR="00525FFF" w:rsidRPr="00B11F4A" w:rsidTr="00412DF7">
        <w:tc>
          <w:tcPr>
            <w:tcW w:w="2217" w:type="dxa"/>
            <w:shd w:val="clear" w:color="auto" w:fill="auto"/>
          </w:tcPr>
          <w:p w:rsidR="00525FFF" w:rsidRPr="00AE58D3" w:rsidRDefault="00525FFF" w:rsidP="00412DF7">
            <w:pPr>
              <w:pStyle w:val="ASFKTablenorm"/>
              <w:ind w:left="57" w:right="57"/>
            </w:pPr>
            <w:r>
              <w:t>ОКТМ</w:t>
            </w:r>
            <w:r w:rsidRPr="00AE58D3">
              <w:t xml:space="preserve">О </w:t>
            </w:r>
          </w:p>
        </w:tc>
        <w:tc>
          <w:tcPr>
            <w:tcW w:w="7535" w:type="dxa"/>
            <w:shd w:val="clear" w:color="auto" w:fill="auto"/>
          </w:tcPr>
          <w:p w:rsidR="00525FFF" w:rsidRDefault="00525FFF" w:rsidP="00412DF7">
            <w:pPr>
              <w:pStyle w:val="ASFKTablenorm"/>
              <w:ind w:left="57" w:right="57"/>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t>В</w:t>
            </w:r>
            <w:r w:rsidRPr="00AE58D3">
              <w:t xml:space="preserve">ыбор из справочника </w:t>
            </w:r>
            <w:r w:rsidR="001F20AD">
              <w:t>«</w:t>
            </w:r>
            <w:r w:rsidRPr="00AE58D3">
              <w:t>ОКТ</w:t>
            </w:r>
            <w:r>
              <w:t>М</w:t>
            </w:r>
            <w:r w:rsidRPr="00AE58D3">
              <w:t>О</w:t>
            </w:r>
            <w:r w:rsidR="001F20AD">
              <w:t>»</w:t>
            </w:r>
            <w:r w:rsidRPr="00AE58D3">
              <w:t>.</w:t>
            </w:r>
          </w:p>
          <w:p w:rsidR="00525FFF" w:rsidRPr="00AE58D3" w:rsidRDefault="00525FFF" w:rsidP="00412DF7">
            <w:pPr>
              <w:pStyle w:val="ASFKTablenorm"/>
              <w:ind w:left="57" w:right="57"/>
            </w:pPr>
            <w:r w:rsidRPr="004621F4">
              <w:t xml:space="preserve">Список значений справочника для заполнения поля </w:t>
            </w:r>
            <w:r w:rsidR="001F20AD">
              <w:t>«</w:t>
            </w:r>
            <w:r w:rsidRPr="00AE58D3">
              <w:t>ОКТ</w:t>
            </w:r>
            <w:r>
              <w:t>М</w:t>
            </w:r>
            <w:r w:rsidRPr="00AE58D3">
              <w:t>О</w:t>
            </w:r>
            <w:r w:rsidR="001F20AD">
              <w:t>»</w:t>
            </w:r>
            <w:r w:rsidRPr="00AE58D3">
              <w:t xml:space="preserve"> огранич</w:t>
            </w:r>
            <w:r>
              <w:t>ен</w:t>
            </w:r>
            <w:r w:rsidRPr="00AE58D3">
              <w:t xml:space="preserve"> по условию значения признака ОКАТО/ОКТМО = </w:t>
            </w:r>
            <w:r w:rsidR="001F20AD">
              <w:t>«</w:t>
            </w:r>
            <w:r w:rsidRPr="00AE58D3">
              <w:t>ОКТ</w:t>
            </w:r>
            <w:r>
              <w:t>М</w:t>
            </w:r>
            <w:r w:rsidRPr="00AE58D3">
              <w:t>О</w:t>
            </w:r>
            <w:r w:rsidR="001F20AD">
              <w:t>»</w:t>
            </w:r>
            <w:r w:rsidRPr="00AE58D3">
              <w:t xml:space="preserve"> с учётом актуал</w:t>
            </w:r>
            <w:r w:rsidRPr="00525F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7B418B">
              <w:t>Значение поля может быть 8</w:t>
            </w:r>
            <w:r w:rsidRPr="00AE58D3">
              <w:t xml:space="preserve"> или 11 символов.</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Почтовый индекс</w:t>
            </w:r>
          </w:p>
        </w:tc>
        <w:tc>
          <w:tcPr>
            <w:tcW w:w="7535" w:type="dxa"/>
            <w:shd w:val="clear" w:color="auto" w:fill="auto"/>
          </w:tcPr>
          <w:p w:rsidR="00525FFF" w:rsidRDefault="00525FFF" w:rsidP="00412DF7">
            <w:pPr>
              <w:pStyle w:val="ASFKTablenorm"/>
              <w:ind w:left="57" w:right="57"/>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Выбор из справочника </w:t>
            </w:r>
            <w:r w:rsidR="001F20AD">
              <w:t>«</w:t>
            </w:r>
            <w:r w:rsidRPr="00AE58D3">
              <w:t>КЛАДР</w:t>
            </w:r>
            <w:r w:rsidR="001F20AD">
              <w:t>»</w:t>
            </w:r>
            <w:r w:rsidRPr="00AE58D3">
              <w:t xml:space="preserve"> (если присутств</w:t>
            </w:r>
            <w:r w:rsidRPr="00130EF6">
              <w:t>у</w:t>
            </w:r>
            <w:r w:rsidRPr="00AE58D3">
              <w:t xml:space="preserve">ет в справочнике </w:t>
            </w:r>
            <w:r w:rsidR="001F20AD">
              <w:t>«</w:t>
            </w:r>
            <w:r w:rsidRPr="00AE58D3">
              <w:t>КЛАДР</w:t>
            </w:r>
            <w:r w:rsidR="00CC2575">
              <w:t>»</w:t>
            </w:r>
            <w:r w:rsidRPr="00AE58D3">
              <w:t xml:space="preserve"> для объекта 4-го уровня (</w:t>
            </w:r>
            <w:r w:rsidR="001F20AD">
              <w:t>«</w:t>
            </w:r>
            <w:r w:rsidRPr="00AE58D3">
              <w:t>населенный пункт</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Субъект РФ</w:t>
            </w:r>
          </w:p>
        </w:tc>
        <w:tc>
          <w:tcPr>
            <w:tcW w:w="7535" w:type="dxa"/>
            <w:shd w:val="clear" w:color="auto" w:fill="auto"/>
          </w:tcPr>
          <w:p w:rsidR="00525FFF" w:rsidRDefault="00525FFF" w:rsidP="00412DF7">
            <w:pPr>
              <w:pStyle w:val="ASFKTablenorm"/>
              <w:ind w:left="57" w:right="57"/>
            </w:pPr>
            <w:r w:rsidRPr="00B11F4A">
              <w:t>Наименование субъекта РФ</w:t>
            </w:r>
            <w:r>
              <w:t xml:space="preserve"> УБП.</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w:t>
            </w:r>
            <w:r w:rsidRPr="00C24574">
              <w:t>о</w:t>
            </w:r>
            <w:r w:rsidRPr="00AE58D3">
              <w:t>вый индекс</w:t>
            </w:r>
            <w:r w:rsidR="001F20AD">
              <w:t>»</w:t>
            </w:r>
            <w:r w:rsidRPr="00AE58D3">
              <w:t xml:space="preserve"> присутствует в справочнике </w:t>
            </w:r>
            <w:r w:rsidR="001F20AD">
              <w:t>«</w:t>
            </w:r>
            <w:r w:rsidRPr="00AE58D3">
              <w:t>КЛАДР</w:t>
            </w:r>
            <w:r w:rsidR="001F20AD">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Район</w:t>
            </w:r>
          </w:p>
        </w:tc>
        <w:tc>
          <w:tcPr>
            <w:tcW w:w="7535" w:type="dxa"/>
            <w:shd w:val="clear" w:color="auto" w:fill="auto"/>
          </w:tcPr>
          <w:p w:rsidR="00525FFF" w:rsidRDefault="00525FFF" w:rsidP="00412DF7">
            <w:pPr>
              <w:pStyle w:val="ASFKTablenorm"/>
              <w:ind w:left="57" w:right="57"/>
            </w:pPr>
            <w:r w:rsidRPr="00B11F4A">
              <w:t xml:space="preserve">Наименование района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lastRenderedPageBreak/>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lastRenderedPageBreak/>
              <w:t>Город</w:t>
            </w:r>
          </w:p>
        </w:tc>
        <w:tc>
          <w:tcPr>
            <w:tcW w:w="7535" w:type="dxa"/>
            <w:shd w:val="clear" w:color="auto" w:fill="auto"/>
          </w:tcPr>
          <w:p w:rsidR="00525FFF" w:rsidRDefault="00525FFF" w:rsidP="00412DF7">
            <w:pPr>
              <w:pStyle w:val="ASFKTablenorm"/>
              <w:ind w:left="57" w:right="57"/>
            </w:pPr>
            <w:r w:rsidRPr="00B11F4A">
              <w:t xml:space="preserve">Наименование города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Населенный пункт</w:t>
            </w:r>
          </w:p>
        </w:tc>
        <w:tc>
          <w:tcPr>
            <w:tcW w:w="7535" w:type="dxa"/>
            <w:shd w:val="clear" w:color="auto" w:fill="auto"/>
          </w:tcPr>
          <w:p w:rsidR="00525FFF" w:rsidRDefault="00525FFF" w:rsidP="00412DF7">
            <w:pPr>
              <w:pStyle w:val="ASFKTablenorm"/>
              <w:ind w:left="57" w:right="57"/>
            </w:pPr>
            <w:r w:rsidRPr="00B11F4A">
              <w:t xml:space="preserve">Наименование населенного пункта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Почтовый и</w:t>
            </w:r>
            <w:r w:rsidRPr="00130EF6">
              <w:t>н</w:t>
            </w:r>
            <w:r w:rsidRPr="00AE58D3">
              <w:t>декс</w:t>
            </w:r>
            <w:r w:rsidR="001F20AD">
              <w:t>»</w:t>
            </w:r>
            <w:r w:rsidRPr="00AE58D3">
              <w:t xml:space="preserve"> присутствует в справочнике </w:t>
            </w:r>
            <w:r w:rsidR="001F20AD">
              <w:t>«</w:t>
            </w:r>
            <w:r w:rsidRPr="00AE58D3">
              <w:t>КЛАДР</w:t>
            </w:r>
            <w:r w:rsidR="001F20AD">
              <w:t>»</w:t>
            </w:r>
            <w:r w:rsidRPr="00AE58D3">
              <w:t>, то автоматически заполн</w:t>
            </w:r>
            <w:r w:rsidRPr="00130EF6">
              <w:t>я</w:t>
            </w:r>
            <w:r w:rsidRPr="00AE58D3">
              <w:t xml:space="preserve">ется соответствующим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Улица</w:t>
            </w:r>
          </w:p>
        </w:tc>
        <w:tc>
          <w:tcPr>
            <w:tcW w:w="7535" w:type="dxa"/>
            <w:shd w:val="clear" w:color="auto" w:fill="auto"/>
          </w:tcPr>
          <w:p w:rsidR="00525FFF" w:rsidRDefault="00525FFF" w:rsidP="00412DF7">
            <w:pPr>
              <w:pStyle w:val="ASFKTablenorm"/>
              <w:ind w:left="57" w:right="57"/>
            </w:pPr>
            <w:r w:rsidRPr="00B11F4A">
              <w:t xml:space="preserve">Наименование улицы.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Ввод зн</w:t>
            </w:r>
            <w:r w:rsidRPr="00AE58D3">
              <w:t>ачения вручную.</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Дом</w:t>
            </w:r>
          </w:p>
        </w:tc>
        <w:tc>
          <w:tcPr>
            <w:tcW w:w="7535" w:type="dxa"/>
            <w:shd w:val="clear" w:color="auto" w:fill="auto"/>
          </w:tcPr>
          <w:p w:rsidR="00525FFF" w:rsidRDefault="00525FFF" w:rsidP="00412DF7">
            <w:pPr>
              <w:pStyle w:val="ASFKTablenorm"/>
              <w:ind w:left="57" w:right="57"/>
            </w:pPr>
            <w:r w:rsidRPr="00B11F4A">
              <w:t xml:space="preserve">Наименование дома.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Ввод зн</w:t>
            </w:r>
            <w:r w:rsidRPr="00AE58D3">
              <w:t>ачения вручную.</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Офис</w:t>
            </w:r>
          </w:p>
        </w:tc>
        <w:tc>
          <w:tcPr>
            <w:tcW w:w="7535" w:type="dxa"/>
            <w:shd w:val="clear" w:color="auto" w:fill="auto"/>
          </w:tcPr>
          <w:p w:rsidR="00525FFF" w:rsidRDefault="00525FFF" w:rsidP="00412DF7">
            <w:pPr>
              <w:pStyle w:val="ASFKTablenorm"/>
              <w:ind w:left="57" w:right="57"/>
            </w:pPr>
            <w:r w:rsidRPr="00B11F4A">
              <w:t xml:space="preserve">Наименование офиса.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lastRenderedPageBreak/>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lastRenderedPageBreak/>
              <w:t xml:space="preserve">Группа полей </w:t>
            </w:r>
            <w:r w:rsidR="001F20AD">
              <w:t>«</w:t>
            </w:r>
            <w:r w:rsidRPr="00BA470F">
              <w:t>Код</w:t>
            </w:r>
            <w:r>
              <w:t>ы</w:t>
            </w:r>
            <w:r w:rsidRPr="00BA470F">
              <w:t xml:space="preserve"> по</w:t>
            </w:r>
            <w:r w:rsidRPr="00AE58D3">
              <w:t xml:space="preserve"> </w:t>
            </w:r>
            <w:r w:rsidR="001F20AD">
              <w:t>«</w:t>
            </w:r>
            <w:r w:rsidRPr="00AE58D3">
              <w:t>КЛАДР</w:t>
            </w:r>
            <w:r w:rsidR="001F20AD">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Субъект РФ </w:t>
            </w:r>
          </w:p>
        </w:tc>
        <w:tc>
          <w:tcPr>
            <w:tcW w:w="7535" w:type="dxa"/>
            <w:shd w:val="clear" w:color="auto" w:fill="auto"/>
          </w:tcPr>
          <w:p w:rsidR="00525FFF" w:rsidRDefault="00525FFF" w:rsidP="00412DF7">
            <w:pPr>
              <w:pStyle w:val="ASFKTablenorm"/>
              <w:ind w:left="57" w:right="57"/>
            </w:pPr>
            <w:r w:rsidRPr="00B11F4A">
              <w:t>Код субъекта РФ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 xml:space="preserve">Автоматически заполняется на основании значения поля </w:t>
            </w:r>
            <w:r w:rsidR="001F20AD">
              <w:t>«</w:t>
            </w:r>
            <w:r w:rsidRPr="00AE58D3">
              <w:t>Субъект РФ (н</w:t>
            </w:r>
            <w:r w:rsidRPr="00525FFF">
              <w:t>а</w:t>
            </w:r>
            <w:r>
              <w:t>именование)</w:t>
            </w:r>
            <w:r w:rsidR="001F20AD">
              <w:t>»</w:t>
            </w:r>
            <w:r>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Район </w:t>
            </w:r>
          </w:p>
        </w:tc>
        <w:tc>
          <w:tcPr>
            <w:tcW w:w="7535" w:type="dxa"/>
            <w:shd w:val="clear" w:color="auto" w:fill="auto"/>
          </w:tcPr>
          <w:p w:rsidR="00525FFF" w:rsidRDefault="00525FFF" w:rsidP="00412DF7">
            <w:pPr>
              <w:pStyle w:val="ASFKTablenorm"/>
              <w:ind w:left="57" w:right="57"/>
            </w:pPr>
            <w:r w:rsidRPr="00B11F4A">
              <w:t>Код района РФ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заполняется на основании зн</w:t>
            </w:r>
            <w:r w:rsidRPr="00130EF6">
              <w:t>а</w:t>
            </w:r>
            <w:r w:rsidRPr="00AE58D3">
              <w:t xml:space="preserve">чения поля </w:t>
            </w:r>
            <w:r w:rsidR="001F20AD">
              <w:t>«</w:t>
            </w:r>
            <w:r w:rsidRPr="00AE58D3">
              <w:t>Район (наименов</w:t>
            </w:r>
            <w:r w:rsidRPr="00525FFF">
              <w:t>а</w:t>
            </w:r>
            <w:r w:rsidRPr="00AE58D3">
              <w:t>ние)</w:t>
            </w:r>
            <w:r w:rsidR="001F20AD">
              <w:t>»</w:t>
            </w:r>
            <w:r w:rsidRPr="00AE58D3">
              <w:t>.</w:t>
            </w:r>
          </w:p>
          <w:p w:rsidR="00525FFF" w:rsidRPr="00AE58D3" w:rsidRDefault="00525FFF" w:rsidP="00412DF7">
            <w:pPr>
              <w:pStyle w:val="ASFKTablenorm"/>
              <w:ind w:left="57" w:right="57"/>
            </w:pPr>
            <w:r w:rsidRPr="00B11F4A">
              <w:t xml:space="preserve">Если в поле </w:t>
            </w:r>
            <w:r w:rsidR="001F20AD">
              <w:t>«</w:t>
            </w:r>
            <w:r w:rsidRPr="00AE58D3">
              <w:t>Район (наименование)</w:t>
            </w:r>
            <w:r w:rsidR="001F20AD">
              <w:t>»</w:t>
            </w:r>
            <w:r w:rsidRPr="00AE58D3">
              <w:t xml:space="preserve"> указано значение </w:t>
            </w:r>
            <w:r w:rsidR="001F20AD">
              <w:t>«</w:t>
            </w:r>
            <w:r w:rsidRPr="00AE58D3">
              <w:t>-</w:t>
            </w:r>
            <w:r w:rsidR="001F20AD">
              <w:t>»</w:t>
            </w:r>
            <w:r w:rsidRPr="00AE58D3">
              <w:t>, то не заполняе</w:t>
            </w:r>
            <w:r w:rsidRPr="00130EF6">
              <w:t>т</w:t>
            </w:r>
            <w:r w:rsidRPr="00AE58D3">
              <w:t>ся.</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Город </w:t>
            </w:r>
          </w:p>
        </w:tc>
        <w:tc>
          <w:tcPr>
            <w:tcW w:w="7535" w:type="dxa"/>
            <w:shd w:val="clear" w:color="auto" w:fill="auto"/>
          </w:tcPr>
          <w:p w:rsidR="00525FFF" w:rsidRDefault="00525FFF" w:rsidP="00412DF7">
            <w:pPr>
              <w:pStyle w:val="ASFKTablenorm"/>
              <w:ind w:left="57" w:right="57"/>
            </w:pPr>
            <w:r w:rsidRPr="00B11F4A">
              <w:t>Код города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1F20AD">
              <w:t>«</w:t>
            </w:r>
            <w:r w:rsidRPr="00AE58D3">
              <w:t>Город (наименов</w:t>
            </w:r>
            <w:r w:rsidRPr="00525FFF">
              <w:t>а</w:t>
            </w:r>
            <w:r w:rsidRPr="00AE58D3">
              <w:t>ние)</w:t>
            </w:r>
            <w:r w:rsidR="001F20AD">
              <w:t>»</w:t>
            </w:r>
            <w:r w:rsidRPr="00AE58D3">
              <w:t>.</w:t>
            </w:r>
          </w:p>
        </w:tc>
      </w:tr>
      <w:tr w:rsidR="00525FFF" w:rsidRPr="00B11F4A" w:rsidTr="00412DF7">
        <w:trPr>
          <w:trHeight w:val="70"/>
        </w:trPr>
        <w:tc>
          <w:tcPr>
            <w:tcW w:w="2217" w:type="dxa"/>
            <w:shd w:val="clear" w:color="auto" w:fill="auto"/>
          </w:tcPr>
          <w:p w:rsidR="00525FFF" w:rsidRPr="00B11F4A" w:rsidRDefault="00525FFF" w:rsidP="00412DF7">
            <w:pPr>
              <w:pStyle w:val="ASFKTablenorm"/>
              <w:ind w:left="57" w:right="57"/>
            </w:pPr>
            <w:r w:rsidRPr="00B11F4A">
              <w:t xml:space="preserve">Населенный пункт </w:t>
            </w:r>
          </w:p>
        </w:tc>
        <w:tc>
          <w:tcPr>
            <w:tcW w:w="7535" w:type="dxa"/>
            <w:shd w:val="clear" w:color="auto" w:fill="auto"/>
          </w:tcPr>
          <w:p w:rsidR="00525FFF" w:rsidRDefault="00525FFF" w:rsidP="00412DF7">
            <w:pPr>
              <w:pStyle w:val="ASFKTablenorm"/>
              <w:ind w:left="57" w:right="57"/>
            </w:pPr>
            <w:r w:rsidRPr="00B11F4A">
              <w:t>Код населенного пункта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w:t>
            </w:r>
            <w:r w:rsidRPr="00C24574">
              <w:t>я</w:t>
            </w:r>
            <w:r w:rsidRPr="00AE58D3">
              <w:t>ется на основ</w:t>
            </w:r>
            <w:r w:rsidRPr="00525FFF">
              <w:t>а</w:t>
            </w:r>
            <w:r w:rsidRPr="00AE58D3">
              <w:t xml:space="preserve">нии значения поля </w:t>
            </w:r>
            <w:r w:rsidR="001F20AD">
              <w:t>«</w:t>
            </w:r>
            <w:r w:rsidRPr="00AE58D3">
              <w:t>Населенный пункт (наим</w:t>
            </w:r>
            <w:r w:rsidRPr="00130EF6">
              <w:t>е</w:t>
            </w:r>
            <w:r w:rsidRPr="00AE58D3">
              <w:t>нование)</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t>Сведения о счетах (3)</w:t>
      </w:r>
      <w:r w:rsidR="001F20AD">
        <w:t>»</w:t>
      </w:r>
      <w:r w:rsidR="00487203">
        <w:t xml:space="preserve"> </w:t>
      </w:r>
      <w:r w:rsidR="00487203" w:rsidRPr="00B11F4A">
        <w:t>предста</w:t>
      </w:r>
      <w:r w:rsidR="00487203" w:rsidRPr="00487203">
        <w:t>в</w:t>
      </w:r>
      <w:r w:rsidR="00487203" w:rsidRPr="00B11F4A">
        <w:t xml:space="preserve">лена </w:t>
      </w:r>
      <w:r w:rsidR="00487203">
        <w:t>н</w:t>
      </w:r>
      <w:r w:rsidR="00487203" w:rsidRPr="00B11F4A">
        <w:t>а р</w:t>
      </w:r>
      <w:r w:rsidR="00487203" w:rsidRPr="00487203">
        <w:t>и</w:t>
      </w:r>
      <w:r w:rsidR="00487203" w:rsidRPr="00B11F4A">
        <w:t>сунке</w:t>
      </w:r>
      <w:r w:rsidR="007347B4" w:rsidRPr="0064058C">
        <w:t> </w:t>
      </w:r>
      <w:r w:rsidR="00487203">
        <w:fldChar w:fldCharType="begin"/>
      </w:r>
      <w:r w:rsidR="00487203">
        <w:instrText xml:space="preserve"> REF _Ref444679184 \h </w:instrText>
      </w:r>
      <w:r w:rsidR="00487203">
        <w:fldChar w:fldCharType="separate"/>
      </w:r>
      <w:r w:rsidR="00F67D07">
        <w:rPr>
          <w:noProof/>
        </w:rPr>
        <w:t>220</w:t>
      </w:r>
      <w:r w:rsidR="00487203">
        <w:fldChar w:fldCharType="end"/>
      </w:r>
      <w:r w:rsidRPr="00B11F4A">
        <w:t>.</w:t>
      </w:r>
    </w:p>
    <w:p w:rsidR="00525FFF" w:rsidRPr="00A9380C" w:rsidRDefault="00E65C78" w:rsidP="00525FFF">
      <w:pPr>
        <w:pStyle w:val="ASFKFigure"/>
      </w:pPr>
      <w:r>
        <w:rPr>
          <w:noProof/>
        </w:rPr>
        <w:drawing>
          <wp:inline distT="0" distB="0" distL="0" distR="0">
            <wp:extent cx="6125845" cy="1278255"/>
            <wp:effectExtent l="0" t="0" r="0" b="0"/>
            <wp:docPr id="357" name="Рисунок 3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487203"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2" w:name="_Ref444679184"/>
      <w:bookmarkStart w:id="1443" w:name="_Toc95746293"/>
      <w:r w:rsidR="00F67D07">
        <w:rPr>
          <w:noProof/>
        </w:rPr>
        <w:t>220</w:t>
      </w:r>
      <w:bookmarkEnd w:id="1442"/>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t xml:space="preserve">Сведения о </w:t>
      </w:r>
      <w:r w:rsidR="005364EE">
        <w:t>счетах (3)»</w:t>
      </w:r>
      <w:bookmarkEnd w:id="1443"/>
    </w:p>
    <w:p w:rsidR="00525FFF" w:rsidRDefault="005111B9"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t>Сведения о счетах (3)</w:t>
      </w:r>
      <w:r w:rsidR="001F20AD">
        <w:t>»</w:t>
      </w:r>
      <w:r w:rsidR="00525FFF">
        <w:t xml:space="preserve"> </w:t>
      </w:r>
      <w:r w:rsidR="00F9698D">
        <w:t>приведен в таблице</w:t>
      </w:r>
      <w:r w:rsidR="007347B4" w:rsidRPr="0064058C">
        <w:t> </w:t>
      </w:r>
      <w:r w:rsidR="00525FFF">
        <w:fldChar w:fldCharType="begin"/>
      </w:r>
      <w:r w:rsidR="00525FFF">
        <w:instrText xml:space="preserve"> REF _Ref381284948 \h </w:instrText>
      </w:r>
      <w:r w:rsidR="00525FFF">
        <w:fldChar w:fldCharType="separate"/>
      </w:r>
      <w:r w:rsidR="00F67D07">
        <w:rPr>
          <w:noProof/>
        </w:rPr>
        <w:t>128</w:t>
      </w:r>
      <w:r w:rsidR="00525FFF">
        <w:fldChar w:fldCharType="end"/>
      </w:r>
      <w:r w:rsidR="00525FFF">
        <w:t>.</w:t>
      </w:r>
    </w:p>
    <w:p w:rsidR="00525FFF" w:rsidRDefault="007C217C" w:rsidP="00525FFF">
      <w:pPr>
        <w:pStyle w:val="ASFKNameTable"/>
      </w:pPr>
      <w:r>
        <w:rPr>
          <w:noProof/>
        </w:rPr>
        <w:lastRenderedPageBreak/>
        <w:fldChar w:fldCharType="begin"/>
      </w:r>
      <w:r>
        <w:rPr>
          <w:noProof/>
        </w:rPr>
        <w:instrText xml:space="preserve"> SEQ Таблица \* ARABIC </w:instrText>
      </w:r>
      <w:r>
        <w:rPr>
          <w:noProof/>
        </w:rPr>
        <w:fldChar w:fldCharType="separate"/>
      </w:r>
      <w:bookmarkStart w:id="1444" w:name="_Ref381284948"/>
      <w:bookmarkStart w:id="1445" w:name="_Toc95746061"/>
      <w:r w:rsidR="00F67D07">
        <w:rPr>
          <w:noProof/>
        </w:rPr>
        <w:t>128</w:t>
      </w:r>
      <w:bookmarkEnd w:id="1444"/>
      <w:r>
        <w:rPr>
          <w:noProof/>
        </w:rPr>
        <w:fldChar w:fldCharType="end"/>
      </w:r>
      <w:r w:rsidR="00525FFF">
        <w:t xml:space="preserve">. </w:t>
      </w:r>
      <w:r w:rsidR="00525FFF" w:rsidRPr="00B11F4A">
        <w:t xml:space="preserve">Описание полей документа </w:t>
      </w:r>
      <w:r w:rsidR="001F20AD">
        <w:t>«</w:t>
      </w:r>
      <w:r w:rsidR="00525FFF" w:rsidRPr="00B11F4A">
        <w:t>Сведения об организации</w:t>
      </w:r>
      <w:r w:rsidR="00F9698D">
        <w:t xml:space="preserve">», закладки </w:t>
      </w:r>
      <w:r w:rsidR="001F20AD">
        <w:t>«</w:t>
      </w:r>
      <w:r w:rsidR="00525FFF">
        <w:t>Сведения о счетах (3)</w:t>
      </w:r>
      <w:r w:rsidR="001F20AD">
        <w:t>»</w:t>
      </w:r>
      <w:bookmarkEnd w:id="14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4"/>
        <w:gridCol w:w="6967"/>
      </w:tblGrid>
      <w:tr w:rsidR="00525FFF" w:rsidRPr="00B11F4A" w:rsidTr="00412DF7">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rsidTr="00412DF7">
        <w:tc>
          <w:tcPr>
            <w:tcW w:w="9752" w:type="dxa"/>
            <w:gridSpan w:val="2"/>
            <w:shd w:val="clear" w:color="auto" w:fill="auto"/>
          </w:tcPr>
          <w:p w:rsidR="00525FFF" w:rsidRPr="00AE58D3" w:rsidRDefault="00525FFF" w:rsidP="00412DF7">
            <w:pPr>
              <w:pStyle w:val="ASFKTablenorm"/>
              <w:ind w:left="57" w:right="57"/>
            </w:pPr>
            <w:r w:rsidRPr="00095BF6">
              <w:t xml:space="preserve">Закладка </w:t>
            </w:r>
            <w:r w:rsidR="001F20AD">
              <w:t>«</w:t>
            </w:r>
            <w:r w:rsidRPr="00095BF6">
              <w:t>Сведения о счетах</w:t>
            </w:r>
            <w:r w:rsidRPr="00AE58D3">
              <w:t xml:space="preserve"> (3)</w:t>
            </w:r>
            <w:r w:rsidR="001F20AD">
              <w:t>»</w:t>
            </w:r>
            <w:r w:rsidRPr="00AE58D3">
              <w:t xml:space="preserve"> заполняется </w:t>
            </w:r>
            <w:r>
              <w:t>только</w:t>
            </w:r>
            <w:r w:rsidRPr="00AE58D3">
              <w:t xml:space="preserve"> при </w:t>
            </w:r>
            <w:r>
              <w:t>типе организации</w:t>
            </w:r>
            <w:r w:rsidRPr="00AE58D3">
              <w:t xml:space="preserve"> = </w:t>
            </w:r>
            <w:r w:rsidR="001F20AD">
              <w:t>«</w:t>
            </w:r>
            <w:r w:rsidRPr="00AE58D3">
              <w:t>04</w:t>
            </w:r>
            <w:r w:rsidR="001F20AD">
              <w:t>»</w:t>
            </w:r>
            <w:r w:rsidRPr="00AE58D3">
              <w:t xml:space="preserve">, </w:t>
            </w:r>
            <w:r w:rsidR="001F20AD">
              <w:t>«</w:t>
            </w:r>
            <w:r w:rsidRPr="00AE58D3">
              <w:t>05</w:t>
            </w:r>
            <w:r w:rsidR="001F20AD">
              <w:t>»</w:t>
            </w:r>
            <w:r w:rsidRPr="00AE58D3">
              <w:t xml:space="preserve">, </w:t>
            </w:r>
            <w:r w:rsidR="001F20AD">
              <w:t>«</w:t>
            </w:r>
            <w:r w:rsidRPr="00AE58D3">
              <w:t>06</w:t>
            </w:r>
            <w:r w:rsidR="001F20AD">
              <w:t>»</w:t>
            </w:r>
            <w:r w:rsidRPr="00AE58D3">
              <w:t xml:space="preserve">, </w:t>
            </w:r>
            <w:r w:rsidR="001F20AD">
              <w:t>«</w:t>
            </w:r>
            <w:r w:rsidRPr="00AE58D3">
              <w:t>09</w:t>
            </w:r>
            <w:r w:rsidR="001F20AD">
              <w:t>»</w:t>
            </w:r>
            <w:r w:rsidRPr="00AE58D3">
              <w:t xml:space="preserve">, </w:t>
            </w:r>
            <w:r w:rsidR="001F20AD">
              <w:t>«</w:t>
            </w:r>
            <w:r w:rsidRPr="00AE58D3">
              <w:t>10</w:t>
            </w:r>
            <w:r w:rsidR="001F20AD">
              <w:t>»</w:t>
            </w:r>
            <w:r w:rsidRPr="00AE58D3">
              <w:t xml:space="preserve">, </w:t>
            </w:r>
            <w:r w:rsidR="001F20AD">
              <w:t>«</w:t>
            </w:r>
            <w:r w:rsidRPr="00AE58D3">
              <w:t>11</w:t>
            </w:r>
            <w:r w:rsidR="001F20AD">
              <w:t>»</w:t>
            </w:r>
            <w:r w:rsidRPr="00AE58D3">
              <w:t xml:space="preserve">, </w:t>
            </w:r>
            <w:r w:rsidR="001F20AD">
              <w:t>«</w:t>
            </w:r>
            <w:r w:rsidRPr="00AE58D3">
              <w:t>12</w:t>
            </w:r>
            <w:r w:rsidR="001F20AD">
              <w:t>»</w:t>
            </w:r>
            <w:r w:rsidRPr="00AE58D3">
              <w:t xml:space="preserve">, </w:t>
            </w:r>
            <w:r w:rsidR="001F20AD">
              <w:t>«</w:t>
            </w:r>
            <w:r w:rsidRPr="00AE58D3">
              <w:t>13</w:t>
            </w:r>
            <w:r w:rsidR="001F20AD">
              <w:t>»</w:t>
            </w:r>
            <w:r w:rsidRPr="00AE58D3">
              <w:t xml:space="preserve">, </w:t>
            </w:r>
            <w:r w:rsidR="001F20AD">
              <w:t>«</w:t>
            </w:r>
            <w:r w:rsidRPr="00AE58D3">
              <w:t>20</w:t>
            </w:r>
            <w:r w:rsidR="001F20AD">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525FFF">
              <w:t>о</w:t>
            </w:r>
            <w:r w:rsidRPr="00AE58D3">
              <w:t>да.</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 xml:space="preserve">БИК </w:t>
            </w:r>
          </w:p>
        </w:tc>
        <w:tc>
          <w:tcPr>
            <w:tcW w:w="7055" w:type="dxa"/>
            <w:shd w:val="clear" w:color="auto" w:fill="auto"/>
          </w:tcPr>
          <w:p w:rsidR="00525FFF" w:rsidRPr="00AE58D3" w:rsidRDefault="00525FFF" w:rsidP="00412DF7">
            <w:pPr>
              <w:pStyle w:val="ASFKTablenorm"/>
              <w:ind w:left="57" w:right="57"/>
            </w:pPr>
            <w:r w:rsidRPr="00095BF6">
              <w:t>УБП: Дост</w:t>
            </w:r>
            <w:r w:rsidRPr="00AE58D3">
              <w:t xml:space="preserve">упен выбор из справочника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AE58D3" w:rsidRDefault="00525FFF" w:rsidP="00412DF7">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AE58D3" w:rsidRDefault="00525FFF" w:rsidP="00412DF7">
            <w:pPr>
              <w:pStyle w:val="ASFKTablenorm"/>
              <w:ind w:left="57" w:right="57"/>
            </w:pPr>
            <w:r w:rsidRPr="00095BF6">
              <w:t>Адрес кредитной орган</w:t>
            </w:r>
            <w:r w:rsidRPr="00525FFF">
              <w:t>и</w:t>
            </w:r>
            <w:r w:rsidRPr="00AE58D3">
              <w:t>зации</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Корреспондентский счет</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Расчетный счет</w:t>
            </w:r>
          </w:p>
        </w:tc>
        <w:tc>
          <w:tcPr>
            <w:tcW w:w="7055" w:type="dxa"/>
            <w:shd w:val="clear" w:color="auto" w:fill="auto"/>
          </w:tcPr>
          <w:p w:rsidR="00525FFF" w:rsidRPr="00AE58D3" w:rsidRDefault="00525FFF" w:rsidP="00412DF7">
            <w:pPr>
              <w:pStyle w:val="ASFKTablenorm"/>
              <w:ind w:left="57" w:right="57"/>
            </w:pPr>
            <w:r w:rsidRPr="00095BF6">
              <w:t>УБП: Ввод значения вру</w:t>
            </w:r>
            <w:r w:rsidRPr="00AE58D3">
              <w:t>чную.</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Подписи докуме</w:t>
      </w:r>
      <w:r w:rsidRPr="00AE58D3">
        <w:t>н</w:t>
      </w:r>
      <w:r w:rsidRPr="00B11F4A">
        <w:t>та</w:t>
      </w:r>
      <w:r>
        <w:t xml:space="preserve"> (4)</w:t>
      </w:r>
      <w:r w:rsidR="001F20AD">
        <w:t>»</w:t>
      </w:r>
      <w:r w:rsidR="00487203">
        <w:t xml:space="preserve"> </w:t>
      </w:r>
      <w:r w:rsidR="00487203" w:rsidRPr="00B11F4A">
        <w:t xml:space="preserve">представлена </w:t>
      </w:r>
      <w:r w:rsidR="00487203">
        <w:t>н</w:t>
      </w:r>
      <w:r w:rsidR="00487203" w:rsidRPr="00B11F4A">
        <w:t>а р</w:t>
      </w:r>
      <w:r w:rsidR="00487203" w:rsidRPr="00487203">
        <w:t>и</w:t>
      </w:r>
      <w:r w:rsidR="00487203" w:rsidRPr="00B11F4A">
        <w:t>сунке</w:t>
      </w:r>
      <w:r w:rsidR="007347B4" w:rsidRPr="0064058C">
        <w:t> </w:t>
      </w:r>
      <w:r w:rsidR="00487203" w:rsidRPr="00B11F4A">
        <w:fldChar w:fldCharType="begin"/>
      </w:r>
      <w:r w:rsidR="00487203" w:rsidRPr="00B11F4A">
        <w:instrText xml:space="preserve"> REF _Ref327441393 \h </w:instrText>
      </w:r>
      <w:r w:rsidR="00487203">
        <w:instrText xml:space="preserve"> \* MERGEFORMAT </w:instrText>
      </w:r>
      <w:r w:rsidR="00487203" w:rsidRPr="00B11F4A">
        <w:fldChar w:fldCharType="separate"/>
      </w:r>
      <w:r w:rsidR="00F67D07">
        <w:t>221</w:t>
      </w:r>
      <w:r w:rsidR="00487203" w:rsidRPr="00B11F4A">
        <w:fldChar w:fldCharType="end"/>
      </w:r>
      <w:r w:rsidRPr="00B11F4A">
        <w:t>.</w:t>
      </w:r>
    </w:p>
    <w:p w:rsidR="00525FFF" w:rsidRPr="00A9380C" w:rsidRDefault="00E65C78" w:rsidP="00525FFF">
      <w:pPr>
        <w:pStyle w:val="ASFKFigure"/>
      </w:pPr>
      <w:r>
        <w:rPr>
          <w:noProof/>
        </w:rPr>
        <w:drawing>
          <wp:inline distT="0" distB="0" distL="0" distR="0">
            <wp:extent cx="6125845" cy="2192655"/>
            <wp:effectExtent l="0" t="0" r="0" b="0"/>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6" w:name="_Ref327441393"/>
      <w:bookmarkStart w:id="1447" w:name="_Toc95746294"/>
      <w:r w:rsidR="00F67D07">
        <w:rPr>
          <w:noProof/>
        </w:rPr>
        <w:t>221</w:t>
      </w:r>
      <w:bookmarkEnd w:id="1446"/>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Подписи документа</w:t>
      </w:r>
      <w:r>
        <w:t xml:space="preserve"> (4)</w:t>
      </w:r>
      <w:r w:rsidR="001F20AD">
        <w:t>»</w:t>
      </w:r>
      <w:bookmarkEnd w:id="1447"/>
    </w:p>
    <w:p w:rsidR="00525FFF" w:rsidRPr="00B11F4A" w:rsidRDefault="00487203" w:rsidP="00525FFF">
      <w:pPr>
        <w:pStyle w:val="ASFKNormal"/>
      </w:pPr>
      <w:r>
        <w:t xml:space="preserve">Перечень </w:t>
      </w:r>
      <w:r w:rsidR="00525FFF" w:rsidRPr="00B11F4A">
        <w:t xml:space="preserve">полей </w:t>
      </w:r>
      <w:r w:rsidRPr="00B11F4A">
        <w:t xml:space="preserve">документа </w:t>
      </w:r>
      <w:r>
        <w:t>«</w:t>
      </w:r>
      <w:r w:rsidRPr="00B11F4A">
        <w:t>Сведения об организации</w:t>
      </w:r>
      <w:r>
        <w:t xml:space="preserve">», </w:t>
      </w:r>
      <w:r w:rsidR="00525FFF" w:rsidRPr="00B11F4A">
        <w:t xml:space="preserve">закладки </w:t>
      </w:r>
      <w:r w:rsidR="001F20AD">
        <w:t>«</w:t>
      </w:r>
      <w:r w:rsidR="00525FFF" w:rsidRPr="00B11F4A">
        <w:t>Подписи документа</w:t>
      </w:r>
      <w:r w:rsidR="00525FFF">
        <w:t xml:space="preserve"> (4)</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_Ref327441266 \h  \* MERGEFORMAT </w:instrText>
      </w:r>
      <w:r w:rsidR="00525FFF" w:rsidRPr="00B11F4A">
        <w:fldChar w:fldCharType="separate"/>
      </w:r>
      <w:r w:rsidR="00F67D07">
        <w:t>129</w:t>
      </w:r>
      <w:r w:rsidR="00525FFF" w:rsidRPr="00B11F4A">
        <w:fldChar w:fldCharType="end"/>
      </w:r>
      <w:r w:rsidR="00525FFF" w:rsidRPr="00B11F4A">
        <w:t>.</w:t>
      </w:r>
    </w:p>
    <w:p w:rsidR="00525FFF" w:rsidRPr="00B11F4A"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48" w:name="_Ref327441266"/>
      <w:bookmarkStart w:id="1449" w:name="_Toc95746062"/>
      <w:r w:rsidR="00F67D07">
        <w:rPr>
          <w:noProof/>
        </w:rPr>
        <w:t>129</w:t>
      </w:r>
      <w:bookmarkEnd w:id="1448"/>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Подписи д</w:t>
      </w:r>
      <w:r w:rsidR="00525FFF" w:rsidRPr="00AE58D3">
        <w:t>о</w:t>
      </w:r>
      <w:r w:rsidR="00525FFF" w:rsidRPr="00B11F4A">
        <w:t>кумента</w:t>
      </w:r>
      <w:r w:rsidR="00525FFF">
        <w:t xml:space="preserve"> (4)</w:t>
      </w:r>
      <w:r w:rsidR="001F20AD">
        <w:t>»</w:t>
      </w:r>
      <w:bookmarkEnd w:id="1449"/>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9"/>
        <w:gridCol w:w="7322"/>
      </w:tblGrid>
      <w:tr w:rsidR="00525FFF" w:rsidRPr="00B11F4A" w:rsidTr="00412DF7">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t xml:space="preserve">Группа полей </w:t>
            </w:r>
            <w:r w:rsidR="001F20AD">
              <w:t>«</w:t>
            </w:r>
            <w:r w:rsidRPr="00BA470F">
              <w:t>Руководитель</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Должность</w:t>
            </w:r>
          </w:p>
        </w:tc>
        <w:tc>
          <w:tcPr>
            <w:tcW w:w="7415" w:type="dxa"/>
            <w:shd w:val="clear" w:color="auto" w:fill="auto"/>
          </w:tcPr>
          <w:p w:rsidR="00525FFF" w:rsidRPr="00AE58D3" w:rsidRDefault="00525FFF" w:rsidP="00412DF7">
            <w:pPr>
              <w:pStyle w:val="ASFKTablenorm"/>
              <w:ind w:left="57" w:right="57"/>
            </w:pPr>
            <w:r w:rsidRPr="00464D2E">
              <w:t>Заполняется автоматически при подписании ЭП данными подписанта</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AE58D3" w:rsidRDefault="00525FFF" w:rsidP="00412DF7">
            <w:pPr>
              <w:pStyle w:val="ASFKTablenorm"/>
              <w:ind w:left="57" w:right="57"/>
            </w:pPr>
            <w:r w:rsidRPr="00464D2E">
              <w:t>Заполняется автоматически при подписании ЭП данными подписанта</w:t>
            </w:r>
            <w:r w:rsidRPr="00AE58D3">
              <w:t>.</w:t>
            </w:r>
          </w:p>
        </w:tc>
      </w:tr>
      <w:tr w:rsidR="00525FFF" w:rsidRPr="00B11F4A" w:rsidTr="00412DF7">
        <w:tc>
          <w:tcPr>
            <w:tcW w:w="9752" w:type="dxa"/>
            <w:gridSpan w:val="2"/>
            <w:shd w:val="clear" w:color="auto" w:fill="auto"/>
          </w:tcPr>
          <w:p w:rsidR="00525FFF" w:rsidRPr="00BA470F" w:rsidRDefault="00525FFF" w:rsidP="00412DF7">
            <w:pPr>
              <w:pStyle w:val="ASFKTablenorm"/>
              <w:ind w:left="57" w:right="57"/>
            </w:pPr>
            <w:r w:rsidRPr="00BA470F">
              <w:t xml:space="preserve">Группа полей </w:t>
            </w:r>
            <w:r w:rsidR="001F20AD">
              <w:t>«</w:t>
            </w:r>
            <w:r w:rsidRPr="00BA470F">
              <w:t>Исполнитель</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lastRenderedPageBreak/>
              <w:t xml:space="preserve">Должность </w:t>
            </w:r>
          </w:p>
        </w:tc>
        <w:tc>
          <w:tcPr>
            <w:tcW w:w="7415" w:type="dxa"/>
            <w:shd w:val="clear" w:color="auto" w:fill="auto"/>
          </w:tcPr>
          <w:p w:rsidR="00525FFF" w:rsidRPr="00AE58D3" w:rsidRDefault="00525FFF" w:rsidP="00412DF7">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w:t>
            </w:r>
            <w:r w:rsidRPr="009C0C9E">
              <w:t xml:space="preserve">справочника </w:t>
            </w:r>
            <w:r w:rsidR="001F20AD">
              <w:t>«</w:t>
            </w:r>
            <w:r w:rsidRPr="009C0C9E">
              <w:t>Сотрудн</w:t>
            </w:r>
            <w:r w:rsidRPr="00525FFF">
              <w:t>и</w:t>
            </w:r>
            <w:r w:rsidRPr="009C0C9E">
              <w:t>ки</w:t>
            </w:r>
            <w:r w:rsidR="001F20AD">
              <w:t>»</w:t>
            </w:r>
            <w:r w:rsidRPr="009C0C9E">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AE58D3" w:rsidRDefault="00525FFF" w:rsidP="00412DF7">
            <w:pPr>
              <w:pStyle w:val="ASFKTablenorm"/>
              <w:ind w:left="57" w:right="57"/>
            </w:pPr>
            <w:r>
              <w:t xml:space="preserve">УБП: </w:t>
            </w:r>
            <w:r w:rsidRPr="00B11F4A">
              <w:t xml:space="preserve">Доступен выбор из справочника </w:t>
            </w:r>
            <w:r w:rsidR="001F20AD">
              <w:t>«</w:t>
            </w:r>
            <w:r w:rsidRPr="00AE58D3">
              <w:t>Сотрудники</w:t>
            </w:r>
            <w:r w:rsidR="001F20AD">
              <w:t>»</w:t>
            </w:r>
            <w:r w:rsidRPr="00AE58D3">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Телефон </w:t>
            </w:r>
          </w:p>
        </w:tc>
        <w:tc>
          <w:tcPr>
            <w:tcW w:w="7415" w:type="dxa"/>
            <w:shd w:val="clear" w:color="auto" w:fill="auto"/>
          </w:tcPr>
          <w:p w:rsidR="00525FFF" w:rsidRPr="00AE58D3" w:rsidRDefault="00525FFF" w:rsidP="00412DF7">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справочника </w:t>
            </w:r>
            <w:r w:rsidR="001F20AD">
              <w:t>«</w:t>
            </w:r>
            <w:r w:rsidRPr="00AE58D3">
              <w:t>Сотрудн</w:t>
            </w:r>
            <w:r w:rsidRPr="00525FFF">
              <w:t>и</w:t>
            </w:r>
            <w:r w:rsidRPr="00AE58D3">
              <w:t>ки</w:t>
            </w:r>
            <w:r w:rsidR="001F20AD">
              <w:t>»</w:t>
            </w:r>
            <w:r w:rsidRPr="00AE58D3">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AE58D3" w:rsidRDefault="00525FFF" w:rsidP="00412DF7">
            <w:pPr>
              <w:pStyle w:val="ASFKTablenorm"/>
              <w:ind w:left="57" w:right="57"/>
            </w:pPr>
            <w:r w:rsidRPr="00B11F4A">
              <w:t>Дата подп</w:t>
            </w:r>
            <w:r w:rsidRPr="00AE58D3">
              <w:t>исания</w:t>
            </w:r>
          </w:p>
        </w:tc>
        <w:tc>
          <w:tcPr>
            <w:tcW w:w="7415" w:type="dxa"/>
            <w:shd w:val="clear" w:color="auto" w:fill="auto"/>
          </w:tcPr>
          <w:p w:rsidR="00525FFF" w:rsidRPr="00B11F4A" w:rsidRDefault="00525FFF" w:rsidP="00412DF7">
            <w:pPr>
              <w:pStyle w:val="ASFKTablenorm"/>
              <w:ind w:left="57" w:right="57"/>
            </w:pPr>
            <w:r w:rsidRPr="00464D2E">
              <w:t>Заполняется автоматически при подписании ЭП данными подписанта</w:t>
            </w:r>
            <w:r w:rsidRPr="00B11F4A">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t xml:space="preserve">Группа полей </w:t>
            </w:r>
            <w:r w:rsidR="001F20AD">
              <w:t>«</w:t>
            </w:r>
            <w:r w:rsidRPr="00BA470F">
              <w:t>Отметка органа Федерального Казначейства о регистрации Сведений об организ</w:t>
            </w:r>
            <w:r w:rsidRPr="00AE58D3">
              <w:t>ации</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Должность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Телефон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Дата </w:t>
            </w:r>
            <w:r>
              <w:t>подписи</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Примеч</w:t>
      </w:r>
      <w:r w:rsidRPr="00AE58D3">
        <w:t>а</w:t>
      </w:r>
      <w:r w:rsidRPr="00B11F4A">
        <w:t>ние</w:t>
      </w:r>
      <w:r>
        <w:t xml:space="preserve"> (5)</w:t>
      </w:r>
      <w:r w:rsidR="001F20AD">
        <w:t>»</w:t>
      </w:r>
      <w:r w:rsidR="00487203">
        <w:t xml:space="preserve"> </w:t>
      </w:r>
      <w:r w:rsidR="00487203" w:rsidRPr="00B11F4A">
        <w:t>представлена</w:t>
      </w:r>
      <w:r w:rsidR="001A1E17">
        <w:t xml:space="preserve"> </w:t>
      </w:r>
      <w:r w:rsidR="00487203">
        <w:t>н</w:t>
      </w:r>
      <w:r w:rsidR="00487203" w:rsidRPr="00B11F4A">
        <w:t>а рисунке</w:t>
      </w:r>
      <w:r w:rsidR="007347B4" w:rsidRPr="0064058C">
        <w:t> </w:t>
      </w:r>
      <w:r w:rsidR="00487203" w:rsidRPr="00B11F4A">
        <w:fldChar w:fldCharType="begin"/>
      </w:r>
      <w:r w:rsidR="00487203" w:rsidRPr="00B11F4A">
        <w:instrText xml:space="preserve"> REF _Ref352776023 \h </w:instrText>
      </w:r>
      <w:r w:rsidR="00487203">
        <w:instrText xml:space="preserve"> \* MERGEFORMAT </w:instrText>
      </w:r>
      <w:r w:rsidR="00487203" w:rsidRPr="00B11F4A">
        <w:fldChar w:fldCharType="separate"/>
      </w:r>
      <w:r w:rsidR="00F67D07">
        <w:t>222</w:t>
      </w:r>
      <w:r w:rsidR="00487203" w:rsidRPr="00B11F4A">
        <w:fldChar w:fldCharType="end"/>
      </w:r>
      <w:r w:rsidRPr="00B11F4A">
        <w:t>.</w:t>
      </w:r>
    </w:p>
    <w:p w:rsidR="00525FFF" w:rsidRPr="00A9380C" w:rsidRDefault="00E65C78" w:rsidP="00525FFF">
      <w:pPr>
        <w:pStyle w:val="ASFKFigure"/>
      </w:pPr>
      <w:r>
        <w:rPr>
          <w:noProof/>
        </w:rPr>
        <w:drawing>
          <wp:inline distT="0" distB="0" distL="0" distR="0">
            <wp:extent cx="6125845" cy="1101090"/>
            <wp:effectExtent l="0" t="0" r="0" b="0"/>
            <wp:docPr id="359" name="Рисунок 35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50" w:name="_Ref352776023"/>
      <w:bookmarkStart w:id="1451" w:name="_Toc95746295"/>
      <w:r w:rsidR="00F67D07">
        <w:rPr>
          <w:noProof/>
        </w:rPr>
        <w:t>222</w:t>
      </w:r>
      <w:bookmarkEnd w:id="1450"/>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Примечание</w:t>
      </w:r>
      <w:r>
        <w:t xml:space="preserve"> (5)</w:t>
      </w:r>
      <w:r w:rsidR="001F20AD">
        <w:t>»</w:t>
      </w:r>
      <w:bookmarkEnd w:id="1451"/>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rsidRPr="00B11F4A">
        <w:t>Примечание</w:t>
      </w:r>
      <w:r w:rsidR="00525FFF">
        <w:t xml:space="preserve"> (5)</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_Ref352776068 \h </w:instrText>
      </w:r>
      <w:r w:rsidR="00525FFF">
        <w:instrText xml:space="preserve"> \* MERGEFORMAT </w:instrText>
      </w:r>
      <w:r w:rsidR="00525FFF" w:rsidRPr="00B11F4A">
        <w:fldChar w:fldCharType="separate"/>
      </w:r>
      <w:r w:rsidR="00F67D07">
        <w:t>130</w:t>
      </w:r>
      <w:r w:rsidR="00525FFF" w:rsidRPr="00B11F4A">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2" w:name="_Ref352776068"/>
      <w:bookmarkStart w:id="1453" w:name="_Toc95746063"/>
      <w:r w:rsidR="00F67D07">
        <w:rPr>
          <w:noProof/>
        </w:rPr>
        <w:t>130</w:t>
      </w:r>
      <w:bookmarkEnd w:id="1452"/>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Примеч</w:t>
      </w:r>
      <w:r w:rsidR="00525FFF" w:rsidRPr="00AE58D3">
        <w:t>а</w:t>
      </w:r>
      <w:r w:rsidR="00525FFF" w:rsidRPr="00B11F4A">
        <w:t>ние</w:t>
      </w:r>
      <w:r w:rsidR="00525FFF">
        <w:t xml:space="preserve"> (5)</w:t>
      </w:r>
      <w:r w:rsidR="001F20AD">
        <w:t>»</w:t>
      </w:r>
      <w:bookmarkEnd w:id="14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9"/>
        <w:gridCol w:w="6292"/>
      </w:tblGrid>
      <w:tr w:rsidR="00525FFF" w:rsidRPr="00B11F4A" w:rsidTr="00412DF7">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B11F4A">
              <w:t>Результат о</w:t>
            </w:r>
            <w:r w:rsidRPr="00AE58D3">
              <w:t xml:space="preserve">бработки в СЭД </w:t>
            </w:r>
          </w:p>
        </w:tc>
        <w:tc>
          <w:tcPr>
            <w:tcW w:w="6372" w:type="dxa"/>
            <w:shd w:val="clear" w:color="auto" w:fill="auto"/>
          </w:tcPr>
          <w:p w:rsidR="00525FFF" w:rsidRPr="00AE58D3" w:rsidRDefault="00525FFF" w:rsidP="00412DF7">
            <w:pPr>
              <w:pStyle w:val="ASFKTablenorm"/>
              <w:ind w:left="57" w:right="57"/>
            </w:pPr>
            <w:r w:rsidRPr="00B11F4A">
              <w:t xml:space="preserve">Указывается результат обработки ЭД </w:t>
            </w:r>
            <w:r w:rsidR="001F20AD">
              <w:t>«</w:t>
            </w:r>
            <w:r w:rsidRPr="00AE58D3">
              <w:t>Сведения об организации</w:t>
            </w:r>
            <w:r w:rsidR="001F20AD">
              <w:t>»</w:t>
            </w:r>
            <w:r w:rsidRPr="00AE58D3">
              <w:t xml:space="preserve"> в ППО </w:t>
            </w:r>
            <w:r w:rsidR="001F20AD">
              <w:t>«</w:t>
            </w:r>
            <w:r w:rsidRPr="00AE58D3">
              <w:t>СЭД</w:t>
            </w:r>
            <w:r w:rsidR="001F20AD">
              <w:t>»</w:t>
            </w:r>
            <w:r w:rsidRPr="00AE58D3">
              <w:t>.</w:t>
            </w:r>
          </w:p>
          <w:p w:rsidR="00525FFF" w:rsidRPr="00AE58D3" w:rsidRDefault="00525FFF" w:rsidP="00412DF7">
            <w:pPr>
              <w:pStyle w:val="ASFKTablenorm"/>
              <w:ind w:left="57" w:right="57"/>
            </w:pPr>
            <w:r w:rsidRPr="00B11F4A">
              <w:t xml:space="preserve">Заполняется значением поля </w:t>
            </w:r>
            <w:r w:rsidR="001F20AD">
              <w:t>«</w:t>
            </w:r>
            <w:r w:rsidRPr="00AE58D3">
              <w:t>Комментарий</w:t>
            </w:r>
            <w:r w:rsidR="001F20AD">
              <w:t>»</w:t>
            </w:r>
            <w:r w:rsidRPr="00AE58D3">
              <w:t xml:space="preserve"> ЭД </w:t>
            </w:r>
            <w:r w:rsidR="001F20AD">
              <w:t>«</w:t>
            </w:r>
            <w:r w:rsidRPr="00AE58D3">
              <w:t>Квиток</w:t>
            </w:r>
            <w:r w:rsidR="001F20AD">
              <w:t>»</w:t>
            </w:r>
            <w:r w:rsidR="00487203">
              <w:t>, в</w:t>
            </w:r>
            <w:r>
              <w:t xml:space="preserve"> сл</w:t>
            </w:r>
            <w:r w:rsidRPr="00525FFF">
              <w:t>у</w:t>
            </w:r>
            <w:r>
              <w:t xml:space="preserve">чае если </w:t>
            </w:r>
            <w:r w:rsidRPr="00AE58D3">
              <w:t xml:space="preserve">документом не пройден контроль в ППО </w:t>
            </w:r>
            <w:r w:rsidR="001F20AD">
              <w:t>«</w:t>
            </w:r>
            <w:r w:rsidRPr="00AE58D3">
              <w:t>СЭД</w:t>
            </w:r>
            <w:r w:rsidR="001F20AD">
              <w:t>»</w:t>
            </w:r>
            <w:r w:rsidRPr="00AE58D3">
              <w:t>.</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B11F4A">
              <w:t>Учетный номер свед</w:t>
            </w:r>
            <w:r w:rsidRPr="00AE58D3">
              <w:t xml:space="preserve">ений в ФК </w:t>
            </w:r>
          </w:p>
        </w:tc>
        <w:tc>
          <w:tcPr>
            <w:tcW w:w="6372" w:type="dxa"/>
            <w:shd w:val="clear" w:color="auto" w:fill="auto"/>
          </w:tcPr>
          <w:p w:rsidR="00525FFF" w:rsidRPr="00AE58D3" w:rsidRDefault="00525FFF" w:rsidP="00412DF7">
            <w:pPr>
              <w:pStyle w:val="ASFKTablenorm"/>
              <w:ind w:left="57" w:right="57"/>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D80173">
              <w:t>Дата регистрации сведений в ФК</w:t>
            </w:r>
          </w:p>
        </w:tc>
        <w:tc>
          <w:tcPr>
            <w:tcW w:w="6372" w:type="dxa"/>
            <w:shd w:val="clear" w:color="auto" w:fill="auto"/>
          </w:tcPr>
          <w:p w:rsidR="00525FFF" w:rsidRPr="00AE58D3" w:rsidRDefault="00525FFF" w:rsidP="00412DF7">
            <w:pPr>
              <w:pStyle w:val="ASFKTablenorm"/>
              <w:ind w:left="57" w:right="57"/>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r w:rsidR="005111B9">
        <w:t xml:space="preserve"> </w:t>
      </w:r>
      <w:r w:rsidR="005111B9" w:rsidRPr="00B11F4A">
        <w:t xml:space="preserve">представлена </w:t>
      </w:r>
      <w:r w:rsidR="005111B9">
        <w:t>н</w:t>
      </w:r>
      <w:r w:rsidR="005111B9" w:rsidRPr="00B11F4A">
        <w:t>а рисунке</w:t>
      </w:r>
      <w:r w:rsidR="007347B4" w:rsidRPr="0064058C">
        <w:t> </w:t>
      </w:r>
      <w:r w:rsidR="005111B9">
        <w:fldChar w:fldCharType="begin"/>
      </w:r>
      <w:r w:rsidR="005111B9">
        <w:instrText xml:space="preserve"> REF _Ref444680411 \h </w:instrText>
      </w:r>
      <w:r w:rsidR="005111B9">
        <w:fldChar w:fldCharType="separate"/>
      </w:r>
      <w:r w:rsidR="00F67D07">
        <w:rPr>
          <w:noProof/>
        </w:rPr>
        <w:t>223</w:t>
      </w:r>
      <w:r w:rsidR="005111B9">
        <w:fldChar w:fldCharType="end"/>
      </w:r>
      <w:r w:rsidRPr="00B11F4A">
        <w:t>.</w:t>
      </w:r>
    </w:p>
    <w:p w:rsidR="00525FFF" w:rsidRPr="00A9380C" w:rsidRDefault="00E65C78" w:rsidP="00525FFF">
      <w:pPr>
        <w:pStyle w:val="ASFKFigure"/>
      </w:pPr>
      <w:r>
        <w:rPr>
          <w:noProof/>
        </w:rPr>
        <w:lastRenderedPageBreak/>
        <w:drawing>
          <wp:inline distT="0" distB="0" distL="0" distR="0">
            <wp:extent cx="6125845" cy="4110355"/>
            <wp:effectExtent l="0" t="0" r="0" b="0"/>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54" w:name="_Ref444680411"/>
      <w:bookmarkStart w:id="1455" w:name="_Toc95746296"/>
      <w:r w:rsidR="00F67D07">
        <w:rPr>
          <w:noProof/>
        </w:rPr>
        <w:t>223</w:t>
      </w:r>
      <w:bookmarkEnd w:id="1454"/>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bookmarkEnd w:id="1455"/>
    </w:p>
    <w:p w:rsidR="00525FFF" w:rsidRPr="00B11F4A" w:rsidRDefault="005111B9" w:rsidP="00525FFF">
      <w:pPr>
        <w:pStyle w:val="ASFKNormal"/>
      </w:pPr>
      <w:r>
        <w:t xml:space="preserve">Перечень </w:t>
      </w:r>
      <w:r w:rsidR="00525FFF" w:rsidRPr="00B11F4A">
        <w:t xml:space="preserve">полей закладки </w:t>
      </w:r>
      <w:r w:rsidR="001F20AD">
        <w:t>«</w:t>
      </w:r>
      <w:r w:rsidR="00525FFF" w:rsidRPr="00464D2E">
        <w:t>Полномочия организации до 01.01.2016</w:t>
      </w:r>
      <w:r w:rsidR="001F20AD">
        <w:t>»</w:t>
      </w:r>
      <w:r w:rsidR="00525FFF" w:rsidRPr="00B11F4A">
        <w:t xml:space="preserve"> </w:t>
      </w:r>
      <w:r w:rsidR="00F9698D">
        <w:t>приведен в таблице</w:t>
      </w:r>
      <w:r w:rsidR="007347B4" w:rsidRPr="0064058C">
        <w:t> </w:t>
      </w:r>
      <w:r w:rsidR="00525FFF">
        <w:fldChar w:fldCharType="begin"/>
      </w:r>
      <w:r w:rsidR="00525FFF">
        <w:instrText xml:space="preserve"> REF _Ref444680433 \h </w:instrText>
      </w:r>
      <w:r w:rsidR="00525FFF">
        <w:fldChar w:fldCharType="separate"/>
      </w:r>
      <w:r w:rsidR="00F67D07">
        <w:rPr>
          <w:noProof/>
        </w:rPr>
        <w:t>131</w:t>
      </w:r>
      <w:r w:rsidR="00525FFF">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6" w:name="_Ref444680433"/>
      <w:bookmarkStart w:id="1457" w:name="_Toc95746064"/>
      <w:r w:rsidR="00F67D07">
        <w:rPr>
          <w:noProof/>
        </w:rPr>
        <w:t>131</w:t>
      </w:r>
      <w:bookmarkEnd w:id="1456"/>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464D2E">
        <w:t>Полномочия организации до 01.01.2016</w:t>
      </w:r>
      <w:r w:rsidR="001F20AD">
        <w:t>»</w:t>
      </w:r>
      <w:bookmarkEnd w:id="14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22"/>
        <w:gridCol w:w="2109"/>
      </w:tblGrid>
      <w:tr w:rsidR="00525FFF" w:rsidRPr="00B11F4A" w:rsidTr="00412DF7">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9752" w:type="dxa"/>
            <w:gridSpan w:val="2"/>
            <w:shd w:val="clear" w:color="auto" w:fill="auto"/>
          </w:tcPr>
          <w:p w:rsidR="00525FFF" w:rsidRDefault="00525FFF" w:rsidP="00412DF7">
            <w:pPr>
              <w:pStyle w:val="ASFKTablenorm"/>
              <w:ind w:left="57" w:right="57"/>
            </w:pPr>
            <w:r w:rsidRPr="00B11F4A">
              <w:t xml:space="preserve">Закладка </w:t>
            </w:r>
            <w:r w:rsidR="001F20AD">
              <w:t>«</w:t>
            </w:r>
            <w:r w:rsidRPr="00464D2E">
              <w:t>Полномочия организации до 01.01.2016</w:t>
            </w:r>
            <w:r w:rsidR="001F20AD">
              <w:t>»</w:t>
            </w:r>
            <w:r>
              <w:t>, г</w:t>
            </w:r>
            <w:r w:rsidRPr="007B2273">
              <w:t xml:space="preserve">руппа полей </w:t>
            </w:r>
            <w:r w:rsidR="001F20AD">
              <w:t>«</w:t>
            </w:r>
            <w:r w:rsidRPr="007B2273">
              <w:t>Полномочия</w:t>
            </w:r>
            <w:r w:rsidR="001F20AD">
              <w:t>»</w:t>
            </w:r>
            <w:r>
              <w:t>.</w:t>
            </w:r>
          </w:p>
          <w:p w:rsidR="00525FFF" w:rsidRPr="00AE58D3" w:rsidRDefault="00525FFF" w:rsidP="00412DF7">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 xml:space="preserve">Заказчик </w:t>
            </w:r>
          </w:p>
        </w:tc>
        <w:tc>
          <w:tcPr>
            <w:tcW w:w="2135" w:type="dxa"/>
            <w:vMerge w:val="restart"/>
            <w:shd w:val="clear" w:color="auto" w:fill="auto"/>
          </w:tcPr>
          <w:p w:rsidR="00525FFF" w:rsidRPr="007B2273" w:rsidRDefault="00525FFF" w:rsidP="00412DF7">
            <w:pPr>
              <w:pStyle w:val="ASFKTablenorm"/>
              <w:ind w:left="57" w:right="57"/>
            </w:pPr>
            <w:r w:rsidRPr="007B2273">
              <w:t>Значение по умолч</w:t>
            </w:r>
            <w:r w:rsidRPr="00525FFF">
              <w:t>а</w:t>
            </w:r>
            <w:r w:rsidRPr="007B2273">
              <w:t xml:space="preserve">нию </w:t>
            </w:r>
            <w:r w:rsidR="001F20AD">
              <w:t>«</w:t>
            </w:r>
            <w:r w:rsidRPr="007B2273">
              <w:t>Нет полном</w:t>
            </w:r>
            <w:r w:rsidRPr="00525FFF">
              <w:t>о</w:t>
            </w:r>
            <w:r w:rsidRPr="007B2273">
              <w:t>чия</w:t>
            </w:r>
            <w:r w:rsidR="001F20AD">
              <w:t>»</w:t>
            </w:r>
            <w:r w:rsidRPr="007B2273">
              <w:t>.</w:t>
            </w:r>
          </w:p>
          <w:p w:rsidR="00525FFF" w:rsidRPr="007B2273" w:rsidRDefault="00525FFF" w:rsidP="00412DF7">
            <w:pPr>
              <w:pStyle w:val="ASFKTablenorm"/>
              <w:ind w:left="57" w:right="57"/>
            </w:pPr>
            <w:r w:rsidRPr="007B2273">
              <w:t>Ввод значения вру</w:t>
            </w:r>
            <w:r w:rsidRPr="00525FFF">
              <w:t>ч</w:t>
            </w:r>
            <w:r w:rsidRPr="007B2273">
              <w:t>ную.</w:t>
            </w:r>
          </w:p>
          <w:p w:rsidR="00525FFF" w:rsidRPr="007B2273" w:rsidRDefault="00525FFF" w:rsidP="00412DF7">
            <w:pPr>
              <w:pStyle w:val="ASFKTablenorm"/>
              <w:ind w:left="57" w:right="57"/>
            </w:pPr>
            <w:r w:rsidRPr="007B2273">
              <w:t>Допустимые знач</w:t>
            </w:r>
            <w:r w:rsidRPr="00525FFF">
              <w:t>е</w:t>
            </w:r>
            <w:r w:rsidRPr="007B2273">
              <w:t>ния:</w:t>
            </w:r>
          </w:p>
          <w:p w:rsidR="00525FFF" w:rsidRPr="007B2273" w:rsidRDefault="001F20AD" w:rsidP="009E08C8">
            <w:pPr>
              <w:pStyle w:val="ASFKTableListMark"/>
            </w:pPr>
            <w:r>
              <w:t>«</w:t>
            </w:r>
            <w:r w:rsidR="00525FFF" w:rsidRPr="007B2273">
              <w:t>0</w:t>
            </w:r>
            <w:r>
              <w:t>»</w:t>
            </w:r>
            <w:r w:rsidR="00525FFF" w:rsidRPr="007B2273">
              <w:t xml:space="preserve"> – Нет по</w:t>
            </w:r>
            <w:r w:rsidR="00525FFF" w:rsidRPr="00525FFF">
              <w:t>л</w:t>
            </w:r>
            <w:r w:rsidR="00525FFF" w:rsidRPr="007B2273">
              <w:t>номочия;</w:t>
            </w:r>
          </w:p>
          <w:p w:rsidR="00525FFF" w:rsidRPr="007B2273" w:rsidRDefault="001F20AD" w:rsidP="009E08C8">
            <w:pPr>
              <w:pStyle w:val="ASFKTableListMark"/>
            </w:pPr>
            <w:r>
              <w:t>«</w:t>
            </w:r>
            <w:r w:rsidR="00525FFF" w:rsidRPr="007B2273">
              <w:t>1</w:t>
            </w:r>
            <w:r>
              <w:t>»</w:t>
            </w:r>
            <w:r w:rsidR="00525FFF" w:rsidRPr="007B2273">
              <w:t xml:space="preserve"> – Есть по</w:t>
            </w:r>
            <w:r w:rsidR="00525FFF" w:rsidRPr="00525FFF">
              <w:t>л</w:t>
            </w:r>
            <w:r w:rsidR="00525FFF" w:rsidRPr="007B2273">
              <w:t>номочия.</w:t>
            </w: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Уполномоченный орган</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Уполномоченное учреждение</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Специализированная организ</w:t>
            </w:r>
            <w:r w:rsidRPr="00726330">
              <w:t>ация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Финансовый орган</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Оператор ООС</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Оператор электронной площадки</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AE0D0B">
              <w:t>Оператор информационной си</w:t>
            </w:r>
            <w:r w:rsidRPr="00525FFF">
              <w:t>с</w:t>
            </w:r>
            <w:r w:rsidRPr="00AE0D0B">
              <w:t>темы, взаимодействующей с ЕИС</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по регулированию ко</w:t>
            </w:r>
            <w:r w:rsidRPr="00525FFF">
              <w:t>н</w:t>
            </w:r>
            <w:r w:rsidRPr="00726330">
              <w:t>трактной системы в сфере закупок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Орган аудита</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Банк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lastRenderedPageBreak/>
              <w:t>Контрольный орган в сфере з</w:t>
            </w:r>
            <w:r w:rsidRPr="00726330">
              <w:t>ак</w:t>
            </w:r>
            <w:r w:rsidRPr="00525FFF">
              <w:t>у</w:t>
            </w:r>
            <w:r w:rsidRPr="00726330">
              <w:t>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525FFF">
              <w:t>е</w:t>
            </w:r>
            <w:r w:rsidRPr="00726330">
              <w:t>ния и идентификацио</w:t>
            </w:r>
            <w:r w:rsidRPr="00525FFF">
              <w:t>н</w:t>
            </w:r>
            <w:r w:rsidRPr="00726330">
              <w:t>ных кодах закупок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Орган внутреннего контроля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525FFF">
              <w:t>с</w:t>
            </w:r>
            <w:r w:rsidRPr="00726330">
              <w:t>луг</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разрабатывающий тип</w:t>
            </w:r>
            <w:r w:rsidRPr="00726330">
              <w:t>овые контракты и типовые условия контра</w:t>
            </w:r>
            <w:r w:rsidRPr="00525FFF">
              <w:t>к</w:t>
            </w:r>
            <w:r w:rsidRPr="00726330">
              <w:t>тов</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525FFF">
              <w:t>у</w:t>
            </w:r>
            <w:r w:rsidRPr="00726330">
              <w:t>пок на основании договора (соглашения) в соотве</w:t>
            </w:r>
            <w:r w:rsidRPr="00477A43">
              <w:t>т</w:t>
            </w:r>
            <w:r w:rsidRPr="00726330">
              <w:t>ствии с частью 6 ст</w:t>
            </w:r>
            <w:r w:rsidRPr="00525FFF">
              <w:t>а</w:t>
            </w:r>
            <w:r w:rsidRPr="00726330">
              <w:t>тьи 15 Фед</w:t>
            </w:r>
            <w:r w:rsidRPr="00525FFF">
              <w:t>е</w:t>
            </w:r>
            <w:r w:rsidRPr="00726330">
              <w:t>рального закона № 44-ФЗ</w:t>
            </w:r>
          </w:p>
        </w:tc>
        <w:tc>
          <w:tcPr>
            <w:tcW w:w="2135" w:type="dxa"/>
            <w:vMerge/>
            <w:shd w:val="clear" w:color="auto" w:fill="auto"/>
          </w:tcPr>
          <w:p w:rsidR="00525FFF" w:rsidRPr="00AE58D3" w:rsidRDefault="00525FFF" w:rsidP="00412DF7">
            <w:pPr>
              <w:pStyle w:val="ASFKTablenorm"/>
              <w:ind w:left="57" w:right="57"/>
            </w:pPr>
          </w:p>
        </w:tc>
      </w:tr>
    </w:tbl>
    <w:p w:rsidR="005D192E" w:rsidRDefault="005D192E" w:rsidP="00CF6825">
      <w:pPr>
        <w:pStyle w:val="32"/>
      </w:pPr>
      <w:bookmarkStart w:id="1458" w:name="_Ref449340818"/>
      <w:bookmarkStart w:id="1459" w:name="_Toc95745926"/>
      <w:r w:rsidRPr="005D192E">
        <w:t>Уведомление о подтверждении (аннулировании)</w:t>
      </w:r>
      <w:bookmarkEnd w:id="1430"/>
      <w:bookmarkEnd w:id="1431"/>
      <w:bookmarkEnd w:id="1432"/>
      <w:bookmarkEnd w:id="1458"/>
      <w:bookmarkEnd w:id="1459"/>
    </w:p>
    <w:p w:rsidR="00D1718F" w:rsidRPr="00830C60" w:rsidRDefault="00D1718F" w:rsidP="00BB52A1">
      <w:pPr>
        <w:pStyle w:val="ASFKNormal"/>
      </w:pPr>
      <w:r w:rsidRPr="00830C60">
        <w:t xml:space="preserve">ЭД </w:t>
      </w:r>
      <w:r w:rsidR="001F20AD">
        <w:t>«</w:t>
      </w:r>
      <w:r w:rsidRPr="00830C60">
        <w:t>Уведомление о подтверждении (аннулировании)</w:t>
      </w:r>
      <w:r w:rsidR="001F20AD">
        <w:t>»</w:t>
      </w:r>
      <w:r w:rsidRPr="00830C60">
        <w:t xml:space="preserve"> создается автоматически после поступления на АРМ ГРБС ЭД </w:t>
      </w:r>
      <w:r w:rsidR="001F20AD">
        <w:t>«</w:t>
      </w:r>
      <w:r w:rsidRPr="00830C60">
        <w:t>Запрос на подтверждение</w:t>
      </w:r>
      <w:r w:rsidR="001F20AD">
        <w:t>»</w:t>
      </w:r>
      <w:r w:rsidRPr="00830C60">
        <w:t xml:space="preserve"> и направляется в адрес ОрФК, отправившего ЭД </w:t>
      </w:r>
      <w:r w:rsidR="001F20AD">
        <w:t>«</w:t>
      </w:r>
      <w:r w:rsidRPr="00830C60">
        <w:t>Запрос на подтверждение</w:t>
      </w:r>
      <w:r w:rsidR="001F20AD">
        <w:t>»</w:t>
      </w:r>
      <w:r w:rsidRPr="00830C60">
        <w:t>.</w:t>
      </w:r>
    </w:p>
    <w:p w:rsidR="005D192E" w:rsidRDefault="00F9698D" w:rsidP="00BB52A1">
      <w:pPr>
        <w:pStyle w:val="ASFKNormal"/>
      </w:pPr>
      <w:r>
        <w:t>Для работы с документами «</w:t>
      </w:r>
      <w:r w:rsidR="005D192E" w:rsidRPr="005D192E">
        <w:t>Уведомление о подтверждении (аннулировании)</w:t>
      </w:r>
      <w:r w:rsidR="001F20AD">
        <w:t>»</w:t>
      </w:r>
      <w:r w:rsidR="005D192E" w:rsidRPr="00F27D19">
        <w:t xml:space="preserve"> следует на панели навигации перейти по следующему пути </w:t>
      </w:r>
      <w:r w:rsidR="001F20AD">
        <w:t>«</w:t>
      </w:r>
      <w:r w:rsidR="005D192E" w:rsidRPr="00F27D19">
        <w:t>Документы</w:t>
      </w:r>
      <w:r w:rsidR="00676E7A">
        <w:t xml:space="preserve"> –</w:t>
      </w:r>
      <w:r w:rsidR="00BA2446">
        <w:t xml:space="preserve"> </w:t>
      </w:r>
      <w:r w:rsidR="005D192E" w:rsidRPr="00F27D19">
        <w:t>Регистрация пользователей на официальном сайте РФ</w:t>
      </w:r>
      <w:r w:rsidR="00676E7A">
        <w:t xml:space="preserve"> –</w:t>
      </w:r>
      <w:r w:rsidR="00BA2446">
        <w:t xml:space="preserve"> </w:t>
      </w:r>
      <w:r w:rsidR="005D192E" w:rsidRPr="005D192E">
        <w:t>Уведомление о подтверждении (аннулировании)</w:t>
      </w:r>
      <w:r w:rsidR="001F20AD">
        <w:t>»</w:t>
      </w:r>
      <w:r w:rsidR="007347B4">
        <w:t>. Откроется ЭФ списка документов, представленная на рисунке</w:t>
      </w:r>
      <w:r w:rsidR="00D82734">
        <w:t> </w:t>
      </w:r>
      <w:r w:rsidR="005D192E">
        <w:fldChar w:fldCharType="begin"/>
      </w:r>
      <w:r w:rsidR="005D192E">
        <w:instrText xml:space="preserve"> REF _Ref356375659 \h </w:instrText>
      </w:r>
      <w:r w:rsidR="005D192E">
        <w:fldChar w:fldCharType="separate"/>
      </w:r>
      <w:r w:rsidR="00F67D07">
        <w:rPr>
          <w:noProof/>
        </w:rPr>
        <w:t>224</w:t>
      </w:r>
      <w:r w:rsidR="005D192E">
        <w:fldChar w:fldCharType="end"/>
      </w:r>
      <w:r w:rsidR="005D192E">
        <w:t xml:space="preserve">. </w:t>
      </w:r>
    </w:p>
    <w:p w:rsidR="005D192E" w:rsidRDefault="00E65C78" w:rsidP="005D192E">
      <w:pPr>
        <w:pStyle w:val="ASFKFigure"/>
      </w:pPr>
      <w:r>
        <w:rPr>
          <w:noProof/>
        </w:rPr>
        <w:drawing>
          <wp:inline distT="0" distB="0" distL="0" distR="0">
            <wp:extent cx="6125845" cy="3470910"/>
            <wp:effectExtent l="0" t="0" r="0" b="0"/>
            <wp:docPr id="361" name="Рисунок 3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D192E" w:rsidRDefault="005D192E" w:rsidP="00F018DF">
      <w:pPr>
        <w:pStyle w:val="ASFKFigName"/>
      </w:pPr>
      <w:r>
        <w:fldChar w:fldCharType="begin"/>
      </w:r>
      <w:r>
        <w:instrText xml:space="preserve"> SEQ Рисунок \* ARABIC </w:instrText>
      </w:r>
      <w:r>
        <w:fldChar w:fldCharType="separate"/>
      </w:r>
      <w:bookmarkStart w:id="1460" w:name="_Ref356375659"/>
      <w:bookmarkStart w:id="1461" w:name="_Toc95746297"/>
      <w:r w:rsidR="00F67D07">
        <w:rPr>
          <w:noProof/>
        </w:rPr>
        <w:t>224</w:t>
      </w:r>
      <w:bookmarkEnd w:id="1460"/>
      <w:r>
        <w:fldChar w:fldCharType="end"/>
      </w:r>
      <w:r>
        <w:t xml:space="preserve">. </w:t>
      </w:r>
      <w:r w:rsidR="005E002D">
        <w:t>ЭФ списка</w:t>
      </w:r>
      <w:r>
        <w:t xml:space="preserve"> документов </w:t>
      </w:r>
      <w:r w:rsidR="001F20AD">
        <w:t>«</w:t>
      </w:r>
      <w:r w:rsidRPr="005D192E">
        <w:t>Уведомление о подтверждении (аннулировании)</w:t>
      </w:r>
      <w:r w:rsidR="001F20AD">
        <w:t>»</w:t>
      </w:r>
      <w:bookmarkEnd w:id="1461"/>
    </w:p>
    <w:p w:rsidR="005D192E" w:rsidRPr="00197972" w:rsidRDefault="005D192E" w:rsidP="00881A26">
      <w:pPr>
        <w:pStyle w:val="41"/>
      </w:pPr>
      <w:r w:rsidRPr="00197972">
        <w:t>Доступные операции</w:t>
      </w:r>
    </w:p>
    <w:p w:rsidR="005D192E" w:rsidRPr="00581CAB" w:rsidRDefault="005D192E" w:rsidP="00BB52A1">
      <w:pPr>
        <w:pStyle w:val="ASFKNormal"/>
      </w:pPr>
      <w:r>
        <w:t xml:space="preserve">На АРМ ГРБС </w:t>
      </w:r>
      <w:r w:rsidR="00F75971" w:rsidRPr="008A53DE">
        <w:t xml:space="preserve">доступны следующие операции над </w:t>
      </w:r>
      <w:r w:rsidR="00F75971">
        <w:t>документом:</w:t>
      </w:r>
    </w:p>
    <w:p w:rsidR="005D192E" w:rsidRPr="0064058C" w:rsidRDefault="005D192E" w:rsidP="00DE23B9">
      <w:pPr>
        <w:pStyle w:val="ASFKListmark1"/>
      </w:pPr>
      <w:r>
        <w:t xml:space="preserve">создание </w:t>
      </w:r>
      <w:r w:rsidR="00104E88">
        <w:t xml:space="preserve">(в т.ч. </w:t>
      </w:r>
      <w:r>
        <w:t>на основе родительского документа</w:t>
      </w:r>
      <w:r w:rsidR="00104E88">
        <w:t>)</w:t>
      </w:r>
      <w:r w:rsidRPr="0064058C">
        <w:t>;</w:t>
      </w:r>
    </w:p>
    <w:p w:rsidR="005D192E" w:rsidRPr="0064058C" w:rsidRDefault="005D192E" w:rsidP="00DE23B9">
      <w:pPr>
        <w:pStyle w:val="ASFKListmark1"/>
      </w:pPr>
      <w:r w:rsidRPr="0064058C">
        <w:t>просмотр</w:t>
      </w:r>
      <w:r w:rsidR="00F75971">
        <w:t xml:space="preserve"> и </w:t>
      </w:r>
      <w:r w:rsidRPr="0064058C">
        <w:t>редактирование;</w:t>
      </w:r>
    </w:p>
    <w:p w:rsidR="005D192E" w:rsidRDefault="005D192E" w:rsidP="00DE23B9">
      <w:pPr>
        <w:pStyle w:val="ASFKListmark1"/>
      </w:pPr>
      <w:r w:rsidRPr="0064058C">
        <w:lastRenderedPageBreak/>
        <w:t>удаление;</w:t>
      </w:r>
    </w:p>
    <w:p w:rsidR="00354B8D" w:rsidRPr="0064058C" w:rsidRDefault="00354B8D" w:rsidP="00DE23B9">
      <w:pPr>
        <w:pStyle w:val="ASFKListmark1"/>
      </w:pPr>
      <w:r>
        <w:t>отправка;</w:t>
      </w:r>
    </w:p>
    <w:p w:rsidR="00354B8D" w:rsidRPr="0064058C" w:rsidRDefault="005D192E" w:rsidP="00DE23B9">
      <w:pPr>
        <w:pStyle w:val="ASFKListmark1"/>
      </w:pPr>
      <w:r w:rsidRPr="0064058C">
        <w:t>подписание</w:t>
      </w:r>
      <w:r w:rsidR="00F75971">
        <w:t>,</w:t>
      </w:r>
      <w:r w:rsidRPr="0064058C">
        <w:t xml:space="preserve"> </w:t>
      </w:r>
      <w:r>
        <w:t xml:space="preserve">проверка </w:t>
      </w:r>
      <w:r w:rsidR="00F75971">
        <w:t xml:space="preserve">и </w:t>
      </w:r>
      <w:r w:rsidR="00601E75">
        <w:t xml:space="preserve">снятие </w:t>
      </w:r>
      <w:r w:rsidR="006E0EEE">
        <w:t>ЭП</w:t>
      </w:r>
      <w:r w:rsidR="00354B8D">
        <w:t>;</w:t>
      </w:r>
    </w:p>
    <w:p w:rsidR="005D192E" w:rsidRPr="00811D64" w:rsidRDefault="005D192E" w:rsidP="00DE23B9">
      <w:pPr>
        <w:pStyle w:val="ASFKListmark1"/>
      </w:pPr>
      <w:r w:rsidRPr="00811D64">
        <w:t>экспорт в</w:t>
      </w:r>
      <w:r>
        <w:t>о внешнюю систему</w:t>
      </w:r>
      <w:r w:rsidRPr="00811D64">
        <w:t>;</w:t>
      </w:r>
    </w:p>
    <w:p w:rsidR="005D192E" w:rsidRPr="0064058C" w:rsidRDefault="005D192E" w:rsidP="00DE23B9">
      <w:pPr>
        <w:pStyle w:val="ASFKListmark1"/>
      </w:pPr>
      <w:r w:rsidRPr="0064058C">
        <w:t>импорт из внешней системы.</w:t>
      </w:r>
    </w:p>
    <w:p w:rsidR="005D192E" w:rsidRPr="00197972" w:rsidRDefault="005D192E" w:rsidP="00881A26">
      <w:pPr>
        <w:pStyle w:val="41"/>
      </w:pPr>
      <w:r w:rsidRPr="00197972">
        <w:t>Экранная форма документа</w:t>
      </w:r>
    </w:p>
    <w:p w:rsidR="005D192E" w:rsidRPr="00197972" w:rsidRDefault="005D192E" w:rsidP="00BB52A1">
      <w:pPr>
        <w:pStyle w:val="ASFKNormal"/>
      </w:pPr>
      <w:r w:rsidRPr="00197972">
        <w:t xml:space="preserve">ЭФ </w:t>
      </w:r>
      <w:r>
        <w:t xml:space="preserve">документа </w:t>
      </w:r>
      <w:r w:rsidR="001F20AD">
        <w:t>«</w:t>
      </w:r>
      <w:r w:rsidRPr="005D192E">
        <w:t>Уведомление о подтверждении (аннулировании)</w:t>
      </w:r>
      <w:r w:rsidR="001F20AD">
        <w:t>»</w:t>
      </w:r>
      <w:r w:rsidRPr="00197972">
        <w:t xml:space="preserve"> представлена на рисунк</w:t>
      </w:r>
      <w:r>
        <w:t>е</w:t>
      </w:r>
      <w:r w:rsidR="007347B4" w:rsidRPr="0064058C">
        <w:t> </w:t>
      </w:r>
      <w:r w:rsidR="00980F73">
        <w:fldChar w:fldCharType="begin"/>
      </w:r>
      <w:r w:rsidR="00980F73">
        <w:instrText xml:space="preserve"> REF _Ref356376055 \h </w:instrText>
      </w:r>
      <w:r w:rsidR="00980F73">
        <w:fldChar w:fldCharType="separate"/>
      </w:r>
      <w:r w:rsidR="00F67D07">
        <w:rPr>
          <w:noProof/>
        </w:rPr>
        <w:t>225</w:t>
      </w:r>
      <w:r w:rsidR="00980F73">
        <w:fldChar w:fldCharType="end"/>
      </w:r>
      <w:r w:rsidRPr="00197972">
        <w:t>. Форма соде</w:t>
      </w:r>
      <w:r w:rsidRPr="005D192E">
        <w:t>р</w:t>
      </w:r>
      <w:r w:rsidRPr="00197972">
        <w:t xml:space="preserve">жит следующие </w:t>
      </w:r>
      <w:r>
        <w:t xml:space="preserve">основные </w:t>
      </w:r>
      <w:r w:rsidRPr="00197972">
        <w:t>закладки:</w:t>
      </w:r>
    </w:p>
    <w:p w:rsidR="005D192E" w:rsidRDefault="001F20AD" w:rsidP="005D192E">
      <w:pPr>
        <w:pStyle w:val="ASFKListmark1"/>
      </w:pPr>
      <w:r>
        <w:t>«</w:t>
      </w:r>
      <w:r w:rsidR="00980F73">
        <w:t>Реквизиты запроса</w:t>
      </w:r>
      <w:r w:rsidR="005D192E">
        <w:t xml:space="preserve"> (1)</w:t>
      </w:r>
      <w:r>
        <w:t>»</w:t>
      </w:r>
      <w:r w:rsidR="005D192E" w:rsidRPr="005D192E">
        <w:t>;</w:t>
      </w:r>
    </w:p>
    <w:p w:rsidR="005D192E" w:rsidRDefault="001F20AD" w:rsidP="005D192E">
      <w:pPr>
        <w:pStyle w:val="ASFKListmark1"/>
      </w:pPr>
      <w:r>
        <w:t>«</w:t>
      </w:r>
      <w:r w:rsidR="005D192E">
        <w:t>Подписи (</w:t>
      </w:r>
      <w:r w:rsidR="00980F73">
        <w:t>2</w:t>
      </w:r>
      <w:r w:rsidR="005D192E">
        <w:t>)</w:t>
      </w:r>
      <w:r>
        <w:t>»</w:t>
      </w:r>
      <w:r w:rsidR="005D192E">
        <w:t>.</w:t>
      </w:r>
    </w:p>
    <w:p w:rsidR="005D192E" w:rsidRDefault="00E65C78" w:rsidP="00980F73">
      <w:pPr>
        <w:pStyle w:val="ASFKFigure"/>
      </w:pPr>
      <w:r>
        <w:rPr>
          <w:noProof/>
        </w:rPr>
        <w:drawing>
          <wp:inline distT="0" distB="0" distL="0" distR="0">
            <wp:extent cx="6125845" cy="4660900"/>
            <wp:effectExtent l="0" t="0" r="0" b="0"/>
            <wp:docPr id="362" name="Рисунок 3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0"/>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980F73" w:rsidRDefault="00980F73" w:rsidP="00F018DF">
      <w:pPr>
        <w:pStyle w:val="ASFKFigName"/>
      </w:pPr>
      <w:r>
        <w:fldChar w:fldCharType="begin"/>
      </w:r>
      <w:r>
        <w:instrText xml:space="preserve"> SEQ Рисунок \* ARABIC </w:instrText>
      </w:r>
      <w:r>
        <w:fldChar w:fldCharType="separate"/>
      </w:r>
      <w:bookmarkStart w:id="1462" w:name="_Ref356376055"/>
      <w:bookmarkStart w:id="1463" w:name="_Toc95746298"/>
      <w:r w:rsidR="00F67D07">
        <w:rPr>
          <w:noProof/>
        </w:rPr>
        <w:t>225</w:t>
      </w:r>
      <w:bookmarkEnd w:id="1462"/>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Реквизиты запроса (1)</w:t>
      </w:r>
      <w:r w:rsidR="001F20AD">
        <w:t>»</w:t>
      </w:r>
      <w:bookmarkEnd w:id="1463"/>
    </w:p>
    <w:p w:rsidR="00DE04FB" w:rsidRPr="00DE04FB" w:rsidRDefault="00DE04FB" w:rsidP="00BB52A1">
      <w:pPr>
        <w:pStyle w:val="ASFKNormal"/>
      </w:pPr>
      <w:r>
        <w:t xml:space="preserve">Перечень </w:t>
      </w:r>
      <w:r w:rsidRPr="00197972">
        <w:t xml:space="preserve">полей </w:t>
      </w:r>
      <w:r w:rsidR="005111B9">
        <w:t>документа «</w:t>
      </w:r>
      <w:r w:rsidR="005111B9" w:rsidRPr="005D192E">
        <w:t>Уведомление о подтверждении (аннулировании)</w:t>
      </w:r>
      <w:r w:rsidR="005111B9">
        <w:t xml:space="preserve">», </w:t>
      </w:r>
      <w:r w:rsidRPr="00197972">
        <w:t xml:space="preserve">закладки </w:t>
      </w:r>
      <w:r w:rsidR="001F20AD">
        <w:t>«</w:t>
      </w:r>
      <w:r>
        <w:t>Реквизиты запроса (1)</w:t>
      </w:r>
      <w:r w:rsidR="001F20AD">
        <w:t>»</w:t>
      </w:r>
      <w:r w:rsidRPr="00197972">
        <w:t xml:space="preserve"> </w:t>
      </w:r>
      <w:r w:rsidR="00F9698D">
        <w:t>приведен в таблице</w:t>
      </w:r>
      <w:r w:rsidR="007347B4" w:rsidRPr="0064058C">
        <w:t> </w:t>
      </w:r>
      <w:r>
        <w:fldChar w:fldCharType="begin"/>
      </w:r>
      <w:r>
        <w:instrText xml:space="preserve"> REF _Ref356377949 \h </w:instrText>
      </w:r>
      <w:r>
        <w:fldChar w:fldCharType="separate"/>
      </w:r>
      <w:r w:rsidR="00F67D07">
        <w:rPr>
          <w:noProof/>
        </w:rPr>
        <w:t>132</w:t>
      </w:r>
      <w:r>
        <w:fldChar w:fldCharType="end"/>
      </w:r>
      <w:r>
        <w:t>.</w:t>
      </w:r>
    </w:p>
    <w:p w:rsid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4" w:name="_Ref356377949"/>
      <w:bookmarkStart w:id="1465" w:name="_Toc95746065"/>
      <w:r w:rsidR="00F67D07">
        <w:rPr>
          <w:noProof/>
        </w:rPr>
        <w:t>132</w:t>
      </w:r>
      <w:bookmarkEnd w:id="1464"/>
      <w:r>
        <w:rPr>
          <w:noProof/>
        </w:rPr>
        <w:fldChar w:fldCharType="end"/>
      </w:r>
      <w:r w:rsidR="00DE04FB">
        <w:t>.</w:t>
      </w:r>
      <w:r w:rsidR="00DE04FB" w:rsidRPr="00DE04FB">
        <w:t xml:space="preserve"> </w:t>
      </w:r>
      <w:r w:rsidR="005111B9">
        <w:t>Описание</w:t>
      </w:r>
      <w:r w:rsidR="00DE04FB">
        <w:t xml:space="preserve"> полей </w:t>
      </w:r>
      <w:r w:rsidR="005111B9">
        <w:t>документа «</w:t>
      </w:r>
      <w:r w:rsidR="005111B9" w:rsidRPr="005D192E">
        <w:t>Уведомление о подтверждении (аннулировании)</w:t>
      </w:r>
      <w:r w:rsidR="005111B9">
        <w:t>», закладки «Реквизиты запроса (1)»</w:t>
      </w:r>
      <w:bookmarkEnd w:id="14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26"/>
      </w:tblGrid>
      <w:tr w:rsidR="00E10F10" w:rsidRPr="00765D90" w:rsidTr="00412DF7">
        <w:trPr>
          <w:trHeight w:val="313"/>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Pr="00AD0010" w:rsidRDefault="00E10F10" w:rsidP="00E10F10">
            <w:pPr>
              <w:pStyle w:val="ASFKTableHead"/>
            </w:pPr>
            <w:r w:rsidRPr="00AD0010">
              <w:t>Наименование п</w:t>
            </w:r>
            <w:r w:rsidRPr="00DE04FB">
              <w:t>о</w:t>
            </w:r>
            <w:r>
              <w:t>ля</w:t>
            </w:r>
          </w:p>
        </w:tc>
        <w:tc>
          <w:tcPr>
            <w:tcW w:w="753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Default="00E10F10" w:rsidP="00E10F10">
            <w:pPr>
              <w:pStyle w:val="ASFKTableHead"/>
            </w:pPr>
            <w:r>
              <w:t>Описание поля</w:t>
            </w:r>
          </w:p>
        </w:tc>
      </w:tr>
      <w:tr w:rsidR="0039187F" w:rsidRPr="00125C5C" w:rsidTr="00412DF7">
        <w:trPr>
          <w:trHeight w:val="373"/>
        </w:trPr>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Общая информация</w:t>
            </w:r>
            <w:r w:rsidR="001F20AD" w:rsidRPr="00412DF7">
              <w:rPr>
                <w:rStyle w:val="ASFKSymBold"/>
                <w:b w:val="0"/>
              </w:rPr>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Номер</w:t>
            </w:r>
            <w:r w:rsidRPr="0039187F">
              <w:t xml:space="preserve"> </w:t>
            </w:r>
          </w:p>
        </w:tc>
        <w:tc>
          <w:tcPr>
            <w:tcW w:w="7538" w:type="dxa"/>
            <w:shd w:val="clear" w:color="auto" w:fill="auto"/>
          </w:tcPr>
          <w:p w:rsidR="0039187F" w:rsidRPr="00125C5C" w:rsidRDefault="0039187F" w:rsidP="00412DF7">
            <w:pPr>
              <w:pStyle w:val="ASFKTablenorm"/>
              <w:ind w:left="57" w:right="57"/>
            </w:pPr>
            <w:r w:rsidRPr="00125C5C">
              <w:t xml:space="preserve">Номер </w:t>
            </w:r>
            <w:r w:rsidR="00DE04FB">
              <w:t>у</w:t>
            </w:r>
            <w:r w:rsidRPr="00125C5C">
              <w:t>ведомления.</w:t>
            </w:r>
          </w:p>
          <w:p w:rsidR="0039187F" w:rsidRPr="0039187F" w:rsidRDefault="0039187F" w:rsidP="00412DF7">
            <w:pPr>
              <w:pStyle w:val="ASFKTablenorm"/>
              <w:ind w:left="57" w:right="57"/>
            </w:pPr>
            <w:r w:rsidRPr="00125C5C">
              <w:lastRenderedPageBreak/>
              <w:t xml:space="preserve">Заполняется </w:t>
            </w:r>
            <w:r w:rsidRPr="0039187F">
              <w:t>пользователем вручную.</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lastRenderedPageBreak/>
              <w:t xml:space="preserve">Дата </w:t>
            </w:r>
          </w:p>
        </w:tc>
        <w:tc>
          <w:tcPr>
            <w:tcW w:w="7538" w:type="dxa"/>
            <w:shd w:val="clear" w:color="auto" w:fill="auto"/>
          </w:tcPr>
          <w:p w:rsidR="0039187F" w:rsidRPr="00125C5C" w:rsidRDefault="0039187F" w:rsidP="00412DF7">
            <w:pPr>
              <w:pStyle w:val="ASFKTablenorm"/>
              <w:ind w:left="57" w:right="57"/>
            </w:pPr>
            <w:r w:rsidRPr="00125C5C">
              <w:t xml:space="preserve">Дата </w:t>
            </w:r>
            <w:r w:rsidR="00DE04FB">
              <w:t>у</w:t>
            </w:r>
            <w:r w:rsidRPr="00125C5C">
              <w:t>ведомления.</w:t>
            </w:r>
          </w:p>
          <w:p w:rsidR="0039187F" w:rsidRPr="00125C5C" w:rsidRDefault="0039187F" w:rsidP="00412DF7">
            <w:pPr>
              <w:pStyle w:val="ASFKTablenorm"/>
              <w:ind w:left="57" w:right="57"/>
            </w:pPr>
            <w:r w:rsidRPr="00125C5C">
              <w:t>Заполняется автоматически текущей системной датой.</w:t>
            </w:r>
          </w:p>
          <w:p w:rsidR="0039187F" w:rsidRPr="0039187F" w:rsidRDefault="0039187F" w:rsidP="00412DF7">
            <w:pPr>
              <w:pStyle w:val="ASFKTablenorm"/>
              <w:ind w:left="57" w:right="57"/>
            </w:pPr>
            <w:r w:rsidRPr="00125C5C">
              <w:t>Возможно изменение пользователем вручную, либо из системного календаря</w:t>
            </w:r>
            <w:r w:rsidR="00DE23B9">
              <w:t>.</w:t>
            </w:r>
          </w:p>
          <w:p w:rsidR="0039187F" w:rsidRPr="0039187F" w:rsidRDefault="0039187F" w:rsidP="00412DF7">
            <w:pPr>
              <w:pStyle w:val="ASFKTablenorm"/>
              <w:ind w:left="57" w:right="57"/>
            </w:pPr>
            <w:r w:rsidRPr="00125C5C">
              <w:t>Дата документа не должна быть больше текущей даты</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 xml:space="preserve">Бюджет </w:t>
            </w:r>
          </w:p>
        </w:tc>
        <w:tc>
          <w:tcPr>
            <w:tcW w:w="7538" w:type="dxa"/>
            <w:shd w:val="clear" w:color="auto" w:fill="auto"/>
          </w:tcPr>
          <w:p w:rsidR="0039187F" w:rsidRPr="0039187F" w:rsidRDefault="0039187F" w:rsidP="00412DF7">
            <w:pPr>
              <w:pStyle w:val="ASFKTablenorm"/>
              <w:ind w:left="57" w:right="57"/>
            </w:pPr>
            <w:r w:rsidRPr="00125C5C">
              <w:t>Наименование бюджета</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Автоматически заполняется из справочник</w:t>
            </w:r>
            <w:r w:rsidR="00A76AB9">
              <w:t>а</w:t>
            </w:r>
            <w:r w:rsidRPr="00125C5C">
              <w:t xml:space="preserve"> </w:t>
            </w:r>
            <w:r w:rsidR="001F20AD">
              <w:t>«</w:t>
            </w:r>
            <w:r w:rsidRPr="00125C5C">
              <w:t>Бюджеты</w:t>
            </w:r>
            <w:r w:rsidR="001F20AD">
              <w:t>»</w:t>
            </w:r>
            <w:r w:rsidRPr="00125C5C">
              <w:t xml:space="preserve"> для системной константы </w:t>
            </w:r>
            <w:r w:rsidR="001F20AD">
              <w:t>«</w:t>
            </w:r>
            <w:r w:rsidRPr="0039187F">
              <w:t>Код бюджета</w:t>
            </w:r>
            <w:r w:rsidR="001F20AD">
              <w:t>»</w:t>
            </w:r>
            <w:r w:rsidR="00DE23B9">
              <w:t>.</w:t>
            </w:r>
          </w:p>
        </w:tc>
      </w:tr>
      <w:tr w:rsidR="00DE04FB" w:rsidRPr="00125C5C" w:rsidTr="00412DF7">
        <w:trPr>
          <w:trHeight w:val="1461"/>
        </w:trPr>
        <w:tc>
          <w:tcPr>
            <w:tcW w:w="2217" w:type="dxa"/>
            <w:shd w:val="clear" w:color="auto" w:fill="auto"/>
          </w:tcPr>
          <w:p w:rsidR="0039187F" w:rsidRPr="00125C5C" w:rsidRDefault="0039187F" w:rsidP="00412DF7">
            <w:pPr>
              <w:pStyle w:val="ASFKTablenorm"/>
              <w:ind w:left="57" w:right="57"/>
            </w:pPr>
            <w:r w:rsidRPr="00125C5C">
              <w:t>Вышестоящая организация</w:t>
            </w:r>
          </w:p>
        </w:tc>
        <w:tc>
          <w:tcPr>
            <w:tcW w:w="7538" w:type="dxa"/>
            <w:shd w:val="clear" w:color="auto" w:fill="auto"/>
          </w:tcPr>
          <w:p w:rsidR="0039187F" w:rsidRPr="0039187F" w:rsidRDefault="0039187F" w:rsidP="00412DF7">
            <w:pPr>
              <w:pStyle w:val="ASFKTablenorm"/>
              <w:ind w:left="57" w:right="57"/>
            </w:pPr>
            <w:r w:rsidRPr="00125C5C">
              <w:t>Полное либо сокращенное (краткое) наименование органа, представляющего Уведомление.</w:t>
            </w:r>
          </w:p>
          <w:p w:rsidR="0039187F" w:rsidRPr="00125C5C" w:rsidRDefault="0039187F" w:rsidP="00412DF7">
            <w:pPr>
              <w:pStyle w:val="ASFKTablenorm"/>
              <w:ind w:left="57" w:right="57"/>
            </w:pPr>
            <w:r w:rsidRPr="00125C5C">
              <w:t xml:space="preserve">Поле </w:t>
            </w:r>
            <w:r w:rsidR="008B3E2C">
              <w:t>не</w:t>
            </w:r>
            <w:r w:rsidR="000A0B59">
              <w:t>доступно для</w:t>
            </w:r>
            <w:r w:rsidRPr="00125C5C">
              <w:t xml:space="preserve"> редактирования.</w:t>
            </w:r>
          </w:p>
          <w:p w:rsidR="0039187F" w:rsidRPr="0039187F" w:rsidRDefault="0039187F" w:rsidP="00412DF7">
            <w:pPr>
              <w:pStyle w:val="ASFKTablenorm"/>
              <w:ind w:left="57" w:right="57"/>
            </w:pPr>
            <w:r w:rsidRPr="00125C5C">
              <w:t xml:space="preserve">Заполняется автоматически значением полного наименования клиента </w:t>
            </w:r>
            <w:r w:rsidRPr="0039187F">
              <w:t xml:space="preserve">из справочника РУБП/ПУБП (с учетом бюджета) в соответствии с системной константой </w:t>
            </w:r>
            <w:r w:rsidR="001F20AD">
              <w:t>«</w:t>
            </w:r>
            <w:r w:rsidRPr="0039187F">
              <w:t>Код собственного БУ</w:t>
            </w:r>
            <w:r w:rsidR="001F20AD">
              <w:t>»</w:t>
            </w:r>
            <w:r w:rsidR="00DE23B9">
              <w:t>.</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Орган ФК</w:t>
            </w:r>
            <w:r w:rsidR="001F20AD" w:rsidRPr="00412DF7">
              <w:rPr>
                <w:rStyle w:val="ASFKSymBold"/>
                <w:b w:val="0"/>
              </w:rPr>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Код ОрФК</w:t>
            </w:r>
          </w:p>
        </w:tc>
        <w:tc>
          <w:tcPr>
            <w:tcW w:w="7538" w:type="dxa"/>
            <w:shd w:val="clear" w:color="auto" w:fill="auto"/>
          </w:tcPr>
          <w:p w:rsidR="0039187F" w:rsidRPr="0039187F" w:rsidRDefault="0039187F" w:rsidP="00412DF7">
            <w:pPr>
              <w:pStyle w:val="ASFKTablenorm"/>
              <w:ind w:left="57" w:right="57"/>
            </w:pPr>
            <w:r w:rsidRPr="00125C5C">
              <w:t xml:space="preserve">Код по КОФК </w:t>
            </w:r>
            <w:r w:rsidR="005D0C9F">
              <w:t>ТОФК</w:t>
            </w:r>
            <w:r w:rsidRPr="00125C5C">
              <w:t>, в который предоставляется документ.</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из </w:t>
            </w:r>
            <w:r w:rsidRPr="0039187F">
              <w:t xml:space="preserve">системной константы </w:t>
            </w:r>
            <w:r w:rsidR="001F20AD">
              <w:t>«</w:t>
            </w:r>
            <w:r w:rsidRPr="0039187F">
              <w:t>Код собственного ТОФК</w:t>
            </w:r>
            <w:r w:rsidR="001F20AD">
              <w:t>»</w:t>
            </w:r>
            <w:r w:rsidR="00DE23B9">
              <w:t>.</w:t>
            </w:r>
          </w:p>
          <w:p w:rsidR="0039187F" w:rsidRPr="0039187F" w:rsidRDefault="0039187F" w:rsidP="00412DF7">
            <w:pPr>
              <w:pStyle w:val="ASFKTablenorm"/>
              <w:ind w:left="57" w:right="57"/>
            </w:pPr>
            <w:r w:rsidRPr="00125C5C">
              <w:t>Может быть отредактировано пользователем путем выбора из справочника</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Наименование</w:t>
            </w:r>
          </w:p>
        </w:tc>
        <w:tc>
          <w:tcPr>
            <w:tcW w:w="7538" w:type="dxa"/>
            <w:shd w:val="clear" w:color="auto" w:fill="auto"/>
          </w:tcPr>
          <w:p w:rsidR="0039187F" w:rsidRPr="0039187F" w:rsidRDefault="0039187F" w:rsidP="00412DF7">
            <w:pPr>
              <w:pStyle w:val="ASFKTablenorm"/>
              <w:ind w:left="57" w:right="57"/>
            </w:pPr>
            <w:r w:rsidRPr="00125C5C">
              <w:t>Полное наименование органа Федерального казн</w:t>
            </w:r>
            <w:r w:rsidRPr="0039187F">
              <w:t>ачейства, в который предоставляется документ</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из </w:t>
            </w:r>
            <w:r w:rsidRPr="0039187F">
              <w:t xml:space="preserve">справочника </w:t>
            </w:r>
            <w:r w:rsidR="001F20AD">
              <w:t>«</w:t>
            </w:r>
            <w:r w:rsidRPr="0039187F">
              <w:t>Органы ФК</w:t>
            </w:r>
            <w:r w:rsidR="001F20AD">
              <w:t>»</w:t>
            </w:r>
            <w:r w:rsidRPr="0039187F">
              <w:t xml:space="preserve"> в соответствии со значением, указанным в поле </w:t>
            </w:r>
            <w:r w:rsidR="001F20AD">
              <w:t>«</w:t>
            </w:r>
            <w:r w:rsidRPr="0039187F">
              <w:t>Код ОрФК</w:t>
            </w:r>
            <w:r w:rsidR="001F20AD">
              <w:t>»</w:t>
            </w:r>
            <w:r w:rsidR="00DE23B9">
              <w:t>.</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Закладка </w:t>
            </w:r>
            <w:r w:rsidR="001F20AD" w:rsidRPr="00412DF7">
              <w:rPr>
                <w:rStyle w:val="ASFKSymBold"/>
                <w:b w:val="0"/>
              </w:rPr>
              <w:t>«</w:t>
            </w:r>
            <w:r w:rsidRPr="00412DF7">
              <w:rPr>
                <w:rStyle w:val="ASFKSymBold"/>
                <w:b w:val="0"/>
              </w:rPr>
              <w:t>Реквизиты запроса (1)</w:t>
            </w:r>
            <w:r w:rsidR="001F20AD" w:rsidRPr="00412DF7">
              <w:rPr>
                <w:rStyle w:val="ASFKSymBold"/>
                <w:b w:val="0"/>
              </w:rPr>
              <w:t>»</w:t>
            </w:r>
          </w:p>
        </w:tc>
      </w:tr>
      <w:tr w:rsidR="0039187F" w:rsidRPr="00125C5C" w:rsidTr="00412DF7">
        <w:tc>
          <w:tcPr>
            <w:tcW w:w="9755" w:type="dxa"/>
            <w:gridSpan w:val="2"/>
            <w:shd w:val="clear" w:color="auto" w:fill="auto"/>
          </w:tcPr>
          <w:p w:rsidR="0039187F" w:rsidRPr="00125C5C" w:rsidRDefault="0039187F" w:rsidP="00412DF7">
            <w:pPr>
              <w:pStyle w:val="ASFKTablenorm"/>
              <w:ind w:left="57" w:right="57"/>
            </w:pPr>
            <w:r w:rsidRPr="00DE04FB">
              <w:t xml:space="preserve">Табличная часть </w:t>
            </w:r>
            <w:r w:rsidR="00DE04FB" w:rsidRPr="00DE04FB">
              <w:t>(</w:t>
            </w:r>
            <w:r w:rsidRPr="00DE04FB">
              <w:t xml:space="preserve">если в справочнике </w:t>
            </w:r>
            <w:r w:rsidR="001F20AD">
              <w:t>«</w:t>
            </w:r>
            <w:r w:rsidRPr="00DE04FB">
              <w:t>Версии форматов</w:t>
            </w:r>
            <w:r w:rsidR="001F20AD">
              <w:t>»</w:t>
            </w:r>
            <w:r w:rsidRPr="00DE04FB">
              <w:t xml:space="preserve"> присутствует активная запись с версией </w:t>
            </w:r>
            <w:r w:rsidR="001F20AD">
              <w:t>«</w:t>
            </w:r>
            <w:r w:rsidRPr="00DE04FB">
              <w:t>TXUC130701</w:t>
            </w:r>
            <w:r w:rsidR="001F20AD">
              <w:t>»</w:t>
            </w:r>
            <w:r w:rsidRPr="00DE04FB">
              <w:t xml:space="preserve"> и дата документа больше, либо равна </w:t>
            </w:r>
            <w:r w:rsidR="001F20AD">
              <w:t>«</w:t>
            </w:r>
            <w:r w:rsidRPr="00DE04FB">
              <w:t>Дате действия с</w:t>
            </w:r>
            <w:r w:rsidR="001F20AD">
              <w:t>»</w:t>
            </w:r>
            <w:r w:rsidRPr="00DE04FB">
              <w:t xml:space="preserve"> указанного формата, то таблица может быть многострочной</w:t>
            </w:r>
            <w:r w:rsidR="00DE04FB" w:rsidRPr="00DE04FB">
              <w:t>,</w:t>
            </w:r>
            <w:r w:rsidRPr="00DE04FB">
              <w:t xml:space="preserve"> </w:t>
            </w:r>
            <w:r w:rsidR="00DE04FB" w:rsidRPr="00DE04FB">
              <w:t>и</w:t>
            </w:r>
            <w:r w:rsidRPr="00DE04FB">
              <w:t>наче</w:t>
            </w:r>
            <w:r w:rsidR="009D5D13">
              <w:t xml:space="preserve"> – </w:t>
            </w:r>
            <w:r w:rsidRPr="00DE04FB">
              <w:t>однострочная</w:t>
            </w:r>
            <w:r w:rsidR="00DE04FB" w:rsidRPr="00DE04FB">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Номер запроса</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39187F" w:rsidRPr="00125C5C">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Номер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Дата запроса</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Дата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Номер сведений</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Заполняется автоматически</w:t>
            </w:r>
            <w:r w:rsidR="00676E7A">
              <w:t xml:space="preserve"> </w:t>
            </w:r>
            <w:r w:rsidRPr="00125C5C">
              <w:t xml:space="preserve">значением поля </w:t>
            </w:r>
            <w:r w:rsidR="001F20AD">
              <w:t>«</w:t>
            </w:r>
            <w:r w:rsidRPr="00125C5C">
              <w:t>Номер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Дата сведений</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Дата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lastRenderedPageBreak/>
              <w:t>Полное наименование</w:t>
            </w:r>
            <w:r w:rsidRPr="0039187F">
              <w:t xml:space="preserve"> </w:t>
            </w:r>
          </w:p>
        </w:tc>
        <w:tc>
          <w:tcPr>
            <w:tcW w:w="7538" w:type="dxa"/>
            <w:shd w:val="clear" w:color="auto" w:fill="auto"/>
          </w:tcPr>
          <w:p w:rsidR="0039187F" w:rsidRPr="0039187F" w:rsidRDefault="0039187F" w:rsidP="00412DF7">
            <w:pPr>
              <w:pStyle w:val="ASFKTablenorm"/>
              <w:ind w:left="57" w:right="57"/>
            </w:pPr>
            <w:r w:rsidRPr="00125C5C">
              <w:t>Полное наименование орган</w:t>
            </w:r>
            <w:r w:rsidRPr="0039187F">
              <w:t>изации</w:t>
            </w:r>
            <w:r w:rsidR="00DE23B9">
              <w:t>.</w:t>
            </w:r>
          </w:p>
          <w:p w:rsidR="0039187F" w:rsidRPr="00125C5C" w:rsidRDefault="0039187F" w:rsidP="00412DF7">
            <w:pPr>
              <w:pStyle w:val="ASFKTablenorm"/>
              <w:ind w:left="57" w:right="57"/>
            </w:pPr>
            <w:r w:rsidRPr="00125C5C">
              <w:t xml:space="preserve">Поле </w:t>
            </w:r>
            <w:r w:rsidR="008B3E2C">
              <w:t>не</w:t>
            </w:r>
            <w:r w:rsidR="000A0B59">
              <w:t>доступно для</w:t>
            </w:r>
            <w:r w:rsidRPr="00125C5C">
              <w:t xml:space="preserve"> редактирования</w:t>
            </w:r>
            <w:r w:rsidR="00DE23B9">
              <w:t>.</w:t>
            </w:r>
          </w:p>
          <w:p w:rsidR="0039187F" w:rsidRPr="0039187F" w:rsidRDefault="0039187F" w:rsidP="00412DF7">
            <w:pPr>
              <w:pStyle w:val="ASFKTablenorm"/>
              <w:ind w:left="57" w:right="57"/>
            </w:pPr>
            <w:r w:rsidRPr="00125C5C">
              <w:t xml:space="preserve">Заполняется </w:t>
            </w:r>
            <w:r w:rsidRPr="0039187F">
              <w:t xml:space="preserve">автоматически значением поля родительского документа </w:t>
            </w:r>
            <w:r w:rsidR="001F20AD">
              <w:t>«</w:t>
            </w:r>
            <w:r w:rsidRPr="0039187F">
              <w:t>Запрос на подтверждение</w:t>
            </w:r>
            <w:r w:rsidR="001F20AD">
              <w:t>»</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Краткое наименование</w:t>
            </w:r>
            <w:r w:rsidRPr="0039187F">
              <w:t xml:space="preserve"> </w:t>
            </w:r>
          </w:p>
        </w:tc>
        <w:tc>
          <w:tcPr>
            <w:tcW w:w="7538" w:type="dxa"/>
            <w:shd w:val="clear" w:color="auto" w:fill="auto"/>
          </w:tcPr>
          <w:p w:rsidR="0039187F" w:rsidRPr="0039187F" w:rsidRDefault="0039187F" w:rsidP="00412DF7">
            <w:pPr>
              <w:pStyle w:val="ASFKTablenorm"/>
              <w:ind w:left="57" w:right="57"/>
            </w:pPr>
            <w:r w:rsidRPr="00125C5C">
              <w:t>Краткое наименование орган</w:t>
            </w:r>
            <w:r w:rsidRPr="0039187F">
              <w:t>изации</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Признак</w:t>
            </w:r>
          </w:p>
        </w:tc>
        <w:tc>
          <w:tcPr>
            <w:tcW w:w="7538" w:type="dxa"/>
            <w:shd w:val="clear" w:color="auto" w:fill="auto"/>
          </w:tcPr>
          <w:p w:rsidR="0039187F" w:rsidRPr="00125C5C" w:rsidRDefault="0039187F" w:rsidP="00412DF7">
            <w:pPr>
              <w:pStyle w:val="ASFKTablenorm"/>
              <w:ind w:left="57" w:right="57"/>
            </w:pPr>
            <w:r w:rsidRPr="00125C5C">
              <w:t>Список возможных значений:</w:t>
            </w:r>
          </w:p>
          <w:p w:rsidR="0039187F" w:rsidRPr="00125C5C" w:rsidRDefault="001F20AD" w:rsidP="00E10F10">
            <w:pPr>
              <w:pStyle w:val="ASFKTableListMark"/>
            </w:pPr>
            <w:r>
              <w:t>«</w:t>
            </w:r>
            <w:r w:rsidR="0039187F" w:rsidRPr="00125C5C">
              <w:t>0</w:t>
            </w:r>
            <w:r>
              <w:t>»</w:t>
            </w:r>
            <w:r w:rsidR="009D5D13">
              <w:t xml:space="preserve"> – </w:t>
            </w:r>
            <w:r>
              <w:t>«</w:t>
            </w:r>
            <w:r w:rsidR="0039187F" w:rsidRPr="00125C5C">
              <w:t>Подтверждение</w:t>
            </w:r>
            <w:r>
              <w:t>»</w:t>
            </w:r>
            <w:r w:rsidR="0039187F" w:rsidRPr="00125C5C">
              <w:t>;</w:t>
            </w:r>
          </w:p>
          <w:p w:rsidR="0039187F" w:rsidRPr="0039187F" w:rsidRDefault="001F20AD" w:rsidP="00E10F10">
            <w:pPr>
              <w:pStyle w:val="ASFKTableListMark"/>
            </w:pPr>
            <w:r>
              <w:t>«</w:t>
            </w:r>
            <w:r w:rsidR="0039187F" w:rsidRPr="00125C5C">
              <w:t>1</w:t>
            </w:r>
            <w:r>
              <w:t>»</w:t>
            </w:r>
            <w:r w:rsidR="009D5D13">
              <w:t xml:space="preserve"> – </w:t>
            </w:r>
            <w:r>
              <w:t>«</w:t>
            </w:r>
            <w:r w:rsidR="0039187F" w:rsidRPr="00125C5C">
              <w:t>Аннулирование</w:t>
            </w:r>
            <w:r>
              <w:t>»</w:t>
            </w:r>
            <w:r w:rsidR="0039187F" w:rsidRPr="00125C5C">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Основание аннулирования</w:t>
            </w:r>
          </w:p>
        </w:tc>
        <w:tc>
          <w:tcPr>
            <w:tcW w:w="7538" w:type="dxa"/>
            <w:shd w:val="clear" w:color="auto" w:fill="auto"/>
          </w:tcPr>
          <w:p w:rsidR="0039187F" w:rsidRPr="0039187F" w:rsidRDefault="0039187F" w:rsidP="00412DF7">
            <w:pPr>
              <w:pStyle w:val="ASFKTablenorm"/>
              <w:ind w:left="57" w:right="57"/>
            </w:pPr>
            <w:r w:rsidRPr="00125C5C">
              <w:t>Заполняется пользователем вручную</w:t>
            </w:r>
            <w:r w:rsidR="00DE23B9">
              <w:t>.</w:t>
            </w:r>
          </w:p>
        </w:tc>
      </w:tr>
    </w:tbl>
    <w:p w:rsidR="00DE04FB" w:rsidRDefault="005111B9" w:rsidP="00BB52A1">
      <w:pPr>
        <w:pStyle w:val="ASFKNormal"/>
      </w:pPr>
      <w:r>
        <w:t>ЭФ документа «</w:t>
      </w:r>
      <w:r w:rsidRPr="005D192E">
        <w:t>Уведомление о подтверждении (аннулировании)</w:t>
      </w:r>
      <w:r>
        <w:t>», закладки «Подписи (2)» представлена н</w:t>
      </w:r>
      <w:r w:rsidR="00DE04FB" w:rsidRPr="0064058C">
        <w:t>а рисунке</w:t>
      </w:r>
      <w:r w:rsidR="007347B4" w:rsidRPr="0064058C">
        <w:t> </w:t>
      </w:r>
      <w:r w:rsidR="00DE04FB">
        <w:fldChar w:fldCharType="begin"/>
      </w:r>
      <w:r w:rsidR="00DE04FB">
        <w:instrText xml:space="preserve"> REF _Ref356378125 \h </w:instrText>
      </w:r>
      <w:r w:rsidR="00DE04FB">
        <w:fldChar w:fldCharType="separate"/>
      </w:r>
      <w:r w:rsidR="00F67D07">
        <w:rPr>
          <w:noProof/>
        </w:rPr>
        <w:t>226</w:t>
      </w:r>
      <w:r w:rsidR="00DE04FB">
        <w:fldChar w:fldCharType="end"/>
      </w:r>
      <w:r w:rsidR="00DE04FB">
        <w:t>.</w:t>
      </w:r>
    </w:p>
    <w:p w:rsidR="0039187F" w:rsidRDefault="00E65C78" w:rsidP="00DE04FB">
      <w:pPr>
        <w:pStyle w:val="ASFKFigure"/>
      </w:pPr>
      <w:r>
        <w:rPr>
          <w:noProof/>
        </w:rPr>
        <w:drawing>
          <wp:inline distT="0" distB="0" distL="0" distR="0">
            <wp:extent cx="6134735" cy="2743200"/>
            <wp:effectExtent l="0" t="0" r="0" b="0"/>
            <wp:docPr id="363" name="Рисунок 3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34735" cy="2743200"/>
                    </a:xfrm>
                    <a:prstGeom prst="rect">
                      <a:avLst/>
                    </a:prstGeom>
                    <a:noFill/>
                    <a:ln>
                      <a:noFill/>
                    </a:ln>
                  </pic:spPr>
                </pic:pic>
              </a:graphicData>
            </a:graphic>
          </wp:inline>
        </w:drawing>
      </w:r>
    </w:p>
    <w:p w:rsidR="00DE04FB" w:rsidRDefault="00DE04FB" w:rsidP="00F018DF">
      <w:pPr>
        <w:pStyle w:val="ASFKFigName"/>
      </w:pPr>
      <w:r>
        <w:fldChar w:fldCharType="begin"/>
      </w:r>
      <w:r>
        <w:instrText xml:space="preserve"> SEQ Рисунок \* ARABIC </w:instrText>
      </w:r>
      <w:r>
        <w:fldChar w:fldCharType="separate"/>
      </w:r>
      <w:bookmarkStart w:id="1466" w:name="_Ref356378125"/>
      <w:bookmarkStart w:id="1467" w:name="_Toc95746299"/>
      <w:r w:rsidR="00F67D07">
        <w:rPr>
          <w:noProof/>
        </w:rPr>
        <w:t>226</w:t>
      </w:r>
      <w:bookmarkEnd w:id="1466"/>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Подписи (2)</w:t>
      </w:r>
      <w:r w:rsidR="001F20AD">
        <w:t>»</w:t>
      </w:r>
      <w:bookmarkEnd w:id="1467"/>
    </w:p>
    <w:p w:rsidR="00DE04FB" w:rsidRPr="00DE04FB" w:rsidRDefault="005111B9" w:rsidP="00BB52A1">
      <w:pPr>
        <w:pStyle w:val="ASFKNormal"/>
      </w:pPr>
      <w:r>
        <w:t xml:space="preserve"> Перечень </w:t>
      </w:r>
      <w:r w:rsidR="00DE04FB" w:rsidRPr="00197972">
        <w:t xml:space="preserve">полей </w:t>
      </w:r>
      <w:r>
        <w:t>документа «</w:t>
      </w:r>
      <w:r w:rsidRPr="005D192E">
        <w:t>Уведомление о подтверждении (аннулировании)</w:t>
      </w:r>
      <w:r>
        <w:t>», закладки «Подписи (2)»</w:t>
      </w:r>
      <w:r w:rsidR="00DE04FB" w:rsidRPr="00197972">
        <w:t xml:space="preserve"> </w:t>
      </w:r>
      <w:r w:rsidR="00F9698D">
        <w:t>приведен в таблице</w:t>
      </w:r>
      <w:r w:rsidR="007347B4" w:rsidRPr="0064058C">
        <w:t> </w:t>
      </w:r>
      <w:r w:rsidR="00DE04FB">
        <w:fldChar w:fldCharType="begin"/>
      </w:r>
      <w:r w:rsidR="00DE04FB">
        <w:instrText xml:space="preserve"> REF _Ref356378378 \h </w:instrText>
      </w:r>
      <w:r w:rsidR="00DE04FB">
        <w:fldChar w:fldCharType="separate"/>
      </w:r>
      <w:r w:rsidR="00F67D07">
        <w:rPr>
          <w:noProof/>
        </w:rPr>
        <w:t>133</w:t>
      </w:r>
      <w:r w:rsidR="00DE04FB">
        <w:fldChar w:fldCharType="end"/>
      </w:r>
      <w:r w:rsidR="00DE04FB">
        <w:t>.</w:t>
      </w:r>
    </w:p>
    <w:p w:rsidR="00DE04FB" w:rsidRP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8" w:name="_Ref356378378"/>
      <w:bookmarkStart w:id="1469" w:name="_Toc95746066"/>
      <w:r w:rsidR="00F67D07">
        <w:rPr>
          <w:noProof/>
        </w:rPr>
        <w:t>133</w:t>
      </w:r>
      <w:bookmarkEnd w:id="1468"/>
      <w:r>
        <w:rPr>
          <w:noProof/>
        </w:rPr>
        <w:fldChar w:fldCharType="end"/>
      </w:r>
      <w:r w:rsidR="00DE04FB">
        <w:t>.</w:t>
      </w:r>
      <w:r w:rsidR="00DE04FB" w:rsidRPr="00DE04FB">
        <w:t xml:space="preserve"> </w:t>
      </w:r>
      <w:r w:rsidR="005111B9">
        <w:t xml:space="preserve">Описание </w:t>
      </w:r>
      <w:r w:rsidR="00DE04FB">
        <w:t xml:space="preserve">полей </w:t>
      </w:r>
      <w:r w:rsidR="005111B9">
        <w:t>документа «</w:t>
      </w:r>
      <w:r w:rsidR="005111B9" w:rsidRPr="005D192E">
        <w:t>Уведомление о подтверждении (аннулировании)</w:t>
      </w:r>
      <w:r w:rsidR="005111B9">
        <w:t>», закладки «Подписи (2)»</w:t>
      </w:r>
      <w:bookmarkEnd w:id="1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6"/>
        <w:gridCol w:w="7425"/>
      </w:tblGrid>
      <w:tr w:rsidR="00E10F10" w:rsidRPr="00765D90" w:rsidTr="00412DF7">
        <w:trPr>
          <w:trHeight w:val="313"/>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Pr="00AD0010" w:rsidRDefault="00E10F10" w:rsidP="00B55F0B">
            <w:pPr>
              <w:pStyle w:val="ASFKTableHead"/>
            </w:pPr>
            <w:r w:rsidRPr="00AD0010">
              <w:t>Наименование п</w:t>
            </w:r>
            <w:r w:rsidRPr="00DE04FB">
              <w:t>о</w:t>
            </w:r>
            <w:r>
              <w:t>ля</w:t>
            </w:r>
          </w:p>
        </w:tc>
        <w:tc>
          <w:tcPr>
            <w:tcW w:w="753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Default="00E10F10" w:rsidP="00B55F0B">
            <w:pPr>
              <w:pStyle w:val="ASFKTableHead"/>
            </w:pPr>
            <w:r>
              <w:t>Описание поля</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Руководитель (уполномоченное лицо)</w:t>
            </w:r>
            <w:r w:rsidR="001F20AD" w:rsidRPr="00412DF7">
              <w:rPr>
                <w:rStyle w:val="ASFKSymBold"/>
                <w:b w:val="0"/>
              </w:rPr>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Должность</w:t>
            </w:r>
          </w:p>
        </w:tc>
        <w:tc>
          <w:tcPr>
            <w:tcW w:w="7538" w:type="dxa"/>
            <w:shd w:val="clear" w:color="auto" w:fill="auto"/>
          </w:tcPr>
          <w:p w:rsidR="0039187F" w:rsidRPr="00125C5C" w:rsidRDefault="0039187F" w:rsidP="00412DF7">
            <w:pPr>
              <w:pStyle w:val="ASFKTablenorm"/>
              <w:ind w:left="57" w:right="57"/>
            </w:pPr>
            <w:r w:rsidRPr="00125C5C">
              <w:t xml:space="preserve">Заполняется автоматически значением из справочника </w:t>
            </w:r>
            <w:r w:rsidR="001F20AD">
              <w:t>«</w:t>
            </w:r>
            <w:r w:rsidRPr="00125C5C">
              <w:t>Сотрудники</w:t>
            </w:r>
            <w:r w:rsidR="001F20AD">
              <w:t>»</w:t>
            </w:r>
            <w:r w:rsidRPr="00125C5C">
              <w:t xml:space="preserve"> соответствующим значению поля </w:t>
            </w:r>
            <w:r w:rsidR="001F20AD">
              <w:t>«</w:t>
            </w:r>
            <w:r w:rsidRPr="00125C5C">
              <w:t>Руководитель (уполномоченное лицо): ФИО</w:t>
            </w:r>
            <w:r w:rsidR="001F20AD">
              <w:t>»</w:t>
            </w:r>
          </w:p>
          <w:p w:rsidR="0039187F" w:rsidRPr="00125C5C" w:rsidRDefault="0039187F" w:rsidP="00412DF7">
            <w:pPr>
              <w:pStyle w:val="ASFKTablenorm"/>
              <w:ind w:left="57" w:right="57"/>
            </w:pPr>
            <w:r w:rsidRPr="00125C5C">
              <w:t>Возможно редактирование пользователем вручную.</w:t>
            </w:r>
          </w:p>
          <w:p w:rsidR="0039187F" w:rsidRPr="00125C5C" w:rsidRDefault="0039187F" w:rsidP="00412DF7">
            <w:pPr>
              <w:pStyle w:val="ASFKTablenorm"/>
              <w:ind w:left="57" w:right="57"/>
            </w:pPr>
            <w:r w:rsidRPr="00125C5C">
              <w:t xml:space="preserve">Требуется вывод подсказки пользователю: </w:t>
            </w:r>
            <w:r w:rsidR="001F20AD">
              <w:t>«</w:t>
            </w:r>
            <w:r w:rsidRPr="00125C5C">
              <w:t>Заполняется только в случае подписания документ уполномоченным руководителем лицом</w:t>
            </w:r>
            <w:r w:rsidR="001F20AD">
              <w:t>»</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lastRenderedPageBreak/>
              <w:t>ФИО</w:t>
            </w:r>
          </w:p>
        </w:tc>
        <w:tc>
          <w:tcPr>
            <w:tcW w:w="7538" w:type="dxa"/>
            <w:shd w:val="clear" w:color="auto" w:fill="auto"/>
          </w:tcPr>
          <w:p w:rsidR="0039187F" w:rsidRPr="00125C5C" w:rsidRDefault="0039187F" w:rsidP="00412DF7">
            <w:pPr>
              <w:pStyle w:val="ASFKTablenorm"/>
              <w:ind w:left="57" w:right="57"/>
            </w:pPr>
            <w:r w:rsidRPr="00125C5C">
              <w:t xml:space="preserve">Заполняется пользователем путем выбора из справочника </w:t>
            </w:r>
            <w:r w:rsidR="001F20AD">
              <w:t>«</w:t>
            </w:r>
            <w:r w:rsidRPr="00125C5C">
              <w:t>Сотрудники</w:t>
            </w:r>
            <w:r w:rsidR="001F20AD">
              <w:t>»</w:t>
            </w:r>
            <w:r w:rsidRPr="00125C5C">
              <w:t>, либо вручную.</w:t>
            </w:r>
          </w:p>
        </w:tc>
      </w:tr>
      <w:tr w:rsidR="00DE04FB" w:rsidRPr="005C49E9" w:rsidTr="00412DF7">
        <w:tc>
          <w:tcPr>
            <w:tcW w:w="9755" w:type="dxa"/>
            <w:gridSpan w:val="2"/>
            <w:shd w:val="clear" w:color="auto" w:fill="auto"/>
          </w:tcPr>
          <w:p w:rsidR="00DE04FB" w:rsidRPr="00412DF7" w:rsidRDefault="00DE04FB"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Ответственный исполнитель</w:t>
            </w:r>
            <w:r w:rsidR="001F20AD" w:rsidRPr="00412DF7">
              <w:rPr>
                <w:rStyle w:val="ASFKSymBold"/>
                <w:b w:val="0"/>
              </w:rPr>
              <w:t>»</w:t>
            </w:r>
          </w:p>
        </w:tc>
      </w:tr>
      <w:tr w:rsidR="0039187F" w:rsidRPr="00125C5C" w:rsidTr="00412DF7">
        <w:tc>
          <w:tcPr>
            <w:tcW w:w="2217" w:type="dxa"/>
            <w:shd w:val="clear" w:color="auto" w:fill="auto"/>
          </w:tcPr>
          <w:p w:rsidR="0039187F" w:rsidRPr="00125C5C" w:rsidRDefault="0039187F" w:rsidP="00412DF7">
            <w:pPr>
              <w:pStyle w:val="ASFKTablenorm"/>
              <w:ind w:left="57" w:right="57"/>
            </w:pPr>
          </w:p>
        </w:tc>
        <w:tc>
          <w:tcPr>
            <w:tcW w:w="7538" w:type="dxa"/>
            <w:shd w:val="clear" w:color="auto" w:fill="auto"/>
          </w:tcPr>
          <w:p w:rsidR="0039187F" w:rsidRPr="00125C5C" w:rsidRDefault="0039187F" w:rsidP="00412DF7">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ФИО </w:t>
            </w:r>
          </w:p>
        </w:tc>
        <w:tc>
          <w:tcPr>
            <w:tcW w:w="7538" w:type="dxa"/>
            <w:shd w:val="clear" w:color="auto" w:fill="auto"/>
          </w:tcPr>
          <w:p w:rsidR="0039187F" w:rsidRPr="00125C5C" w:rsidRDefault="0039187F" w:rsidP="00412DF7">
            <w:pPr>
              <w:pStyle w:val="ASFKTablenorm"/>
              <w:ind w:left="57" w:right="57"/>
            </w:pPr>
            <w:r w:rsidRPr="00125C5C">
              <w:t>Заполняется автоматически на основании настроек профиля пользователя.</w:t>
            </w:r>
          </w:p>
          <w:p w:rsidR="0039187F" w:rsidRPr="00125C5C" w:rsidRDefault="0039187F" w:rsidP="00412DF7">
            <w:pPr>
              <w:pStyle w:val="ASFKTablenorm"/>
              <w:ind w:left="57" w:right="57"/>
            </w:pPr>
            <w:r w:rsidRPr="00125C5C">
              <w:t xml:space="preserve">Возможен выбор из справочника </w:t>
            </w:r>
            <w:r w:rsidR="001F20AD">
              <w:t>«</w:t>
            </w:r>
            <w:r w:rsidRPr="00125C5C">
              <w:t>Сотрудники</w:t>
            </w:r>
            <w:r w:rsidR="001F20AD">
              <w:t>»</w:t>
            </w:r>
            <w:r w:rsidRPr="00125C5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Телефон </w:t>
            </w:r>
          </w:p>
        </w:tc>
        <w:tc>
          <w:tcPr>
            <w:tcW w:w="7538" w:type="dxa"/>
            <w:shd w:val="clear" w:color="auto" w:fill="auto"/>
          </w:tcPr>
          <w:p w:rsidR="0039187F" w:rsidRPr="00125C5C" w:rsidRDefault="0039187F" w:rsidP="00412DF7">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39187F" w:rsidRDefault="0039187F" w:rsidP="00412DF7">
            <w:pPr>
              <w:pStyle w:val="ASFKTablenorm"/>
              <w:ind w:left="57" w:right="57"/>
            </w:pPr>
            <w:r w:rsidRPr="00125C5C">
              <w:t>Дата подпис</w:t>
            </w:r>
            <w:r w:rsidRPr="0039187F">
              <w:t>ания</w:t>
            </w:r>
          </w:p>
        </w:tc>
        <w:tc>
          <w:tcPr>
            <w:tcW w:w="7538" w:type="dxa"/>
            <w:shd w:val="clear" w:color="auto" w:fill="auto"/>
          </w:tcPr>
          <w:p w:rsidR="0039187F" w:rsidRPr="0039187F" w:rsidRDefault="0039187F" w:rsidP="00412DF7">
            <w:pPr>
              <w:pStyle w:val="ASFKTablenorm"/>
              <w:ind w:left="57" w:right="57"/>
            </w:pPr>
            <w:r w:rsidRPr="00125C5C">
              <w:t>Дата подпис</w:t>
            </w:r>
            <w:r w:rsidRPr="0039187F">
              <w:t>ания документа</w:t>
            </w:r>
            <w:r w:rsidR="008B3E2C">
              <w:t>.</w:t>
            </w:r>
          </w:p>
          <w:p w:rsidR="0039187F" w:rsidRPr="00125C5C" w:rsidRDefault="0039187F" w:rsidP="00412DF7">
            <w:pPr>
              <w:pStyle w:val="ASFKTablenorm"/>
              <w:ind w:left="57" w:right="57"/>
            </w:pPr>
            <w:r w:rsidRPr="00125C5C">
              <w:t>Заполняется автоматически текущей системной датой.</w:t>
            </w:r>
          </w:p>
          <w:p w:rsidR="0039187F" w:rsidRPr="00125C5C" w:rsidRDefault="0039187F" w:rsidP="00412DF7">
            <w:pPr>
              <w:pStyle w:val="ASFKTablenorm"/>
              <w:ind w:left="57" w:right="57"/>
            </w:pPr>
            <w:r w:rsidRPr="00125C5C">
              <w:t>Возможно изменение пользователем вручную, либо из системного календаря</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Результат обработки в ППО </w:t>
            </w:r>
            <w:r w:rsidR="001F20AD">
              <w:t>«</w:t>
            </w:r>
            <w:r w:rsidRPr="00125C5C">
              <w:t>СЭД</w:t>
            </w:r>
            <w:r w:rsidR="001F20AD">
              <w:t>»</w:t>
            </w:r>
          </w:p>
        </w:tc>
        <w:tc>
          <w:tcPr>
            <w:tcW w:w="7538" w:type="dxa"/>
            <w:shd w:val="clear" w:color="auto" w:fill="auto"/>
          </w:tcPr>
          <w:p w:rsidR="0039187F" w:rsidRPr="00125C5C" w:rsidRDefault="0039187F" w:rsidP="00412DF7">
            <w:pPr>
              <w:pStyle w:val="ASFKTablenorm"/>
              <w:ind w:left="57" w:right="57"/>
            </w:pPr>
            <w:r w:rsidRPr="00125C5C">
              <w:t xml:space="preserve">Указывается результат обработки ЭД </w:t>
            </w:r>
            <w:r w:rsidR="001F20AD">
              <w:t>«</w:t>
            </w:r>
            <w:r w:rsidRPr="00125C5C">
              <w:t>Уведомление о подтверждении (аннулировании)</w:t>
            </w:r>
            <w:r w:rsidR="001F20AD">
              <w:t>»</w:t>
            </w:r>
            <w:r w:rsidRPr="00125C5C">
              <w:t xml:space="preserve"> в ППО </w:t>
            </w:r>
            <w:r w:rsidR="001F20AD">
              <w:t>«</w:t>
            </w:r>
            <w:r w:rsidRPr="00125C5C">
              <w:t>СЭД</w:t>
            </w:r>
            <w:r w:rsidR="001F20AD">
              <w:t>»</w:t>
            </w:r>
            <w:r w:rsidRPr="00125C5C">
              <w:t>.</w:t>
            </w:r>
          </w:p>
          <w:p w:rsidR="0039187F" w:rsidRPr="0039187F" w:rsidRDefault="00104E88" w:rsidP="00412DF7">
            <w:pPr>
              <w:pStyle w:val="ASFKTablenorm"/>
              <w:ind w:left="57" w:right="57"/>
            </w:pPr>
            <w:r>
              <w:t>Поле недоступно для редактирования</w:t>
            </w:r>
            <w:r w:rsidR="0039187F" w:rsidRPr="00125C5C">
              <w:t>.</w:t>
            </w:r>
            <w:r w:rsidR="0039187F" w:rsidRPr="0039187F">
              <w:t xml:space="preserve"> </w:t>
            </w:r>
          </w:p>
          <w:p w:rsidR="0039187F" w:rsidRPr="00125C5C" w:rsidRDefault="0039187F" w:rsidP="00412DF7">
            <w:pPr>
              <w:pStyle w:val="ASFKTablenorm"/>
              <w:ind w:left="57" w:right="57"/>
            </w:pPr>
            <w:r w:rsidRPr="00125C5C">
              <w:t xml:space="preserve">Заполняется значением поля </w:t>
            </w:r>
            <w:r w:rsidR="001F20AD">
              <w:t>«</w:t>
            </w:r>
            <w:r w:rsidRPr="00125C5C">
              <w:t>Комментарий</w:t>
            </w:r>
            <w:r w:rsidR="001F20AD">
              <w:t>»</w:t>
            </w:r>
            <w:r w:rsidRPr="00125C5C">
              <w:t xml:space="preserve"> ЭД </w:t>
            </w:r>
            <w:r w:rsidR="001F20AD">
              <w:t>«</w:t>
            </w:r>
            <w:r w:rsidRPr="00125C5C">
              <w:t>Квиток</w:t>
            </w:r>
            <w:r w:rsidR="001F20AD">
              <w:t>»</w:t>
            </w:r>
            <w:r w:rsidRPr="00125C5C">
              <w:t xml:space="preserve"> </w:t>
            </w:r>
            <w:r w:rsidR="00447913">
              <w:t xml:space="preserve">В случае если </w:t>
            </w:r>
            <w:r w:rsidRPr="00125C5C">
              <w:t xml:space="preserve">документом не пройден контроль в ППО </w:t>
            </w:r>
            <w:r w:rsidR="001F20AD">
              <w:t>«</w:t>
            </w:r>
            <w:r w:rsidRPr="00125C5C">
              <w:t>СЭД</w:t>
            </w:r>
            <w:r w:rsidR="001F20AD">
              <w:t>»</w:t>
            </w:r>
            <w:r w:rsidR="00564781">
              <w:t>.</w:t>
            </w:r>
          </w:p>
        </w:tc>
      </w:tr>
    </w:tbl>
    <w:p w:rsidR="003A11DB" w:rsidRPr="00F27D19" w:rsidRDefault="00CF6825" w:rsidP="00CF6825">
      <w:pPr>
        <w:pStyle w:val="32"/>
      </w:pPr>
      <w:bookmarkStart w:id="1470" w:name="_Ref356405120"/>
      <w:bookmarkStart w:id="1471" w:name="_Ref357776758"/>
      <w:bookmarkStart w:id="1472" w:name="_Toc387859047"/>
      <w:bookmarkStart w:id="1473" w:name="_Toc410283307"/>
      <w:bookmarkStart w:id="1474" w:name="_Toc95745927"/>
      <w:r w:rsidRPr="00F27D19">
        <w:t>Информация из реестра</w:t>
      </w:r>
      <w:bookmarkEnd w:id="1470"/>
      <w:bookmarkEnd w:id="1471"/>
      <w:bookmarkEnd w:id="1472"/>
      <w:bookmarkEnd w:id="1473"/>
      <w:bookmarkEnd w:id="1474"/>
    </w:p>
    <w:p w:rsidR="00CF6825" w:rsidRPr="00D9467D" w:rsidRDefault="00CF6825" w:rsidP="00BB52A1">
      <w:pPr>
        <w:pStyle w:val="ASFKNormal"/>
      </w:pPr>
      <w:r w:rsidRPr="00D9467D">
        <w:t xml:space="preserve">Регистрация пользователей ООС осуществляется на основании документа </w:t>
      </w:r>
      <w:r w:rsidR="001F20AD">
        <w:t>«</w:t>
      </w:r>
      <w:r w:rsidRPr="00D9467D">
        <w:t>Сведения об организации</w:t>
      </w:r>
      <w:r w:rsidR="001F20AD">
        <w:t>»</w:t>
      </w:r>
      <w:r w:rsidRPr="00D9467D">
        <w:t xml:space="preserve">, который предоставляется организацией в </w:t>
      </w:r>
      <w:r w:rsidR="005D0C9F">
        <w:t>ТОФК</w:t>
      </w:r>
      <w:r>
        <w:t xml:space="preserve">. </w:t>
      </w:r>
      <w:r w:rsidRPr="008908F9">
        <w:t xml:space="preserve">Документы </w:t>
      </w:r>
      <w:r w:rsidR="001F20AD">
        <w:t>«</w:t>
      </w:r>
      <w:r w:rsidRPr="008908F9">
        <w:t>Сведения об организации</w:t>
      </w:r>
      <w:r w:rsidR="001F20AD">
        <w:t>»</w:t>
      </w:r>
      <w:r w:rsidRPr="008908F9">
        <w:t xml:space="preserve"> при поступлении в </w:t>
      </w:r>
      <w:r w:rsidR="005D0C9F">
        <w:t>ТОФК</w:t>
      </w:r>
      <w:r w:rsidRPr="008908F9">
        <w:t xml:space="preserve"> должны проходить автоматизированные поверки реквизитов и проверки на наличие в справочниках.</w:t>
      </w:r>
      <w:r>
        <w:t xml:space="preserve"> При проверке</w:t>
      </w:r>
      <w:r w:rsidRPr="008908F9">
        <w:t xml:space="preserve"> ЭД </w:t>
      </w:r>
      <w:r w:rsidR="001F20AD">
        <w:t>«</w:t>
      </w:r>
      <w:r w:rsidRPr="008908F9">
        <w:t>Сведения об организации</w:t>
      </w:r>
      <w:r w:rsidR="001F20AD">
        <w:t>»</w:t>
      </w:r>
      <w:r>
        <w:t xml:space="preserve">, предоставляемых </w:t>
      </w:r>
      <w:r w:rsidRPr="008908F9">
        <w:t>организация</w:t>
      </w:r>
      <w:r>
        <w:t>ми</w:t>
      </w:r>
      <w:r w:rsidRPr="008908F9">
        <w:t>, относящи</w:t>
      </w:r>
      <w:r>
        <w:t>ми</w:t>
      </w:r>
      <w:r w:rsidRPr="008908F9">
        <w:t xml:space="preserve">ся к типам </w:t>
      </w:r>
      <w:r w:rsidR="001F20AD">
        <w:t>«</w:t>
      </w:r>
      <w:r w:rsidRPr="008908F9">
        <w:t>04</w:t>
      </w:r>
      <w:r w:rsidR="001F20AD">
        <w:t>»</w:t>
      </w:r>
      <w:r w:rsidRPr="008908F9">
        <w:t xml:space="preserve">, </w:t>
      </w:r>
      <w:r w:rsidR="001F20AD">
        <w:t>«</w:t>
      </w:r>
      <w:r w:rsidRPr="008908F9">
        <w:t>05</w:t>
      </w:r>
      <w:r w:rsidR="001F20AD">
        <w:t>»</w:t>
      </w:r>
      <w:r w:rsidRPr="008908F9">
        <w:t xml:space="preserve">, </w:t>
      </w:r>
      <w:r w:rsidR="001F20AD">
        <w:t>«</w:t>
      </w:r>
      <w:r w:rsidRPr="008908F9">
        <w:t>06</w:t>
      </w:r>
      <w:r w:rsidR="001F20AD">
        <w:t>»</w:t>
      </w:r>
      <w:r>
        <w:t xml:space="preserve">, контролируется наличие организации в справочнике НУБП, включенных в данный справочник на основании ЭД </w:t>
      </w:r>
      <w:r w:rsidR="001F20AD">
        <w:t>«</w:t>
      </w:r>
      <w:r>
        <w:t>Информация из реестра</w:t>
      </w:r>
      <w:r w:rsidR="001F20AD">
        <w:t>»</w:t>
      </w:r>
      <w:r>
        <w:t xml:space="preserve">. </w:t>
      </w:r>
    </w:p>
    <w:p w:rsidR="00581CAB" w:rsidRPr="00F27D19" w:rsidRDefault="00F9698D" w:rsidP="00BB52A1">
      <w:pPr>
        <w:pStyle w:val="ASFKNormal"/>
      </w:pPr>
      <w:r>
        <w:t>Для работы с документами «</w:t>
      </w:r>
      <w:r w:rsidR="00581CAB" w:rsidRPr="00F27D19">
        <w:t>Информация из реестра</w:t>
      </w:r>
      <w:r w:rsidR="001F20AD">
        <w:t>»</w:t>
      </w:r>
      <w:r w:rsidR="00581CAB" w:rsidRPr="00F27D19">
        <w:t xml:space="preserve"> следует </w:t>
      </w:r>
      <w:r w:rsidR="005111B9">
        <w:t>перейти в пункт меню</w:t>
      </w:r>
      <w:r w:rsidR="00581CAB" w:rsidRPr="00F27D19">
        <w:t xml:space="preserve"> </w:t>
      </w:r>
      <w:r w:rsidR="001F20AD">
        <w:t>«</w:t>
      </w:r>
      <w:r w:rsidR="00581CAB" w:rsidRPr="00F27D19">
        <w:t>Документы</w:t>
      </w:r>
      <w:r w:rsidR="00676E7A">
        <w:t xml:space="preserve"> –</w:t>
      </w:r>
      <w:r w:rsidR="00BA2446">
        <w:t xml:space="preserve"> </w:t>
      </w:r>
      <w:r w:rsidR="00581CAB" w:rsidRPr="00F27D19">
        <w:t>Регистрация пользователей на официальном сайте РФ</w:t>
      </w:r>
      <w:r w:rsidR="00676E7A">
        <w:t xml:space="preserve"> –</w:t>
      </w:r>
      <w:r w:rsidR="00BA2446">
        <w:t xml:space="preserve"> </w:t>
      </w:r>
      <w:r w:rsidR="00581CAB" w:rsidRPr="00F27D19">
        <w:t>Информация из реестра</w:t>
      </w:r>
      <w:r w:rsidR="001F20AD">
        <w:t>»</w:t>
      </w:r>
      <w:r w:rsidR="005111B9">
        <w:t>. Откроется ЭФ списка документов, представленная на рисунке</w:t>
      </w:r>
      <w:r w:rsidR="007347B4" w:rsidRPr="0064058C">
        <w:t> </w:t>
      </w:r>
      <w:r w:rsidR="00F27D19" w:rsidRPr="00F27D19">
        <w:fldChar w:fldCharType="begin"/>
      </w:r>
      <w:r w:rsidR="00F27D19" w:rsidRPr="00F27D19">
        <w:instrText xml:space="preserve"> REF _Ref356297811 \h  \* MERGEFORMAT </w:instrText>
      </w:r>
      <w:r w:rsidR="00F27D19" w:rsidRPr="00F27D19">
        <w:fldChar w:fldCharType="separate"/>
      </w:r>
      <w:r w:rsidR="00F67D07">
        <w:t>227</w:t>
      </w:r>
      <w:r w:rsidR="00F27D19" w:rsidRPr="00F27D19">
        <w:fldChar w:fldCharType="end"/>
      </w:r>
      <w:r w:rsidR="00581CAB" w:rsidRPr="00F27D19">
        <w:t>.</w:t>
      </w:r>
    </w:p>
    <w:p w:rsidR="00CF6825" w:rsidRDefault="00E65C78" w:rsidP="00F27D19">
      <w:pPr>
        <w:pStyle w:val="ASFKFigure"/>
      </w:pPr>
      <w:r>
        <w:rPr>
          <w:noProof/>
        </w:rPr>
        <w:lastRenderedPageBreak/>
        <w:drawing>
          <wp:inline distT="0" distB="0" distL="0" distR="0">
            <wp:extent cx="6125845" cy="3470910"/>
            <wp:effectExtent l="0" t="0" r="0" b="0"/>
            <wp:docPr id="364" name="Рисунок 3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F27D19" w:rsidRPr="00F27D19" w:rsidRDefault="00F27D19" w:rsidP="00F018DF">
      <w:pPr>
        <w:pStyle w:val="ASFKFigName"/>
      </w:pPr>
      <w:r>
        <w:fldChar w:fldCharType="begin"/>
      </w:r>
      <w:r>
        <w:instrText xml:space="preserve"> SEQ Рисунок \* ARABIC </w:instrText>
      </w:r>
      <w:r>
        <w:fldChar w:fldCharType="separate"/>
      </w:r>
      <w:bookmarkStart w:id="1475" w:name="_Ref356297811"/>
      <w:bookmarkStart w:id="1476" w:name="_Toc95746300"/>
      <w:r w:rsidR="00F67D07">
        <w:rPr>
          <w:noProof/>
        </w:rPr>
        <w:t>227</w:t>
      </w:r>
      <w:bookmarkEnd w:id="1475"/>
      <w:r>
        <w:fldChar w:fldCharType="end"/>
      </w:r>
      <w:r>
        <w:t xml:space="preserve">. </w:t>
      </w:r>
      <w:r w:rsidR="00104E88">
        <w:t>ЭФ списка</w:t>
      </w:r>
      <w:r>
        <w:t xml:space="preserve"> документов </w:t>
      </w:r>
      <w:r w:rsidR="001F20AD">
        <w:t>«</w:t>
      </w:r>
      <w:r>
        <w:t>Информация из реестра</w:t>
      </w:r>
      <w:r w:rsidR="001F20AD">
        <w:t>»</w:t>
      </w:r>
      <w:bookmarkEnd w:id="1476"/>
    </w:p>
    <w:p w:rsidR="00581CAB" w:rsidRPr="00197972" w:rsidRDefault="00581CAB" w:rsidP="00881A26">
      <w:pPr>
        <w:pStyle w:val="41"/>
      </w:pPr>
      <w:r w:rsidRPr="00197972">
        <w:t>Доступные операции</w:t>
      </w:r>
    </w:p>
    <w:p w:rsidR="00581CAB" w:rsidRPr="00581CAB" w:rsidRDefault="00581CAB"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581CAB" w:rsidRPr="0064058C" w:rsidRDefault="00581CAB" w:rsidP="00797069">
      <w:pPr>
        <w:pStyle w:val="ASFKListmark1"/>
      </w:pPr>
      <w:r w:rsidRPr="0064058C">
        <w:t>ручной ввод;</w:t>
      </w:r>
    </w:p>
    <w:p w:rsidR="00581CAB" w:rsidRPr="0064058C" w:rsidRDefault="00581CAB" w:rsidP="00797069">
      <w:pPr>
        <w:pStyle w:val="ASFKListmark1"/>
      </w:pPr>
      <w:r w:rsidRPr="0064058C">
        <w:t>просмотр</w:t>
      </w:r>
      <w:r w:rsidR="00F75971">
        <w:t xml:space="preserve"> и </w:t>
      </w:r>
      <w:r w:rsidRPr="0064058C">
        <w:t>редактирование;</w:t>
      </w:r>
    </w:p>
    <w:p w:rsidR="00581CAB" w:rsidRDefault="00581CAB" w:rsidP="00797069">
      <w:pPr>
        <w:pStyle w:val="ASFKListmark1"/>
      </w:pPr>
      <w:r w:rsidRPr="0064058C">
        <w:t>копирование</w:t>
      </w:r>
      <w:r w:rsidR="00F75971">
        <w:t xml:space="preserve"> и </w:t>
      </w:r>
      <w:r w:rsidRPr="0064058C">
        <w:t>удаление;</w:t>
      </w:r>
    </w:p>
    <w:p w:rsidR="00354B8D" w:rsidRPr="0064058C" w:rsidRDefault="00354B8D" w:rsidP="00797069">
      <w:pPr>
        <w:pStyle w:val="ASFKListmark1"/>
      </w:pPr>
      <w:r>
        <w:t>отправка;</w:t>
      </w:r>
    </w:p>
    <w:p w:rsidR="00581CAB" w:rsidRPr="0064058C" w:rsidRDefault="00581CAB" w:rsidP="00797069">
      <w:pPr>
        <w:pStyle w:val="ASFKListmark1"/>
      </w:pPr>
      <w:r w:rsidRPr="0064058C">
        <w:t>подписание</w:t>
      </w:r>
      <w:r w:rsidR="00354B8D">
        <w:t>, просмотр, снятие</w:t>
      </w:r>
      <w:r w:rsidRPr="0064058C">
        <w:t xml:space="preserve"> </w:t>
      </w:r>
      <w:r w:rsidR="006E0EEE">
        <w:t>ЭП</w:t>
      </w:r>
      <w:r w:rsidRPr="0064058C">
        <w:t>;</w:t>
      </w:r>
    </w:p>
    <w:p w:rsidR="00581CAB" w:rsidRPr="00811D64" w:rsidRDefault="00581CAB" w:rsidP="00797069">
      <w:pPr>
        <w:pStyle w:val="ASFKListmark1"/>
      </w:pPr>
      <w:r w:rsidRPr="00811D64">
        <w:t>экспорт в</w:t>
      </w:r>
      <w:r>
        <w:t>о внешние системы</w:t>
      </w:r>
      <w:r w:rsidRPr="00811D64">
        <w:t>;</w:t>
      </w:r>
    </w:p>
    <w:p w:rsidR="00581CAB" w:rsidRPr="0064058C" w:rsidRDefault="00581CAB" w:rsidP="00797069">
      <w:pPr>
        <w:pStyle w:val="ASFKListmark1"/>
      </w:pPr>
      <w:r w:rsidRPr="0064058C">
        <w:t>импорт из внешней системы.</w:t>
      </w:r>
    </w:p>
    <w:p w:rsidR="00581CAB" w:rsidRPr="00197972" w:rsidRDefault="00581CAB" w:rsidP="00881A26">
      <w:pPr>
        <w:pStyle w:val="41"/>
      </w:pPr>
      <w:r w:rsidRPr="00197972">
        <w:t>Экранная форма документа</w:t>
      </w:r>
    </w:p>
    <w:p w:rsidR="00581CAB" w:rsidRPr="00197972" w:rsidRDefault="00581CAB" w:rsidP="00BB52A1">
      <w:pPr>
        <w:pStyle w:val="ASFKNormal"/>
      </w:pPr>
      <w:r w:rsidRPr="00197972">
        <w:t xml:space="preserve">ЭФ </w:t>
      </w:r>
      <w:r>
        <w:t xml:space="preserve">документа </w:t>
      </w:r>
      <w:r w:rsidR="001F20AD">
        <w:t>«</w:t>
      </w:r>
      <w:r>
        <w:t>Информация из реестра</w:t>
      </w:r>
      <w:r w:rsidR="001F20AD">
        <w:t>»</w:t>
      </w:r>
      <w:r w:rsidRPr="00197972">
        <w:t xml:space="preserve"> представлена на рисунк</w:t>
      </w:r>
      <w:r>
        <w:t>е</w:t>
      </w:r>
      <w:r w:rsidR="007347B4" w:rsidRPr="0064058C">
        <w:t> </w:t>
      </w:r>
      <w:r w:rsidR="00F27D19">
        <w:fldChar w:fldCharType="begin"/>
      </w:r>
      <w:r w:rsidR="00F27D19">
        <w:instrText xml:space="preserve"> REF _Ref356297992 \h </w:instrText>
      </w:r>
      <w:r w:rsidR="00F27D19">
        <w:fldChar w:fldCharType="separate"/>
      </w:r>
      <w:r w:rsidR="00F67D07">
        <w:rPr>
          <w:noProof/>
        </w:rPr>
        <w:t>228</w:t>
      </w:r>
      <w:r w:rsidR="00F27D19">
        <w:fldChar w:fldCharType="end"/>
      </w:r>
      <w:r w:rsidRPr="00197972">
        <w:t>. Форма содержит следующие закладки:</w:t>
      </w:r>
    </w:p>
    <w:p w:rsidR="00581CAB" w:rsidRDefault="001F20AD" w:rsidP="00581CAB">
      <w:pPr>
        <w:pStyle w:val="ASFKListmark1"/>
      </w:pPr>
      <w:r>
        <w:t>«</w:t>
      </w:r>
      <w:r w:rsidR="00581CAB">
        <w:t>Основные реквизиты (1)</w:t>
      </w:r>
      <w:r>
        <w:t>»</w:t>
      </w:r>
      <w:r w:rsidR="00581CAB">
        <w:rPr>
          <w:lang w:val="en-US"/>
        </w:rPr>
        <w:t>;</w:t>
      </w:r>
    </w:p>
    <w:p w:rsidR="00581CAB" w:rsidRPr="007837CB" w:rsidRDefault="001F20AD" w:rsidP="00581CAB">
      <w:pPr>
        <w:pStyle w:val="ASFKListmark1"/>
      </w:pPr>
      <w:r>
        <w:t>«</w:t>
      </w:r>
      <w:r w:rsidR="00581CAB">
        <w:t>Реквизиты организаций (2)</w:t>
      </w:r>
      <w:r>
        <w:t>»</w:t>
      </w:r>
      <w:r w:rsidR="007837CB">
        <w:rPr>
          <w:lang w:val="en-US"/>
        </w:rPr>
        <w:t>;</w:t>
      </w:r>
    </w:p>
    <w:p w:rsidR="007837CB" w:rsidRDefault="001F20AD" w:rsidP="00581CAB">
      <w:pPr>
        <w:pStyle w:val="ASFKListmark1"/>
      </w:pPr>
      <w:r>
        <w:t>«</w:t>
      </w:r>
      <w:r w:rsidR="007837CB">
        <w:t>Подписи (3)</w:t>
      </w:r>
      <w:r>
        <w:t>»</w:t>
      </w:r>
      <w:r w:rsidR="003A43D0">
        <w:t>.</w:t>
      </w:r>
    </w:p>
    <w:p w:rsidR="00A018D3" w:rsidRPr="00A018D3" w:rsidRDefault="00E65C78" w:rsidP="00A018D3">
      <w:pPr>
        <w:pStyle w:val="ASFKFigure"/>
        <w:rPr>
          <w:lang w:val="en-US"/>
        </w:rPr>
      </w:pPr>
      <w:r>
        <w:rPr>
          <w:noProof/>
        </w:rPr>
        <w:lastRenderedPageBreak/>
        <w:drawing>
          <wp:inline distT="0" distB="0" distL="0" distR="0">
            <wp:extent cx="6125845" cy="3382645"/>
            <wp:effectExtent l="0" t="0" r="0" b="0"/>
            <wp:docPr id="365" name="Рисунок 3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7837CB" w:rsidRDefault="007837CB" w:rsidP="00F018DF">
      <w:pPr>
        <w:pStyle w:val="ASFKFigName"/>
      </w:pPr>
      <w:r>
        <w:fldChar w:fldCharType="begin"/>
      </w:r>
      <w:r>
        <w:instrText xml:space="preserve"> SEQ Рисунок \* ARABIC </w:instrText>
      </w:r>
      <w:r>
        <w:fldChar w:fldCharType="separate"/>
      </w:r>
      <w:bookmarkStart w:id="1477" w:name="_Ref356297992"/>
      <w:bookmarkStart w:id="1478" w:name="_Toc95746301"/>
      <w:r w:rsidR="00F67D07">
        <w:rPr>
          <w:noProof/>
        </w:rPr>
        <w:t>228</w:t>
      </w:r>
      <w:bookmarkEnd w:id="1477"/>
      <w:r>
        <w:fldChar w:fldCharType="end"/>
      </w:r>
      <w:r>
        <w:t xml:space="preserve">. </w:t>
      </w:r>
      <w:r w:rsidR="00336F5F">
        <w:t xml:space="preserve">ЭФ документа </w:t>
      </w:r>
      <w:r w:rsidR="001F20AD">
        <w:t>«</w:t>
      </w:r>
      <w:r w:rsidR="00336F5F">
        <w:t>Информация из реестра</w:t>
      </w:r>
      <w:r w:rsidR="00F9698D">
        <w:t xml:space="preserve">», закладки </w:t>
      </w:r>
      <w:r w:rsidR="001F20AD">
        <w:t>«</w:t>
      </w:r>
      <w:r w:rsidR="00336F5F">
        <w:t>Основные реквизиты (1)</w:t>
      </w:r>
      <w:r w:rsidR="001F20AD">
        <w:t>»</w:t>
      </w:r>
      <w:bookmarkEnd w:id="1478"/>
    </w:p>
    <w:p w:rsidR="00581CAB" w:rsidRDefault="00336F5F" w:rsidP="00BB52A1">
      <w:pPr>
        <w:pStyle w:val="ASFKNormal"/>
      </w:pPr>
      <w:r>
        <w:t xml:space="preserve">Перечень </w:t>
      </w:r>
      <w:r w:rsidR="00581CAB" w:rsidRPr="00197972">
        <w:t xml:space="preserve">полей </w:t>
      </w:r>
      <w:r w:rsidR="005111B9">
        <w:t>документа «Информация из реестра», закладки «Основные реквизиты (1)»</w:t>
      </w:r>
      <w:r w:rsidR="00581CAB" w:rsidRPr="00197972">
        <w:t xml:space="preserve"> </w:t>
      </w:r>
      <w:r w:rsidR="00F9698D">
        <w:t>приведен в таблице</w:t>
      </w:r>
      <w:r w:rsidR="007347B4" w:rsidRPr="0064058C">
        <w:t> </w:t>
      </w:r>
      <w:r>
        <w:fldChar w:fldCharType="begin"/>
      </w:r>
      <w:r>
        <w:instrText xml:space="preserve"> REF _Ref356296671 \h </w:instrText>
      </w:r>
      <w:r>
        <w:fldChar w:fldCharType="separate"/>
      </w:r>
      <w:r w:rsidR="00F67D07">
        <w:rPr>
          <w:noProof/>
        </w:rPr>
        <w:t>134</w:t>
      </w:r>
      <w:r>
        <w:fldChar w:fldCharType="end"/>
      </w:r>
      <w:r w:rsidR="00581CAB" w:rsidRPr="00197972">
        <w:t>.</w:t>
      </w:r>
    </w:p>
    <w:p w:rsidR="00581CA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79" w:name="_Ref356296671"/>
      <w:bookmarkStart w:id="1480" w:name="_Toc95746067"/>
      <w:r w:rsidR="00F67D07">
        <w:rPr>
          <w:noProof/>
        </w:rPr>
        <w:t>134</w:t>
      </w:r>
      <w:bookmarkEnd w:id="1479"/>
      <w:r>
        <w:rPr>
          <w:noProof/>
        </w:rPr>
        <w:fldChar w:fldCharType="end"/>
      </w:r>
      <w:r w:rsidR="00336F5F">
        <w:t xml:space="preserve">. </w:t>
      </w:r>
      <w:r w:rsidR="005111B9">
        <w:t xml:space="preserve">Описание </w:t>
      </w:r>
      <w:r w:rsidR="00336F5F">
        <w:t xml:space="preserve">полей </w:t>
      </w:r>
      <w:r w:rsidR="005111B9">
        <w:t>документа «Информация из реестра», закладки «Основные реквизиты (1)»</w:t>
      </w:r>
      <w:bookmarkEnd w:id="14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55F0B" w:rsidRPr="00B55F0B"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Общая информация</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 xml:space="preserve">Номер </w:t>
            </w:r>
          </w:p>
        </w:tc>
        <w:tc>
          <w:tcPr>
            <w:tcW w:w="3864" w:type="pct"/>
            <w:shd w:val="clear" w:color="auto" w:fill="auto"/>
          </w:tcPr>
          <w:p w:rsidR="00AD0010" w:rsidRPr="00B55F0B" w:rsidRDefault="00AD0010" w:rsidP="00412DF7">
            <w:pPr>
              <w:pStyle w:val="ASFKTablenorm"/>
              <w:ind w:left="57" w:right="57"/>
            </w:pPr>
            <w:r w:rsidRPr="00B55F0B">
              <w:t>Вводится вручную.</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 xml:space="preserve">Дата </w:t>
            </w:r>
          </w:p>
        </w:tc>
        <w:tc>
          <w:tcPr>
            <w:tcW w:w="3864" w:type="pct"/>
            <w:shd w:val="clear" w:color="auto" w:fill="auto"/>
          </w:tcPr>
          <w:p w:rsidR="00AD0010" w:rsidRPr="00B55F0B" w:rsidRDefault="00AD0010" w:rsidP="00412DF7">
            <w:pPr>
              <w:pStyle w:val="ASFKTablenorm"/>
              <w:ind w:left="57" w:right="57"/>
            </w:pPr>
            <w:r w:rsidRPr="00B55F0B">
              <w:t>Автоматически заполняется текущей системной датой.</w:t>
            </w:r>
          </w:p>
          <w:p w:rsidR="00AD0010" w:rsidRPr="00B55F0B" w:rsidRDefault="00AD0010" w:rsidP="00412DF7">
            <w:pPr>
              <w:pStyle w:val="ASFKTablenorm"/>
              <w:ind w:left="57" w:right="57"/>
            </w:pPr>
            <w:r w:rsidRPr="00B55F0B">
              <w:t>Может быть изменено пользователем из системного календаря или вручную</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Вид реестра</w:t>
            </w:r>
          </w:p>
        </w:tc>
        <w:tc>
          <w:tcPr>
            <w:tcW w:w="3864" w:type="pct"/>
            <w:shd w:val="clear" w:color="auto" w:fill="auto"/>
          </w:tcPr>
          <w:p w:rsidR="00AD0010" w:rsidRPr="00B55F0B" w:rsidRDefault="00AD0010" w:rsidP="00412DF7">
            <w:pPr>
              <w:pStyle w:val="ASFKTablenorm"/>
              <w:ind w:left="57" w:right="57"/>
            </w:pPr>
            <w:r w:rsidRPr="00B55F0B">
              <w:t>Возможные значения:</w:t>
            </w:r>
          </w:p>
          <w:p w:rsidR="00AD0010" w:rsidRPr="00B55F0B" w:rsidRDefault="001F20AD" w:rsidP="00B55F0B">
            <w:pPr>
              <w:pStyle w:val="ASFKTableListMark"/>
            </w:pPr>
            <w:r>
              <w:t>«</w:t>
            </w:r>
            <w:r w:rsidR="00AD0010" w:rsidRPr="00B55F0B">
              <w:t>1</w:t>
            </w:r>
            <w:r>
              <w:t>»</w:t>
            </w:r>
            <w:r w:rsidR="00AD0010" w:rsidRPr="00B55F0B">
              <w:t xml:space="preserve"> – Реестр субъектов естественных монопо</w:t>
            </w:r>
            <w:r w:rsidR="00797069" w:rsidRPr="00B55F0B">
              <w:t>лий;</w:t>
            </w:r>
          </w:p>
          <w:p w:rsidR="00AD0010" w:rsidRPr="00B55F0B" w:rsidRDefault="001F20AD" w:rsidP="00B55F0B">
            <w:pPr>
              <w:pStyle w:val="ASFKTableListMark"/>
            </w:pPr>
            <w:r>
              <w:t>«</w:t>
            </w:r>
            <w:r w:rsidR="00AD0010" w:rsidRPr="00B55F0B">
              <w:t>2</w:t>
            </w:r>
            <w:r>
              <w:t>»</w:t>
            </w:r>
            <w:r w:rsidR="00AD0010" w:rsidRPr="00B55F0B">
              <w:t xml:space="preserve"> – Реестр федерального имущества (Реестр государственного имущества субъекта Российской федерации, Реестр муниципального имущества).</w:t>
            </w:r>
          </w:p>
          <w:p w:rsidR="00AD0010" w:rsidRPr="00B55F0B" w:rsidRDefault="00AD0010" w:rsidP="00412DF7">
            <w:pPr>
              <w:pStyle w:val="ASFKTablenorm"/>
              <w:ind w:left="57" w:right="57"/>
            </w:pPr>
            <w:r w:rsidRPr="00B55F0B">
              <w:t xml:space="preserve">Если значение системной константы </w:t>
            </w:r>
            <w:r w:rsidR="001F20AD">
              <w:t>«</w:t>
            </w:r>
            <w:r w:rsidRPr="00B55F0B">
              <w:t>Код бюджета</w:t>
            </w:r>
            <w:r w:rsidR="001F20AD">
              <w:t>»</w:t>
            </w:r>
            <w:r w:rsidRPr="00B55F0B">
              <w:t xml:space="preserve"> отлично от</w:t>
            </w:r>
            <w:r w:rsidR="00676E7A" w:rsidRPr="00B55F0B">
              <w:t xml:space="preserve"> </w:t>
            </w:r>
            <w:r w:rsidR="001F20AD">
              <w:t>«</w:t>
            </w:r>
            <w:r w:rsidRPr="00B55F0B">
              <w:t>99010001</w:t>
            </w:r>
            <w:r w:rsidR="001F20AD">
              <w:t>»</w:t>
            </w:r>
            <w:r w:rsidRPr="00B55F0B">
              <w:t xml:space="preserve">, то по умолчанию поле заполняется значением </w:t>
            </w:r>
            <w:r w:rsidR="001F20AD">
              <w:t>«</w:t>
            </w:r>
            <w:r w:rsidRPr="00B55F0B">
              <w:t>2</w:t>
            </w:r>
            <w:r w:rsidR="001F20AD">
              <w:t>»</w:t>
            </w:r>
            <w:r w:rsidRPr="00B55F0B">
              <w:t xml:space="preserve"> (без возможности изменить), иначе – пользователю доступна возможность выбора</w:t>
            </w:r>
            <w:r w:rsidR="008B3E2C">
              <w:t>.</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 xml:space="preserve">Закладка </w:t>
            </w:r>
            <w:r w:rsidR="001F20AD">
              <w:t>«</w:t>
            </w:r>
            <w:r w:rsidRPr="00B55F0B">
              <w:t>Основные реквизиты (1)</w:t>
            </w:r>
            <w:r w:rsidR="001F20AD">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Наименование бюджета</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наименованием из справочника </w:t>
            </w:r>
            <w:r w:rsidR="001F20AD">
              <w:t>«</w:t>
            </w:r>
            <w:r w:rsidRPr="00B55F0B">
              <w:t>Бюджеты</w:t>
            </w:r>
            <w:r w:rsidR="001F20AD">
              <w:t>»</w:t>
            </w:r>
            <w:r w:rsidRPr="00B55F0B">
              <w:t xml:space="preserve"> в соответствии со значением, указанным в поле </w:t>
            </w:r>
            <w:r w:rsidR="001F20AD">
              <w:t>«</w:t>
            </w:r>
            <w:r w:rsidRPr="00B55F0B">
              <w:t>Код бюджета</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Код бюджета</w:t>
            </w:r>
          </w:p>
        </w:tc>
        <w:tc>
          <w:tcPr>
            <w:tcW w:w="3864" w:type="pct"/>
            <w:shd w:val="clear" w:color="auto" w:fill="auto"/>
          </w:tcPr>
          <w:p w:rsidR="00AD0010" w:rsidRPr="00B55F0B" w:rsidRDefault="00AD0010" w:rsidP="00412DF7">
            <w:pPr>
              <w:pStyle w:val="ASFKTablenorm"/>
              <w:ind w:left="57" w:right="57"/>
            </w:pPr>
            <w:r w:rsidRPr="00B55F0B">
              <w:t>На визуальную форму не выводится</w:t>
            </w:r>
            <w:r w:rsidR="008B3E2C">
              <w:t>.</w:t>
            </w:r>
          </w:p>
          <w:p w:rsidR="00AD0010" w:rsidRPr="00B55F0B" w:rsidRDefault="00AD0010" w:rsidP="00412DF7">
            <w:pPr>
              <w:pStyle w:val="ASFKTablenorm"/>
              <w:ind w:left="57" w:right="57"/>
            </w:pPr>
            <w:r w:rsidRPr="00B55F0B">
              <w:t xml:space="preserve">Заполняется автоматически из системной константы </w:t>
            </w:r>
            <w:r w:rsidR="001F20AD">
              <w:t>«</w:t>
            </w:r>
            <w:r w:rsidRPr="00B55F0B">
              <w:t>Код бюджета</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lastRenderedPageBreak/>
              <w:t>Орган, предоставляющий документ</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из справочника РУБП/ПУБП/НУБП в соответствии с системной константой </w:t>
            </w:r>
            <w:r w:rsidR="001F20AD">
              <w:t>«</w:t>
            </w:r>
            <w:r w:rsidRPr="00B55F0B">
              <w:t>Код собственного БУ</w:t>
            </w:r>
            <w:r w:rsidR="001F20AD">
              <w:t>»</w:t>
            </w:r>
            <w:r w:rsidRPr="00B55F0B">
              <w:t xml:space="preserve"> с учетом бюджета</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Орган, формирующий документ</w:t>
            </w:r>
          </w:p>
        </w:tc>
        <w:tc>
          <w:tcPr>
            <w:tcW w:w="3864" w:type="pct"/>
            <w:shd w:val="clear" w:color="auto" w:fill="auto"/>
          </w:tcPr>
          <w:p w:rsidR="00AD0010" w:rsidRPr="00B55F0B" w:rsidRDefault="00AD0010" w:rsidP="00412DF7">
            <w:pPr>
              <w:pStyle w:val="ASFKTablenorm"/>
              <w:ind w:left="57" w:right="57"/>
            </w:pPr>
            <w:r w:rsidRPr="00B55F0B">
              <w:t xml:space="preserve">Для ФБ: заполняется автоматически значением, указанным в поле </w:t>
            </w:r>
            <w:r w:rsidR="001F20AD">
              <w:t>«</w:t>
            </w:r>
            <w:r w:rsidRPr="00B55F0B">
              <w:t>Орган, предоставляющий документ</w:t>
            </w:r>
            <w:r w:rsidR="001F20AD">
              <w:t>»</w:t>
            </w:r>
            <w:r w:rsidR="008B3E2C">
              <w:t>.</w:t>
            </w:r>
          </w:p>
          <w:p w:rsidR="00AD0010" w:rsidRPr="00B55F0B" w:rsidRDefault="00AD0010" w:rsidP="00412DF7">
            <w:pPr>
              <w:pStyle w:val="ASFKTablenorm"/>
              <w:ind w:left="57" w:right="57"/>
            </w:pPr>
            <w:r w:rsidRPr="00B55F0B">
              <w:t>Для не ФБ: Заполняется пользователем вручную</w:t>
            </w:r>
            <w:r w:rsidR="008B3E2C">
              <w:t>.</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 xml:space="preserve">Группа полей </w:t>
            </w:r>
            <w:r w:rsidR="001F20AD">
              <w:t>«</w:t>
            </w:r>
            <w:r w:rsidRPr="00B55F0B">
              <w:t>Орган ФК</w:t>
            </w:r>
            <w:r w:rsidR="001F20AD">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Наименование</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из справочника </w:t>
            </w:r>
            <w:r w:rsidR="001F20AD">
              <w:t>«</w:t>
            </w:r>
            <w:r w:rsidRPr="00B55F0B">
              <w:t>Органы ФК</w:t>
            </w:r>
            <w:r w:rsidR="001F20AD">
              <w:t>»</w:t>
            </w:r>
            <w:r w:rsidRPr="00B55F0B">
              <w:t xml:space="preserve"> в соответствии со значением поля </w:t>
            </w:r>
            <w:r w:rsidR="001F20AD">
              <w:t>«</w:t>
            </w:r>
            <w:r w:rsidRPr="00B55F0B">
              <w:t>Код ОрФК</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Код ОрФК</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значением системной константы </w:t>
            </w:r>
            <w:r w:rsidR="001F20AD">
              <w:t>«</w:t>
            </w:r>
            <w:r w:rsidRPr="00B55F0B">
              <w:t>Код собственного ТОФК</w:t>
            </w:r>
            <w:r w:rsidR="001F20AD">
              <w:t>»</w:t>
            </w:r>
            <w:r w:rsidR="008B3E2C">
              <w:t>.</w:t>
            </w:r>
          </w:p>
          <w:p w:rsidR="00AD0010" w:rsidRPr="00B55F0B" w:rsidRDefault="00AD0010" w:rsidP="00412DF7">
            <w:pPr>
              <w:pStyle w:val="ASFKTablenorm"/>
              <w:ind w:left="57" w:right="57"/>
            </w:pPr>
            <w:r w:rsidRPr="00B55F0B">
              <w:t xml:space="preserve">Может быть изменено пользователем путем выбора из справочника </w:t>
            </w:r>
            <w:r w:rsidR="001F20AD">
              <w:t>«</w:t>
            </w:r>
            <w:r w:rsidRPr="00B55F0B">
              <w:t>Органы ФК</w:t>
            </w:r>
            <w:r w:rsidR="001F20AD">
              <w:t>»</w:t>
            </w:r>
            <w:r w:rsidR="008B3E2C">
              <w:t>.</w:t>
            </w:r>
          </w:p>
        </w:tc>
      </w:tr>
    </w:tbl>
    <w:p w:rsidR="00336F5F" w:rsidRPr="009E2A42" w:rsidRDefault="005111B9" w:rsidP="00BB52A1">
      <w:pPr>
        <w:pStyle w:val="ASFKNormal"/>
      </w:pPr>
      <w:r>
        <w:t>ЭФ документа «Информация из реестра», закладки «Реквизиты организаций (2)» представлена н</w:t>
      </w:r>
      <w:r w:rsidR="00336F5F" w:rsidRPr="0064058C">
        <w:t>а рисунке</w:t>
      </w:r>
      <w:r w:rsidR="007347B4" w:rsidRPr="0064058C">
        <w:t> </w:t>
      </w:r>
      <w:r w:rsidR="004306BE">
        <w:fldChar w:fldCharType="begin"/>
      </w:r>
      <w:r w:rsidR="004306BE">
        <w:instrText xml:space="preserve"> REF _Ref356297108 \h </w:instrText>
      </w:r>
      <w:r w:rsidR="004306BE">
        <w:fldChar w:fldCharType="separate"/>
      </w:r>
      <w:r w:rsidR="00F67D07">
        <w:rPr>
          <w:noProof/>
        </w:rPr>
        <w:t>229</w:t>
      </w:r>
      <w:r w:rsidR="004306BE">
        <w:fldChar w:fldCharType="end"/>
      </w:r>
      <w:r w:rsidR="004306BE">
        <w:t>.</w:t>
      </w:r>
    </w:p>
    <w:p w:rsidR="00A018D3" w:rsidRPr="00A018D3" w:rsidRDefault="00E65C78" w:rsidP="00A018D3">
      <w:pPr>
        <w:pStyle w:val="ASFKFigure"/>
        <w:rPr>
          <w:lang w:val="en-US"/>
        </w:rPr>
      </w:pPr>
      <w:r>
        <w:rPr>
          <w:noProof/>
        </w:rPr>
        <w:drawing>
          <wp:inline distT="0" distB="0" distL="0" distR="0">
            <wp:extent cx="6125845" cy="3018155"/>
            <wp:effectExtent l="0" t="0" r="0" b="0"/>
            <wp:docPr id="366" name="Рисунок 3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7837CB" w:rsidRDefault="007837CB" w:rsidP="00F018DF">
      <w:pPr>
        <w:pStyle w:val="ASFKFigName"/>
      </w:pPr>
      <w:r>
        <w:fldChar w:fldCharType="begin"/>
      </w:r>
      <w:r>
        <w:instrText xml:space="preserve"> SEQ Рисунок \* ARABIC </w:instrText>
      </w:r>
      <w:r>
        <w:fldChar w:fldCharType="separate"/>
      </w:r>
      <w:bookmarkStart w:id="1481" w:name="_Ref356297108"/>
      <w:bookmarkStart w:id="1482" w:name="_Toc95746302"/>
      <w:r w:rsidR="00F67D07">
        <w:rPr>
          <w:noProof/>
        </w:rPr>
        <w:t>229</w:t>
      </w:r>
      <w:bookmarkEnd w:id="1481"/>
      <w:r>
        <w:fldChar w:fldCharType="end"/>
      </w:r>
      <w:r>
        <w:t>.</w:t>
      </w:r>
      <w:r w:rsidR="00336F5F">
        <w:t xml:space="preserve"> ЭФ документа </w:t>
      </w:r>
      <w:r w:rsidR="001F20AD">
        <w:t>«</w:t>
      </w:r>
      <w:r w:rsidR="00336F5F">
        <w:t>Информация из реестра</w:t>
      </w:r>
      <w:r w:rsidR="00F9698D">
        <w:t xml:space="preserve">», закладки </w:t>
      </w:r>
      <w:r w:rsidR="001F20AD">
        <w:t>«</w:t>
      </w:r>
      <w:r w:rsidR="00336F5F">
        <w:t>Реквизиты организаций (2)</w:t>
      </w:r>
      <w:r w:rsidR="001F20AD">
        <w:t>»</w:t>
      </w:r>
      <w:bookmarkEnd w:id="1482"/>
    </w:p>
    <w:p w:rsidR="007837CB" w:rsidRDefault="00336F5F" w:rsidP="00BB52A1">
      <w:pPr>
        <w:pStyle w:val="ASFKNormal"/>
      </w:pPr>
      <w:r>
        <w:t xml:space="preserve">Перечень </w:t>
      </w:r>
      <w:r w:rsidR="005111B9">
        <w:t>полей документа «Информация из реестра», закладки «Реквизиты организаций (2)»</w:t>
      </w:r>
      <w:r w:rsidR="00F9698D">
        <w:t>приведен в таблице</w:t>
      </w:r>
      <w:r w:rsidR="007347B4" w:rsidRPr="0064058C">
        <w:t> </w:t>
      </w:r>
      <w:r>
        <w:fldChar w:fldCharType="begin"/>
      </w:r>
      <w:r>
        <w:instrText xml:space="preserve"> REF _Ref356297026 \h </w:instrText>
      </w:r>
      <w:r>
        <w:fldChar w:fldCharType="separate"/>
      </w:r>
      <w:r w:rsidR="00F67D07">
        <w:rPr>
          <w:noProof/>
        </w:rPr>
        <w:t>135</w:t>
      </w:r>
      <w:r>
        <w:fldChar w:fldCharType="end"/>
      </w:r>
      <w:r w:rsidR="007837CB" w:rsidRPr="00197972">
        <w:t>.</w:t>
      </w:r>
    </w:p>
    <w:p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3" w:name="_Ref356297026"/>
      <w:bookmarkStart w:id="1484" w:name="_Toc95746068"/>
      <w:r w:rsidR="00F67D07">
        <w:rPr>
          <w:noProof/>
        </w:rPr>
        <w:t>135</w:t>
      </w:r>
      <w:bookmarkEnd w:id="1483"/>
      <w:r>
        <w:rPr>
          <w:noProof/>
        </w:rPr>
        <w:fldChar w:fldCharType="end"/>
      </w:r>
      <w:r w:rsidR="007837CB">
        <w:t>.</w:t>
      </w:r>
      <w:r w:rsidR="00336F5F" w:rsidRPr="00336F5F">
        <w:t xml:space="preserve"> </w:t>
      </w:r>
      <w:r w:rsidR="005111B9">
        <w:t>Описание полей документа «Информация из реестра», закладки «Реквизиты организаций (2)»</w:t>
      </w:r>
      <w:bookmarkEnd w:id="14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B55F0B" w:rsidRPr="00B55F0B" w:rsidTr="00412DF7">
        <w:trPr>
          <w:trHeight w:val="313"/>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7837CB" w:rsidRPr="00B55F0B" w:rsidTr="00412DF7">
        <w:tc>
          <w:tcPr>
            <w:tcW w:w="5000" w:type="pct"/>
            <w:gridSpan w:val="2"/>
            <w:shd w:val="clear" w:color="auto" w:fill="auto"/>
          </w:tcPr>
          <w:p w:rsidR="007837CB" w:rsidRPr="00B55F0B" w:rsidRDefault="007837CB" w:rsidP="00412DF7">
            <w:pPr>
              <w:pStyle w:val="ASFKTablenorm"/>
              <w:ind w:left="57" w:right="57"/>
            </w:pPr>
            <w:r w:rsidRPr="00B55F0B">
              <w:t>Табличн</w:t>
            </w:r>
            <w:r w:rsidR="002B15C9" w:rsidRPr="00B55F0B">
              <w:t>ое поле</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Номер п/п</w:t>
            </w:r>
          </w:p>
        </w:tc>
        <w:tc>
          <w:tcPr>
            <w:tcW w:w="3618" w:type="pct"/>
            <w:shd w:val="clear" w:color="auto" w:fill="auto"/>
          </w:tcPr>
          <w:p w:rsidR="007837CB" w:rsidRPr="00B55F0B" w:rsidRDefault="007837CB" w:rsidP="00412DF7">
            <w:pPr>
              <w:pStyle w:val="ASFKTablenorm"/>
              <w:ind w:left="57" w:right="57"/>
            </w:pPr>
            <w:r w:rsidRPr="00B55F0B">
              <w:t>Номер по порядку</w:t>
            </w:r>
            <w:r w:rsidR="008B3E2C">
              <w:t>.</w:t>
            </w:r>
          </w:p>
          <w:p w:rsidR="007837CB" w:rsidRPr="00B55F0B" w:rsidRDefault="007837CB" w:rsidP="00412DF7">
            <w:pPr>
              <w:pStyle w:val="ASFKTablenorm"/>
              <w:ind w:left="57" w:right="57"/>
            </w:pPr>
            <w:r w:rsidRPr="00B55F0B">
              <w:lastRenderedPageBreak/>
              <w:t xml:space="preserve">Автоматическая нумерация. Указывается порядковый номер строки, начиная с </w:t>
            </w:r>
            <w:r w:rsidR="001F20AD">
              <w:t>«</w:t>
            </w:r>
            <w:r w:rsidRPr="00B55F0B">
              <w:t>1</w:t>
            </w:r>
            <w:r w:rsidR="001F20AD">
              <w:t>»</w:t>
            </w:r>
            <w:r w:rsidRPr="00B55F0B">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lastRenderedPageBreak/>
              <w:t>Наименование</w:t>
            </w:r>
          </w:p>
        </w:tc>
        <w:tc>
          <w:tcPr>
            <w:tcW w:w="3618" w:type="pct"/>
            <w:shd w:val="clear" w:color="auto" w:fill="auto"/>
          </w:tcPr>
          <w:p w:rsidR="007837CB" w:rsidRPr="00B55F0B" w:rsidRDefault="007837CB" w:rsidP="00412DF7">
            <w:pPr>
              <w:pStyle w:val="ASFKTablenorm"/>
              <w:ind w:left="57" w:right="57"/>
            </w:pPr>
            <w:r w:rsidRPr="00B55F0B">
              <w:t>Полное наименование организации, включенной в реестр.</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ИНН</w:t>
            </w:r>
          </w:p>
        </w:tc>
        <w:tc>
          <w:tcPr>
            <w:tcW w:w="3618" w:type="pct"/>
            <w:shd w:val="clear" w:color="auto" w:fill="auto"/>
          </w:tcPr>
          <w:p w:rsidR="007837CB" w:rsidRPr="00B55F0B" w:rsidRDefault="007837CB" w:rsidP="00412DF7">
            <w:pPr>
              <w:pStyle w:val="ASFKTablenorm"/>
              <w:ind w:left="57" w:right="57"/>
            </w:pPr>
            <w:r w:rsidRPr="00B55F0B">
              <w:t>ИНН организации, включенной в реестр.</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КПП</w:t>
            </w:r>
          </w:p>
        </w:tc>
        <w:tc>
          <w:tcPr>
            <w:tcW w:w="3618" w:type="pct"/>
            <w:shd w:val="clear" w:color="auto" w:fill="auto"/>
          </w:tcPr>
          <w:p w:rsidR="007837CB" w:rsidRPr="00B55F0B" w:rsidRDefault="007837CB" w:rsidP="00412DF7">
            <w:pPr>
              <w:pStyle w:val="ASFKTablenorm"/>
              <w:ind w:left="57" w:right="57"/>
            </w:pPr>
            <w:r w:rsidRPr="00B55F0B">
              <w:t>КПП организации, включенной в реестр</w:t>
            </w:r>
            <w:r w:rsidR="008B3E2C">
              <w:t>.</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Код по ОКФС</w:t>
            </w:r>
          </w:p>
        </w:tc>
        <w:tc>
          <w:tcPr>
            <w:tcW w:w="3618" w:type="pct"/>
            <w:shd w:val="clear" w:color="auto" w:fill="auto"/>
          </w:tcPr>
          <w:p w:rsidR="007837CB" w:rsidRPr="00B55F0B" w:rsidRDefault="007837CB" w:rsidP="00412DF7">
            <w:pPr>
              <w:pStyle w:val="ASFKTablenorm"/>
              <w:ind w:left="57" w:right="57"/>
            </w:pPr>
            <w:r w:rsidRPr="00B55F0B">
              <w:t xml:space="preserve">Выбор из классификатора </w:t>
            </w:r>
            <w:r w:rsidR="001F20AD">
              <w:t>«</w:t>
            </w:r>
            <w:r w:rsidRPr="00B55F0B">
              <w:t>ОКФС</w:t>
            </w:r>
            <w:r w:rsidR="001F20AD">
              <w:t>»</w:t>
            </w:r>
            <w:r w:rsidRPr="00B55F0B">
              <w:t xml:space="preserve">. </w:t>
            </w:r>
          </w:p>
          <w:p w:rsidR="007837CB" w:rsidRPr="00B55F0B" w:rsidRDefault="007837CB" w:rsidP="00412DF7">
            <w:pPr>
              <w:pStyle w:val="ASFKTablenorm"/>
              <w:ind w:left="57" w:right="57"/>
            </w:pPr>
            <w:r w:rsidRPr="00B55F0B">
              <w:t>Возможно редактирование пользователем вручную</w:t>
            </w:r>
            <w:r w:rsidR="008B3E2C">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Код по ОКОПФ</w:t>
            </w:r>
          </w:p>
        </w:tc>
        <w:tc>
          <w:tcPr>
            <w:tcW w:w="3618" w:type="pct"/>
            <w:shd w:val="clear" w:color="auto" w:fill="auto"/>
          </w:tcPr>
          <w:p w:rsidR="007837CB" w:rsidRPr="00B55F0B" w:rsidRDefault="007837CB" w:rsidP="00412DF7">
            <w:pPr>
              <w:pStyle w:val="ASFKTablenorm"/>
              <w:ind w:left="57" w:right="57"/>
            </w:pPr>
            <w:r w:rsidRPr="00B55F0B">
              <w:t xml:space="preserve">Выбор из классификатора </w:t>
            </w:r>
            <w:r w:rsidR="001F20AD">
              <w:t>«</w:t>
            </w:r>
            <w:r w:rsidRPr="00B55F0B">
              <w:t>ОКОПФ</w:t>
            </w:r>
            <w:r w:rsidR="001F20AD">
              <w:t>»</w:t>
            </w:r>
            <w:r w:rsidRPr="00B55F0B">
              <w:t xml:space="preserve">. </w:t>
            </w:r>
          </w:p>
          <w:p w:rsidR="007837CB" w:rsidRPr="00B55F0B" w:rsidRDefault="007837CB" w:rsidP="00412DF7">
            <w:pPr>
              <w:pStyle w:val="ASFKTablenorm"/>
              <w:ind w:left="57" w:right="57"/>
            </w:pPr>
            <w:r w:rsidRPr="00B55F0B">
              <w:t>Возможно редактирование пользователем вручную</w:t>
            </w:r>
            <w:r w:rsidR="008B3E2C">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Вид изменений</w:t>
            </w:r>
          </w:p>
        </w:tc>
        <w:tc>
          <w:tcPr>
            <w:tcW w:w="3618" w:type="pct"/>
            <w:shd w:val="clear" w:color="auto" w:fill="auto"/>
          </w:tcPr>
          <w:p w:rsidR="007837CB" w:rsidRPr="00B55F0B" w:rsidRDefault="007837CB" w:rsidP="00412DF7">
            <w:pPr>
              <w:pStyle w:val="ASFKTablenorm"/>
              <w:ind w:left="57" w:right="57"/>
            </w:pPr>
            <w:r w:rsidRPr="00B55F0B">
              <w:t>Допустимые значения:</w:t>
            </w:r>
          </w:p>
          <w:p w:rsidR="007837CB" w:rsidRPr="00B55F0B" w:rsidRDefault="001F20AD" w:rsidP="00B55F0B">
            <w:pPr>
              <w:pStyle w:val="ASFKTableListMark"/>
            </w:pPr>
            <w:r>
              <w:t>«</w:t>
            </w:r>
            <w:r w:rsidR="007837CB" w:rsidRPr="00B55F0B">
              <w:t>1</w:t>
            </w:r>
            <w:r>
              <w:t>»</w:t>
            </w:r>
            <w:r w:rsidR="007837CB" w:rsidRPr="00B55F0B">
              <w:t xml:space="preserve"> – включаемая строка;</w:t>
            </w:r>
          </w:p>
          <w:p w:rsidR="007837CB" w:rsidRPr="00B55F0B" w:rsidRDefault="001F20AD" w:rsidP="00B55F0B">
            <w:pPr>
              <w:pStyle w:val="ASFKTableListMark"/>
            </w:pPr>
            <w:r>
              <w:t>«</w:t>
            </w:r>
            <w:r w:rsidR="007837CB" w:rsidRPr="00B55F0B">
              <w:t>2</w:t>
            </w:r>
            <w:r>
              <w:t>»</w:t>
            </w:r>
            <w:r w:rsidR="007837CB" w:rsidRPr="00B55F0B">
              <w:t xml:space="preserve"> – исключаемая строка;</w:t>
            </w:r>
          </w:p>
          <w:p w:rsidR="007837CB" w:rsidRPr="00B55F0B" w:rsidRDefault="001F20AD" w:rsidP="00B55F0B">
            <w:pPr>
              <w:pStyle w:val="ASFKTableListMark"/>
            </w:pPr>
            <w:r>
              <w:t>«</w:t>
            </w:r>
            <w:r w:rsidR="007837CB" w:rsidRPr="00B55F0B">
              <w:t>3</w:t>
            </w:r>
            <w:r>
              <w:t>»</w:t>
            </w:r>
            <w:r w:rsidR="007837CB" w:rsidRPr="00B55F0B">
              <w:t xml:space="preserve"> – изменяемая строка;</w:t>
            </w:r>
          </w:p>
          <w:p w:rsidR="007837CB" w:rsidRPr="00B55F0B" w:rsidRDefault="001F20AD" w:rsidP="00B55F0B">
            <w:pPr>
              <w:pStyle w:val="ASFKTableListMark"/>
            </w:pPr>
            <w:r>
              <w:t>«</w:t>
            </w:r>
            <w:r w:rsidR="007837CB" w:rsidRPr="00B55F0B">
              <w:t>4</w:t>
            </w:r>
            <w:r>
              <w:t>»</w:t>
            </w:r>
            <w:r w:rsidR="007837CB" w:rsidRPr="00B55F0B">
              <w:t xml:space="preserve"> – изменяющая строка.</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Номер строки изменений</w:t>
            </w:r>
          </w:p>
        </w:tc>
        <w:tc>
          <w:tcPr>
            <w:tcW w:w="3618" w:type="pct"/>
            <w:shd w:val="clear" w:color="auto" w:fill="auto"/>
          </w:tcPr>
          <w:p w:rsidR="007837CB" w:rsidRPr="00B55F0B" w:rsidRDefault="007837CB" w:rsidP="00412DF7">
            <w:pPr>
              <w:pStyle w:val="ASFKTablenorm"/>
              <w:ind w:left="57" w:right="57"/>
            </w:pPr>
            <w:r w:rsidRPr="00B55F0B">
              <w:t xml:space="preserve">Указывается номер изменяемой или изменяющей строки. </w:t>
            </w:r>
          </w:p>
        </w:tc>
      </w:tr>
    </w:tbl>
    <w:p w:rsidR="00336F5F" w:rsidRPr="0064058C" w:rsidRDefault="005111B9" w:rsidP="00BB52A1">
      <w:pPr>
        <w:pStyle w:val="ASFKNormal"/>
      </w:pPr>
      <w:r>
        <w:t xml:space="preserve">ЭФ документа «Информация из реестра», закладки «Подписи (3)» представлена на </w:t>
      </w:r>
      <w:r w:rsidR="00336F5F" w:rsidRPr="0064058C">
        <w:t>рисунке</w:t>
      </w:r>
      <w:r w:rsidR="007347B4" w:rsidRPr="0064058C">
        <w:t> </w:t>
      </w:r>
      <w:r w:rsidR="004306BE">
        <w:fldChar w:fldCharType="begin"/>
      </w:r>
      <w:r w:rsidR="004306BE">
        <w:instrText xml:space="preserve"> REF _Ref356297157 \h </w:instrText>
      </w:r>
      <w:r w:rsidR="004306BE">
        <w:fldChar w:fldCharType="separate"/>
      </w:r>
      <w:r w:rsidR="00F67D07">
        <w:rPr>
          <w:noProof/>
        </w:rPr>
        <w:t>230</w:t>
      </w:r>
      <w:r w:rsidR="004306BE">
        <w:fldChar w:fldCharType="end"/>
      </w:r>
      <w:r w:rsidR="00336F5F" w:rsidRPr="0064058C">
        <w:t xml:space="preserve">. </w:t>
      </w:r>
    </w:p>
    <w:p w:rsidR="007837CB" w:rsidRDefault="00E65C78" w:rsidP="007837CB">
      <w:pPr>
        <w:pStyle w:val="ASFKFigure"/>
      </w:pPr>
      <w:r>
        <w:rPr>
          <w:noProof/>
        </w:rPr>
        <w:drawing>
          <wp:inline distT="0" distB="0" distL="0" distR="0">
            <wp:extent cx="6125845" cy="2921000"/>
            <wp:effectExtent l="0" t="0" r="0" b="0"/>
            <wp:docPr id="367" name="Рисунок 3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7837CB" w:rsidRDefault="007837CB" w:rsidP="00F018DF">
      <w:pPr>
        <w:pStyle w:val="ASFKFigName"/>
      </w:pPr>
      <w:r>
        <w:fldChar w:fldCharType="begin"/>
      </w:r>
      <w:r>
        <w:instrText xml:space="preserve"> SEQ Рисунок \* ARABIC </w:instrText>
      </w:r>
      <w:r>
        <w:fldChar w:fldCharType="separate"/>
      </w:r>
      <w:bookmarkStart w:id="1485" w:name="_Ref356297157"/>
      <w:bookmarkStart w:id="1486" w:name="_Toc95746303"/>
      <w:r w:rsidR="00F67D07">
        <w:rPr>
          <w:noProof/>
        </w:rPr>
        <w:t>230</w:t>
      </w:r>
      <w:bookmarkEnd w:id="1485"/>
      <w:r>
        <w:fldChar w:fldCharType="end"/>
      </w:r>
      <w:r>
        <w:t>.</w:t>
      </w:r>
      <w:r w:rsidR="001A068D">
        <w:t xml:space="preserve"> </w:t>
      </w:r>
      <w:r w:rsidR="004306BE">
        <w:t xml:space="preserve">ЭФ документа </w:t>
      </w:r>
      <w:r w:rsidR="001F20AD">
        <w:t>«</w:t>
      </w:r>
      <w:r w:rsidR="004306BE">
        <w:t>Информация из реестра</w:t>
      </w:r>
      <w:r w:rsidR="00F9698D">
        <w:t xml:space="preserve">», закладки </w:t>
      </w:r>
      <w:r w:rsidR="001F20AD">
        <w:t>«</w:t>
      </w:r>
      <w:r w:rsidR="004306BE">
        <w:t>Подписи (3)</w:t>
      </w:r>
      <w:r w:rsidR="001F20AD">
        <w:t>»</w:t>
      </w:r>
      <w:bookmarkEnd w:id="1486"/>
    </w:p>
    <w:p w:rsidR="007837CB" w:rsidRDefault="004306BE" w:rsidP="00BB52A1">
      <w:pPr>
        <w:pStyle w:val="ASFKNormal"/>
      </w:pPr>
      <w:r>
        <w:t xml:space="preserve">Перечень </w:t>
      </w:r>
      <w:r w:rsidR="005111B9">
        <w:t>полей документа «Информация из реестра», закладки «Подписи (3)»</w:t>
      </w:r>
      <w:r w:rsidR="007837CB" w:rsidRPr="00197972">
        <w:t xml:space="preserve"> </w:t>
      </w:r>
      <w:r w:rsidR="00F9698D">
        <w:t>приведен в таблице</w:t>
      </w:r>
      <w:r w:rsidR="007347B4" w:rsidRPr="0064058C">
        <w:t> </w:t>
      </w:r>
      <w:r>
        <w:fldChar w:fldCharType="begin"/>
      </w:r>
      <w:r>
        <w:instrText xml:space="preserve"> REF _Ref356297299 \h </w:instrText>
      </w:r>
      <w:r>
        <w:fldChar w:fldCharType="separate"/>
      </w:r>
      <w:r w:rsidR="00F67D07">
        <w:rPr>
          <w:noProof/>
        </w:rPr>
        <w:t>136</w:t>
      </w:r>
      <w:r>
        <w:fldChar w:fldCharType="end"/>
      </w:r>
      <w:r w:rsidR="007837CB" w:rsidRPr="00197972">
        <w:t>.</w:t>
      </w:r>
    </w:p>
    <w:p w:rsidR="007837CB" w:rsidRPr="007837CB"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87" w:name="_Ref356297299"/>
      <w:bookmarkStart w:id="1488" w:name="_Toc95746069"/>
      <w:r w:rsidR="00F67D07">
        <w:rPr>
          <w:noProof/>
        </w:rPr>
        <w:t>136</w:t>
      </w:r>
      <w:bookmarkEnd w:id="1487"/>
      <w:r>
        <w:rPr>
          <w:noProof/>
        </w:rPr>
        <w:fldChar w:fldCharType="end"/>
      </w:r>
      <w:r w:rsidR="007837CB">
        <w:t>.</w:t>
      </w:r>
      <w:r w:rsidR="004306BE">
        <w:t xml:space="preserve"> </w:t>
      </w:r>
      <w:r w:rsidR="005111B9">
        <w:t>Описание полей документа «Информация из реестра», закладки «Подписи (3)»</w:t>
      </w:r>
      <w:bookmarkEnd w:id="14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55F0B" w:rsidRPr="00B55F0B"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4306BE" w:rsidRPr="00B55F0B" w:rsidTr="00412DF7">
        <w:tc>
          <w:tcPr>
            <w:tcW w:w="5000" w:type="pct"/>
            <w:gridSpan w:val="2"/>
            <w:shd w:val="clear" w:color="auto" w:fill="auto"/>
          </w:tcPr>
          <w:p w:rsidR="004306BE" w:rsidRPr="00B55F0B" w:rsidRDefault="004306BE" w:rsidP="00412DF7">
            <w:pPr>
              <w:pStyle w:val="ASFKTablenorm"/>
              <w:ind w:left="57" w:right="57"/>
            </w:pPr>
            <w:r w:rsidRPr="00B55F0B">
              <w:t xml:space="preserve">Группа полей </w:t>
            </w:r>
            <w:r w:rsidR="001F20AD">
              <w:t>«</w:t>
            </w:r>
            <w:r w:rsidRPr="00B55F0B">
              <w:t>Руководитель (уполномоченное лицо)</w:t>
            </w:r>
            <w:r w:rsidR="001F20AD">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Должность</w:t>
            </w:r>
          </w:p>
        </w:tc>
        <w:tc>
          <w:tcPr>
            <w:tcW w:w="3864" w:type="pct"/>
            <w:shd w:val="clear" w:color="auto" w:fill="auto"/>
          </w:tcPr>
          <w:p w:rsidR="007837CB" w:rsidRPr="00B55F0B" w:rsidRDefault="007837CB" w:rsidP="00412DF7">
            <w:pPr>
              <w:pStyle w:val="ASFKTablenorm"/>
              <w:ind w:left="57" w:right="57"/>
            </w:pPr>
            <w:r w:rsidRPr="00B55F0B">
              <w:t xml:space="preserve">Заполняется автоматически значением из справочника </w:t>
            </w:r>
            <w:r w:rsidR="001F20AD">
              <w:t>«</w:t>
            </w:r>
            <w:r w:rsidRPr="00B55F0B">
              <w:t>Сотрудники</w:t>
            </w:r>
            <w:r w:rsidR="001F20AD">
              <w:t>»</w:t>
            </w:r>
            <w:r w:rsidRPr="00B55F0B">
              <w:t xml:space="preserve"> соответствующим значению поля </w:t>
            </w:r>
            <w:r w:rsidR="001F20AD">
              <w:t>«</w:t>
            </w:r>
            <w:r w:rsidRPr="00B55F0B">
              <w:t>Руководитель (уполномоченное лицо): ФИО</w:t>
            </w:r>
            <w:r w:rsidR="001F20AD">
              <w:t>»</w:t>
            </w:r>
            <w:r w:rsidR="009A7FB9">
              <w:t>.</w:t>
            </w:r>
          </w:p>
          <w:p w:rsidR="007837CB" w:rsidRPr="00B55F0B" w:rsidRDefault="007837CB" w:rsidP="00412DF7">
            <w:pPr>
              <w:pStyle w:val="ASFKTablenorm"/>
              <w:ind w:left="57" w:right="57"/>
            </w:pPr>
            <w:r w:rsidRPr="00B55F0B">
              <w:t>Возможно редактирование пользователем вручную.</w:t>
            </w:r>
          </w:p>
          <w:p w:rsidR="007837CB" w:rsidRPr="00B55F0B" w:rsidRDefault="007837CB" w:rsidP="00412DF7">
            <w:pPr>
              <w:pStyle w:val="ASFKTablenorm"/>
              <w:ind w:left="57" w:right="57"/>
            </w:pPr>
            <w:r w:rsidRPr="00B55F0B">
              <w:t xml:space="preserve">Требуется вывод подсказки пользователю: </w:t>
            </w:r>
            <w:r w:rsidR="001F20AD">
              <w:t>«</w:t>
            </w:r>
            <w:r w:rsidRPr="00B55F0B">
              <w:t>Заполняется только в случае подписания документ уполномоченным руководителем лицом</w:t>
            </w:r>
            <w:r w:rsidR="001F20AD">
              <w:t>»</w:t>
            </w:r>
            <w:r w:rsidR="008B3E2C">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 xml:space="preserve">ФИО </w:t>
            </w:r>
          </w:p>
        </w:tc>
        <w:tc>
          <w:tcPr>
            <w:tcW w:w="3864" w:type="pct"/>
            <w:shd w:val="clear" w:color="auto" w:fill="auto"/>
          </w:tcPr>
          <w:p w:rsidR="007837CB" w:rsidRPr="00B55F0B" w:rsidRDefault="007837CB" w:rsidP="00412DF7">
            <w:pPr>
              <w:pStyle w:val="ASFKTablenorm"/>
              <w:ind w:left="57" w:right="57"/>
            </w:pPr>
            <w:r w:rsidRPr="00B55F0B">
              <w:t xml:space="preserve">Заполняется пользователем путем выбора из справочника </w:t>
            </w:r>
            <w:r w:rsidR="001F20AD">
              <w:t>«</w:t>
            </w:r>
            <w:r w:rsidRPr="00B55F0B">
              <w:t>Сотрудники</w:t>
            </w:r>
            <w:r w:rsidR="001F20AD">
              <w:t>»</w:t>
            </w:r>
            <w:r w:rsidRPr="00B55F0B">
              <w:t>, либо вручную.</w:t>
            </w:r>
          </w:p>
        </w:tc>
      </w:tr>
      <w:tr w:rsidR="004306BE" w:rsidRPr="00B55F0B" w:rsidTr="00412DF7">
        <w:tc>
          <w:tcPr>
            <w:tcW w:w="5000" w:type="pct"/>
            <w:gridSpan w:val="2"/>
            <w:shd w:val="clear" w:color="auto" w:fill="auto"/>
          </w:tcPr>
          <w:p w:rsidR="004306BE" w:rsidRPr="00B55F0B" w:rsidRDefault="004306BE" w:rsidP="00412DF7">
            <w:pPr>
              <w:pStyle w:val="ASFKTablenorm"/>
              <w:ind w:left="57" w:right="57"/>
            </w:pPr>
            <w:r w:rsidRPr="00B55F0B">
              <w:t xml:space="preserve">Группа полей </w:t>
            </w:r>
            <w:r w:rsidR="001F20AD">
              <w:t>«</w:t>
            </w:r>
            <w:r w:rsidRPr="00B55F0B">
              <w:t>Ответственный исполнитель</w:t>
            </w:r>
            <w:r w:rsidR="001F20AD">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 xml:space="preserve">Должность </w:t>
            </w:r>
          </w:p>
        </w:tc>
        <w:tc>
          <w:tcPr>
            <w:tcW w:w="3864" w:type="pct"/>
            <w:shd w:val="clear" w:color="auto" w:fill="auto"/>
          </w:tcPr>
          <w:p w:rsidR="007837CB" w:rsidRPr="00B55F0B" w:rsidRDefault="007837CB" w:rsidP="00412DF7">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245"/>
        </w:trPr>
        <w:tc>
          <w:tcPr>
            <w:tcW w:w="1136" w:type="pct"/>
            <w:shd w:val="clear" w:color="auto" w:fill="auto"/>
          </w:tcPr>
          <w:p w:rsidR="007837CB" w:rsidRPr="00B55F0B" w:rsidRDefault="007837CB" w:rsidP="00412DF7">
            <w:pPr>
              <w:pStyle w:val="ASFKTablenorm"/>
              <w:ind w:left="57" w:right="57"/>
            </w:pPr>
            <w:r w:rsidRPr="00B55F0B">
              <w:t xml:space="preserve">ФИО </w:t>
            </w:r>
          </w:p>
        </w:tc>
        <w:tc>
          <w:tcPr>
            <w:tcW w:w="3864" w:type="pct"/>
            <w:shd w:val="clear" w:color="auto" w:fill="auto"/>
          </w:tcPr>
          <w:p w:rsidR="007837CB" w:rsidRPr="00B55F0B" w:rsidRDefault="007837CB" w:rsidP="00412DF7">
            <w:pPr>
              <w:pStyle w:val="ASFKTablenorm"/>
              <w:ind w:left="57" w:right="57"/>
            </w:pPr>
            <w:r w:rsidRPr="00B55F0B">
              <w:t>Заполняется автоматически на основании настроек профиля пользователя.</w:t>
            </w:r>
          </w:p>
          <w:p w:rsidR="007837CB" w:rsidRPr="00B55F0B" w:rsidRDefault="007837CB" w:rsidP="00412DF7">
            <w:pPr>
              <w:pStyle w:val="ASFKTablenorm"/>
              <w:ind w:left="57" w:right="57"/>
            </w:pPr>
            <w:r w:rsidRPr="00B55F0B">
              <w:t xml:space="preserve">Возможен выбор из справочника </w:t>
            </w:r>
            <w:r w:rsidR="001F20AD">
              <w:t>«</w:t>
            </w:r>
            <w:r w:rsidRPr="00B55F0B">
              <w:t>Сотрудники</w:t>
            </w:r>
            <w:r w:rsidR="001F20AD">
              <w:t>»</w:t>
            </w:r>
            <w:r w:rsidRPr="00B55F0B">
              <w:t xml:space="preserve"> (с автоматическим заполнением полей </w:t>
            </w:r>
            <w:r w:rsidR="001F20AD">
              <w:t>«</w:t>
            </w:r>
            <w:r w:rsidRPr="00B55F0B">
              <w:t>Ответственный исполнитель: Должность</w:t>
            </w:r>
            <w:r w:rsidR="001F20AD">
              <w:t>»</w:t>
            </w:r>
            <w:r w:rsidRPr="00B55F0B">
              <w:t xml:space="preserve"> и </w:t>
            </w:r>
            <w:r w:rsidR="001F20AD">
              <w:t>«</w:t>
            </w:r>
            <w:r w:rsidRPr="00B55F0B">
              <w:t>Ответственный исполнитель: Телефон</w:t>
            </w:r>
            <w:r w:rsidR="001F20AD">
              <w:t>»</w:t>
            </w:r>
            <w:r w:rsidRPr="00B55F0B">
              <w:t>).</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95"/>
        </w:trPr>
        <w:tc>
          <w:tcPr>
            <w:tcW w:w="1136" w:type="pct"/>
            <w:shd w:val="clear" w:color="auto" w:fill="auto"/>
          </w:tcPr>
          <w:p w:rsidR="007837CB" w:rsidRPr="00B55F0B" w:rsidRDefault="007837CB" w:rsidP="00412DF7">
            <w:pPr>
              <w:pStyle w:val="ASFKTablenorm"/>
              <w:ind w:left="57" w:right="57"/>
            </w:pPr>
            <w:r w:rsidRPr="00B55F0B">
              <w:t xml:space="preserve">Телефон </w:t>
            </w:r>
          </w:p>
        </w:tc>
        <w:tc>
          <w:tcPr>
            <w:tcW w:w="3864" w:type="pct"/>
            <w:shd w:val="clear" w:color="auto" w:fill="auto"/>
          </w:tcPr>
          <w:p w:rsidR="007837CB" w:rsidRPr="00B55F0B" w:rsidRDefault="007837CB" w:rsidP="00412DF7">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r w:rsidRPr="00B55F0B">
              <w:t xml:space="preserve"> </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55"/>
        </w:trPr>
        <w:tc>
          <w:tcPr>
            <w:tcW w:w="1136" w:type="pct"/>
            <w:shd w:val="clear" w:color="auto" w:fill="auto"/>
          </w:tcPr>
          <w:p w:rsidR="007837CB" w:rsidRPr="00B55F0B" w:rsidRDefault="007837CB" w:rsidP="00412DF7">
            <w:pPr>
              <w:pStyle w:val="ASFKTablenorm"/>
              <w:ind w:left="57" w:right="57"/>
            </w:pPr>
            <w:r w:rsidRPr="00B55F0B">
              <w:t>Дата подписания</w:t>
            </w:r>
          </w:p>
        </w:tc>
        <w:tc>
          <w:tcPr>
            <w:tcW w:w="3864" w:type="pct"/>
            <w:shd w:val="clear" w:color="auto" w:fill="auto"/>
          </w:tcPr>
          <w:p w:rsidR="007837CB" w:rsidRPr="00B55F0B" w:rsidRDefault="007837CB" w:rsidP="00412DF7">
            <w:pPr>
              <w:pStyle w:val="ASFKTablenorm"/>
              <w:ind w:left="57" w:right="57"/>
            </w:pPr>
            <w:r w:rsidRPr="00B55F0B">
              <w:t>Заполняется автоматически значением текущей даты.</w:t>
            </w:r>
          </w:p>
          <w:p w:rsidR="007837CB" w:rsidRPr="00B55F0B" w:rsidRDefault="007837CB" w:rsidP="00412DF7">
            <w:pPr>
              <w:pStyle w:val="ASFKTablenorm"/>
              <w:ind w:left="57" w:right="57"/>
            </w:pPr>
            <w:r w:rsidRPr="00B55F0B">
              <w:t>Возможно изменение пользователем вручную, либо из системного календаря</w:t>
            </w:r>
            <w:r w:rsidR="008B3E2C">
              <w:t>.</w:t>
            </w:r>
            <w:r w:rsidRPr="00B55F0B">
              <w:t xml:space="preserve"> </w:t>
            </w:r>
          </w:p>
          <w:p w:rsidR="007837CB" w:rsidRPr="00B55F0B" w:rsidRDefault="007837CB" w:rsidP="00412DF7">
            <w:pPr>
              <w:pStyle w:val="ASFKTablenorm"/>
              <w:ind w:left="57" w:right="57"/>
            </w:pPr>
            <w:r w:rsidRPr="00B55F0B">
              <w:t xml:space="preserve">Значение должно быть не ранее даты, введенной в поле </w:t>
            </w:r>
            <w:r w:rsidR="001F20AD">
              <w:t>«</w:t>
            </w:r>
            <w:r w:rsidRPr="00B55F0B">
              <w:t>Дата Информации из реестра</w:t>
            </w:r>
            <w:r w:rsidR="001F20AD">
              <w:t>»</w:t>
            </w:r>
            <w:r w:rsidRPr="00B55F0B">
              <w:t>.</w:t>
            </w:r>
          </w:p>
        </w:tc>
      </w:tr>
      <w:tr w:rsidR="007837CB" w:rsidRPr="00B55F0B" w:rsidTr="00412DF7">
        <w:trPr>
          <w:trHeight w:val="155"/>
        </w:trPr>
        <w:tc>
          <w:tcPr>
            <w:tcW w:w="1136" w:type="pct"/>
            <w:shd w:val="clear" w:color="auto" w:fill="auto"/>
          </w:tcPr>
          <w:p w:rsidR="007837CB" w:rsidRPr="00B55F0B" w:rsidRDefault="007837CB" w:rsidP="00412DF7">
            <w:pPr>
              <w:pStyle w:val="ASFKTablenorm"/>
              <w:ind w:left="57" w:right="57"/>
            </w:pPr>
            <w:r w:rsidRPr="00B55F0B">
              <w:t xml:space="preserve">Результат обработки в ППО </w:t>
            </w:r>
            <w:r w:rsidR="001F20AD">
              <w:t>«</w:t>
            </w:r>
            <w:r w:rsidRPr="00B55F0B">
              <w:t>СЭД</w:t>
            </w:r>
            <w:r w:rsidR="001F20AD">
              <w:t>»</w:t>
            </w:r>
          </w:p>
        </w:tc>
        <w:tc>
          <w:tcPr>
            <w:tcW w:w="3864" w:type="pct"/>
            <w:shd w:val="clear" w:color="auto" w:fill="auto"/>
          </w:tcPr>
          <w:p w:rsidR="007837CB" w:rsidRPr="00B55F0B" w:rsidRDefault="00104E88" w:rsidP="00412DF7">
            <w:pPr>
              <w:pStyle w:val="ASFKTablenorm"/>
              <w:ind w:left="57" w:right="57"/>
            </w:pPr>
            <w:r>
              <w:t>Поле недоступно для редактирования</w:t>
            </w:r>
            <w:r w:rsidR="008B3E2C">
              <w:t>.</w:t>
            </w:r>
          </w:p>
        </w:tc>
      </w:tr>
    </w:tbl>
    <w:p w:rsidR="007837CB" w:rsidRDefault="005D5B4D" w:rsidP="007C36AF">
      <w:pPr>
        <w:pStyle w:val="32"/>
      </w:pPr>
      <w:bookmarkStart w:id="1489" w:name="_Ref356405137"/>
      <w:bookmarkStart w:id="1490" w:name="_Toc387859048"/>
      <w:bookmarkStart w:id="1491" w:name="_Toc410283308"/>
      <w:bookmarkStart w:id="1492" w:name="_Toc95745928"/>
      <w:r w:rsidRPr="005D5B4D">
        <w:t xml:space="preserve">Запрос на подтверждение </w:t>
      </w:r>
      <w:r>
        <w:t>с</w:t>
      </w:r>
      <w:r w:rsidRPr="005D5B4D">
        <w:t>ведений об организации</w:t>
      </w:r>
      <w:bookmarkEnd w:id="1489"/>
      <w:bookmarkEnd w:id="1490"/>
      <w:bookmarkEnd w:id="1491"/>
      <w:bookmarkEnd w:id="1492"/>
    </w:p>
    <w:p w:rsidR="005D5B4D" w:rsidRDefault="005D5B4D" w:rsidP="00BB52A1">
      <w:pPr>
        <w:pStyle w:val="ASFKNormal"/>
      </w:pPr>
      <w:r w:rsidRPr="005875AE">
        <w:t xml:space="preserve">Регистрация пользователей ООС осуществляется на основании документа </w:t>
      </w:r>
      <w:r w:rsidR="001F20AD">
        <w:t>«</w:t>
      </w:r>
      <w:r w:rsidRPr="005875AE">
        <w:t>Сведения об организации</w:t>
      </w:r>
      <w:r w:rsidR="001F20AD">
        <w:t>»</w:t>
      </w:r>
      <w:r w:rsidRPr="005875AE">
        <w:t xml:space="preserve">, который предоставляется организацией в </w:t>
      </w:r>
      <w:r w:rsidR="005D0C9F">
        <w:t>ТОФК</w:t>
      </w:r>
      <w:r w:rsidRPr="005875AE">
        <w:t xml:space="preserve"> в электронном виде или на бумажном носителе. При регистрации организация включается в справочник </w:t>
      </w:r>
      <w:r w:rsidR="001F20AD">
        <w:t>«</w:t>
      </w:r>
      <w:r w:rsidRPr="005875AE">
        <w:t>Сводный перечень заказчиков</w:t>
      </w:r>
      <w:r w:rsidR="001F20AD">
        <w:t>»</w:t>
      </w:r>
      <w:r w:rsidRPr="005875AE">
        <w:t xml:space="preserve"> (СПЗ). В зависимости от значения поля </w:t>
      </w:r>
      <w:r w:rsidR="001F20AD">
        <w:t>«</w:t>
      </w:r>
      <w:r w:rsidRPr="005875AE">
        <w:t>Вид операции</w:t>
      </w:r>
      <w:r w:rsidR="001F20AD">
        <w:t>»</w:t>
      </w:r>
      <w:r w:rsidRPr="005875AE">
        <w:t xml:space="preserve"> документ </w:t>
      </w:r>
      <w:r w:rsidR="001F20AD">
        <w:t>«</w:t>
      </w:r>
      <w:r w:rsidRPr="005875AE">
        <w:t>Сведения об организации</w:t>
      </w:r>
      <w:r w:rsidR="001F20AD">
        <w:t>»</w:t>
      </w:r>
      <w:r w:rsidRPr="005875AE">
        <w:t xml:space="preserve"> предоставляются: для включения в СПЗ, внесения изменений в реквизиты, изменения/аннулирование полномочий или для отзыва.</w:t>
      </w:r>
    </w:p>
    <w:p w:rsidR="008A0C4C" w:rsidRDefault="008A0C4C" w:rsidP="00BB52A1">
      <w:pPr>
        <w:pStyle w:val="ASFKNormal"/>
      </w:pPr>
      <w:r w:rsidRPr="008908F9">
        <w:t xml:space="preserve">Краткое описание процесса регистрации пользователей, относящихся к типам 04, 05, 06, и создания записи в справочнике </w:t>
      </w:r>
      <w:r w:rsidR="001F20AD">
        <w:t>«</w:t>
      </w:r>
      <w:r w:rsidRPr="008908F9">
        <w:t>Сводный перечень заказчиков</w:t>
      </w:r>
      <w:r w:rsidR="001F20AD">
        <w:t>»</w:t>
      </w:r>
      <w:r w:rsidRPr="008908F9">
        <w:t>:</w:t>
      </w:r>
    </w:p>
    <w:p w:rsidR="008A0C4C" w:rsidRDefault="008A0C4C" w:rsidP="00050E42">
      <w:pPr>
        <w:pStyle w:val="ASFKListnum"/>
        <w:numPr>
          <w:ilvl w:val="0"/>
          <w:numId w:val="18"/>
        </w:numPr>
      </w:pPr>
      <w:r w:rsidRPr="008908F9">
        <w:t xml:space="preserve">ЭД </w:t>
      </w:r>
      <w:r w:rsidR="001F20AD">
        <w:t>«</w:t>
      </w:r>
      <w:r w:rsidRPr="008908F9">
        <w:t>Сведения об организации</w:t>
      </w:r>
      <w:r w:rsidR="001F20AD">
        <w:t>»</w:t>
      </w:r>
      <w:r>
        <w:t xml:space="preserve">, предоставленные пользователем ООС и успешно прошедшие </w:t>
      </w:r>
      <w:bookmarkStart w:id="1493" w:name="_Ref267825004"/>
      <w:r w:rsidRPr="008908F9">
        <w:t>проверку</w:t>
      </w:r>
      <w:r>
        <w:t xml:space="preserve">, </w:t>
      </w:r>
      <w:bookmarkStart w:id="1494" w:name="_Ref267846510"/>
      <w:bookmarkEnd w:id="1493"/>
      <w:r w:rsidRPr="008908F9">
        <w:t>проходят</w:t>
      </w:r>
      <w:r>
        <w:t xml:space="preserve"> в ППО </w:t>
      </w:r>
      <w:r w:rsidR="001F20AD">
        <w:t>«</w:t>
      </w:r>
      <w:r>
        <w:t>СЭД</w:t>
      </w:r>
      <w:r w:rsidR="001F20AD">
        <w:t>»</w:t>
      </w:r>
      <w:r w:rsidRPr="008908F9">
        <w:t xml:space="preserve"> автоматизированн</w:t>
      </w:r>
      <w:r>
        <w:t>ый контроль</w:t>
      </w:r>
      <w:r w:rsidRPr="008908F9">
        <w:t xml:space="preserve"> на наличие в справочнике </w:t>
      </w:r>
      <w:r w:rsidR="001F20AD">
        <w:t>«</w:t>
      </w:r>
      <w:r w:rsidRPr="008908F9">
        <w:t>НУБП</w:t>
      </w:r>
      <w:r w:rsidR="001F20AD">
        <w:t>»</w:t>
      </w:r>
      <w:r>
        <w:t xml:space="preserve"> </w:t>
      </w:r>
      <w:r w:rsidRPr="008908F9">
        <w:t>(</w:t>
      </w:r>
      <w:r w:rsidR="001F20AD">
        <w:t>«</w:t>
      </w:r>
      <w:r w:rsidRPr="008908F9">
        <w:t>Сводный реестр УБП</w:t>
      </w:r>
      <w:r w:rsidR="001F20AD">
        <w:t>»</w:t>
      </w:r>
      <w:r w:rsidRPr="008908F9">
        <w:t>).</w:t>
      </w:r>
      <w:bookmarkEnd w:id="1494"/>
    </w:p>
    <w:p w:rsidR="008A0C4C" w:rsidRDefault="008A0C4C" w:rsidP="000841A1">
      <w:pPr>
        <w:pStyle w:val="ASFKListnum"/>
      </w:pPr>
      <w:r w:rsidRPr="008908F9">
        <w:lastRenderedPageBreak/>
        <w:t xml:space="preserve">При отрицательном результате проверки на наличие в справочнике </w:t>
      </w:r>
      <w:r w:rsidR="001F20AD">
        <w:t>«</w:t>
      </w:r>
      <w:r w:rsidRPr="008908F9">
        <w:t>НУБП</w:t>
      </w:r>
      <w:r w:rsidR="001F20AD">
        <w:t>»</w:t>
      </w:r>
      <w:r w:rsidRPr="008908F9">
        <w:t xml:space="preserve"> (</w:t>
      </w:r>
      <w:r w:rsidR="001F20AD">
        <w:t>«</w:t>
      </w:r>
      <w:r w:rsidRPr="008908F9">
        <w:t>Сводный реестр УБП</w:t>
      </w:r>
      <w:r w:rsidR="001F20AD">
        <w:t>»</w:t>
      </w:r>
      <w:r w:rsidRPr="008908F9">
        <w:t>)</w:t>
      </w:r>
      <w:r>
        <w:t xml:space="preserve">, в ППО </w:t>
      </w:r>
      <w:r w:rsidR="001F20AD">
        <w:t>«</w:t>
      </w:r>
      <w:r>
        <w:t>СЭД</w:t>
      </w:r>
      <w:r w:rsidR="001F20AD">
        <w:t>»</w:t>
      </w:r>
      <w:r w:rsidRPr="008908F9">
        <w:t xml:space="preserve"> </w:t>
      </w:r>
      <w:r>
        <w:t xml:space="preserve">автоматически </w:t>
      </w:r>
      <w:r w:rsidRPr="008908F9">
        <w:t>формирует</w:t>
      </w:r>
      <w:r>
        <w:t>ся</w:t>
      </w:r>
      <w:r w:rsidR="00345377">
        <w:t xml:space="preserve"> </w:t>
      </w:r>
      <w:r w:rsidRPr="008908F9">
        <w:t xml:space="preserve">ЭД </w:t>
      </w:r>
      <w:r w:rsidR="001F20AD">
        <w:t>«</w:t>
      </w:r>
      <w:r w:rsidRPr="008908F9">
        <w:t>Запрос на подтверждение</w:t>
      </w:r>
      <w:r w:rsidR="001F20AD">
        <w:t>»</w:t>
      </w:r>
      <w:r w:rsidRPr="008908F9">
        <w:t xml:space="preserve"> в адрес </w:t>
      </w:r>
      <w:r>
        <w:t>ГРБС /</w:t>
      </w:r>
      <w:r w:rsidRPr="008908F9">
        <w:t>ФО</w:t>
      </w:r>
      <w:r>
        <w:t>, который направляется адресату</w:t>
      </w:r>
      <w:r w:rsidRPr="008908F9">
        <w:t>.</w:t>
      </w:r>
    </w:p>
    <w:p w:rsidR="008A0C4C" w:rsidRDefault="008A0C4C" w:rsidP="000841A1">
      <w:pPr>
        <w:pStyle w:val="ASFKListnum"/>
      </w:pPr>
      <w:bookmarkStart w:id="1495" w:name="_Ref267826688"/>
      <w:r>
        <w:t xml:space="preserve">В случае если адресат </w:t>
      </w:r>
      <w:r w:rsidRPr="008908F9">
        <w:t xml:space="preserve">ЭД </w:t>
      </w:r>
      <w:r>
        <w:t xml:space="preserve">работает с использованием </w:t>
      </w:r>
      <w:r w:rsidR="007B4A32">
        <w:t>ППО СУФД АСФК</w:t>
      </w:r>
      <w:r>
        <w:t xml:space="preserve">, то ЭД </w:t>
      </w:r>
      <w:r w:rsidR="001F20AD">
        <w:t>«</w:t>
      </w:r>
      <w:r w:rsidRPr="008908F9">
        <w:t>Запрос на подтверждение</w:t>
      </w:r>
      <w:r w:rsidR="001F20AD">
        <w:t>»</w:t>
      </w:r>
      <w:r>
        <w:t xml:space="preserve"> выгружается из ППО </w:t>
      </w:r>
      <w:r w:rsidR="001F20AD">
        <w:t>«</w:t>
      </w:r>
      <w:r>
        <w:t>СЭД</w:t>
      </w:r>
      <w:r w:rsidR="001F20AD">
        <w:t>»</w:t>
      </w:r>
      <w:r>
        <w:t xml:space="preserve"> в каталог обмена, загружается в </w:t>
      </w:r>
      <w:r w:rsidR="007B4A32">
        <w:t>ППО СУФД АСФК</w:t>
      </w:r>
      <w:r>
        <w:t xml:space="preserve"> и доводится до АРМ ГРБС/ФО</w:t>
      </w:r>
      <w:r w:rsidRPr="008908F9">
        <w:t>.</w:t>
      </w:r>
      <w:bookmarkEnd w:id="1495"/>
      <w:r>
        <w:t xml:space="preserve"> При этом в </w:t>
      </w:r>
      <w:r w:rsidR="007B4A32">
        <w:t>ППО СУФД АСФК</w:t>
      </w:r>
      <w:r>
        <w:t xml:space="preserve"> формируется квиток, содержащий информацию о результате доставки документа до АРМ ГРБС/ФО, который выгружается в сторону ППО </w:t>
      </w:r>
      <w:r w:rsidR="001F20AD">
        <w:t>«</w:t>
      </w:r>
      <w:r>
        <w:t>СЭД</w:t>
      </w:r>
      <w:r w:rsidR="001F20AD">
        <w:t>»</w:t>
      </w:r>
      <w:r>
        <w:t>.</w:t>
      </w:r>
    </w:p>
    <w:p w:rsidR="007C36AF" w:rsidRPr="00F27D19" w:rsidRDefault="00F9698D" w:rsidP="00BB52A1">
      <w:pPr>
        <w:pStyle w:val="ASFKNormal"/>
      </w:pPr>
      <w:r>
        <w:t>Для работы с документами «</w:t>
      </w:r>
      <w:r w:rsidR="00D87F47" w:rsidRPr="005D5B4D">
        <w:t xml:space="preserve">Запрос на подтверждение </w:t>
      </w:r>
      <w:r w:rsidR="00D87F47">
        <w:t>с</w:t>
      </w:r>
      <w:r w:rsidR="00D87F47" w:rsidRPr="005D5B4D">
        <w:t>ведений об организации</w:t>
      </w:r>
      <w:r w:rsidR="001F20AD">
        <w:t>»</w:t>
      </w:r>
      <w:r w:rsidR="007C36AF" w:rsidRPr="00F27D19">
        <w:t xml:space="preserve"> следует </w:t>
      </w:r>
      <w:r w:rsidR="005111B9">
        <w:t>перейти в пункт меню</w:t>
      </w:r>
      <w:r w:rsidR="007C36AF" w:rsidRPr="00F27D19">
        <w:t xml:space="preserve"> </w:t>
      </w:r>
      <w:r w:rsidR="001F20AD">
        <w:t>«</w:t>
      </w:r>
      <w:r w:rsidR="007C36AF" w:rsidRPr="00F27D19">
        <w:t>Документы</w:t>
      </w:r>
      <w:r w:rsidR="00676E7A">
        <w:t xml:space="preserve"> –</w:t>
      </w:r>
      <w:r w:rsidR="00BA2446">
        <w:t xml:space="preserve"> </w:t>
      </w:r>
      <w:r w:rsidR="007C36AF" w:rsidRPr="00F27D19">
        <w:t>Регистрация пользователей на официальном сайте РФ</w:t>
      </w:r>
      <w:r w:rsidR="00676E7A">
        <w:t xml:space="preserve"> –</w:t>
      </w:r>
      <w:r w:rsidR="00BA2446">
        <w:t xml:space="preserve"> </w:t>
      </w:r>
      <w:r w:rsidR="007C36AF" w:rsidRPr="005D5B4D">
        <w:t xml:space="preserve">Запрос на подтверждение </w:t>
      </w:r>
      <w:r w:rsidR="007C36AF">
        <w:t>с</w:t>
      </w:r>
      <w:r w:rsidR="007C36AF" w:rsidRPr="005D5B4D">
        <w:t>ведений об организации</w:t>
      </w:r>
      <w:r w:rsidR="001F20AD">
        <w:t>»</w:t>
      </w:r>
      <w:r w:rsidR="005111B9">
        <w:t>. Откроется ЭФ списка документов, представленная на рисунке</w:t>
      </w:r>
      <w:r w:rsidR="007347B4" w:rsidRPr="0064058C">
        <w:t> </w:t>
      </w:r>
      <w:r w:rsidR="007C36AF">
        <w:fldChar w:fldCharType="begin"/>
      </w:r>
      <w:r w:rsidR="007C36AF">
        <w:instrText xml:space="preserve"> REF _Ref356302738 \h </w:instrText>
      </w:r>
      <w:r w:rsidR="007C36AF">
        <w:fldChar w:fldCharType="separate"/>
      </w:r>
      <w:r w:rsidR="00F67D07">
        <w:rPr>
          <w:noProof/>
        </w:rPr>
        <w:t>231</w:t>
      </w:r>
      <w:r w:rsidR="007C36AF">
        <w:fldChar w:fldCharType="end"/>
      </w:r>
      <w:r w:rsidR="007C36AF" w:rsidRPr="00F27D19">
        <w:t>.</w:t>
      </w:r>
    </w:p>
    <w:p w:rsidR="001E2F7E" w:rsidRPr="001E2F7E" w:rsidRDefault="00E65C78" w:rsidP="001E2F7E">
      <w:pPr>
        <w:pStyle w:val="ASFKFigure"/>
        <w:rPr>
          <w:lang w:val="en-US"/>
        </w:rPr>
      </w:pPr>
      <w:r>
        <w:rPr>
          <w:noProof/>
        </w:rPr>
        <w:drawing>
          <wp:inline distT="0" distB="0" distL="0" distR="0">
            <wp:extent cx="6125845" cy="3470910"/>
            <wp:effectExtent l="0" t="0" r="0" b="0"/>
            <wp:docPr id="368" name="Рисунок 3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7C36AF" w:rsidRDefault="007C36AF" w:rsidP="00F018DF">
      <w:pPr>
        <w:pStyle w:val="ASFKFigName"/>
      </w:pPr>
      <w:r>
        <w:fldChar w:fldCharType="begin"/>
      </w:r>
      <w:r>
        <w:instrText xml:space="preserve"> SEQ Рисунок \* ARABIC </w:instrText>
      </w:r>
      <w:r>
        <w:fldChar w:fldCharType="separate"/>
      </w:r>
      <w:bookmarkStart w:id="1496" w:name="_Ref356302738"/>
      <w:bookmarkStart w:id="1497" w:name="_Toc95746304"/>
      <w:r w:rsidR="00F67D07">
        <w:rPr>
          <w:noProof/>
        </w:rPr>
        <w:t>231</w:t>
      </w:r>
      <w:bookmarkEnd w:id="1496"/>
      <w:r>
        <w:fldChar w:fldCharType="end"/>
      </w:r>
      <w:r>
        <w:t xml:space="preserve">. </w:t>
      </w:r>
      <w:r w:rsidR="009A7FB9">
        <w:t>ЭФ с</w:t>
      </w:r>
      <w:r w:rsidR="002C2412">
        <w:t>писк</w:t>
      </w:r>
      <w:r w:rsidR="009A7FB9">
        <w:t>а</w:t>
      </w:r>
      <w:r>
        <w:t xml:space="preserve"> документов </w:t>
      </w:r>
      <w:r w:rsidR="001F20AD">
        <w:t>«</w:t>
      </w:r>
      <w:r w:rsidRPr="005D5B4D">
        <w:t xml:space="preserve">Запрос на подтверждение </w:t>
      </w:r>
      <w:r>
        <w:t>с</w:t>
      </w:r>
      <w:r w:rsidRPr="005D5B4D">
        <w:t>ведений об организации</w:t>
      </w:r>
      <w:r w:rsidR="001F20AD">
        <w:t>»</w:t>
      </w:r>
      <w:bookmarkEnd w:id="1497"/>
    </w:p>
    <w:p w:rsidR="007C36AF" w:rsidRPr="00197972" w:rsidRDefault="007C36AF" w:rsidP="00881A26">
      <w:pPr>
        <w:pStyle w:val="41"/>
      </w:pPr>
      <w:r w:rsidRPr="00197972">
        <w:t>Доступные операции</w:t>
      </w:r>
    </w:p>
    <w:p w:rsidR="007C36AF" w:rsidRPr="00581CAB" w:rsidRDefault="007C36AF"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D87F47" w:rsidRPr="008A53DE" w:rsidRDefault="00D87F47" w:rsidP="00D87F47">
      <w:pPr>
        <w:pStyle w:val="ASFKListmark1"/>
      </w:pPr>
      <w:r w:rsidRPr="008A53DE">
        <w:t>просмотр;</w:t>
      </w:r>
    </w:p>
    <w:p w:rsidR="00D87F47" w:rsidRPr="008A53DE" w:rsidRDefault="00D87F47" w:rsidP="00D87F47">
      <w:pPr>
        <w:pStyle w:val="ASFKListmark1"/>
      </w:pPr>
      <w:r w:rsidRPr="008A53DE">
        <w:t xml:space="preserve">проверка </w:t>
      </w:r>
      <w:r w:rsidR="006E0EEE">
        <w:t>ЭП</w:t>
      </w:r>
      <w:r w:rsidRPr="008A53DE">
        <w:t>.</w:t>
      </w:r>
    </w:p>
    <w:p w:rsidR="007C36AF" w:rsidRPr="00197972" w:rsidRDefault="007C36AF" w:rsidP="00881A26">
      <w:pPr>
        <w:pStyle w:val="41"/>
      </w:pPr>
      <w:bookmarkStart w:id="1498" w:name="_Ref401759894"/>
      <w:r w:rsidRPr="00197972">
        <w:t>Экранная форма документа</w:t>
      </w:r>
      <w:bookmarkEnd w:id="1498"/>
    </w:p>
    <w:p w:rsidR="007C36AF" w:rsidRPr="00197972" w:rsidRDefault="007C36AF" w:rsidP="00BB52A1">
      <w:pPr>
        <w:pStyle w:val="ASFKNormal"/>
      </w:pPr>
      <w:r w:rsidRPr="00197972">
        <w:t xml:space="preserve">ЭФ </w:t>
      </w:r>
      <w:r>
        <w:t xml:space="preserve">документа </w:t>
      </w:r>
      <w:r w:rsidR="001F20AD">
        <w:t>«</w:t>
      </w:r>
      <w:r w:rsidR="008A6919" w:rsidRPr="005D5B4D">
        <w:t xml:space="preserve">Запрос на подтверждение </w:t>
      </w:r>
      <w:r w:rsidR="008A6919">
        <w:t>с</w:t>
      </w:r>
      <w:r w:rsidR="008A6919" w:rsidRPr="005D5B4D">
        <w:t>ведений об организации</w:t>
      </w:r>
      <w:r w:rsidR="001F20AD">
        <w:t>»</w:t>
      </w:r>
      <w:r w:rsidRPr="00197972">
        <w:t xml:space="preserve"> представлена на рисунк</w:t>
      </w:r>
      <w:r>
        <w:t>е</w:t>
      </w:r>
      <w:r w:rsidR="007347B4" w:rsidRPr="0064058C">
        <w:t> </w:t>
      </w:r>
      <w:r w:rsidR="008A6919">
        <w:fldChar w:fldCharType="begin"/>
      </w:r>
      <w:r w:rsidR="008A6919">
        <w:instrText xml:space="preserve"> REF _Ref356303099 \h </w:instrText>
      </w:r>
      <w:r w:rsidR="008A6919">
        <w:fldChar w:fldCharType="separate"/>
      </w:r>
      <w:r w:rsidR="00F67D07">
        <w:rPr>
          <w:noProof/>
        </w:rPr>
        <w:t>232</w:t>
      </w:r>
      <w:r w:rsidR="008A6919">
        <w:fldChar w:fldCharType="end"/>
      </w:r>
      <w:r w:rsidRPr="00197972">
        <w:t>. Форма соде</w:t>
      </w:r>
      <w:r w:rsidRPr="007C36AF">
        <w:t>р</w:t>
      </w:r>
      <w:r w:rsidRPr="00197972">
        <w:t xml:space="preserve">жит следующие </w:t>
      </w:r>
      <w:r>
        <w:t xml:space="preserve">основные </w:t>
      </w:r>
      <w:r w:rsidRPr="00197972">
        <w:t>закладки:</w:t>
      </w:r>
    </w:p>
    <w:p w:rsidR="007C36AF" w:rsidRDefault="001F20AD" w:rsidP="007C36AF">
      <w:pPr>
        <w:pStyle w:val="ASFKListmark1"/>
      </w:pPr>
      <w:r>
        <w:t>«</w:t>
      </w:r>
      <w:r w:rsidR="007C36AF">
        <w:t xml:space="preserve">Основные </w:t>
      </w:r>
      <w:r w:rsidR="008A6919">
        <w:t>атрибуты</w:t>
      </w:r>
      <w:r w:rsidR="007C36AF">
        <w:t xml:space="preserve"> (1)</w:t>
      </w:r>
      <w:r>
        <w:t>»</w:t>
      </w:r>
      <w:r w:rsidR="007C36AF" w:rsidRPr="007C36AF">
        <w:t>;</w:t>
      </w:r>
    </w:p>
    <w:p w:rsidR="007C36AF" w:rsidRPr="007837CB" w:rsidRDefault="001F20AD" w:rsidP="007C36AF">
      <w:pPr>
        <w:pStyle w:val="ASFKListmark1"/>
      </w:pPr>
      <w:r>
        <w:t>«</w:t>
      </w:r>
      <w:r w:rsidR="008A6919">
        <w:t>Полномочия</w:t>
      </w:r>
      <w:r w:rsidR="007C36AF">
        <w:t xml:space="preserve"> (2)</w:t>
      </w:r>
      <w:r>
        <w:t>»</w:t>
      </w:r>
      <w:r w:rsidR="007C36AF" w:rsidRPr="007C36AF">
        <w:t>;</w:t>
      </w:r>
    </w:p>
    <w:p w:rsidR="007C36AF" w:rsidRDefault="001F20AD" w:rsidP="007C36AF">
      <w:pPr>
        <w:pStyle w:val="ASFKListmark1"/>
      </w:pPr>
      <w:r>
        <w:t>«</w:t>
      </w:r>
      <w:r w:rsidR="007C36AF">
        <w:t>Подписи (3)</w:t>
      </w:r>
      <w:r>
        <w:t>»</w:t>
      </w:r>
      <w:r w:rsidR="003A43D0">
        <w:t>.</w:t>
      </w:r>
    </w:p>
    <w:p w:rsidR="001E2F7E" w:rsidRPr="001E2F7E" w:rsidRDefault="00E65C78" w:rsidP="001E2F7E">
      <w:pPr>
        <w:pStyle w:val="ASFKFigure"/>
        <w:rPr>
          <w:lang w:val="en-US"/>
        </w:rPr>
      </w:pPr>
      <w:r>
        <w:rPr>
          <w:noProof/>
        </w:rPr>
        <w:lastRenderedPageBreak/>
        <w:drawing>
          <wp:inline distT="0" distB="0" distL="0" distR="0">
            <wp:extent cx="6134735" cy="5486400"/>
            <wp:effectExtent l="0" t="0" r="0" b="0"/>
            <wp:docPr id="369" name="Рисунок 3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134735" cy="5486400"/>
                    </a:xfrm>
                    <a:prstGeom prst="rect">
                      <a:avLst/>
                    </a:prstGeom>
                    <a:noFill/>
                    <a:ln>
                      <a:noFill/>
                    </a:ln>
                  </pic:spPr>
                </pic:pic>
              </a:graphicData>
            </a:graphic>
          </wp:inline>
        </w:drawing>
      </w:r>
    </w:p>
    <w:p w:rsidR="008A6919" w:rsidRDefault="008A6919" w:rsidP="00F018DF">
      <w:pPr>
        <w:pStyle w:val="ASFKFigName"/>
      </w:pPr>
      <w:r>
        <w:fldChar w:fldCharType="begin"/>
      </w:r>
      <w:r>
        <w:instrText xml:space="preserve"> SEQ Рисунок \* ARABIC </w:instrText>
      </w:r>
      <w:r>
        <w:fldChar w:fldCharType="separate"/>
      </w:r>
      <w:bookmarkStart w:id="1499" w:name="_Ref356303099"/>
      <w:bookmarkStart w:id="1500" w:name="_Toc95746305"/>
      <w:r w:rsidR="00F67D07">
        <w:rPr>
          <w:noProof/>
        </w:rPr>
        <w:t>232</w:t>
      </w:r>
      <w:bookmarkEnd w:id="1499"/>
      <w:r>
        <w:fldChar w:fldCharType="end"/>
      </w:r>
      <w:r>
        <w:t>. ЭФ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Основные атрибуты (1)</w:t>
      </w:r>
      <w:r w:rsidR="001F20AD">
        <w:t>»</w:t>
      </w:r>
      <w:bookmarkEnd w:id="1500"/>
    </w:p>
    <w:p w:rsidR="003A43D0" w:rsidRDefault="003A43D0"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w:t>
      </w:r>
      <w:r w:rsidR="005111B9" w:rsidRPr="005111B9">
        <w:t>р</w:t>
      </w:r>
      <w:r w:rsidR="005111B9" w:rsidRPr="005D5B4D">
        <w:t>ганизации</w:t>
      </w:r>
      <w:r w:rsidR="005111B9">
        <w:t>», закладки «</w:t>
      </w:r>
      <w:r w:rsidR="005111B9" w:rsidRPr="00352F13">
        <w:t>Основные атрибуты (1)</w:t>
      </w:r>
      <w:r w:rsidR="005111B9">
        <w:t xml:space="preserve">» </w:t>
      </w:r>
      <w:r w:rsidR="00F9698D">
        <w:t>приведен в таблице</w:t>
      </w:r>
      <w:r w:rsidR="007347B4" w:rsidRPr="0064058C">
        <w:t> </w:t>
      </w:r>
      <w:r>
        <w:fldChar w:fldCharType="begin"/>
      </w:r>
      <w:r>
        <w:instrText xml:space="preserve"> REF _Ref356309330 \h </w:instrText>
      </w:r>
      <w:r>
        <w:fldChar w:fldCharType="separate"/>
      </w:r>
      <w:r w:rsidR="00F67D07">
        <w:rPr>
          <w:noProof/>
          <w:lang w:val="en-US"/>
        </w:rPr>
        <w:t>137</w:t>
      </w:r>
      <w:r>
        <w:fldChar w:fldCharType="end"/>
      </w:r>
      <w:r w:rsidRPr="00197972">
        <w:t>.</w:t>
      </w:r>
    </w:p>
    <w:p w:rsidR="00104661" w:rsidRPr="003A43D0" w:rsidRDefault="0026387A" w:rsidP="003D667C">
      <w:pPr>
        <w:pStyle w:val="ASFKNameTable"/>
      </w:pPr>
      <w:r>
        <w:rPr>
          <w:lang w:val="en-US"/>
        </w:rPr>
        <w:fldChar w:fldCharType="begin"/>
      </w:r>
      <w:r w:rsidRPr="003A43D0">
        <w:instrText xml:space="preserve"> </w:instrText>
      </w:r>
      <w:r>
        <w:rPr>
          <w:lang w:val="en-US"/>
        </w:rPr>
        <w:instrText>SEQ</w:instrText>
      </w:r>
      <w:r w:rsidRPr="003A43D0">
        <w:instrText xml:space="preserve"> Таблица \* </w:instrText>
      </w:r>
      <w:r>
        <w:rPr>
          <w:lang w:val="en-US"/>
        </w:rPr>
        <w:instrText>ARABIC</w:instrText>
      </w:r>
      <w:r w:rsidRPr="003A43D0">
        <w:instrText xml:space="preserve"> </w:instrText>
      </w:r>
      <w:r>
        <w:rPr>
          <w:lang w:val="en-US"/>
        </w:rPr>
        <w:fldChar w:fldCharType="separate"/>
      </w:r>
      <w:bookmarkStart w:id="1501" w:name="_Ref356309330"/>
      <w:bookmarkStart w:id="1502" w:name="_Toc95746070"/>
      <w:r w:rsidR="00F67D07">
        <w:rPr>
          <w:noProof/>
          <w:lang w:val="en-US"/>
        </w:rPr>
        <w:t>137</w:t>
      </w:r>
      <w:bookmarkEnd w:id="1501"/>
      <w:r>
        <w:rPr>
          <w:lang w:val="en-US"/>
        </w:rPr>
        <w:fldChar w:fldCharType="end"/>
      </w:r>
      <w:r>
        <w:t>.</w:t>
      </w:r>
      <w:r w:rsidR="003A43D0">
        <w:t xml:space="preserve"> </w:t>
      </w:r>
      <w:r w:rsidR="005111B9">
        <w:t>Описание</w:t>
      </w:r>
      <w:r w:rsidR="003A43D0">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Основные атрибуты (1)</w:t>
      </w:r>
      <w:r w:rsidR="005111B9">
        <w:t>»</w:t>
      </w:r>
      <w:bookmarkEnd w:id="15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55F0B" w:rsidRPr="002667B1"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Общая информация</w:t>
            </w:r>
            <w:r w:rsidR="001F20AD">
              <w:t>»</w:t>
            </w:r>
          </w:p>
        </w:tc>
      </w:tr>
      <w:tr w:rsidR="00104661" w:rsidRPr="00B55F0B" w:rsidTr="00412DF7">
        <w:tc>
          <w:tcPr>
            <w:tcW w:w="1136" w:type="pct"/>
            <w:shd w:val="clear" w:color="auto" w:fill="auto"/>
          </w:tcPr>
          <w:p w:rsidR="00104661" w:rsidRPr="00B55F0B" w:rsidRDefault="00104661" w:rsidP="00412DF7">
            <w:pPr>
              <w:pStyle w:val="ASFKTablenorm"/>
              <w:ind w:left="57" w:right="57"/>
            </w:pPr>
            <w:r w:rsidRPr="00B55F0B">
              <w:t xml:space="preserve">Номер </w:t>
            </w:r>
            <w:r w:rsidR="00396AC0">
              <w:t>запроса</w:t>
            </w:r>
          </w:p>
        </w:tc>
        <w:tc>
          <w:tcPr>
            <w:tcW w:w="3864"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36" w:type="pct"/>
            <w:shd w:val="clear" w:color="auto" w:fill="auto"/>
          </w:tcPr>
          <w:p w:rsidR="00104661" w:rsidRPr="00B55F0B" w:rsidRDefault="00104661" w:rsidP="00412DF7">
            <w:pPr>
              <w:pStyle w:val="ASFKTablenorm"/>
              <w:ind w:left="57" w:right="57"/>
            </w:pPr>
            <w:r w:rsidRPr="00B55F0B">
              <w:t xml:space="preserve">Дата </w:t>
            </w:r>
            <w:r w:rsidR="00396AC0">
              <w:t>запроса</w:t>
            </w:r>
          </w:p>
        </w:tc>
        <w:tc>
          <w:tcPr>
            <w:tcW w:w="3864"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Номер сведений</w:t>
            </w:r>
          </w:p>
        </w:tc>
        <w:tc>
          <w:tcPr>
            <w:tcW w:w="3864" w:type="pct"/>
            <w:shd w:val="clear" w:color="auto" w:fill="auto"/>
          </w:tcPr>
          <w:p w:rsidR="00396AC0" w:rsidRPr="00B55F0B" w:rsidRDefault="00396AC0" w:rsidP="00412DF7">
            <w:pPr>
              <w:pStyle w:val="ASFKTablenorm"/>
              <w:ind w:left="57" w:right="57"/>
            </w:pPr>
            <w:r w:rsidRPr="00B55F0B">
              <w:t>Внутренний номер Сведений об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Дата сведений</w:t>
            </w:r>
          </w:p>
        </w:tc>
        <w:tc>
          <w:tcPr>
            <w:tcW w:w="3864" w:type="pct"/>
            <w:shd w:val="clear" w:color="auto" w:fill="auto"/>
          </w:tcPr>
          <w:p w:rsidR="00396AC0" w:rsidRPr="00B55F0B" w:rsidRDefault="00396AC0" w:rsidP="00412DF7">
            <w:pPr>
              <w:pStyle w:val="ASFKTablenorm"/>
              <w:ind w:left="57" w:right="57"/>
            </w:pPr>
            <w:r w:rsidRPr="00B55F0B">
              <w:t>Внутренняя дата Сведений об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lastRenderedPageBreak/>
              <w:t>Дата ввода в действие</w:t>
            </w:r>
          </w:p>
        </w:tc>
        <w:tc>
          <w:tcPr>
            <w:tcW w:w="3864" w:type="pct"/>
            <w:shd w:val="clear" w:color="auto" w:fill="auto"/>
          </w:tcPr>
          <w:p w:rsidR="00396AC0" w:rsidRPr="00B55F0B" w:rsidRDefault="00396AC0" w:rsidP="00412DF7">
            <w:pPr>
              <w:pStyle w:val="ASFKTablenorm"/>
              <w:ind w:left="57" w:right="57"/>
            </w:pPr>
            <w:r w:rsidRPr="00B55F0B">
              <w:t>Дата ввода в действие Сведений об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Закладка </w:t>
            </w:r>
            <w:r w:rsidR="001F20AD">
              <w:t>«</w:t>
            </w:r>
            <w:r w:rsidRPr="00B55F0B">
              <w:t>Основные атрибуты (1)</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Тип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автоматически на основании указанного значения в поле </w:t>
            </w:r>
            <w:r w:rsidR="001F20AD">
              <w:t>«</w:t>
            </w:r>
            <w:r w:rsidRPr="00B55F0B">
              <w:t>Тип организации (код)</w:t>
            </w:r>
            <w:r w:rsidR="001F20AD">
              <w:t>»</w:t>
            </w:r>
            <w:r w:rsidR="008B3E2C">
              <w:t>.</w:t>
            </w:r>
          </w:p>
          <w:p w:rsidR="00396AC0" w:rsidRPr="00B55F0B" w:rsidRDefault="00396AC0" w:rsidP="00412DF7">
            <w:pPr>
              <w:pStyle w:val="ASFKTablenorm"/>
              <w:ind w:left="57" w:right="57"/>
            </w:pPr>
            <w:r w:rsidRPr="00B55F0B">
              <w:t>Список допустимых значений:</w:t>
            </w:r>
          </w:p>
          <w:p w:rsidR="00396AC0" w:rsidRPr="00B55F0B" w:rsidRDefault="00396AC0" w:rsidP="00B55F0B">
            <w:pPr>
              <w:pStyle w:val="ASFKTableListMark"/>
            </w:pPr>
            <w:r w:rsidRPr="00B55F0B">
              <w:t>03</w:t>
            </w:r>
            <w:r w:rsidR="009D5D13">
              <w:t xml:space="preserve"> – </w:t>
            </w:r>
            <w:r w:rsidR="001F20AD">
              <w:t>«</w:t>
            </w:r>
            <w:r w:rsidRPr="00B55F0B">
              <w:t>бюджетное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p w:rsidR="00396AC0" w:rsidRPr="00B55F0B" w:rsidRDefault="00396AC0" w:rsidP="00B55F0B">
            <w:pPr>
              <w:pStyle w:val="ASFKTableListMark"/>
            </w:pPr>
            <w:r w:rsidRPr="00B55F0B">
              <w:t>04</w:t>
            </w:r>
            <w:r w:rsidR="009D5D13">
              <w:t xml:space="preserve"> – </w:t>
            </w:r>
            <w:r w:rsidR="001F20AD">
              <w:t>«</w:t>
            </w:r>
            <w:r w:rsidRPr="00B55F0B">
              <w:t>организация, имеющая долю государственного участия</w:t>
            </w:r>
            <w:r w:rsidR="001F20AD">
              <w:t>»</w:t>
            </w:r>
            <w:r w:rsidRPr="00B55F0B">
              <w:t>;</w:t>
            </w:r>
          </w:p>
          <w:p w:rsidR="00396AC0" w:rsidRPr="00B55F0B" w:rsidRDefault="00396AC0" w:rsidP="00B55F0B">
            <w:pPr>
              <w:pStyle w:val="ASFKTableListMark"/>
            </w:pPr>
            <w:r w:rsidRPr="00B55F0B">
              <w:t>05</w:t>
            </w:r>
            <w:r w:rsidR="009D5D13">
              <w:t xml:space="preserve"> – </w:t>
            </w:r>
            <w:r w:rsidR="001F20AD">
              <w:t>«</w:t>
            </w:r>
            <w:r w:rsidRPr="00B55F0B">
              <w:t>унитарное предприятие</w:t>
            </w:r>
            <w:r w:rsidR="001F20AD">
              <w:t>»</w:t>
            </w:r>
            <w:r w:rsidRPr="00B55F0B">
              <w:t>;</w:t>
            </w:r>
          </w:p>
          <w:p w:rsidR="00396AC0" w:rsidRPr="00B55F0B" w:rsidRDefault="00396AC0" w:rsidP="00B55F0B">
            <w:pPr>
              <w:pStyle w:val="ASFKTableListMark"/>
            </w:pPr>
            <w:r w:rsidRPr="00B55F0B">
              <w:t>06</w:t>
            </w:r>
            <w:r w:rsidR="009D5D13">
              <w:t xml:space="preserve"> – </w:t>
            </w:r>
            <w:r w:rsidR="001F20AD">
              <w:t>«</w:t>
            </w:r>
            <w:r w:rsidRPr="00B55F0B">
              <w:t>субъект естественных монополий</w:t>
            </w:r>
            <w:r w:rsidR="001F20AD">
              <w:t>»</w:t>
            </w:r>
            <w:r w:rsidRPr="00B55F0B">
              <w:t>;</w:t>
            </w:r>
          </w:p>
          <w:p w:rsidR="00396AC0" w:rsidRPr="00B55F0B" w:rsidRDefault="00396AC0" w:rsidP="00B55F0B">
            <w:pPr>
              <w:pStyle w:val="ASFKTableListMark"/>
            </w:pPr>
            <w:r w:rsidRPr="00B55F0B">
              <w:t>08</w:t>
            </w:r>
            <w:r w:rsidR="009D5D13">
              <w:t xml:space="preserve"> – </w:t>
            </w:r>
            <w:r w:rsidR="001F20AD">
              <w:t>«</w:t>
            </w:r>
            <w:r w:rsidRPr="00B55F0B">
              <w:t>казенное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Полное наименование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Краткое наименование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Код по Перечню ГРБС</w:t>
            </w:r>
          </w:p>
        </w:tc>
        <w:tc>
          <w:tcPr>
            <w:tcW w:w="3864" w:type="pct"/>
            <w:shd w:val="clear" w:color="auto" w:fill="auto"/>
          </w:tcPr>
          <w:p w:rsidR="00396AC0" w:rsidRDefault="00396AC0" w:rsidP="00412DF7">
            <w:pPr>
              <w:pStyle w:val="ASFKTablenorm"/>
              <w:ind w:left="57" w:right="57"/>
            </w:pPr>
            <w:r>
              <w:t>Указывается код главы ГРБС по перечню ГРБС, утвержденному законом о федеральном бюджете.</w:t>
            </w:r>
          </w:p>
          <w:p w:rsidR="00396AC0" w:rsidRDefault="00396AC0" w:rsidP="00412DF7">
            <w:pPr>
              <w:pStyle w:val="ASFKTablenorm"/>
              <w:ind w:left="57" w:right="57"/>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БИК</w:t>
            </w:r>
          </w:p>
        </w:tc>
        <w:tc>
          <w:tcPr>
            <w:tcW w:w="3864" w:type="pct"/>
            <w:shd w:val="clear" w:color="auto" w:fill="auto"/>
          </w:tcPr>
          <w:p w:rsidR="00396AC0" w:rsidRDefault="00396AC0" w:rsidP="00412DF7">
            <w:pPr>
              <w:pStyle w:val="ASFKTablenorm"/>
              <w:ind w:left="57" w:right="57"/>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Регистрационный номер</w:t>
            </w:r>
          </w:p>
        </w:tc>
        <w:tc>
          <w:tcPr>
            <w:tcW w:w="3864" w:type="pct"/>
            <w:shd w:val="clear" w:color="auto" w:fill="auto"/>
          </w:tcPr>
          <w:p w:rsidR="00396AC0" w:rsidRDefault="00396AC0" w:rsidP="00412DF7">
            <w:pPr>
              <w:pStyle w:val="ASFKTablenorm"/>
              <w:ind w:left="57" w:right="57"/>
            </w:pPr>
            <w:r>
              <w:t>Регистрационный номер банка по Книге государственной регистрации кредитных организаций (КГРКО), ведущейся Банком России.</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ИНН</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КПП</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Бюджет</w:t>
            </w:r>
          </w:p>
        </w:tc>
        <w:tc>
          <w:tcPr>
            <w:tcW w:w="3864" w:type="pct"/>
            <w:shd w:val="clear" w:color="auto" w:fill="auto"/>
          </w:tcPr>
          <w:p w:rsidR="00396AC0" w:rsidRPr="00B55F0B" w:rsidRDefault="00396AC0" w:rsidP="00412DF7">
            <w:pPr>
              <w:pStyle w:val="ASFKTablenorm"/>
              <w:ind w:left="57" w:right="57"/>
            </w:pPr>
            <w:r w:rsidRPr="00B55F0B">
              <w:t>Наименование бюджета.</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p w:rsidR="00396AC0" w:rsidRPr="00B55F0B" w:rsidRDefault="00396AC0" w:rsidP="00412DF7">
            <w:pPr>
              <w:pStyle w:val="ASFKTablenorm"/>
              <w:ind w:left="57" w:right="57"/>
            </w:pPr>
            <w:r w:rsidRPr="00B55F0B">
              <w:t xml:space="preserve">Для поля допустимо указание значения </w:t>
            </w:r>
            <w:r w:rsidR="001F20AD">
              <w:t>«</w:t>
            </w:r>
            <w:r w:rsidRPr="00B55F0B">
              <w:t>Нет</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Вышестоящий УБП по административной принадлежности</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Учетный номер</w:t>
            </w:r>
          </w:p>
        </w:tc>
        <w:tc>
          <w:tcPr>
            <w:tcW w:w="3864" w:type="pct"/>
            <w:shd w:val="clear" w:color="auto" w:fill="auto"/>
          </w:tcPr>
          <w:p w:rsidR="00396AC0" w:rsidRPr="00B55F0B" w:rsidRDefault="00396AC0" w:rsidP="00412DF7">
            <w:pPr>
              <w:pStyle w:val="ASFKTablenorm"/>
              <w:ind w:left="57" w:right="57"/>
            </w:pPr>
            <w:r w:rsidRPr="00B55F0B">
              <w:t>Учетный номер вышестоящего УБП по административной принадлежности.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Наименование</w:t>
            </w:r>
          </w:p>
        </w:tc>
        <w:tc>
          <w:tcPr>
            <w:tcW w:w="3864" w:type="pct"/>
            <w:shd w:val="clear" w:color="auto" w:fill="auto"/>
          </w:tcPr>
          <w:p w:rsidR="00396AC0" w:rsidRPr="00B55F0B" w:rsidRDefault="00396AC0" w:rsidP="00412DF7">
            <w:pPr>
              <w:pStyle w:val="ASFKTablenorm"/>
              <w:ind w:left="57" w:right="57"/>
            </w:pPr>
            <w:r w:rsidRPr="00B55F0B">
              <w:t>Наименование вышестоящего участника бюджетного процесса по административной принадлежности.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Вышестоящая организация</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lastRenderedPageBreak/>
              <w:t>Учетный номер</w:t>
            </w:r>
          </w:p>
        </w:tc>
        <w:tc>
          <w:tcPr>
            <w:tcW w:w="3864" w:type="pct"/>
            <w:shd w:val="clear" w:color="auto" w:fill="auto"/>
          </w:tcPr>
          <w:p w:rsidR="00396AC0" w:rsidRPr="00B55F0B" w:rsidRDefault="00396AC0" w:rsidP="00412DF7">
            <w:pPr>
              <w:pStyle w:val="ASFKTablenorm"/>
              <w:ind w:left="57" w:right="57"/>
            </w:pPr>
            <w:r w:rsidRPr="00B55F0B">
              <w:t>Учетный номер вышестоящей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Наименование</w:t>
            </w:r>
          </w:p>
        </w:tc>
        <w:tc>
          <w:tcPr>
            <w:tcW w:w="3864" w:type="pct"/>
            <w:shd w:val="clear" w:color="auto" w:fill="auto"/>
          </w:tcPr>
          <w:p w:rsidR="00396AC0" w:rsidRPr="00B55F0B" w:rsidRDefault="00396AC0" w:rsidP="00412DF7">
            <w:pPr>
              <w:pStyle w:val="ASFKTablenorm"/>
              <w:ind w:left="57" w:right="57"/>
            </w:pPr>
            <w:r w:rsidRPr="00B55F0B">
              <w:t>Наименование вышестоящей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Орган ФК</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Код ОрФК</w:t>
            </w:r>
          </w:p>
        </w:tc>
        <w:tc>
          <w:tcPr>
            <w:tcW w:w="3864" w:type="pct"/>
            <w:shd w:val="clear" w:color="auto" w:fill="auto"/>
          </w:tcPr>
          <w:p w:rsidR="00396AC0" w:rsidRPr="00B55F0B" w:rsidRDefault="00396AC0" w:rsidP="00412DF7">
            <w:pPr>
              <w:pStyle w:val="ASFKTablenorm"/>
              <w:ind w:left="57" w:right="57"/>
            </w:pPr>
            <w:r w:rsidRPr="00B55F0B">
              <w:t xml:space="preserve">Код по КОФК </w:t>
            </w:r>
            <w:r w:rsidR="005D0C9F">
              <w:t>ТОФК</w:t>
            </w:r>
            <w:r w:rsidRPr="00B55F0B">
              <w:t>, сформировавшего документ.</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 xml:space="preserve">Наименование </w:t>
            </w:r>
          </w:p>
        </w:tc>
        <w:tc>
          <w:tcPr>
            <w:tcW w:w="3864" w:type="pct"/>
            <w:shd w:val="clear" w:color="auto" w:fill="auto"/>
          </w:tcPr>
          <w:p w:rsidR="00396AC0" w:rsidRPr="00B55F0B" w:rsidRDefault="00396AC0" w:rsidP="00412DF7">
            <w:pPr>
              <w:pStyle w:val="ASFKTablenorm"/>
              <w:ind w:left="57" w:right="57"/>
            </w:pPr>
            <w:r w:rsidRPr="00B55F0B">
              <w:t>Наименование органа Федерального казначейства, сформировавшего документ.</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Коды</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ОГРН</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ОКОГУ</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ОКФС</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ОКПО</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ОКОПФ</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bl>
    <w:p w:rsidR="008A6919" w:rsidRDefault="005111B9"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Полномочия (2)</w:t>
      </w:r>
      <w:r>
        <w:t>» представлена н</w:t>
      </w:r>
      <w:r w:rsidR="008A6919" w:rsidRPr="0064058C">
        <w:t>а рисунке</w:t>
      </w:r>
      <w:r w:rsidR="007347B4" w:rsidRPr="0064058C">
        <w:t> </w:t>
      </w:r>
      <w:r w:rsidR="008A6919">
        <w:fldChar w:fldCharType="begin"/>
      </w:r>
      <w:r w:rsidR="008A6919">
        <w:instrText xml:space="preserve"> REF _Ref356303151 \h </w:instrText>
      </w:r>
      <w:r w:rsidR="008A6919">
        <w:fldChar w:fldCharType="separate"/>
      </w:r>
      <w:r w:rsidR="00F67D07">
        <w:rPr>
          <w:noProof/>
        </w:rPr>
        <w:t>233</w:t>
      </w:r>
      <w:r w:rsidR="008A6919">
        <w:fldChar w:fldCharType="end"/>
      </w:r>
      <w:r w:rsidR="008A6919">
        <w:t>.</w:t>
      </w:r>
    </w:p>
    <w:p w:rsidR="001E2F7E" w:rsidRPr="001E2F7E" w:rsidRDefault="00E65C78" w:rsidP="001E2F7E">
      <w:pPr>
        <w:pStyle w:val="ASFKFigure"/>
        <w:rPr>
          <w:lang w:val="en-US"/>
        </w:rPr>
      </w:pPr>
      <w:r>
        <w:rPr>
          <w:noProof/>
        </w:rPr>
        <w:lastRenderedPageBreak/>
        <w:drawing>
          <wp:inline distT="0" distB="0" distL="0" distR="0">
            <wp:extent cx="6125845" cy="5593080"/>
            <wp:effectExtent l="0" t="0" r="0" b="0"/>
            <wp:docPr id="370" name="Рисунок 3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2"/>
                    <pic:cNvPicPr>
                      <a:picLocks noChangeAspect="1" noChangeArrowheads="1"/>
                    </pic:cNvPicPr>
                  </pic:nvPicPr>
                  <pic:blipFill>
                    <a:blip r:embed="rId315">
                      <a:lum bright="-10000" contrast="20000"/>
                      <a:extLst>
                        <a:ext uri="{28A0092B-C50C-407E-A947-70E740481C1C}">
                          <a14:useLocalDpi xmlns:a14="http://schemas.microsoft.com/office/drawing/2010/main" val="0"/>
                        </a:ext>
                      </a:extLst>
                    </a:blip>
                    <a:srcRect/>
                    <a:stretch>
                      <a:fillRect/>
                    </a:stretch>
                  </pic:blipFill>
                  <pic:spPr bwMode="auto">
                    <a:xfrm>
                      <a:off x="0" y="0"/>
                      <a:ext cx="6125845" cy="5593080"/>
                    </a:xfrm>
                    <a:prstGeom prst="rect">
                      <a:avLst/>
                    </a:prstGeom>
                    <a:noFill/>
                    <a:ln>
                      <a:noFill/>
                    </a:ln>
                  </pic:spPr>
                </pic:pic>
              </a:graphicData>
            </a:graphic>
          </wp:inline>
        </w:drawing>
      </w:r>
    </w:p>
    <w:p w:rsidR="008A6919" w:rsidRDefault="008A6919" w:rsidP="00F018DF">
      <w:pPr>
        <w:pStyle w:val="ASFKFigName"/>
      </w:pPr>
      <w:r>
        <w:fldChar w:fldCharType="begin"/>
      </w:r>
      <w:r>
        <w:instrText xml:space="preserve"> SEQ Рисунок \* ARABIC </w:instrText>
      </w:r>
      <w:r>
        <w:fldChar w:fldCharType="separate"/>
      </w:r>
      <w:bookmarkStart w:id="1503" w:name="_Ref356303151"/>
      <w:bookmarkStart w:id="1504" w:name="_Toc95746306"/>
      <w:r w:rsidR="00F67D07">
        <w:rPr>
          <w:noProof/>
        </w:rPr>
        <w:t>233</w:t>
      </w:r>
      <w:bookmarkEnd w:id="1503"/>
      <w:r>
        <w:fldChar w:fldCharType="end"/>
      </w:r>
      <w:r>
        <w:t xml:space="preserve">. </w:t>
      </w:r>
      <w:r w:rsidR="003A43D0">
        <w:t xml:space="preserve">ЭФ </w:t>
      </w:r>
      <w:r>
        <w:t>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Полномочия (2)</w:t>
      </w:r>
      <w:r w:rsidR="001F20AD">
        <w:t>»</w:t>
      </w:r>
      <w:bookmarkEnd w:id="1504"/>
    </w:p>
    <w:p w:rsidR="00E850C6" w:rsidRPr="00E850C6" w:rsidRDefault="00E850C6"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w:t>
      </w:r>
      <w:r w:rsidR="005111B9" w:rsidRPr="005111B9">
        <w:t>а</w:t>
      </w:r>
      <w:r w:rsidR="005111B9">
        <w:t>кладки «</w:t>
      </w:r>
      <w:r w:rsidR="005111B9" w:rsidRPr="00352F13">
        <w:t>Полномочия (2)</w:t>
      </w:r>
      <w:r w:rsidR="005111B9">
        <w:t>»</w:t>
      </w:r>
      <w:r w:rsidRPr="00197972">
        <w:t xml:space="preserve"> </w:t>
      </w:r>
      <w:r w:rsidR="00F9698D">
        <w:t>приведен в таблице</w:t>
      </w:r>
      <w:r w:rsidR="007347B4" w:rsidRPr="0064058C">
        <w:t> </w:t>
      </w:r>
      <w:r>
        <w:fldChar w:fldCharType="begin"/>
      </w:r>
      <w:r>
        <w:instrText xml:space="preserve"> REF _Ref356309906 \h </w:instrText>
      </w:r>
      <w:r>
        <w:fldChar w:fldCharType="separate"/>
      </w:r>
      <w:r w:rsidR="00F67D07">
        <w:rPr>
          <w:noProof/>
        </w:rPr>
        <w:t>138</w:t>
      </w:r>
      <w:r>
        <w:fldChar w:fldCharType="end"/>
      </w:r>
      <w:r>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5" w:name="_Ref356309906"/>
      <w:bookmarkStart w:id="1506" w:name="_Toc95746071"/>
      <w:r w:rsidR="00F67D07">
        <w:rPr>
          <w:noProof/>
        </w:rPr>
        <w:t>138</w:t>
      </w:r>
      <w:bookmarkEnd w:id="1505"/>
      <w:r>
        <w:rPr>
          <w:noProof/>
        </w:rPr>
        <w:fldChar w:fldCharType="end"/>
      </w:r>
      <w:r w:rsidR="0026387A">
        <w:t xml:space="preserve">. </w:t>
      </w:r>
      <w:r w:rsidR="005111B9">
        <w:t>Описание</w:t>
      </w:r>
      <w:r w:rsidR="00E850C6">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Полномочия (2)</w:t>
      </w:r>
      <w:r w:rsidR="005111B9">
        <w:t>»</w:t>
      </w:r>
      <w:bookmarkEnd w:id="15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B55F0B" w:rsidRPr="00B55F0B" w:rsidTr="00412DF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Код по ОКВЭД</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Полномочия</w:t>
            </w:r>
            <w:r w:rsidR="001F20AD">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Заказчик</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Уполномоченный орган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98" w:type="pct"/>
            <w:shd w:val="clear" w:color="auto" w:fill="auto"/>
          </w:tcPr>
          <w:p w:rsidR="00396AC0" w:rsidRPr="00B55F0B" w:rsidRDefault="00396AC0" w:rsidP="00412DF7">
            <w:pPr>
              <w:pStyle w:val="ASFKTablenorm"/>
              <w:ind w:left="57" w:right="57"/>
            </w:pPr>
            <w:r w:rsidRPr="00B55F0B">
              <w:t>Уполномоченн</w:t>
            </w:r>
            <w:r>
              <w:t>ое учреждение</w:t>
            </w:r>
          </w:p>
        </w:tc>
        <w:tc>
          <w:tcPr>
            <w:tcW w:w="3802" w:type="pct"/>
            <w:shd w:val="clear" w:color="auto" w:fill="auto"/>
          </w:tcPr>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lastRenderedPageBreak/>
              <w:t>Специализированная организация</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Финансовый орган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Оператор ООС</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Оператор электронной площадки</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98" w:type="pct"/>
            <w:shd w:val="clear" w:color="auto" w:fill="auto"/>
          </w:tcPr>
          <w:p w:rsidR="00396AC0" w:rsidRPr="00B55F0B" w:rsidRDefault="00396AC0" w:rsidP="00412DF7">
            <w:pPr>
              <w:pStyle w:val="ASFKTablenorm"/>
              <w:ind w:left="57" w:right="57"/>
            </w:pPr>
            <w:r w:rsidRPr="00A27F37">
              <w:t>Орган по регулированию контрактной системы в сфере закупок</w:t>
            </w:r>
          </w:p>
        </w:tc>
        <w:tc>
          <w:tcPr>
            <w:tcW w:w="3802"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t>Орган аудита</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t>Банк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Контрольный</w:t>
            </w:r>
            <w:r w:rsidR="00027EE7">
              <w:t xml:space="preserve"> </w:t>
            </w:r>
            <w:r w:rsidRPr="00A27F37">
              <w:t>орган в сфере закупок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контроля соответствия информации об объеме финансового обеспечения и идентификационных кодах закупок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внутреннего контроля</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устанавливающий правила нормирования</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утверждающий требования к отдельным видам товаров, работ, услуг</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разрабатывающий типовые контракты и типовые условия контрактов</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Адрес</w:t>
            </w:r>
            <w:r w:rsidR="009A28CD">
              <w:t xml:space="preserve"> местонахождения</w:t>
            </w:r>
            <w:r w:rsidR="001F20AD">
              <w:t>»</w:t>
            </w:r>
          </w:p>
        </w:tc>
      </w:tr>
      <w:tr w:rsidR="00104661" w:rsidRPr="00B55F0B" w:rsidTr="00412DF7">
        <w:tc>
          <w:tcPr>
            <w:tcW w:w="1198" w:type="pct"/>
            <w:shd w:val="clear" w:color="auto" w:fill="auto"/>
          </w:tcPr>
          <w:p w:rsidR="00104661" w:rsidRPr="00B55F0B" w:rsidRDefault="009A28CD" w:rsidP="00412DF7">
            <w:pPr>
              <w:pStyle w:val="ASFKTablenorm"/>
              <w:ind w:left="57" w:right="57"/>
            </w:pPr>
            <w:r w:rsidRPr="00B55F0B">
              <w:t>Почтовый индекс</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rsidTr="00412DF7">
        <w:tc>
          <w:tcPr>
            <w:tcW w:w="1198" w:type="pct"/>
            <w:shd w:val="clear" w:color="auto" w:fill="auto"/>
          </w:tcPr>
          <w:p w:rsidR="00104661" w:rsidRPr="00B55F0B" w:rsidRDefault="009A28CD" w:rsidP="00412DF7">
            <w:pPr>
              <w:pStyle w:val="ASFKTablenorm"/>
              <w:ind w:left="57" w:right="57"/>
            </w:pPr>
            <w:r w:rsidRPr="00B55F0B">
              <w:t>ОКТМО</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rsidTr="00412DF7">
        <w:tc>
          <w:tcPr>
            <w:tcW w:w="1198" w:type="pct"/>
            <w:shd w:val="clear" w:color="auto" w:fill="auto"/>
          </w:tcPr>
          <w:p w:rsidR="00104661" w:rsidRPr="00B55F0B" w:rsidRDefault="009A28CD" w:rsidP="00412DF7">
            <w:pPr>
              <w:pStyle w:val="ASFKTablenorm"/>
              <w:ind w:left="57" w:right="57"/>
            </w:pPr>
            <w:r>
              <w:lastRenderedPageBreak/>
              <w:t>С</w:t>
            </w:r>
            <w:r w:rsidR="00104661" w:rsidRPr="00B55F0B">
              <w:t>убъект РФ</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Район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Город</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Населенный пункт</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 xml:space="preserve">Улица </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Дом</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Офис/квартира</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bl>
    <w:p w:rsidR="0026387A" w:rsidRPr="0064058C" w:rsidRDefault="001A1E17"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Подписи (3)</w:t>
      </w:r>
      <w:r>
        <w:t>» представлена н</w:t>
      </w:r>
      <w:r w:rsidR="0026387A" w:rsidRPr="0064058C">
        <w:t>а рисунке</w:t>
      </w:r>
      <w:r w:rsidR="007347B4" w:rsidRPr="0064058C">
        <w:t> </w:t>
      </w:r>
      <w:r w:rsidR="0026387A">
        <w:fldChar w:fldCharType="begin"/>
      </w:r>
      <w:r w:rsidR="0026387A">
        <w:instrText xml:space="preserve"> REF _Ref356303273 \h </w:instrText>
      </w:r>
      <w:r w:rsidR="0026387A">
        <w:fldChar w:fldCharType="separate"/>
      </w:r>
      <w:r w:rsidR="00F67D07">
        <w:rPr>
          <w:noProof/>
        </w:rPr>
        <w:t>234</w:t>
      </w:r>
      <w:r w:rsidR="0026387A">
        <w:fldChar w:fldCharType="end"/>
      </w:r>
      <w:r w:rsidR="0026387A">
        <w:t>.</w:t>
      </w:r>
    </w:p>
    <w:p w:rsidR="001E2F7E" w:rsidRPr="001E2F7E" w:rsidRDefault="00E65C78" w:rsidP="001E2F7E">
      <w:pPr>
        <w:pStyle w:val="ASFKFigure"/>
        <w:rPr>
          <w:lang w:val="en-US"/>
        </w:rPr>
      </w:pPr>
      <w:r>
        <w:rPr>
          <w:noProof/>
        </w:rPr>
        <w:drawing>
          <wp:inline distT="0" distB="0" distL="0" distR="0">
            <wp:extent cx="6134735" cy="914400"/>
            <wp:effectExtent l="0" t="0" r="0" b="0"/>
            <wp:docPr id="371" name="Рисунок 371"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Запрос на подтв"/>
                    <pic:cNvPicPr>
                      <a:picLocks noChangeAspect="1" noChangeArrowheads="1"/>
                    </pic:cNvPicPr>
                  </pic:nvPicPr>
                  <pic:blipFill>
                    <a:blip r:embed="rId316">
                      <a:lum bright="-10000" contrast="20000"/>
                      <a:extLst>
                        <a:ext uri="{28A0092B-C50C-407E-A947-70E740481C1C}">
                          <a14:useLocalDpi xmlns:a14="http://schemas.microsoft.com/office/drawing/2010/main" val="0"/>
                        </a:ext>
                      </a:extLst>
                    </a:blip>
                    <a:srcRect/>
                    <a:stretch>
                      <a:fillRect/>
                    </a:stretch>
                  </pic:blipFill>
                  <pic:spPr bwMode="auto">
                    <a:xfrm>
                      <a:off x="0" y="0"/>
                      <a:ext cx="6134735" cy="914400"/>
                    </a:xfrm>
                    <a:prstGeom prst="rect">
                      <a:avLst/>
                    </a:prstGeom>
                    <a:noFill/>
                    <a:ln>
                      <a:noFill/>
                    </a:ln>
                  </pic:spPr>
                </pic:pic>
              </a:graphicData>
            </a:graphic>
          </wp:inline>
        </w:drawing>
      </w:r>
    </w:p>
    <w:p w:rsidR="008A6919" w:rsidRDefault="008A6919" w:rsidP="00F018DF">
      <w:pPr>
        <w:pStyle w:val="ASFKFigName"/>
      </w:pPr>
      <w:r>
        <w:fldChar w:fldCharType="begin"/>
      </w:r>
      <w:r>
        <w:instrText xml:space="preserve"> SEQ Рисунок \* ARABIC </w:instrText>
      </w:r>
      <w:r>
        <w:fldChar w:fldCharType="separate"/>
      </w:r>
      <w:bookmarkStart w:id="1507" w:name="_Ref356303273"/>
      <w:bookmarkStart w:id="1508" w:name="_Toc95746307"/>
      <w:r w:rsidR="00F67D07">
        <w:rPr>
          <w:noProof/>
        </w:rPr>
        <w:t>234</w:t>
      </w:r>
      <w:bookmarkEnd w:id="1507"/>
      <w:r>
        <w:fldChar w:fldCharType="end"/>
      </w:r>
      <w:r>
        <w:t>.</w:t>
      </w:r>
      <w:r w:rsidR="003A43D0">
        <w:t xml:space="preserve"> ЭФ</w:t>
      </w:r>
      <w:r>
        <w:t xml:space="preserve">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Подписи (3)</w:t>
      </w:r>
      <w:r w:rsidR="001F20AD">
        <w:t>»</w:t>
      </w:r>
      <w:bookmarkEnd w:id="1508"/>
    </w:p>
    <w:p w:rsidR="00E850C6" w:rsidRPr="00E850C6" w:rsidRDefault="001A1E17" w:rsidP="00BB52A1">
      <w:pPr>
        <w:pStyle w:val="ASFKNormal"/>
      </w:pPr>
      <w:r>
        <w:t xml:space="preserve">Перечень </w:t>
      </w:r>
      <w:r w:rsidR="00E850C6" w:rsidRPr="00197972">
        <w:t xml:space="preserve">полей </w:t>
      </w:r>
      <w:r>
        <w:t>документа «</w:t>
      </w:r>
      <w:r w:rsidRPr="005D5B4D">
        <w:t xml:space="preserve">Запрос на подтверждение </w:t>
      </w:r>
      <w:r>
        <w:t>с</w:t>
      </w:r>
      <w:r w:rsidRPr="005D5B4D">
        <w:t>ведений об организации</w:t>
      </w:r>
      <w:r>
        <w:t>», закладки «</w:t>
      </w:r>
      <w:r w:rsidRPr="00352F13">
        <w:t>Подписи (3)</w:t>
      </w:r>
      <w:r>
        <w:t>»</w:t>
      </w:r>
      <w:r w:rsidR="00E850C6" w:rsidRPr="00197972">
        <w:t xml:space="preserve"> </w:t>
      </w:r>
      <w:r w:rsidR="00F9698D">
        <w:t>приведен в таблице</w:t>
      </w:r>
      <w:r w:rsidR="007347B4" w:rsidRPr="0064058C">
        <w:t> </w:t>
      </w:r>
      <w:r w:rsidR="00E850C6">
        <w:fldChar w:fldCharType="begin"/>
      </w:r>
      <w:r w:rsidR="00E850C6">
        <w:instrText xml:space="preserve"> REF _Ref356309943 \h </w:instrText>
      </w:r>
      <w:r w:rsidR="00E850C6">
        <w:fldChar w:fldCharType="separate"/>
      </w:r>
      <w:r w:rsidR="00F67D07">
        <w:rPr>
          <w:noProof/>
        </w:rPr>
        <w:t>139</w:t>
      </w:r>
      <w:r w:rsidR="00E850C6">
        <w:fldChar w:fldCharType="end"/>
      </w:r>
      <w:r w:rsidR="00E850C6">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9" w:name="_Ref356309943"/>
      <w:bookmarkStart w:id="1510" w:name="_Toc95746072"/>
      <w:r w:rsidR="00F67D07">
        <w:rPr>
          <w:noProof/>
        </w:rPr>
        <w:t>139</w:t>
      </w:r>
      <w:bookmarkEnd w:id="1509"/>
      <w:r>
        <w:rPr>
          <w:noProof/>
        </w:rPr>
        <w:fldChar w:fldCharType="end"/>
      </w:r>
      <w:r w:rsidR="0026387A">
        <w:t>.</w:t>
      </w:r>
      <w:r w:rsidR="00E850C6">
        <w:t xml:space="preserve"> </w:t>
      </w:r>
      <w:r w:rsidR="001A1E17">
        <w:t>Описание</w:t>
      </w:r>
      <w:r w:rsidR="00E850C6">
        <w:t xml:space="preserve"> полей </w:t>
      </w:r>
      <w:r w:rsidR="001A1E17">
        <w:t>документа «</w:t>
      </w:r>
      <w:r w:rsidR="001A1E17" w:rsidRPr="005D5B4D">
        <w:t xml:space="preserve">Запрос на подтверждение </w:t>
      </w:r>
      <w:r w:rsidR="001A1E17">
        <w:t>с</w:t>
      </w:r>
      <w:r w:rsidR="001A1E17" w:rsidRPr="005D5B4D">
        <w:t>ведений об организации</w:t>
      </w:r>
      <w:r w:rsidR="001A1E17">
        <w:t>», закладки «</w:t>
      </w:r>
      <w:r w:rsidR="001A1E17" w:rsidRPr="00352F13">
        <w:t>Подписи (3)</w:t>
      </w:r>
      <w:r w:rsidR="001A1E17">
        <w:t>»</w:t>
      </w:r>
      <w:bookmarkEnd w:id="15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3F2F11" w:rsidRPr="003F2F11" w:rsidTr="00412DF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Описание поля</w:t>
            </w:r>
          </w:p>
        </w:tc>
      </w:tr>
      <w:tr w:rsidR="00104661" w:rsidRPr="003F2F11" w:rsidTr="00412DF7">
        <w:tc>
          <w:tcPr>
            <w:tcW w:w="5000" w:type="pct"/>
            <w:gridSpan w:val="2"/>
            <w:shd w:val="clear" w:color="auto" w:fill="auto"/>
          </w:tcPr>
          <w:p w:rsidR="00104661" w:rsidRPr="003F2F11" w:rsidRDefault="00104661" w:rsidP="00412DF7">
            <w:pPr>
              <w:pStyle w:val="ASFKTablenorm"/>
              <w:ind w:left="57" w:right="57"/>
            </w:pPr>
            <w:r w:rsidRPr="003F2F11">
              <w:t xml:space="preserve">Группа полей </w:t>
            </w:r>
            <w:r w:rsidR="001F20AD">
              <w:t>«</w:t>
            </w:r>
            <w:r w:rsidRPr="003F2F11">
              <w:t>Ответственный исполнитель</w:t>
            </w:r>
            <w:r w:rsidR="001F20AD">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Должность </w:t>
            </w:r>
          </w:p>
        </w:tc>
        <w:tc>
          <w:tcPr>
            <w:tcW w:w="3802" w:type="pct"/>
            <w:shd w:val="clear" w:color="auto" w:fill="auto"/>
          </w:tcPr>
          <w:p w:rsidR="00104661" w:rsidRPr="003F2F11" w:rsidRDefault="00104661" w:rsidP="00412DF7">
            <w:pPr>
              <w:pStyle w:val="ASFKTablenorm"/>
              <w:ind w:left="57" w:right="57"/>
            </w:pPr>
            <w:r w:rsidRPr="003F2F11">
              <w:t xml:space="preserve">Должность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ФИО </w:t>
            </w:r>
          </w:p>
        </w:tc>
        <w:tc>
          <w:tcPr>
            <w:tcW w:w="3802" w:type="pct"/>
            <w:shd w:val="clear" w:color="auto" w:fill="auto"/>
          </w:tcPr>
          <w:p w:rsidR="00104661" w:rsidRPr="003F2F11" w:rsidRDefault="00104661" w:rsidP="00412DF7">
            <w:pPr>
              <w:pStyle w:val="ASFKTablenorm"/>
              <w:ind w:left="57" w:right="57"/>
            </w:pPr>
            <w:r w:rsidRPr="003F2F11">
              <w:t xml:space="preserve">ФИО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Телефон </w:t>
            </w:r>
          </w:p>
        </w:tc>
        <w:tc>
          <w:tcPr>
            <w:tcW w:w="3802" w:type="pct"/>
            <w:shd w:val="clear" w:color="auto" w:fill="auto"/>
          </w:tcPr>
          <w:p w:rsidR="00104661" w:rsidRPr="003F2F11" w:rsidRDefault="00104661" w:rsidP="00412DF7">
            <w:pPr>
              <w:pStyle w:val="ASFKTablenorm"/>
              <w:ind w:left="57" w:right="57"/>
            </w:pPr>
            <w:r w:rsidRPr="003F2F11">
              <w:t xml:space="preserve">Телефон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Дата подписания</w:t>
            </w:r>
          </w:p>
        </w:tc>
        <w:tc>
          <w:tcPr>
            <w:tcW w:w="3802" w:type="pct"/>
            <w:shd w:val="clear" w:color="auto" w:fill="auto"/>
          </w:tcPr>
          <w:p w:rsidR="00104661" w:rsidRPr="003F2F11" w:rsidRDefault="00104661" w:rsidP="00412DF7">
            <w:pPr>
              <w:pStyle w:val="ASFKTablenorm"/>
              <w:ind w:left="57" w:right="57"/>
            </w:pPr>
            <w:r w:rsidRPr="003F2F11">
              <w:t xml:space="preserve">Дата подписания документа в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bl>
    <w:p w:rsidR="00D81680" w:rsidRPr="00345377" w:rsidRDefault="00D81680" w:rsidP="00345377">
      <w:pPr>
        <w:pStyle w:val="21"/>
      </w:pPr>
      <w:bookmarkStart w:id="1511" w:name="_Toc396916180"/>
      <w:bookmarkStart w:id="1512" w:name="_Ref396917000"/>
      <w:bookmarkStart w:id="1513" w:name="_Ref396918667"/>
      <w:bookmarkStart w:id="1514" w:name="_Toc410283309"/>
      <w:bookmarkStart w:id="1515" w:name="_Toc95745929"/>
      <w:r w:rsidRPr="00345377">
        <w:t xml:space="preserve">Группа документов </w:t>
      </w:r>
      <w:r w:rsidR="001F20AD">
        <w:t>«</w:t>
      </w:r>
      <w:r w:rsidRPr="00345377">
        <w:t>Служебные документы</w:t>
      </w:r>
      <w:r w:rsidR="001F20AD">
        <w:t>»</w:t>
      </w:r>
      <w:bookmarkEnd w:id="1511"/>
      <w:bookmarkEnd w:id="1512"/>
      <w:bookmarkEnd w:id="1513"/>
      <w:bookmarkEnd w:id="1514"/>
      <w:bookmarkEnd w:id="1515"/>
    </w:p>
    <w:p w:rsidR="00D81680" w:rsidRDefault="00D81680" w:rsidP="00F018DF">
      <w:pPr>
        <w:pStyle w:val="32"/>
      </w:pPr>
      <w:bookmarkStart w:id="1516" w:name="_Toc396916181"/>
      <w:bookmarkStart w:id="1517" w:name="_Toc410283310"/>
      <w:bookmarkStart w:id="1518" w:name="_Ref445286537"/>
      <w:bookmarkStart w:id="1519" w:name="_Ref504466172"/>
      <w:bookmarkStart w:id="1520" w:name="_Toc95745930"/>
      <w:r>
        <w:t>Протокол операций импорта</w:t>
      </w:r>
      <w:bookmarkEnd w:id="1516"/>
      <w:bookmarkEnd w:id="1517"/>
      <w:bookmarkEnd w:id="1518"/>
      <w:bookmarkEnd w:id="1519"/>
      <w:bookmarkEnd w:id="1520"/>
    </w:p>
    <w:p w:rsidR="00D81680" w:rsidRDefault="00D81680" w:rsidP="00BB52A1">
      <w:pPr>
        <w:pStyle w:val="ASFKNormal"/>
      </w:pPr>
      <w:r>
        <w:t xml:space="preserve">Документ </w:t>
      </w:r>
      <w:r w:rsidR="001F20AD">
        <w:t>«</w:t>
      </w:r>
      <w:r>
        <w:t>Протокол операций импорта</w:t>
      </w:r>
      <w:r w:rsidR="001F20AD">
        <w:t>»</w:t>
      </w:r>
      <w:r>
        <w:t xml:space="preserve"> предназначен для хранения результатов ручного импорта файлов</w:t>
      </w:r>
      <w:r w:rsidR="007F7126" w:rsidRPr="007F7126">
        <w:t>, их печати, а также для хранения результатов автоматического импорта документов</w:t>
      </w:r>
      <w:r w:rsidRPr="00EC7C55">
        <w:t>.</w:t>
      </w:r>
    </w:p>
    <w:p w:rsidR="00D81680" w:rsidRDefault="00D81680" w:rsidP="00BB52A1">
      <w:pPr>
        <w:pStyle w:val="ASFKNormal"/>
      </w:pPr>
      <w:r>
        <w:t xml:space="preserve">Описание протоколирования операций импорта файлов: </w:t>
      </w:r>
    </w:p>
    <w:p w:rsidR="00D81680" w:rsidRDefault="00D81680" w:rsidP="00050E42">
      <w:pPr>
        <w:pStyle w:val="ASFKListnum"/>
        <w:numPr>
          <w:ilvl w:val="0"/>
          <w:numId w:val="62"/>
        </w:numPr>
      </w:pPr>
      <w:r>
        <w:t xml:space="preserve">Пользователь через web-клиент инициирует операцию </w:t>
      </w:r>
      <w:r w:rsidR="001F20AD">
        <w:t>«</w:t>
      </w:r>
      <w:r>
        <w:t>Импорт</w:t>
      </w:r>
      <w:r w:rsidR="001F20AD">
        <w:t>»</w:t>
      </w:r>
      <w:r>
        <w:t>.</w:t>
      </w:r>
    </w:p>
    <w:p w:rsidR="00D81680" w:rsidRDefault="00D81680" w:rsidP="00D81680">
      <w:pPr>
        <w:pStyle w:val="ASFKListnum"/>
      </w:pPr>
      <w:r>
        <w:lastRenderedPageBreak/>
        <w:t>Пользователь загружает один или несколько файлов для импорта, среди которых могут быть архивы.</w:t>
      </w:r>
    </w:p>
    <w:p w:rsidR="00D81680" w:rsidRDefault="00D81680" w:rsidP="00D81680">
      <w:pPr>
        <w:pStyle w:val="ASFKListnum"/>
      </w:pPr>
      <w:r>
        <w:t xml:space="preserve">При выполнении операции </w:t>
      </w:r>
      <w:r w:rsidR="001F20AD">
        <w:t>«</w:t>
      </w:r>
      <w:r>
        <w:t>Импорт</w:t>
      </w:r>
      <w:r w:rsidR="001F20AD">
        <w:t>»</w:t>
      </w:r>
      <w:r>
        <w:t xml:space="preserve"> возможны следующие случаи: </w:t>
      </w:r>
    </w:p>
    <w:p w:rsidR="00D81680" w:rsidRDefault="00D81680" w:rsidP="00B85B3A">
      <w:pPr>
        <w:pStyle w:val="ASFKListmark3"/>
      </w:pPr>
      <w:r>
        <w:t>все файлы обработались успешно, и на их основе были сформированы документы;</w:t>
      </w:r>
    </w:p>
    <w:p w:rsidR="00D81680" w:rsidRDefault="00D81680" w:rsidP="00B85B3A">
      <w:pPr>
        <w:pStyle w:val="ASFKListmark3"/>
      </w:pPr>
      <w:r>
        <w:t>часть файлов была обработана с ошибками;</w:t>
      </w:r>
    </w:p>
    <w:p w:rsidR="00D81680" w:rsidRDefault="00D81680" w:rsidP="00B85B3A">
      <w:pPr>
        <w:pStyle w:val="ASFKListmark3"/>
      </w:pPr>
      <w:r>
        <w:t>все файлы были обработаны с ошибками.</w:t>
      </w:r>
    </w:p>
    <w:p w:rsidR="00D81680" w:rsidRDefault="00D81680" w:rsidP="00D81680">
      <w:pPr>
        <w:pStyle w:val="ASFKListnum"/>
      </w:pPr>
      <w:r>
        <w:t>На экране появляется всплывающее сообщение с результатами импорта.</w:t>
      </w:r>
    </w:p>
    <w:p w:rsidR="00D81680" w:rsidRDefault="00D81680" w:rsidP="00D81680">
      <w:pPr>
        <w:pStyle w:val="ASFKListnum"/>
      </w:pPr>
      <w:r>
        <w:t xml:space="preserve">Пользователь щелкает на сообщение. Открывается диалоговое окно диспетчера задач, где отображаются результаты импорта файлов </w:t>
      </w:r>
      <w:r w:rsidR="00D82734">
        <w:t>(рис. </w:t>
      </w:r>
      <w:r>
        <w:fldChar w:fldCharType="begin"/>
      </w:r>
      <w:r>
        <w:instrText xml:space="preserve"> REF _Ref396914118 \h </w:instrText>
      </w:r>
      <w:r>
        <w:fldChar w:fldCharType="separate"/>
      </w:r>
      <w:r w:rsidR="00F67D07">
        <w:rPr>
          <w:noProof/>
        </w:rPr>
        <w:t>235</w:t>
      </w:r>
      <w:r>
        <w:fldChar w:fldCharType="end"/>
      </w:r>
      <w:r>
        <w:t>).</w:t>
      </w:r>
    </w:p>
    <w:p w:rsidR="00D81680" w:rsidRPr="004249DE" w:rsidRDefault="00E65C78" w:rsidP="00D81680">
      <w:pPr>
        <w:pStyle w:val="ASFKFigure"/>
      </w:pPr>
      <w:r>
        <w:rPr>
          <w:noProof/>
        </w:rPr>
        <w:drawing>
          <wp:inline distT="0" distB="0" distL="0" distR="0">
            <wp:extent cx="6125845" cy="5024755"/>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D81680" w:rsidRDefault="00D81680" w:rsidP="00F018DF">
      <w:pPr>
        <w:pStyle w:val="ASFKFigName"/>
      </w:pPr>
      <w:r>
        <w:fldChar w:fldCharType="begin"/>
      </w:r>
      <w:r>
        <w:instrText xml:space="preserve"> SEQ Рисунок \* ARABIC </w:instrText>
      </w:r>
      <w:r>
        <w:fldChar w:fldCharType="separate"/>
      </w:r>
      <w:bookmarkStart w:id="1521" w:name="_Ref396914118"/>
      <w:bookmarkStart w:id="1522" w:name="_Toc95746308"/>
      <w:r w:rsidR="00F67D07">
        <w:rPr>
          <w:noProof/>
        </w:rPr>
        <w:t>235</w:t>
      </w:r>
      <w:bookmarkEnd w:id="1521"/>
      <w:r>
        <w:fldChar w:fldCharType="end"/>
      </w:r>
      <w:r>
        <w:t>. Диспетчер задач с результатами импорта файлов</w:t>
      </w:r>
      <w:bookmarkEnd w:id="1522"/>
    </w:p>
    <w:p w:rsidR="00D81680" w:rsidRDefault="00D81680" w:rsidP="00D81680">
      <w:pPr>
        <w:pStyle w:val="ASFKListnum"/>
      </w:pPr>
      <w:r>
        <w:t xml:space="preserve">Пользователь нажимает кнопку </w:t>
      </w:r>
      <w:r w:rsidR="001F20AD">
        <w:t>«</w:t>
      </w:r>
      <w:r>
        <w:t>Просмотр протокола</w:t>
      </w:r>
      <w:r w:rsidR="001F20AD">
        <w:t>»</w:t>
      </w:r>
      <w:r>
        <w:t xml:space="preserve">, либо пользователь переходит в списковую форму документа </w:t>
      </w:r>
      <w:r w:rsidR="001F20AD">
        <w:t>«</w:t>
      </w:r>
      <w:r>
        <w:t>Протокол операций импорта</w:t>
      </w:r>
      <w:r w:rsidR="001F20AD">
        <w:t>»</w:t>
      </w:r>
      <w:r>
        <w:t xml:space="preserve"> и открывает на просмотр требуемый экземпляр протокола.</w:t>
      </w:r>
    </w:p>
    <w:p w:rsidR="00D81680" w:rsidRDefault="00D81680" w:rsidP="00D81680">
      <w:pPr>
        <w:pStyle w:val="ASFKListnum"/>
      </w:pPr>
      <w:r>
        <w:t xml:space="preserve">В отдельном окне открывается визуальная форма документа </w:t>
      </w:r>
      <w:r w:rsidR="001F20AD">
        <w:t>«</w:t>
      </w:r>
      <w:r>
        <w:t>Протокол операций импорта</w:t>
      </w:r>
      <w:r w:rsidR="001F20AD">
        <w:t>»</w:t>
      </w:r>
      <w:r w:rsidR="006530CE">
        <w:t>.</w:t>
      </w:r>
    </w:p>
    <w:p w:rsidR="00D81680" w:rsidRDefault="00D81680" w:rsidP="00D81680">
      <w:pPr>
        <w:pStyle w:val="ASFKListnum"/>
      </w:pPr>
      <w:r>
        <w:t xml:space="preserve">Пользователь нажимает кнопку </w:t>
      </w:r>
      <w:r w:rsidR="001F20AD">
        <w:t>«</w:t>
      </w:r>
      <w:r>
        <w:t>Печать</w:t>
      </w:r>
      <w:r w:rsidR="001F20AD">
        <w:t>»</w:t>
      </w:r>
      <w:r>
        <w:t xml:space="preserve">. </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t>.</w:t>
      </w:r>
    </w:p>
    <w:p w:rsidR="00D81680" w:rsidRDefault="00D81680" w:rsidP="00D81680">
      <w:pPr>
        <w:pStyle w:val="ASFKListnum"/>
      </w:pPr>
      <w:r>
        <w:t>Пользователь выбирает шаблон печати. Формируется файл, который сохраняется пользователем в локальном каталоге.</w:t>
      </w:r>
    </w:p>
    <w:p w:rsidR="00D81680" w:rsidRDefault="00D81680" w:rsidP="00BB52A1">
      <w:pPr>
        <w:pStyle w:val="ASFKNormal"/>
      </w:pPr>
      <w:r>
        <w:lastRenderedPageBreak/>
        <w:t>Описание печати протоколов операций импорта из списковой формы:</w:t>
      </w:r>
    </w:p>
    <w:p w:rsidR="00D81680" w:rsidRDefault="00D81680" w:rsidP="00050E42">
      <w:pPr>
        <w:pStyle w:val="ASFKListnum"/>
        <w:numPr>
          <w:ilvl w:val="0"/>
          <w:numId w:val="15"/>
        </w:numPr>
      </w:pPr>
      <w:r>
        <w:t xml:space="preserve">Пользователь переходит в пункт меню </w:t>
      </w:r>
      <w:r w:rsidR="001F20AD">
        <w:t>«</w:t>
      </w:r>
      <w:r>
        <w:t>Служебные документы – Протокол операций импорта</w:t>
      </w:r>
      <w:r w:rsidR="001F20AD">
        <w:t>»</w:t>
      </w:r>
      <w:r>
        <w:t>.</w:t>
      </w:r>
    </w:p>
    <w:p w:rsidR="00D81680" w:rsidRDefault="00D81680" w:rsidP="00D81680">
      <w:pPr>
        <w:pStyle w:val="ASFKListnum"/>
      </w:pPr>
      <w:r>
        <w:t>В списковой форме выбирает протоколы для печати.</w:t>
      </w:r>
    </w:p>
    <w:p w:rsidR="00D81680" w:rsidRDefault="00D81680" w:rsidP="00D81680">
      <w:pPr>
        <w:pStyle w:val="ASFKListnum"/>
      </w:pPr>
      <w:r>
        <w:t xml:space="preserve">На панели инструментов нажимает кнопку </w:t>
      </w:r>
      <w:r w:rsidR="001F20AD">
        <w:t>«</w:t>
      </w:r>
      <w:r>
        <w:t>Печать</w:t>
      </w:r>
      <w:r w:rsidR="001F20AD">
        <w:t>»</w:t>
      </w:r>
      <w:r>
        <w:t>.</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rsidR="006530CE">
        <w:t>.</w:t>
      </w:r>
    </w:p>
    <w:p w:rsidR="00D81680" w:rsidRDefault="00D81680" w:rsidP="00D81680">
      <w:pPr>
        <w:pStyle w:val="ASFKListnum"/>
      </w:pPr>
      <w:r>
        <w:t>Пользователь выбирает требуемый шаблон печати.</w:t>
      </w:r>
    </w:p>
    <w:p w:rsidR="00D81680" w:rsidRDefault="00D81680" w:rsidP="00D81680">
      <w:pPr>
        <w:pStyle w:val="ASFKListnum"/>
      </w:pPr>
      <w:r>
        <w:t>Выполняется формирование печатной формы протокола с данными выделенных протоколов.</w:t>
      </w:r>
    </w:p>
    <w:p w:rsidR="00D81680" w:rsidRDefault="00D81680" w:rsidP="00D81680">
      <w:pPr>
        <w:pStyle w:val="ASFKListnum"/>
      </w:pPr>
      <w:r>
        <w:t>Пользователь сохраняет файл в локальном каталоге.</w:t>
      </w:r>
    </w:p>
    <w:p w:rsidR="007F7126" w:rsidRPr="007F7126" w:rsidRDefault="007F7126" w:rsidP="007F7126">
      <w:pPr>
        <w:pStyle w:val="ASFKNote"/>
      </w:pPr>
      <w:r w:rsidRPr="007F7126">
        <w:rPr>
          <w:rStyle w:val="ASFKSymBold"/>
        </w:rPr>
        <w:t>Примечание.</w:t>
      </w:r>
      <w:r w:rsidRPr="007F7126">
        <w:tab/>
        <w:t>Для просмотра протоколов автоматического импорта документов актуален только этот сценарий.</w:t>
      </w:r>
    </w:p>
    <w:p w:rsidR="00D81680" w:rsidRDefault="00F9698D" w:rsidP="00BB52A1">
      <w:pPr>
        <w:pStyle w:val="ASFKNormal"/>
      </w:pPr>
      <w:r>
        <w:t>Для работы с документами «</w:t>
      </w:r>
      <w:r w:rsidR="00D81680">
        <w:t>Протокол операций импорта</w:t>
      </w:r>
      <w:r w:rsidR="001F20AD">
        <w:t>»</w:t>
      </w:r>
      <w:r w:rsidR="00D81680" w:rsidRPr="00B11F4A">
        <w:t xml:space="preserve"> следует перейти в пункт меню </w:t>
      </w:r>
      <w:r w:rsidR="001F20AD">
        <w:t>«</w:t>
      </w:r>
      <w:r w:rsidR="00D81680">
        <w:t>Служебные документы – Протокол операций импорта</w:t>
      </w:r>
      <w:r w:rsidR="001F20AD">
        <w:t>»</w:t>
      </w:r>
      <w:r w:rsidR="00D81680">
        <w:t>.</w:t>
      </w:r>
      <w:r w:rsidR="00D81680" w:rsidRPr="00CF7734">
        <w:t xml:space="preserve"> </w:t>
      </w:r>
      <w:r w:rsidR="00D81680" w:rsidRPr="00B11F4A">
        <w:t>Откроется ЭФ списка документов, представленная на рисунке</w:t>
      </w:r>
      <w:r w:rsidR="007347B4" w:rsidRPr="0064058C">
        <w:t> </w:t>
      </w:r>
      <w:r w:rsidR="00D81680">
        <w:fldChar w:fldCharType="begin"/>
      </w:r>
      <w:r w:rsidR="00D81680">
        <w:instrText xml:space="preserve"> REF _Ref396914609 \h </w:instrText>
      </w:r>
      <w:r w:rsidR="00D81680">
        <w:fldChar w:fldCharType="separate"/>
      </w:r>
      <w:r w:rsidR="00F67D07">
        <w:rPr>
          <w:noProof/>
        </w:rPr>
        <w:t>236</w:t>
      </w:r>
      <w:r w:rsidR="00D81680">
        <w:fldChar w:fldCharType="end"/>
      </w:r>
      <w:r w:rsidR="00D81680">
        <w:t>.</w:t>
      </w:r>
    </w:p>
    <w:p w:rsidR="00D81680" w:rsidRPr="004249DE" w:rsidRDefault="00E65C78" w:rsidP="00D81680">
      <w:pPr>
        <w:pStyle w:val="ASFKFigure"/>
      </w:pPr>
      <w:r>
        <w:rPr>
          <w:noProof/>
        </w:rPr>
        <w:drawing>
          <wp:inline distT="0" distB="0" distL="0" distR="0">
            <wp:extent cx="6036945" cy="2645410"/>
            <wp:effectExtent l="0" t="0" r="0" b="0"/>
            <wp:docPr id="373" name="Рисунок 373"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ГРБС"/>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D81680" w:rsidRDefault="00D81680" w:rsidP="00F018DF">
      <w:pPr>
        <w:pStyle w:val="ASFKFigName"/>
      </w:pPr>
      <w:r>
        <w:fldChar w:fldCharType="begin"/>
      </w:r>
      <w:r>
        <w:instrText xml:space="preserve"> SEQ Рисунок \* ARABIC </w:instrText>
      </w:r>
      <w:r>
        <w:fldChar w:fldCharType="separate"/>
      </w:r>
      <w:bookmarkStart w:id="1523" w:name="_Ref396914609"/>
      <w:bookmarkStart w:id="1524" w:name="_Toc95746309"/>
      <w:r w:rsidR="00F67D07">
        <w:rPr>
          <w:noProof/>
        </w:rPr>
        <w:t>236</w:t>
      </w:r>
      <w:bookmarkEnd w:id="1523"/>
      <w:r>
        <w:fldChar w:fldCharType="end"/>
      </w:r>
      <w:r>
        <w:t xml:space="preserve">. </w:t>
      </w:r>
      <w:r w:rsidRPr="00B11F4A">
        <w:t xml:space="preserve">ЭФ списка документов </w:t>
      </w:r>
      <w:r w:rsidR="001F20AD">
        <w:t>«</w:t>
      </w:r>
      <w:r>
        <w:t>Протокол операций импорта</w:t>
      </w:r>
      <w:r w:rsidR="001F20AD">
        <w:t>»</w:t>
      </w:r>
      <w:bookmarkEnd w:id="1524"/>
    </w:p>
    <w:p w:rsidR="00D81680" w:rsidRPr="00B11F4A" w:rsidRDefault="00D81680" w:rsidP="00881A26">
      <w:pPr>
        <w:pStyle w:val="41"/>
      </w:pPr>
      <w:r w:rsidRPr="00B11F4A">
        <w:t>Доступные операции</w:t>
      </w:r>
    </w:p>
    <w:p w:rsidR="00D81680" w:rsidRPr="00830C60" w:rsidRDefault="00D81680" w:rsidP="00BB52A1">
      <w:pPr>
        <w:pStyle w:val="ASFKNormal"/>
      </w:pPr>
      <w:r w:rsidRPr="00830C60">
        <w:t xml:space="preserve">На АРМ </w:t>
      </w:r>
      <w:r w:rsidR="006644E7" w:rsidRPr="00830C60">
        <w:t>ГРБС</w:t>
      </w:r>
      <w:r w:rsidRPr="00830C60">
        <w:t xml:space="preserve"> </w:t>
      </w:r>
      <w:r w:rsidR="00F75971" w:rsidRPr="008A53DE">
        <w:t xml:space="preserve">доступны следующие операции над </w:t>
      </w:r>
      <w:r w:rsidR="00F75971">
        <w:t>документом</w:t>
      </w:r>
      <w:r w:rsidRPr="00830C60">
        <w:t>:</w:t>
      </w:r>
    </w:p>
    <w:p w:rsidR="005C170F" w:rsidRDefault="005C170F" w:rsidP="00D81680">
      <w:pPr>
        <w:pStyle w:val="ASFKListmark1"/>
      </w:pPr>
      <w:r>
        <w:t>экспорт;</w:t>
      </w:r>
    </w:p>
    <w:p w:rsidR="00D81680" w:rsidRDefault="00D81680" w:rsidP="00D81680">
      <w:pPr>
        <w:pStyle w:val="ASFKListmark1"/>
      </w:pPr>
      <w:r>
        <w:t>просмотр;</w:t>
      </w:r>
    </w:p>
    <w:p w:rsidR="00D81680" w:rsidRDefault="00D81680" w:rsidP="00D81680">
      <w:pPr>
        <w:pStyle w:val="ASFKListmark1"/>
      </w:pPr>
      <w:r>
        <w:t>п</w:t>
      </w:r>
      <w:r w:rsidRPr="00B11F4A">
        <w:t>ечать</w:t>
      </w:r>
      <w:r>
        <w:t>.</w:t>
      </w:r>
    </w:p>
    <w:p w:rsidR="00D81680" w:rsidRPr="00B11F4A" w:rsidRDefault="00D81680" w:rsidP="00881A26">
      <w:pPr>
        <w:pStyle w:val="41"/>
      </w:pPr>
      <w:r w:rsidRPr="00B11F4A">
        <w:t>Экранная форма документа</w:t>
      </w:r>
    </w:p>
    <w:p w:rsidR="001A1E17" w:rsidRPr="00B11F4A" w:rsidRDefault="00D81680" w:rsidP="001A1E17">
      <w:pPr>
        <w:pStyle w:val="ASFKListmark1"/>
        <w:tabs>
          <w:tab w:val="clear" w:pos="851"/>
          <w:tab w:val="num" w:pos="968"/>
        </w:tabs>
        <w:ind w:left="968"/>
      </w:pPr>
      <w:r w:rsidRPr="00B11F4A">
        <w:t xml:space="preserve">ЭФ </w:t>
      </w:r>
      <w:r>
        <w:t xml:space="preserve">документа </w:t>
      </w:r>
      <w:r w:rsidR="001F20AD">
        <w:t>«</w:t>
      </w:r>
      <w:r>
        <w:t>Протокол операций импорта</w:t>
      </w:r>
      <w:r w:rsidR="001F20AD">
        <w:t>»</w:t>
      </w:r>
      <w:r>
        <w:t xml:space="preserve"> представлена на рисунке</w:t>
      </w:r>
      <w:r w:rsidRPr="00B11F4A">
        <w:t> </w:t>
      </w:r>
      <w:r>
        <w:fldChar w:fldCharType="begin"/>
      </w:r>
      <w:r>
        <w:instrText xml:space="preserve"> REF _Ref396914633 \h </w:instrText>
      </w:r>
      <w:r w:rsidR="0026338F">
        <w:instrText xml:space="preserve"> \* MERGEFORMAT </w:instrText>
      </w:r>
      <w:r>
        <w:fldChar w:fldCharType="separate"/>
      </w:r>
      <w:r w:rsidR="00F67D07">
        <w:rPr>
          <w:noProof/>
        </w:rPr>
        <w:t>237</w:t>
      </w:r>
      <w:r>
        <w:fldChar w:fldCharType="end"/>
      </w:r>
      <w:r w:rsidR="001A1E17">
        <w:t>.</w:t>
      </w:r>
    </w:p>
    <w:p w:rsidR="00D81680" w:rsidRPr="00360F0B" w:rsidRDefault="00E65C78" w:rsidP="00D81680">
      <w:pPr>
        <w:pStyle w:val="ASFKFigure"/>
      </w:pPr>
      <w:r>
        <w:rPr>
          <w:noProof/>
        </w:rPr>
        <w:lastRenderedPageBreak/>
        <w:drawing>
          <wp:inline distT="0" distB="0" distL="0" distR="0">
            <wp:extent cx="6125845" cy="4297045"/>
            <wp:effectExtent l="0" t="0" r="0" b="0"/>
            <wp:docPr id="374" name="Рисунок 3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D81680" w:rsidRPr="00B11F4A" w:rsidRDefault="00D81680" w:rsidP="00F018DF">
      <w:pPr>
        <w:pStyle w:val="ASFKFigName"/>
      </w:pPr>
      <w:r w:rsidRPr="00B11F4A">
        <w:fldChar w:fldCharType="begin"/>
      </w:r>
      <w:r w:rsidRPr="00B11F4A">
        <w:instrText xml:space="preserve"> SEQ Рисунок \* ARABIC </w:instrText>
      </w:r>
      <w:r w:rsidRPr="00B11F4A">
        <w:fldChar w:fldCharType="separate"/>
      </w:r>
      <w:bookmarkStart w:id="1525" w:name="_Ref396914633"/>
      <w:bookmarkStart w:id="1526" w:name="_Toc95746310"/>
      <w:r w:rsidR="00F67D07">
        <w:rPr>
          <w:noProof/>
        </w:rPr>
        <w:t>237</w:t>
      </w:r>
      <w:bookmarkEnd w:id="1525"/>
      <w:r w:rsidRPr="00B11F4A">
        <w:fldChar w:fldCharType="end"/>
      </w:r>
      <w:r w:rsidRPr="00B11F4A">
        <w:t xml:space="preserve">. ЭФ </w:t>
      </w:r>
      <w:r>
        <w:t xml:space="preserve">документа </w:t>
      </w:r>
      <w:r w:rsidR="001F20AD">
        <w:t>«</w:t>
      </w:r>
      <w:r>
        <w:t>Протокол операций импорта</w:t>
      </w:r>
      <w:r w:rsidR="001F20AD">
        <w:t>»</w:t>
      </w:r>
      <w:bookmarkEnd w:id="1526"/>
    </w:p>
    <w:p w:rsidR="00D81680" w:rsidRPr="00B11F4A" w:rsidRDefault="00D81680" w:rsidP="00BB52A1">
      <w:pPr>
        <w:pStyle w:val="ASFKNormal"/>
      </w:pPr>
      <w:r w:rsidRPr="00B11F4A">
        <w:t xml:space="preserve">Перечень полей документа </w:t>
      </w:r>
      <w:r w:rsidR="001F20AD">
        <w:t>«</w:t>
      </w:r>
      <w:r>
        <w:t>Протокол операций импорта</w:t>
      </w:r>
      <w:r w:rsidRPr="00B11F4A">
        <w:t xml:space="preserve"> приведен </w:t>
      </w:r>
      <w:r w:rsidR="00FD7488">
        <w:t>в таблице </w:t>
      </w:r>
      <w:r>
        <w:fldChar w:fldCharType="begin"/>
      </w:r>
      <w:r>
        <w:instrText xml:space="preserve"> REF _Ref396914733 \h </w:instrText>
      </w:r>
      <w:r>
        <w:fldChar w:fldCharType="separate"/>
      </w:r>
      <w:r w:rsidR="00F67D07">
        <w:rPr>
          <w:noProof/>
        </w:rPr>
        <w:t>140</w:t>
      </w:r>
      <w:r>
        <w:fldChar w:fldCharType="end"/>
      </w:r>
      <w:r w:rsidRPr="00B11F4A">
        <w:t>.</w:t>
      </w:r>
    </w:p>
    <w:p w:rsidR="00D8168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27" w:name="_Ref396914733"/>
      <w:bookmarkStart w:id="1528" w:name="_Toc95746073"/>
      <w:r w:rsidR="00F67D07">
        <w:rPr>
          <w:noProof/>
        </w:rPr>
        <w:t>140</w:t>
      </w:r>
      <w:bookmarkEnd w:id="1527"/>
      <w:r>
        <w:rPr>
          <w:noProof/>
        </w:rPr>
        <w:fldChar w:fldCharType="end"/>
      </w:r>
      <w:r w:rsidR="00D81680" w:rsidRPr="00B11F4A">
        <w:t xml:space="preserve">. Описание полей документа </w:t>
      </w:r>
      <w:r w:rsidR="001F20AD">
        <w:t>«</w:t>
      </w:r>
      <w:r w:rsidR="00D81680">
        <w:t>Протокол операций импорта</w:t>
      </w:r>
      <w:r w:rsidR="001F20AD">
        <w:t>»</w:t>
      </w:r>
      <w:bookmarkEnd w:id="15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D81680" w:rsidRPr="002667B1" w:rsidTr="00412DF7">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Описание поля</w:t>
            </w:r>
          </w:p>
        </w:tc>
      </w:tr>
      <w:tr w:rsidR="00D81680" w:rsidRPr="002667B1" w:rsidTr="00412DF7">
        <w:tc>
          <w:tcPr>
            <w:tcW w:w="1259" w:type="pct"/>
            <w:shd w:val="clear" w:color="auto" w:fill="auto"/>
          </w:tcPr>
          <w:p w:rsidR="00D81680" w:rsidRPr="00B11F4A" w:rsidRDefault="00D81680" w:rsidP="00412DF7">
            <w:pPr>
              <w:pStyle w:val="ASFKTablenorm"/>
              <w:ind w:left="57" w:right="57"/>
            </w:pPr>
            <w:r w:rsidRPr="00B11F4A">
              <w:t>Дата</w:t>
            </w:r>
            <w:r>
              <w:t xml:space="preserve"> и время операции</w:t>
            </w:r>
          </w:p>
        </w:tc>
        <w:tc>
          <w:tcPr>
            <w:tcW w:w="3741" w:type="pct"/>
            <w:shd w:val="clear" w:color="auto" w:fill="auto"/>
          </w:tcPr>
          <w:p w:rsidR="00D81680" w:rsidRDefault="00D81680" w:rsidP="00412DF7">
            <w:pPr>
              <w:pStyle w:val="ASFKTablenorm"/>
              <w:ind w:left="57" w:right="57"/>
            </w:pPr>
            <w:r w:rsidRPr="00B45BA6">
              <w:t xml:space="preserve">Дата и время выполнения операции в формате: дд.мм.гггг </w:t>
            </w:r>
            <w:r w:rsidRPr="001C5F09">
              <w:rPr>
                <w:rStyle w:val="ASFKReporterror"/>
              </w:rPr>
              <w:t>час:мин:сек.</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Операция</w:t>
            </w:r>
          </w:p>
        </w:tc>
        <w:tc>
          <w:tcPr>
            <w:tcW w:w="3741" w:type="pct"/>
            <w:shd w:val="clear" w:color="auto" w:fill="auto"/>
          </w:tcPr>
          <w:p w:rsidR="00D81680" w:rsidRPr="00AC3254" w:rsidRDefault="00D81680" w:rsidP="00412DF7">
            <w:pPr>
              <w:pStyle w:val="ASFKTablenorm"/>
              <w:ind w:left="57" w:right="57"/>
            </w:pPr>
            <w:r w:rsidRPr="00B45BA6">
              <w:t>Наименование операции импорта</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Инициатор операции (логин)</w:t>
            </w:r>
          </w:p>
        </w:tc>
        <w:tc>
          <w:tcPr>
            <w:tcW w:w="3741" w:type="pct"/>
            <w:shd w:val="clear" w:color="auto" w:fill="auto"/>
          </w:tcPr>
          <w:p w:rsidR="00D81680" w:rsidRPr="00AC3254" w:rsidRDefault="00D81680" w:rsidP="00412DF7">
            <w:pPr>
              <w:pStyle w:val="ASFKTablenorm"/>
              <w:ind w:left="57" w:right="57"/>
            </w:pPr>
            <w:r>
              <w:t xml:space="preserve">Системное </w:t>
            </w:r>
            <w:r w:rsidRPr="00B45BA6">
              <w:t>имя учетной записи (</w:t>
            </w:r>
            <w:r>
              <w:t>логин</w:t>
            </w:r>
            <w:r w:rsidRPr="00B45BA6">
              <w:t>)</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 xml:space="preserve">Инициатор операции </w:t>
            </w:r>
            <w:r w:rsidRPr="00AC3254">
              <w:t>(</w:t>
            </w:r>
            <w:r>
              <w:t>ФИО</w:t>
            </w:r>
            <w:r w:rsidRPr="00AC3254">
              <w:t>)</w:t>
            </w:r>
          </w:p>
        </w:tc>
        <w:tc>
          <w:tcPr>
            <w:tcW w:w="3741" w:type="pct"/>
            <w:shd w:val="clear" w:color="auto" w:fill="auto"/>
          </w:tcPr>
          <w:p w:rsidR="00D81680" w:rsidRPr="00AC3254" w:rsidRDefault="00D81680" w:rsidP="00412DF7">
            <w:pPr>
              <w:pStyle w:val="ASFKTablenorm"/>
              <w:ind w:left="57" w:right="57"/>
            </w:pPr>
            <w:r>
              <w:t>Бизнес-</w:t>
            </w:r>
            <w:r w:rsidRPr="00B45BA6">
              <w:t>имя учетной записи (ФИО)</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Количество успешно обработанных файлов</w:t>
            </w:r>
          </w:p>
        </w:tc>
        <w:tc>
          <w:tcPr>
            <w:tcW w:w="3741" w:type="pct"/>
            <w:shd w:val="clear" w:color="auto" w:fill="auto"/>
          </w:tcPr>
          <w:p w:rsidR="00D81680" w:rsidRDefault="00D81680" w:rsidP="00412DF7">
            <w:pPr>
              <w:pStyle w:val="ASFKTablenorm"/>
              <w:ind w:left="57" w:right="57"/>
            </w:pPr>
            <w:r>
              <w:t>Количество успешно обработанных файлов.</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Количество файлов с ошибками</w:t>
            </w:r>
          </w:p>
        </w:tc>
        <w:tc>
          <w:tcPr>
            <w:tcW w:w="3741" w:type="pct"/>
            <w:shd w:val="clear" w:color="auto" w:fill="auto"/>
          </w:tcPr>
          <w:p w:rsidR="00D81680" w:rsidRDefault="00D81680" w:rsidP="00412DF7">
            <w:pPr>
              <w:pStyle w:val="ASFKTablenorm"/>
              <w:ind w:left="57" w:right="57"/>
            </w:pPr>
            <w:r>
              <w:t>Количество файлов с ошибками.</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Дополнительная информация</w:t>
            </w:r>
          </w:p>
        </w:tc>
        <w:tc>
          <w:tcPr>
            <w:tcW w:w="3741" w:type="pct"/>
            <w:shd w:val="clear" w:color="auto" w:fill="auto"/>
          </w:tcPr>
          <w:p w:rsidR="00D81680" w:rsidRDefault="00D81680" w:rsidP="00412DF7">
            <w:pPr>
              <w:pStyle w:val="ASFKTablenorm"/>
              <w:ind w:left="57" w:right="57"/>
            </w:pPr>
            <w:r w:rsidRPr="006451D1">
              <w:t>Список имен проимпортированны</w:t>
            </w:r>
            <w:r>
              <w:t>х</w:t>
            </w:r>
            <w:r w:rsidRPr="006451D1">
              <w:t xml:space="preserve"> файлов за одну операцию импорта. Имена файлов разделяются символом </w:t>
            </w:r>
            <w:r w:rsidR="001F20AD">
              <w:t>«</w:t>
            </w:r>
            <w:r>
              <w:t>;</w:t>
            </w:r>
            <w:r w:rsidR="001F20AD">
              <w:t>»</w:t>
            </w:r>
            <w:r w:rsidRPr="00BB50A9">
              <w:t>.</w:t>
            </w:r>
            <w:r>
              <w:t xml:space="preserve"> </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5000" w:type="pct"/>
            <w:gridSpan w:val="2"/>
            <w:shd w:val="clear" w:color="auto" w:fill="auto"/>
          </w:tcPr>
          <w:p w:rsidR="00D81680" w:rsidRPr="00F13367" w:rsidRDefault="00D81680" w:rsidP="00412DF7">
            <w:pPr>
              <w:pStyle w:val="ASFKTablenorm"/>
              <w:ind w:left="57" w:right="57"/>
            </w:pPr>
            <w:r>
              <w:t>Группа полей</w:t>
            </w:r>
            <w:r w:rsidRPr="00F13367">
              <w:t xml:space="preserve"> </w:t>
            </w:r>
            <w:r w:rsidR="001F20AD">
              <w:t>«</w:t>
            </w:r>
            <w:r>
              <w:t>Список импортированных файлов</w:t>
            </w:r>
            <w:r w:rsidR="001F20AD">
              <w:t>»</w:t>
            </w:r>
          </w:p>
        </w:tc>
      </w:tr>
      <w:tr w:rsidR="00D81680" w:rsidRPr="002667B1" w:rsidTr="00412DF7">
        <w:tc>
          <w:tcPr>
            <w:tcW w:w="1259" w:type="pct"/>
            <w:shd w:val="clear" w:color="auto" w:fill="auto"/>
          </w:tcPr>
          <w:p w:rsidR="00D81680" w:rsidRPr="00B11F4A" w:rsidRDefault="00D81680" w:rsidP="00412DF7">
            <w:pPr>
              <w:pStyle w:val="ASFKTablenorm"/>
              <w:ind w:left="57" w:right="57"/>
            </w:pPr>
            <w:r>
              <w:lastRenderedPageBreak/>
              <w:t>Результат</w:t>
            </w:r>
          </w:p>
        </w:tc>
        <w:tc>
          <w:tcPr>
            <w:tcW w:w="3741" w:type="pct"/>
            <w:shd w:val="clear" w:color="auto" w:fill="auto"/>
          </w:tcPr>
          <w:p w:rsidR="00D81680" w:rsidRDefault="00D81680" w:rsidP="00412DF7">
            <w:pPr>
              <w:pStyle w:val="ASFKTablenorm"/>
              <w:ind w:left="57" w:right="57"/>
            </w:pPr>
            <w:r>
              <w:t>Результат выполнения операции импорта файлов</w:t>
            </w:r>
            <w:r w:rsidRPr="0083304F">
              <w:t xml:space="preserve">. </w:t>
            </w:r>
          </w:p>
          <w:p w:rsidR="00D81680" w:rsidRPr="0083304F" w:rsidRDefault="00D81680" w:rsidP="00412DF7">
            <w:pPr>
              <w:pStyle w:val="ASFKTablenorm"/>
              <w:ind w:left="57" w:right="57"/>
            </w:pPr>
            <w:r>
              <w:t>Может принимать значения:</w:t>
            </w:r>
          </w:p>
          <w:p w:rsidR="00D81680" w:rsidRDefault="001F20AD" w:rsidP="0026338F">
            <w:pPr>
              <w:pStyle w:val="ASFKTableListMark"/>
            </w:pPr>
            <w:r>
              <w:t>«</w:t>
            </w:r>
            <w:r w:rsidR="00D81680">
              <w:t>Обработан успешно</w:t>
            </w:r>
            <w:r>
              <w:t>»</w:t>
            </w:r>
            <w:r w:rsidR="00D81680">
              <w:t xml:space="preserve"> – при импорте без ошибок;</w:t>
            </w:r>
          </w:p>
          <w:p w:rsidR="00D81680" w:rsidRDefault="001F20AD" w:rsidP="0026338F">
            <w:pPr>
              <w:pStyle w:val="ASFKTableListMark"/>
            </w:pPr>
            <w:r>
              <w:t>«</w:t>
            </w:r>
            <w:r w:rsidR="00D81680">
              <w:t>Обработан с ошибками</w:t>
            </w:r>
            <w:r>
              <w:t>»</w:t>
            </w:r>
            <w:r w:rsidR="00D81680">
              <w:t xml:space="preserve"> – при импорте с ошибками.</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Имя файла</w:t>
            </w:r>
          </w:p>
        </w:tc>
        <w:tc>
          <w:tcPr>
            <w:tcW w:w="3741" w:type="pct"/>
            <w:shd w:val="clear" w:color="auto" w:fill="auto"/>
          </w:tcPr>
          <w:p w:rsidR="00D81680" w:rsidRDefault="00D81680" w:rsidP="00412DF7">
            <w:pPr>
              <w:pStyle w:val="ASFKTablenorm"/>
              <w:ind w:left="57" w:right="57"/>
            </w:pPr>
            <w:r>
              <w:t>Имя импортируемого файла</w:t>
            </w:r>
            <w:r w:rsidRPr="0083304F">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Текст ошибки</w:t>
            </w:r>
          </w:p>
        </w:tc>
        <w:tc>
          <w:tcPr>
            <w:tcW w:w="3741" w:type="pct"/>
            <w:shd w:val="clear" w:color="auto" w:fill="auto"/>
          </w:tcPr>
          <w:p w:rsidR="00D81680" w:rsidRPr="00FB36AF" w:rsidRDefault="00D81680" w:rsidP="00412DF7">
            <w:pPr>
              <w:pStyle w:val="ASFKTablenorm"/>
              <w:ind w:left="57" w:right="57"/>
            </w:pPr>
            <w:r>
              <w:t>Сообщение об ошибке импорта</w:t>
            </w:r>
            <w:r w:rsidRPr="00FB36AF">
              <w:t>.</w:t>
            </w:r>
          </w:p>
          <w:p w:rsidR="00D81680" w:rsidRDefault="00D81680" w:rsidP="00412DF7">
            <w:pPr>
              <w:pStyle w:val="ASFKTablenorm"/>
              <w:ind w:left="57" w:right="57"/>
            </w:pPr>
            <w:r w:rsidRPr="00D768F8">
              <w:t xml:space="preserve">Если ошибок несколько, то сообщения перечисляются через </w:t>
            </w:r>
            <w:r w:rsidR="001F20AD">
              <w:t>«</w:t>
            </w:r>
            <w:r>
              <w:t>;</w:t>
            </w:r>
            <w:r w:rsidR="001F20AD">
              <w:t>»</w:t>
            </w:r>
            <w:r w:rsidRPr="00D768F8">
              <w:t xml:space="preserve"> и нумеруются</w:t>
            </w:r>
            <w:r>
              <w:t>,</w:t>
            </w:r>
            <w:r w:rsidRPr="00D768F8">
              <w:t xml:space="preserve"> начиная с 1.</w:t>
            </w:r>
          </w:p>
          <w:p w:rsidR="00D81680" w:rsidRPr="00B11F4A" w:rsidRDefault="00D81680" w:rsidP="00412DF7">
            <w:pPr>
              <w:pStyle w:val="ASFKTablenorm"/>
              <w:ind w:left="57" w:right="57"/>
            </w:pPr>
            <w:r w:rsidRPr="00AC3254">
              <w:t>Заполняется автоматически.</w:t>
            </w:r>
          </w:p>
        </w:tc>
      </w:tr>
    </w:tbl>
    <w:p w:rsidR="00CD55C7" w:rsidRPr="0064058C" w:rsidRDefault="00CD55C7" w:rsidP="008F68FE">
      <w:pPr>
        <w:pStyle w:val="ASFKReg"/>
      </w:pPr>
      <w:bookmarkStart w:id="1529" w:name="_Toc150758397"/>
      <w:bookmarkStart w:id="1530" w:name="_Toc154485450"/>
      <w:bookmarkStart w:id="1531" w:name="_Toc182196514"/>
      <w:bookmarkStart w:id="1532" w:name="_Toc231633791"/>
      <w:bookmarkStart w:id="1533" w:name="_Toc232827480"/>
      <w:bookmarkStart w:id="1534" w:name="_Toc237077606"/>
      <w:bookmarkStart w:id="1535" w:name="_Toc95745931"/>
      <w:r w:rsidRPr="0064058C">
        <w:lastRenderedPageBreak/>
        <w:t>СОСТАВИЛИ</w:t>
      </w:r>
      <w:bookmarkEnd w:id="1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72"/>
        <w:gridCol w:w="2556"/>
        <w:gridCol w:w="2042"/>
        <w:gridCol w:w="1327"/>
        <w:gridCol w:w="1734"/>
      </w:tblGrid>
      <w:tr w:rsidR="00CD55C7" w:rsidRPr="002667B1" w:rsidTr="00412DF7">
        <w:trPr>
          <w:tblHeader/>
        </w:trPr>
        <w:tc>
          <w:tcPr>
            <w:tcW w:w="10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6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9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412DF7" w:rsidRPr="002667B1" w:rsidTr="00412DF7">
        <w:trPr>
          <w:trHeight w:val="301"/>
        </w:trPr>
        <w:tc>
          <w:tcPr>
            <w:tcW w:w="1024" w:type="pct"/>
            <w:shd w:val="clear" w:color="auto" w:fill="auto"/>
          </w:tcPr>
          <w:p w:rsidR="00CD55C7" w:rsidRPr="0064058C" w:rsidRDefault="00CD55C7" w:rsidP="00412DF7">
            <w:pPr>
              <w:pStyle w:val="ASFKTablenorm"/>
              <w:ind w:left="57" w:right="57"/>
            </w:pPr>
            <w:r w:rsidRPr="00412DF7">
              <w:rPr>
                <w:lang w:val="en-US"/>
              </w:rPr>
              <w:t xml:space="preserve">OOO </w:t>
            </w:r>
            <w:r w:rsidR="001F20AD">
              <w:t>«</w:t>
            </w:r>
            <w:r w:rsidRPr="0064058C">
              <w:t>ОТР</w:t>
            </w:r>
            <w:r w:rsidR="00A945D8" w:rsidRPr="00412DF7">
              <w:rPr>
                <w:lang w:val="en-US"/>
              </w:rPr>
              <w:t xml:space="preserve"> </w:t>
            </w:r>
            <w:r w:rsidRPr="0064058C">
              <w:t>2000</w:t>
            </w:r>
            <w:r w:rsidR="001F20AD">
              <w:t>»</w:t>
            </w:r>
          </w:p>
        </w:tc>
        <w:tc>
          <w:tcPr>
            <w:tcW w:w="1327" w:type="pct"/>
            <w:shd w:val="clear" w:color="auto" w:fill="auto"/>
          </w:tcPr>
          <w:p w:rsidR="00CD55C7" w:rsidRPr="0064058C" w:rsidRDefault="00CD55C7" w:rsidP="00412DF7">
            <w:pPr>
              <w:pStyle w:val="ASFKTablenorm"/>
              <w:ind w:left="57" w:right="57"/>
            </w:pPr>
            <w:r w:rsidRPr="0064058C">
              <w:t>Технический писатель</w:t>
            </w:r>
          </w:p>
        </w:tc>
        <w:tc>
          <w:tcPr>
            <w:tcW w:w="1060" w:type="pct"/>
            <w:shd w:val="clear" w:color="auto" w:fill="auto"/>
          </w:tcPr>
          <w:p w:rsidR="00CD55C7" w:rsidRPr="00412DF7" w:rsidRDefault="00A945D8" w:rsidP="00412DF7">
            <w:pPr>
              <w:pStyle w:val="ASFKTablenorm"/>
              <w:ind w:left="57" w:right="57"/>
              <w:rPr>
                <w:i/>
              </w:rPr>
            </w:pPr>
            <w:r w:rsidRPr="00D27160">
              <w:t>Корнеенко А. С.</w:t>
            </w:r>
          </w:p>
        </w:tc>
        <w:tc>
          <w:tcPr>
            <w:tcW w:w="689" w:type="pct"/>
            <w:shd w:val="clear" w:color="auto" w:fill="auto"/>
          </w:tcPr>
          <w:p w:rsidR="00CD55C7" w:rsidRPr="0064058C" w:rsidRDefault="00CD55C7" w:rsidP="00412DF7">
            <w:pPr>
              <w:pStyle w:val="ASFKTablenorm"/>
              <w:ind w:left="57" w:right="57"/>
            </w:pPr>
          </w:p>
        </w:tc>
        <w:tc>
          <w:tcPr>
            <w:tcW w:w="901" w:type="pct"/>
            <w:shd w:val="clear" w:color="auto" w:fill="auto"/>
          </w:tcPr>
          <w:p w:rsidR="00CD55C7" w:rsidRPr="00412DF7" w:rsidRDefault="00A945D8" w:rsidP="00412DF7">
            <w:pPr>
              <w:pStyle w:val="ASFKTablenorm"/>
              <w:ind w:left="57" w:right="57"/>
              <w:rPr>
                <w:i/>
                <w:lang w:val="en-US"/>
              </w:rPr>
            </w:pPr>
            <w:r w:rsidRPr="00412DF7">
              <w:rPr>
                <w:lang w:val="en-US"/>
              </w:rPr>
              <w:t>31</w:t>
            </w:r>
            <w:r w:rsidR="00CD55C7" w:rsidRPr="0064058C">
              <w:t>.0</w:t>
            </w:r>
            <w:r w:rsidRPr="00412DF7">
              <w:rPr>
                <w:lang w:val="en-US"/>
              </w:rPr>
              <w:t>7</w:t>
            </w:r>
            <w:r w:rsidR="00CD55C7" w:rsidRPr="0064058C">
              <w:t>.20</w:t>
            </w:r>
            <w:r w:rsidRPr="00412DF7">
              <w:rPr>
                <w:lang w:val="en-US"/>
              </w:rPr>
              <w:t>09</w:t>
            </w:r>
          </w:p>
        </w:tc>
      </w:tr>
      <w:tr w:rsidR="00412DF7" w:rsidRPr="002667B1" w:rsidTr="00412DF7">
        <w:trPr>
          <w:trHeight w:val="301"/>
        </w:trPr>
        <w:tc>
          <w:tcPr>
            <w:tcW w:w="1024" w:type="pct"/>
            <w:shd w:val="clear" w:color="auto" w:fill="auto"/>
          </w:tcPr>
          <w:p w:rsidR="00CD55C7" w:rsidRPr="0064058C" w:rsidRDefault="00CD55C7" w:rsidP="00412DF7">
            <w:pPr>
              <w:pStyle w:val="ASFKTablenorm"/>
              <w:ind w:left="57" w:right="57"/>
            </w:pPr>
          </w:p>
        </w:tc>
        <w:tc>
          <w:tcPr>
            <w:tcW w:w="1327" w:type="pct"/>
            <w:shd w:val="clear" w:color="auto" w:fill="auto"/>
          </w:tcPr>
          <w:p w:rsidR="00CD55C7" w:rsidRPr="0064058C" w:rsidRDefault="00CD55C7" w:rsidP="00412DF7">
            <w:pPr>
              <w:pStyle w:val="ASFKTablenorm"/>
              <w:ind w:left="57" w:right="57"/>
            </w:pPr>
          </w:p>
        </w:tc>
        <w:tc>
          <w:tcPr>
            <w:tcW w:w="1060" w:type="pct"/>
            <w:shd w:val="clear" w:color="auto" w:fill="auto"/>
          </w:tcPr>
          <w:p w:rsidR="00CD55C7" w:rsidRPr="0064058C" w:rsidRDefault="00CD55C7" w:rsidP="00412DF7">
            <w:pPr>
              <w:pStyle w:val="ASFKTablenorm"/>
              <w:ind w:left="57" w:right="57"/>
            </w:pPr>
          </w:p>
        </w:tc>
        <w:tc>
          <w:tcPr>
            <w:tcW w:w="689" w:type="pct"/>
            <w:shd w:val="clear" w:color="auto" w:fill="auto"/>
          </w:tcPr>
          <w:p w:rsidR="00CD55C7" w:rsidRPr="0064058C" w:rsidRDefault="00CD55C7" w:rsidP="00412DF7">
            <w:pPr>
              <w:pStyle w:val="ASFKTablenorm"/>
              <w:ind w:left="57" w:right="57"/>
            </w:pPr>
          </w:p>
        </w:tc>
        <w:tc>
          <w:tcPr>
            <w:tcW w:w="901" w:type="pct"/>
            <w:shd w:val="clear" w:color="auto" w:fill="auto"/>
          </w:tcPr>
          <w:p w:rsidR="00CD55C7" w:rsidRPr="0064058C" w:rsidRDefault="00CD55C7"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bl>
    <w:p w:rsidR="00CD55C7" w:rsidRPr="0064058C" w:rsidRDefault="00CD55C7" w:rsidP="008F68FE">
      <w:pPr>
        <w:pStyle w:val="ASFKReg"/>
      </w:pPr>
      <w:bookmarkStart w:id="1536" w:name="_Toc95745932"/>
      <w:r w:rsidRPr="0064058C">
        <w:lastRenderedPageBreak/>
        <w:t>СОГЛАСОВАНО</w:t>
      </w:r>
      <w:bookmarkEnd w:id="15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74"/>
        <w:gridCol w:w="2554"/>
        <w:gridCol w:w="2040"/>
        <w:gridCol w:w="1362"/>
        <w:gridCol w:w="1701"/>
      </w:tblGrid>
      <w:tr w:rsidR="00CD55C7" w:rsidRPr="002667B1" w:rsidTr="00412DF7">
        <w:trPr>
          <w:trHeight w:val="891"/>
          <w:tblHeader/>
        </w:trPr>
        <w:tc>
          <w:tcPr>
            <w:tcW w:w="10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7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8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r w:rsidRPr="0064058C">
              <w:t> </w:t>
            </w:r>
          </w:p>
        </w:tc>
        <w:tc>
          <w:tcPr>
            <w:tcW w:w="1326" w:type="pct"/>
            <w:shd w:val="clear" w:color="auto" w:fill="auto"/>
          </w:tcPr>
          <w:p w:rsidR="00CD55C7" w:rsidRPr="0064058C" w:rsidRDefault="00CD55C7" w:rsidP="00412DF7">
            <w:pPr>
              <w:pStyle w:val="ASFKTablenorm"/>
              <w:ind w:left="57" w:right="57"/>
            </w:pPr>
            <w:r w:rsidRPr="0064058C">
              <w:t> </w:t>
            </w:r>
          </w:p>
        </w:tc>
        <w:tc>
          <w:tcPr>
            <w:tcW w:w="1059" w:type="pct"/>
            <w:shd w:val="clear" w:color="auto" w:fill="auto"/>
          </w:tcPr>
          <w:p w:rsidR="00CD55C7" w:rsidRPr="0064058C" w:rsidRDefault="00CD55C7" w:rsidP="00412DF7">
            <w:pPr>
              <w:pStyle w:val="ASFKTablenorm"/>
              <w:ind w:left="57" w:right="57"/>
            </w:pPr>
            <w:r w:rsidRPr="0064058C">
              <w:t> </w:t>
            </w:r>
          </w:p>
        </w:tc>
        <w:tc>
          <w:tcPr>
            <w:tcW w:w="707" w:type="pct"/>
            <w:shd w:val="clear" w:color="auto" w:fill="auto"/>
          </w:tcPr>
          <w:p w:rsidR="00CD55C7" w:rsidRPr="0064058C" w:rsidRDefault="00CD55C7" w:rsidP="00412DF7">
            <w:pPr>
              <w:pStyle w:val="ASFKTablenorm"/>
              <w:ind w:left="57" w:right="57"/>
            </w:pPr>
            <w:r w:rsidRPr="0064058C">
              <w:t> </w:t>
            </w:r>
          </w:p>
        </w:tc>
        <w:tc>
          <w:tcPr>
            <w:tcW w:w="883" w:type="pct"/>
            <w:shd w:val="clear" w:color="auto" w:fill="auto"/>
          </w:tcPr>
          <w:p w:rsidR="00CD55C7" w:rsidRPr="0064058C" w:rsidRDefault="00CD55C7" w:rsidP="00412DF7">
            <w:pPr>
              <w:pStyle w:val="ASFKTablenorm"/>
              <w:ind w:left="57" w:right="57"/>
            </w:pPr>
            <w:r w:rsidRPr="0064058C">
              <w:t> </w:t>
            </w:r>
          </w:p>
        </w:tc>
      </w:tr>
    </w:tbl>
    <w:p w:rsidR="00CD55C7" w:rsidRPr="009F337A" w:rsidRDefault="00CD55C7" w:rsidP="009F337A">
      <w:pPr>
        <w:pStyle w:val="ASFKReg"/>
      </w:pPr>
      <w:bookmarkStart w:id="1537" w:name="_Toc387859051"/>
      <w:bookmarkStart w:id="1538" w:name="_Toc95745933"/>
      <w:r w:rsidRPr="009F337A">
        <w:lastRenderedPageBreak/>
        <w:t>ЛИСТ РЕГИСТРАЦИИ ИЗМЕНЕНИЙ</w:t>
      </w:r>
      <w:bookmarkEnd w:id="1529"/>
      <w:bookmarkEnd w:id="1530"/>
      <w:bookmarkEnd w:id="1531"/>
      <w:bookmarkEnd w:id="1532"/>
      <w:bookmarkEnd w:id="1533"/>
      <w:bookmarkEnd w:id="1534"/>
      <w:bookmarkEnd w:id="1537"/>
      <w:bookmarkEnd w:id="15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55"/>
        <w:gridCol w:w="1302"/>
        <w:gridCol w:w="1957"/>
        <w:gridCol w:w="5517"/>
      </w:tblGrid>
      <w:tr w:rsidR="00DE56F1" w:rsidRPr="00D27160" w:rsidTr="00412DF7">
        <w:trPr>
          <w:trHeight w:val="20"/>
          <w:tblHeader/>
        </w:trPr>
        <w:tc>
          <w:tcPr>
            <w:tcW w:w="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w:t>
            </w:r>
            <w:r w:rsidR="00D7398F" w:rsidRPr="00D27160">
              <w:br/>
            </w:r>
            <w:r w:rsidRPr="00D27160">
              <w:t>версии док-та</w:t>
            </w:r>
          </w:p>
        </w:tc>
        <w:tc>
          <w:tcPr>
            <w:tcW w:w="67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Дата</w:t>
            </w:r>
            <w:r w:rsidR="00D7398F" w:rsidRPr="00D27160">
              <w:br/>
            </w:r>
            <w:r w:rsidRPr="00D27160">
              <w:t>изменения</w:t>
            </w:r>
          </w:p>
        </w:tc>
        <w:tc>
          <w:tcPr>
            <w:tcW w:w="10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 xml:space="preserve">Автор </w:t>
            </w:r>
            <w:r w:rsidR="00D7398F" w:rsidRPr="00D27160">
              <w:br/>
            </w:r>
            <w:r w:rsidRPr="00D27160">
              <w:t>изменений</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Изменения</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1.0</w:t>
            </w:r>
          </w:p>
        </w:tc>
        <w:tc>
          <w:tcPr>
            <w:tcW w:w="676" w:type="pct"/>
            <w:shd w:val="clear" w:color="auto" w:fill="auto"/>
          </w:tcPr>
          <w:p w:rsidR="00CD55C7" w:rsidRPr="00D27160" w:rsidRDefault="00CD55C7" w:rsidP="00412DF7">
            <w:pPr>
              <w:pStyle w:val="ASFKTablenorm"/>
              <w:ind w:left="57" w:right="57"/>
            </w:pPr>
            <w:r w:rsidRPr="00D27160">
              <w:t>31.07.2009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Начальная версия документа.</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1.1</w:t>
            </w:r>
          </w:p>
        </w:tc>
        <w:tc>
          <w:tcPr>
            <w:tcW w:w="676" w:type="pct"/>
            <w:shd w:val="clear" w:color="auto" w:fill="auto"/>
          </w:tcPr>
          <w:p w:rsidR="00CD55C7" w:rsidRPr="00D27160" w:rsidRDefault="00CD55C7" w:rsidP="00412DF7">
            <w:pPr>
              <w:pStyle w:val="ASFKTablenorm"/>
              <w:ind w:left="57" w:right="57"/>
            </w:pPr>
            <w:r w:rsidRPr="00D27160">
              <w:t>18.12.2009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1.2</w:t>
            </w:r>
          </w:p>
        </w:tc>
        <w:tc>
          <w:tcPr>
            <w:tcW w:w="676" w:type="pct"/>
            <w:shd w:val="clear" w:color="auto" w:fill="auto"/>
          </w:tcPr>
          <w:p w:rsidR="00CD55C7" w:rsidRPr="00D27160" w:rsidRDefault="00CD55C7" w:rsidP="00412DF7">
            <w:pPr>
              <w:pStyle w:val="ASFKTablenorm"/>
              <w:ind w:left="57" w:right="57"/>
            </w:pPr>
            <w:r w:rsidRPr="00D27160">
              <w:t>25.12.2009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1.3</w:t>
            </w:r>
          </w:p>
        </w:tc>
        <w:tc>
          <w:tcPr>
            <w:tcW w:w="676" w:type="pct"/>
            <w:shd w:val="clear" w:color="auto" w:fill="auto"/>
          </w:tcPr>
          <w:p w:rsidR="00CD55C7" w:rsidRPr="00D27160" w:rsidRDefault="00CD55C7" w:rsidP="00412DF7">
            <w:pPr>
              <w:pStyle w:val="ASFKTablenorm"/>
              <w:ind w:left="57" w:right="57"/>
            </w:pPr>
            <w:r w:rsidRPr="00D27160">
              <w:t>16.02.2010</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Добавлен</w:t>
            </w:r>
            <w:r w:rsidR="00D32009">
              <w:t xml:space="preserve"> п. </w:t>
            </w:r>
            <w:r w:rsidRPr="00D27160">
              <w:t>4.5.2, 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1.4</w:t>
            </w:r>
          </w:p>
        </w:tc>
        <w:tc>
          <w:tcPr>
            <w:tcW w:w="676" w:type="pct"/>
            <w:shd w:val="clear" w:color="auto" w:fill="auto"/>
          </w:tcPr>
          <w:p w:rsidR="00CD55C7" w:rsidRPr="00D27160" w:rsidRDefault="00CD55C7" w:rsidP="00412DF7">
            <w:pPr>
              <w:pStyle w:val="ASFKTablenorm"/>
              <w:ind w:left="57" w:right="57"/>
            </w:pPr>
            <w:bookmarkStart w:id="1539" w:name="_Hlk291661783"/>
            <w:r w:rsidRPr="00D27160">
              <w:t>28.09.2010</w:t>
            </w:r>
            <w:bookmarkEnd w:id="1539"/>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 xml:space="preserve">Внесены изменения в подраздел </w:t>
            </w:r>
            <w:r w:rsidRPr="00D27160">
              <w:fldChar w:fldCharType="begin"/>
            </w:r>
            <w:r w:rsidRPr="00D27160">
              <w:instrText xml:space="preserve"> REF _Ref273435318 \r \h  \* MERGEFORMAT </w:instrText>
            </w:r>
            <w:r w:rsidRPr="00D27160">
              <w:fldChar w:fldCharType="separate"/>
            </w:r>
            <w:r w:rsidR="00F67D07">
              <w:t>5.5</w:t>
            </w:r>
            <w:r w:rsidRPr="00D27160">
              <w:fldChar w:fldCharType="end"/>
            </w:r>
            <w:r w:rsidRPr="00D27160">
              <w:t>:</w:t>
            </w:r>
            <w:r w:rsidR="00D32009">
              <w:t xml:space="preserve"> п. </w:t>
            </w:r>
            <w:r w:rsidRPr="00D27160">
              <w:fldChar w:fldCharType="begin"/>
            </w:r>
            <w:r w:rsidRPr="00D27160">
              <w:instrText xml:space="preserve"> REF _Ref273435320 \r \h  \* MERGEFORMAT </w:instrText>
            </w:r>
            <w:r w:rsidRPr="00D27160">
              <w:fldChar w:fldCharType="separate"/>
            </w:r>
            <w:r w:rsidR="00F67D07">
              <w:t>5.6.1</w:t>
            </w:r>
            <w:r w:rsidRPr="00D27160">
              <w:fldChar w:fldCharType="end"/>
            </w:r>
            <w:r w:rsidRPr="00D27160">
              <w:t xml:space="preserve"> разбит на пп. </w:t>
            </w:r>
            <w:r w:rsidRPr="00D27160">
              <w:fldChar w:fldCharType="begin"/>
            </w:r>
            <w:r w:rsidRPr="00D27160">
              <w:instrText xml:space="preserve"> REF _Ref273435320 \r \h  \* MERGEFORMAT </w:instrText>
            </w:r>
            <w:r w:rsidRPr="00D27160">
              <w:fldChar w:fldCharType="separate"/>
            </w:r>
            <w:r w:rsidR="00F67D07">
              <w:t>5.6.1</w:t>
            </w:r>
            <w:r w:rsidRPr="00D27160">
              <w:fldChar w:fldCharType="end"/>
            </w:r>
            <w:r w:rsidRPr="00D27160">
              <w:t xml:space="preserve"> и </w:t>
            </w:r>
            <w:r w:rsidRPr="00D27160">
              <w:fldChar w:fldCharType="begin"/>
            </w:r>
            <w:r w:rsidRPr="00D27160">
              <w:instrText xml:space="preserve"> REF _Ref273435325 \r \h  \* MERGEFORMAT </w:instrText>
            </w:r>
            <w:r w:rsidRPr="00D27160">
              <w:fldChar w:fldCharType="separate"/>
            </w:r>
            <w:r w:rsidR="00F67D07">
              <w:t>5.6.2</w:t>
            </w:r>
            <w:r w:rsidRPr="00D27160">
              <w:fldChar w:fldCharType="end"/>
            </w:r>
            <w:r w:rsidRPr="00D27160">
              <w:t>.</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1.5</w:t>
            </w:r>
          </w:p>
        </w:tc>
        <w:tc>
          <w:tcPr>
            <w:tcW w:w="676" w:type="pct"/>
            <w:shd w:val="clear" w:color="auto" w:fill="auto"/>
          </w:tcPr>
          <w:p w:rsidR="00CD55C7" w:rsidRPr="00D27160" w:rsidRDefault="00CD55C7" w:rsidP="00412DF7">
            <w:pPr>
              <w:pStyle w:val="ASFKTablenorm"/>
              <w:ind w:left="57" w:right="57"/>
            </w:pPr>
            <w:r w:rsidRPr="00D27160">
              <w:t>28.10.2010</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Добавлен</w:t>
            </w:r>
            <w:r w:rsidR="00D32009">
              <w:t xml:space="preserve"> п. </w:t>
            </w:r>
            <w:r w:rsidRPr="00D27160">
              <w:fldChar w:fldCharType="begin"/>
            </w:r>
            <w:r w:rsidRPr="00D27160">
              <w:instrText xml:space="preserve"> REF _Ref308771533 \r \h </w:instrText>
            </w:r>
            <w:r w:rsidR="00CC4FEF" w:rsidRPr="00D27160">
              <w:instrText xml:space="preserve"> \* MERGEFORMAT </w:instrText>
            </w:r>
            <w:r w:rsidRPr="00D27160">
              <w:fldChar w:fldCharType="separate"/>
            </w:r>
            <w:r w:rsidR="00F67D07">
              <w:t>5.1.3</w:t>
            </w:r>
            <w:r w:rsidRPr="00D27160">
              <w:fldChar w:fldCharType="end"/>
            </w:r>
            <w:r w:rsidRPr="00D27160">
              <w:t xml:space="preserve"> по SUFD-11863 (SUFD-16117).</w:t>
            </w:r>
          </w:p>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_Ref276040977 \r \h  \* MERGEFORMAT </w:instrText>
            </w:r>
            <w:r w:rsidRPr="00D27160">
              <w:fldChar w:fldCharType="separate"/>
            </w:r>
            <w:r w:rsidR="00F67D07">
              <w:t>5.1.3.2</w:t>
            </w:r>
            <w:r w:rsidRPr="00D27160">
              <w:fldChar w:fldCharType="end"/>
            </w:r>
            <w:r w:rsidRPr="00D27160">
              <w:t xml:space="preserve"> по SUFD-14290.</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1.6</w:t>
            </w:r>
          </w:p>
        </w:tc>
        <w:tc>
          <w:tcPr>
            <w:tcW w:w="676" w:type="pct"/>
            <w:shd w:val="clear" w:color="auto" w:fill="auto"/>
          </w:tcPr>
          <w:p w:rsidR="00CD55C7" w:rsidRPr="00D27160" w:rsidRDefault="00CD55C7" w:rsidP="00412DF7">
            <w:pPr>
              <w:pStyle w:val="ASFKTablenorm"/>
              <w:ind w:left="57" w:right="57"/>
            </w:pPr>
            <w:r w:rsidRPr="00D27160">
              <w:t>11.11.2010</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_Ref277235009 \r \h  \* MERGEFORMAT </w:instrText>
            </w:r>
            <w:r w:rsidRPr="00D27160">
              <w:fldChar w:fldCharType="separate"/>
            </w:r>
            <w:r w:rsidR="00F67D07">
              <w:t>5.6.6.2</w:t>
            </w:r>
            <w:r w:rsidRPr="00D27160">
              <w:fldChar w:fldCharType="end"/>
            </w:r>
            <w:r w:rsidRPr="00D27160">
              <w:t xml:space="preserve"> по SUFD-16129 (SUFD-16507).</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1.7</w:t>
            </w:r>
          </w:p>
        </w:tc>
        <w:tc>
          <w:tcPr>
            <w:tcW w:w="676" w:type="pct"/>
            <w:shd w:val="clear" w:color="auto" w:fill="auto"/>
          </w:tcPr>
          <w:p w:rsidR="00CD55C7" w:rsidRPr="00D27160" w:rsidRDefault="00CD55C7" w:rsidP="00412DF7">
            <w:pPr>
              <w:pStyle w:val="ASFKTablenorm"/>
              <w:ind w:left="57" w:right="57"/>
            </w:pPr>
            <w:r w:rsidRPr="00D27160">
              <w:t>10.05.2011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_Ref292815655 \r \h  \* MERGEFORMAT </w:instrText>
            </w:r>
            <w:r w:rsidRPr="00D27160">
              <w:fldChar w:fldCharType="separate"/>
            </w:r>
            <w:r w:rsidR="00F67D07">
              <w:t>5.6.3</w:t>
            </w:r>
            <w:r w:rsidRPr="00D27160">
              <w:fldChar w:fldCharType="end"/>
            </w:r>
            <w:r w:rsidRPr="00D27160">
              <w:t xml:space="preserve"> по SUFD-21571 (SUFD-22118).</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1.8</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 xml:space="preserve">Внесены изменения в </w:t>
            </w:r>
            <w:r w:rsidR="00811D64" w:rsidRPr="00D27160">
              <w:t>п.</w:t>
            </w:r>
            <w:r w:rsidR="005F4E73">
              <w:t xml:space="preserve"> </w:t>
            </w:r>
            <w:r w:rsidR="00811D64" w:rsidRPr="00D27160">
              <w:fldChar w:fldCharType="begin"/>
            </w:r>
            <w:r w:rsidR="00811D64" w:rsidRPr="00D27160">
              <w:instrText xml:space="preserve"> REF _Ref341890067 \r \h </w:instrText>
            </w:r>
            <w:r w:rsidR="00D27160">
              <w:instrText xml:space="preserve"> \* MERGEFORMAT </w:instrText>
            </w:r>
            <w:r w:rsidR="00811D64" w:rsidRPr="00D27160">
              <w:fldChar w:fldCharType="separate"/>
            </w:r>
            <w:r w:rsidR="00F67D07">
              <w:t>5.4</w:t>
            </w:r>
            <w:r w:rsidR="00811D64" w:rsidRPr="00D27160">
              <w:fldChar w:fldCharType="end"/>
            </w:r>
            <w:r w:rsidR="00811D64" w:rsidRPr="00D27160">
              <w:t xml:space="preserve"> </w:t>
            </w:r>
            <w:r w:rsidRPr="00D27160">
              <w:t>по SUFD-4893 (SUFD-24621).</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1.9</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F67D07">
              <w:t>5.11.1</w:t>
            </w:r>
            <w:r w:rsidRPr="00D27160">
              <w:fldChar w:fldCharType="end"/>
            </w:r>
            <w:r w:rsidRPr="00D27160">
              <w:t xml:space="preserve"> по PROD-36456 (SUFD-24756).</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2.0</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_Ref299372849 \r \h  \* MERGEFORMAT </w:instrText>
            </w:r>
            <w:r w:rsidRPr="00D27160">
              <w:fldChar w:fldCharType="separate"/>
            </w:r>
            <w:r w:rsidR="00F67D07">
              <w:t>5.6.3</w:t>
            </w:r>
            <w:r w:rsidRPr="00D27160">
              <w:fldChar w:fldCharType="end"/>
            </w:r>
            <w:r w:rsidRPr="00D27160">
              <w:t xml:space="preserve"> по PROD-9000 (SUFD-24766).</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2.1</w:t>
            </w:r>
          </w:p>
        </w:tc>
        <w:tc>
          <w:tcPr>
            <w:tcW w:w="676" w:type="pct"/>
            <w:shd w:val="clear" w:color="auto" w:fill="auto"/>
          </w:tcPr>
          <w:p w:rsidR="00CD55C7" w:rsidRPr="00D27160" w:rsidRDefault="00CD55C7" w:rsidP="00412DF7">
            <w:pPr>
              <w:pStyle w:val="ASFKTablenorm"/>
              <w:ind w:left="57" w:right="57"/>
            </w:pPr>
            <w:r w:rsidRPr="00D27160">
              <w:t>25.08.2011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F67D07">
              <w:t>5.11.1</w:t>
            </w:r>
            <w:r w:rsidRPr="00D27160">
              <w:fldChar w:fldCharType="end"/>
            </w:r>
            <w:r w:rsidRPr="00D27160">
              <w:t xml:space="preserve"> по SUFD-24890 (SUFD-25307).</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2.2</w:t>
            </w:r>
          </w:p>
        </w:tc>
        <w:tc>
          <w:tcPr>
            <w:tcW w:w="676" w:type="pct"/>
            <w:shd w:val="clear" w:color="auto" w:fill="auto"/>
          </w:tcPr>
          <w:p w:rsidR="00CD55C7" w:rsidRPr="00D27160" w:rsidRDefault="00CD55C7" w:rsidP="00412DF7">
            <w:pPr>
              <w:pStyle w:val="ASFKTablenorm"/>
              <w:ind w:left="57" w:right="57"/>
            </w:pPr>
            <w:r w:rsidRPr="00D27160">
              <w:t>06.09.2011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5F4E73">
              <w:t xml:space="preserve"> п. </w:t>
            </w:r>
            <w:r w:rsidR="005F4E73">
              <w:fldChar w:fldCharType="begin"/>
            </w:r>
            <w:r w:rsidR="005F4E73">
              <w:instrText xml:space="preserve"> REF _Ref435186549 \r \h </w:instrText>
            </w:r>
            <w:r w:rsidR="0095478C">
              <w:instrText xml:space="preserve"> \* MERGEFORMAT </w:instrText>
            </w:r>
            <w:r w:rsidR="005F4E73">
              <w:fldChar w:fldCharType="separate"/>
            </w:r>
            <w:r w:rsidR="00F67D07">
              <w:t>5.6.4</w:t>
            </w:r>
            <w:r w:rsidR="005F4E73">
              <w:fldChar w:fldCharType="end"/>
            </w:r>
            <w:r w:rsidR="005F4E73">
              <w:t xml:space="preserve"> </w:t>
            </w:r>
            <w:r w:rsidRPr="00D27160">
              <w:t>по PROD-34319 (SUFD-26270).</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2.3</w:t>
            </w:r>
          </w:p>
        </w:tc>
        <w:tc>
          <w:tcPr>
            <w:tcW w:w="676" w:type="pct"/>
            <w:shd w:val="clear" w:color="auto" w:fill="auto"/>
          </w:tcPr>
          <w:p w:rsidR="00CD55C7" w:rsidRPr="00D27160" w:rsidRDefault="00CD55C7" w:rsidP="00412DF7">
            <w:pPr>
              <w:pStyle w:val="ASFKTablenorm"/>
              <w:ind w:left="57" w:right="57"/>
            </w:pPr>
            <w:r w:rsidRPr="00D27160">
              <w:t>14.10.2011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Переработан</w:t>
            </w:r>
            <w:r w:rsidR="00D32009">
              <w:t xml:space="preserve"> п. </w:t>
            </w:r>
            <w:r w:rsidRPr="00D27160">
              <w:fldChar w:fldCharType="begin"/>
            </w:r>
            <w:r w:rsidRPr="00D27160">
              <w:instrText xml:space="preserve"> REF _Ref306360427 \r \h </w:instrText>
            </w:r>
            <w:r w:rsidR="00CC4FEF" w:rsidRPr="00D27160">
              <w:instrText xml:space="preserve"> \* MERGEFORMAT </w:instrText>
            </w:r>
            <w:r w:rsidRPr="00D27160">
              <w:fldChar w:fldCharType="separate"/>
            </w:r>
            <w:r w:rsidR="00F67D07">
              <w:t>5.6.8</w:t>
            </w:r>
            <w:r w:rsidRPr="00D27160">
              <w:fldChar w:fldCharType="end"/>
            </w:r>
            <w:r w:rsidRPr="00D27160">
              <w:t xml:space="preserve"> по SUFD-8338.</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2.4</w:t>
            </w:r>
          </w:p>
        </w:tc>
        <w:tc>
          <w:tcPr>
            <w:tcW w:w="676" w:type="pct"/>
            <w:shd w:val="clear" w:color="auto" w:fill="auto"/>
          </w:tcPr>
          <w:p w:rsidR="00CD55C7" w:rsidRPr="00D27160" w:rsidRDefault="00CD55C7" w:rsidP="00412DF7">
            <w:pPr>
              <w:pStyle w:val="ASFKTablenorm"/>
              <w:ind w:left="57" w:right="57"/>
            </w:pPr>
            <w:bookmarkStart w:id="1540" w:name="_Hlk292265259"/>
            <w:r w:rsidRPr="00D27160">
              <w:t>20.10.201</w:t>
            </w:r>
            <w:bookmarkEnd w:id="1540"/>
            <w:r w:rsidRPr="00D27160">
              <w:t>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F67D07">
              <w:t>5.11.1</w:t>
            </w:r>
            <w:r w:rsidRPr="00D27160">
              <w:fldChar w:fldCharType="end"/>
            </w:r>
            <w:r w:rsidRPr="00D27160">
              <w:t xml:space="preserve"> по PROD-46703 (SUFD-27460).</w:t>
            </w:r>
          </w:p>
        </w:tc>
      </w:tr>
      <w:tr w:rsidR="00412DF7" w:rsidRPr="00D27160" w:rsidTr="00412DF7">
        <w:trPr>
          <w:trHeight w:val="20"/>
        </w:trPr>
        <w:tc>
          <w:tcPr>
            <w:tcW w:w="444" w:type="pct"/>
            <w:shd w:val="clear" w:color="auto" w:fill="auto"/>
          </w:tcPr>
          <w:p w:rsidR="00CD457B" w:rsidRPr="00D27160" w:rsidRDefault="00CD457B" w:rsidP="00412DF7">
            <w:pPr>
              <w:pStyle w:val="ASFKTablenorm"/>
              <w:ind w:left="57" w:right="57"/>
            </w:pPr>
            <w:r w:rsidRPr="00D27160">
              <w:t>2.5</w:t>
            </w:r>
          </w:p>
        </w:tc>
        <w:tc>
          <w:tcPr>
            <w:tcW w:w="676" w:type="pct"/>
            <w:shd w:val="clear" w:color="auto" w:fill="auto"/>
          </w:tcPr>
          <w:p w:rsidR="00CD457B" w:rsidRPr="00D27160" w:rsidRDefault="00CD457B" w:rsidP="00412DF7">
            <w:pPr>
              <w:pStyle w:val="ASFKTablenorm"/>
              <w:ind w:left="57" w:right="57"/>
            </w:pPr>
            <w:r w:rsidRPr="00D27160">
              <w:t>22.10.2011</w:t>
            </w:r>
          </w:p>
        </w:tc>
        <w:tc>
          <w:tcPr>
            <w:tcW w:w="1016" w:type="pct"/>
            <w:shd w:val="clear" w:color="auto" w:fill="auto"/>
          </w:tcPr>
          <w:p w:rsidR="00CD457B" w:rsidRPr="00D27160" w:rsidRDefault="00CD457B" w:rsidP="00412DF7">
            <w:pPr>
              <w:pStyle w:val="ASFKTablenorm"/>
              <w:ind w:left="57" w:right="57"/>
            </w:pPr>
            <w:r w:rsidRPr="00D27160">
              <w:t>Алексеев И.И.</w:t>
            </w:r>
          </w:p>
        </w:tc>
        <w:tc>
          <w:tcPr>
            <w:tcW w:w="2864" w:type="pct"/>
            <w:shd w:val="clear" w:color="auto" w:fill="auto"/>
          </w:tcPr>
          <w:p w:rsidR="00CD457B" w:rsidRPr="00D27160" w:rsidRDefault="00CD457B" w:rsidP="00412DF7">
            <w:pPr>
              <w:pStyle w:val="ASFKTablenorm"/>
              <w:ind w:left="57" w:right="57"/>
            </w:pPr>
            <w:r w:rsidRPr="00D27160">
              <w:t>В соответствии с SUFD-27103, SUFD-26799 (SUFD-28771) добавлен</w:t>
            </w:r>
            <w:r w:rsidR="00D32009">
              <w:t xml:space="preserve"> п.</w:t>
            </w:r>
            <w:r w:rsidR="005F4E73">
              <w:t xml:space="preserve"> </w:t>
            </w:r>
            <w:r w:rsidR="005F4E73" w:rsidRPr="005F4E73">
              <w:fldChar w:fldCharType="begin"/>
            </w:r>
            <w:r w:rsidR="005F4E73" w:rsidRPr="005F4E73">
              <w:instrText xml:space="preserve"> REF _Ref311541908 \r \h </w:instrText>
            </w:r>
            <w:r w:rsidR="0095478C">
              <w:instrText xml:space="preserve"> \* MERGEFORMAT </w:instrText>
            </w:r>
            <w:r w:rsidR="005F4E73" w:rsidRPr="005F4E73">
              <w:fldChar w:fldCharType="separate"/>
            </w:r>
            <w:r w:rsidR="00F67D07">
              <w:t>5.12.1</w:t>
            </w:r>
            <w:r w:rsidR="005F4E73" w:rsidRPr="005F4E73">
              <w:fldChar w:fldCharType="end"/>
            </w:r>
            <w:r w:rsidR="005F4E73" w:rsidRPr="005F4E73">
              <w:t>.</w:t>
            </w:r>
          </w:p>
          <w:p w:rsidR="00CD457B" w:rsidRPr="00D27160" w:rsidRDefault="00CD457B" w:rsidP="00412DF7">
            <w:pPr>
              <w:pStyle w:val="ASFKTablenorm"/>
              <w:ind w:left="57" w:right="57"/>
            </w:pPr>
            <w:r w:rsidRPr="00D27160">
              <w:t>В соответствии с SUFD-29506 (SUFD-29573) актуализирован</w:t>
            </w:r>
            <w:r w:rsidR="00D32009">
              <w:t xml:space="preserve"> п. </w:t>
            </w:r>
            <w:r w:rsidR="005F4E73">
              <w:fldChar w:fldCharType="begin"/>
            </w:r>
            <w:r w:rsidR="005F4E73">
              <w:instrText xml:space="preserve"> REF _Ref311541908 \r \h </w:instrText>
            </w:r>
            <w:r w:rsidR="0095478C">
              <w:instrText xml:space="preserve"> \* MERGEFORMAT </w:instrText>
            </w:r>
            <w:r w:rsidR="005F4E73">
              <w:fldChar w:fldCharType="separate"/>
            </w:r>
            <w:r w:rsidR="00F67D07">
              <w:t>5.12.1</w:t>
            </w:r>
            <w:r w:rsidR="005F4E73">
              <w:fldChar w:fldCharType="end"/>
            </w:r>
            <w:r w:rsidR="005F4E73">
              <w:t>.</w:t>
            </w:r>
          </w:p>
          <w:p w:rsidR="00CD457B" w:rsidRPr="00D27160" w:rsidRDefault="00CD457B" w:rsidP="00412DF7">
            <w:pPr>
              <w:pStyle w:val="ASFKTablenorm"/>
              <w:ind w:left="57" w:right="57"/>
            </w:pPr>
            <w:r w:rsidRPr="00D27160">
              <w:t>В соответствии с SUFD-28695 (SUFD-29426) актуализирован</w:t>
            </w:r>
            <w:r w:rsidR="00D32009">
              <w:t xml:space="preserve"> п. </w:t>
            </w:r>
            <w:r w:rsidR="003F4180" w:rsidRPr="00D27160">
              <w:fldChar w:fldCharType="begin"/>
            </w:r>
            <w:r w:rsidR="003F4180" w:rsidRPr="00D27160">
              <w:instrText xml:space="preserve"> REF _Ref311541908 \r \h </w:instrText>
            </w:r>
            <w:r w:rsidR="00CC4FEF" w:rsidRPr="00D27160">
              <w:instrText xml:space="preserve"> \* MERGEFORMAT </w:instrText>
            </w:r>
            <w:r w:rsidR="003F4180" w:rsidRPr="00D27160">
              <w:fldChar w:fldCharType="separate"/>
            </w:r>
            <w:r w:rsidR="00F67D07">
              <w:t>5.12.1</w:t>
            </w:r>
            <w:r w:rsidR="003F4180" w:rsidRPr="00D27160">
              <w:fldChar w:fldCharType="end"/>
            </w:r>
            <w:r w:rsidR="003F4180" w:rsidRPr="00D27160">
              <w:t>.</w:t>
            </w:r>
          </w:p>
        </w:tc>
      </w:tr>
      <w:tr w:rsidR="00412DF7" w:rsidRPr="00D27160" w:rsidTr="00412DF7">
        <w:trPr>
          <w:trHeight w:val="20"/>
        </w:trPr>
        <w:tc>
          <w:tcPr>
            <w:tcW w:w="444" w:type="pct"/>
            <w:shd w:val="clear" w:color="auto" w:fill="auto"/>
          </w:tcPr>
          <w:p w:rsidR="00CD457B" w:rsidRPr="00D27160" w:rsidRDefault="00CD457B" w:rsidP="00412DF7">
            <w:pPr>
              <w:pStyle w:val="ASFKTablenorm"/>
              <w:ind w:left="57" w:right="57"/>
            </w:pPr>
            <w:r w:rsidRPr="00D27160">
              <w:t>2.6</w:t>
            </w:r>
          </w:p>
        </w:tc>
        <w:tc>
          <w:tcPr>
            <w:tcW w:w="676" w:type="pct"/>
            <w:shd w:val="clear" w:color="auto" w:fill="auto"/>
          </w:tcPr>
          <w:p w:rsidR="00CD457B" w:rsidRPr="00D27160" w:rsidRDefault="00CD457B" w:rsidP="00412DF7">
            <w:pPr>
              <w:pStyle w:val="ASFKTablenorm"/>
              <w:ind w:left="57" w:right="57"/>
            </w:pPr>
            <w:r w:rsidRPr="00D27160">
              <w:t>21.12.2011</w:t>
            </w:r>
          </w:p>
        </w:tc>
        <w:tc>
          <w:tcPr>
            <w:tcW w:w="1016" w:type="pct"/>
            <w:shd w:val="clear" w:color="auto" w:fill="auto"/>
          </w:tcPr>
          <w:p w:rsidR="00CD457B" w:rsidRPr="00D27160" w:rsidRDefault="00CD457B" w:rsidP="00412DF7">
            <w:pPr>
              <w:pStyle w:val="ASFKTablenorm"/>
              <w:ind w:left="57" w:right="57"/>
            </w:pPr>
            <w:r w:rsidRPr="00D27160">
              <w:t>Алексеев И.И.</w:t>
            </w:r>
          </w:p>
        </w:tc>
        <w:tc>
          <w:tcPr>
            <w:tcW w:w="2864" w:type="pct"/>
            <w:shd w:val="clear" w:color="auto" w:fill="auto"/>
          </w:tcPr>
          <w:p w:rsidR="00CD457B" w:rsidRPr="00D27160" w:rsidRDefault="00CD457B" w:rsidP="00412DF7">
            <w:pPr>
              <w:pStyle w:val="ASFKTablenorm"/>
              <w:ind w:left="57" w:right="57"/>
            </w:pPr>
            <w:r w:rsidRPr="00D27160">
              <w:t>В соответствии с SUFD-27860 (SUFD-29726) актуализирован</w:t>
            </w:r>
            <w:r w:rsidR="00D32009">
              <w:t xml:space="preserve"> п. </w:t>
            </w:r>
            <w:r w:rsidRPr="00D27160">
              <w:fldChar w:fldCharType="begin"/>
            </w:r>
            <w:r w:rsidRPr="00D27160">
              <w:instrText xml:space="preserve"> REF _Ref306360427 \r \h </w:instrText>
            </w:r>
            <w:r w:rsidR="003F4180" w:rsidRPr="00D27160">
              <w:instrText xml:space="preserve"> \* MERGEFORMAT </w:instrText>
            </w:r>
            <w:r w:rsidRPr="00D27160">
              <w:fldChar w:fldCharType="separate"/>
            </w:r>
            <w:r w:rsidR="00F67D07">
              <w:t>5.6.8</w:t>
            </w:r>
            <w:r w:rsidRPr="00D27160">
              <w:fldChar w:fldCharType="end"/>
            </w:r>
            <w:r w:rsidRPr="00D27160">
              <w:t>.</w:t>
            </w:r>
          </w:p>
          <w:p w:rsidR="00D73EBF" w:rsidRPr="00D27160" w:rsidRDefault="00ED1BDF" w:rsidP="00412DF7">
            <w:pPr>
              <w:pStyle w:val="ASFKTablenorm"/>
              <w:ind w:left="57" w:right="57"/>
            </w:pPr>
            <w:r w:rsidRPr="00D27160">
              <w:t>В соответствии с SUFD-29804 актуализирован</w:t>
            </w:r>
            <w:r w:rsidR="00D32009">
              <w:t xml:space="preserve"> п. </w:t>
            </w:r>
            <w:r w:rsidRPr="00D27160">
              <w:fldChar w:fldCharType="begin"/>
            </w:r>
            <w:r w:rsidRPr="00D27160">
              <w:instrText xml:space="preserve"> REF _Ref312934497 \r \h </w:instrText>
            </w:r>
            <w:r w:rsidR="003F4180" w:rsidRPr="00D27160">
              <w:instrText xml:space="preserve"> \* MERGEFORMAT </w:instrText>
            </w:r>
            <w:r w:rsidRPr="00D27160">
              <w:fldChar w:fldCharType="separate"/>
            </w:r>
            <w:r w:rsidR="00F67D07">
              <w:t>5.11.1</w:t>
            </w:r>
            <w:r w:rsidRPr="00D27160">
              <w:fldChar w:fldCharType="end"/>
            </w:r>
            <w:r w:rsidRPr="00D27160">
              <w:t>.</w:t>
            </w:r>
          </w:p>
          <w:p w:rsidR="00625435" w:rsidRPr="00D27160" w:rsidRDefault="00625435" w:rsidP="00412DF7">
            <w:pPr>
              <w:pStyle w:val="ASFKTablenorm"/>
              <w:ind w:left="57" w:right="57"/>
            </w:pPr>
            <w:r w:rsidRPr="00D27160">
              <w:t>В соответствии с SUFD-</w:t>
            </w:r>
            <w:r w:rsidR="00221E99" w:rsidRPr="00D27160">
              <w:t>26367</w:t>
            </w:r>
            <w:r w:rsidRPr="00D27160">
              <w:t xml:space="preserve"> (SUFD-30867)</w:t>
            </w:r>
            <w:r w:rsidR="00676E7A" w:rsidRPr="00D27160">
              <w:t xml:space="preserve"> </w:t>
            </w:r>
            <w:r w:rsidRPr="00D27160">
              <w:t>актуализирован</w:t>
            </w:r>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F67D07">
              <w:t>5.12.1</w:t>
            </w:r>
            <w:r w:rsidR="003F4180" w:rsidRPr="00D27160">
              <w:fldChar w:fldCharType="end"/>
            </w:r>
            <w:r w:rsidRPr="00D27160">
              <w:t>.</w:t>
            </w:r>
          </w:p>
          <w:p w:rsidR="008D34ED" w:rsidRPr="00D27160" w:rsidRDefault="008D34ED" w:rsidP="00412DF7">
            <w:pPr>
              <w:pStyle w:val="ASFKTablenorm"/>
              <w:ind w:left="57" w:right="57"/>
            </w:pPr>
            <w:r w:rsidRPr="00D27160">
              <w:t xml:space="preserve">В соответствии с SUFD-26766 (SUFD-29087) добавлен раздел </w:t>
            </w:r>
            <w:r w:rsidRPr="00D27160">
              <w:fldChar w:fldCharType="begin"/>
            </w:r>
            <w:r w:rsidRPr="00D27160">
              <w:instrText xml:space="preserve"> REF _Ref315169859 \r \h </w:instrText>
            </w:r>
            <w:r w:rsidR="003F4180" w:rsidRPr="00D27160">
              <w:instrText xml:space="preserve"> \* MERGEFORMAT </w:instrText>
            </w:r>
            <w:r w:rsidRPr="00D27160">
              <w:fldChar w:fldCharType="separate"/>
            </w:r>
            <w:r w:rsidR="00F67D07">
              <w:t>5.7</w:t>
            </w:r>
            <w:r w:rsidRPr="00D27160">
              <w:fldChar w:fldCharType="end"/>
            </w:r>
            <w:r w:rsidRPr="00D27160">
              <w:t>.</w:t>
            </w:r>
          </w:p>
          <w:p w:rsidR="00FB52C8" w:rsidRPr="00D27160" w:rsidRDefault="00FB52C8" w:rsidP="00412DF7">
            <w:pPr>
              <w:pStyle w:val="ASFKTablenorm"/>
              <w:ind w:left="57" w:right="57"/>
            </w:pPr>
            <w:bookmarkStart w:id="1541" w:name="_Hlk315336446"/>
            <w:r w:rsidRPr="00D27160">
              <w:lastRenderedPageBreak/>
              <w:t xml:space="preserve">В соответствии с </w:t>
            </w:r>
            <w:bookmarkStart w:id="1542" w:name="_Hlk315345268"/>
            <w:r w:rsidR="00BC6239" w:rsidRPr="00D27160">
              <w:t>SUFD-</w:t>
            </w:r>
            <w:r w:rsidR="009535BD" w:rsidRPr="00D27160">
              <w:t>27103</w:t>
            </w:r>
            <w:r w:rsidR="00BC6239" w:rsidRPr="00D27160">
              <w:t xml:space="preserve"> (SUFD-29126) и</w:t>
            </w:r>
            <w:bookmarkEnd w:id="1542"/>
            <w:r w:rsidR="00676E7A" w:rsidRPr="00D27160">
              <w:t xml:space="preserve"> </w:t>
            </w:r>
            <w:r w:rsidRPr="00D27160">
              <w:t>SUFD-</w:t>
            </w:r>
            <w:r w:rsidR="009535BD" w:rsidRPr="00D27160">
              <w:t>27103</w:t>
            </w:r>
            <w:r w:rsidRPr="00D27160">
              <w:t xml:space="preserve"> (SUFD-29575) актуализирован</w:t>
            </w:r>
            <w:bookmarkEnd w:id="1541"/>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F67D07">
              <w:t>5.12.1</w:t>
            </w:r>
            <w:r w:rsidR="003F4180" w:rsidRPr="00D27160">
              <w:fldChar w:fldCharType="end"/>
            </w:r>
            <w:r w:rsidRPr="00D27160">
              <w:t>.</w:t>
            </w:r>
          </w:p>
        </w:tc>
      </w:tr>
      <w:tr w:rsidR="00412DF7" w:rsidRPr="00D27160" w:rsidTr="00412DF7">
        <w:trPr>
          <w:trHeight w:val="20"/>
        </w:trPr>
        <w:tc>
          <w:tcPr>
            <w:tcW w:w="444" w:type="pct"/>
            <w:shd w:val="clear" w:color="auto" w:fill="auto"/>
          </w:tcPr>
          <w:p w:rsidR="00AE70CE" w:rsidRPr="00D27160" w:rsidRDefault="00AE70CE" w:rsidP="00412DF7">
            <w:pPr>
              <w:pStyle w:val="ASFKTablenorm"/>
              <w:ind w:left="57" w:right="57"/>
            </w:pPr>
            <w:r w:rsidRPr="00D27160">
              <w:lastRenderedPageBreak/>
              <w:t>2.7</w:t>
            </w:r>
          </w:p>
        </w:tc>
        <w:tc>
          <w:tcPr>
            <w:tcW w:w="676" w:type="pct"/>
            <w:shd w:val="clear" w:color="auto" w:fill="auto"/>
          </w:tcPr>
          <w:p w:rsidR="00AE70CE" w:rsidRPr="00D27160" w:rsidRDefault="00AE70CE" w:rsidP="00412DF7">
            <w:pPr>
              <w:pStyle w:val="ASFKTablenorm"/>
              <w:ind w:left="57" w:right="57"/>
            </w:pPr>
            <w:r w:rsidRPr="00D27160">
              <w:t>27.01.201</w:t>
            </w:r>
            <w:r w:rsidR="00175D2A" w:rsidRPr="00D27160">
              <w:t>2</w:t>
            </w:r>
          </w:p>
        </w:tc>
        <w:tc>
          <w:tcPr>
            <w:tcW w:w="1016" w:type="pct"/>
            <w:shd w:val="clear" w:color="auto" w:fill="auto"/>
          </w:tcPr>
          <w:p w:rsidR="00AE70CE" w:rsidRPr="00D27160" w:rsidRDefault="00AE70CE" w:rsidP="00412DF7">
            <w:pPr>
              <w:pStyle w:val="ASFKTablenorm"/>
              <w:ind w:left="57" w:right="57"/>
            </w:pPr>
            <w:r w:rsidRPr="00D27160">
              <w:t>Гофман И.Д.</w:t>
            </w:r>
          </w:p>
        </w:tc>
        <w:tc>
          <w:tcPr>
            <w:tcW w:w="2864" w:type="pct"/>
            <w:shd w:val="clear" w:color="auto" w:fill="auto"/>
          </w:tcPr>
          <w:p w:rsidR="00AE70CE" w:rsidRPr="00D27160" w:rsidRDefault="00AE70CE" w:rsidP="00412DF7">
            <w:pPr>
              <w:pStyle w:val="ASFKTablenorm"/>
              <w:ind w:left="57" w:right="57"/>
            </w:pPr>
            <w:r w:rsidRPr="00D27160">
              <w:t>В соответствие с SUFD-24616 (SUFD-28247) изменены скриншоты по всему документу.</w:t>
            </w:r>
          </w:p>
        </w:tc>
      </w:tr>
      <w:tr w:rsidR="00412DF7" w:rsidRPr="00D27160" w:rsidTr="00412DF7">
        <w:trPr>
          <w:trHeight w:val="20"/>
        </w:trPr>
        <w:tc>
          <w:tcPr>
            <w:tcW w:w="444" w:type="pct"/>
            <w:shd w:val="clear" w:color="auto" w:fill="auto"/>
          </w:tcPr>
          <w:p w:rsidR="00AD35D8" w:rsidRPr="00D27160" w:rsidRDefault="00AD35D8" w:rsidP="00412DF7">
            <w:pPr>
              <w:pStyle w:val="ASFKTablenorm"/>
              <w:ind w:left="57" w:right="57"/>
            </w:pPr>
            <w:r w:rsidRPr="00D27160">
              <w:t>2.8</w:t>
            </w:r>
          </w:p>
        </w:tc>
        <w:tc>
          <w:tcPr>
            <w:tcW w:w="676" w:type="pct"/>
            <w:shd w:val="clear" w:color="auto" w:fill="auto"/>
          </w:tcPr>
          <w:p w:rsidR="00AD35D8" w:rsidRPr="00D27160" w:rsidRDefault="00175D2A" w:rsidP="00412DF7">
            <w:pPr>
              <w:pStyle w:val="ASFKTablenorm"/>
              <w:ind w:left="57" w:right="57"/>
            </w:pPr>
            <w:r w:rsidRPr="00D27160">
              <w:t>22</w:t>
            </w:r>
            <w:r w:rsidR="00AD35D8" w:rsidRPr="00D27160">
              <w:t>.02.2012</w:t>
            </w:r>
          </w:p>
        </w:tc>
        <w:tc>
          <w:tcPr>
            <w:tcW w:w="1016" w:type="pct"/>
            <w:shd w:val="clear" w:color="auto" w:fill="auto"/>
          </w:tcPr>
          <w:p w:rsidR="00AD35D8" w:rsidRPr="00D27160" w:rsidRDefault="00175D2A" w:rsidP="00412DF7">
            <w:pPr>
              <w:pStyle w:val="ASFKTablenorm"/>
              <w:ind w:left="57" w:right="57"/>
            </w:pPr>
            <w:r w:rsidRPr="00D27160">
              <w:t>Алексеев И.И.</w:t>
            </w:r>
          </w:p>
          <w:p w:rsidR="006E4A83" w:rsidRPr="00D27160" w:rsidRDefault="006E4A83" w:rsidP="00412DF7">
            <w:pPr>
              <w:pStyle w:val="ASFKTablenorm"/>
              <w:ind w:left="57" w:right="57"/>
            </w:pPr>
            <w:r w:rsidRPr="00D27160">
              <w:t>Гофман И.Д.</w:t>
            </w:r>
          </w:p>
        </w:tc>
        <w:tc>
          <w:tcPr>
            <w:tcW w:w="2864" w:type="pct"/>
            <w:shd w:val="clear" w:color="auto" w:fill="auto"/>
          </w:tcPr>
          <w:p w:rsidR="00AD35D8" w:rsidRPr="00D27160" w:rsidRDefault="00AD35D8" w:rsidP="00412DF7">
            <w:pPr>
              <w:pStyle w:val="ASFKTablenorm"/>
              <w:ind w:left="57" w:right="57"/>
            </w:pPr>
            <w:r w:rsidRPr="00D27160">
              <w:t xml:space="preserve">В соответствии с </w:t>
            </w:r>
            <w:r w:rsidR="00175D2A" w:rsidRPr="00D27160">
              <w:t>SUFD-8338 (SUFD-30801) актуализирован</w:t>
            </w:r>
            <w:r w:rsidR="00D32009">
              <w:t xml:space="preserve"> п. </w:t>
            </w:r>
            <w:r w:rsidR="00930ACE" w:rsidRPr="00D27160">
              <w:fldChar w:fldCharType="begin"/>
            </w:r>
            <w:r w:rsidR="00930ACE" w:rsidRPr="00D27160">
              <w:instrText xml:space="preserve"> REF _Ref306360427 \r \h </w:instrText>
            </w:r>
            <w:r w:rsidR="00CC4FEF" w:rsidRPr="00D27160">
              <w:instrText xml:space="preserve"> \* MERGEFORMAT </w:instrText>
            </w:r>
            <w:r w:rsidR="00930ACE" w:rsidRPr="00D27160">
              <w:fldChar w:fldCharType="separate"/>
            </w:r>
            <w:r w:rsidR="00F67D07">
              <w:t>5.6.8</w:t>
            </w:r>
            <w:r w:rsidR="00930ACE" w:rsidRPr="00D27160">
              <w:fldChar w:fldCharType="end"/>
            </w:r>
            <w:r w:rsidR="00930ACE" w:rsidRPr="00D27160">
              <w:t>.</w:t>
            </w:r>
          </w:p>
          <w:p w:rsidR="00692209" w:rsidRPr="00D27160" w:rsidRDefault="00692209" w:rsidP="00412DF7">
            <w:pPr>
              <w:pStyle w:val="ASFKTablenorm"/>
              <w:ind w:left="57" w:right="57"/>
            </w:pPr>
            <w:r w:rsidRPr="00D27160">
              <w:t>В соответствии с SUFD-28257 (SUFD-3210</w:t>
            </w:r>
            <w:r w:rsidR="00E6439D">
              <w:t>9</w:t>
            </w:r>
            <w:r w:rsidRPr="00D27160">
              <w:t>) добавлен</w:t>
            </w:r>
            <w:r w:rsidR="00E6439D">
              <w:t xml:space="preserve"> п. </w:t>
            </w:r>
            <w:r w:rsidR="00E6439D">
              <w:fldChar w:fldCharType="begin"/>
            </w:r>
            <w:r w:rsidR="00E6439D">
              <w:instrText xml:space="preserve"> REF _Ref449706566 \r \h </w:instrText>
            </w:r>
            <w:r w:rsidR="0095478C">
              <w:instrText xml:space="preserve"> \* MERGEFORMAT </w:instrText>
            </w:r>
            <w:r w:rsidR="00E6439D">
              <w:fldChar w:fldCharType="separate"/>
            </w:r>
            <w:r w:rsidR="00F67D07">
              <w:t>5.6.10</w:t>
            </w:r>
            <w:r w:rsidR="00E6439D">
              <w:fldChar w:fldCharType="end"/>
            </w:r>
            <w:r w:rsidR="00C15A96">
              <w:t>.</w:t>
            </w:r>
          </w:p>
          <w:p w:rsidR="00D46C42" w:rsidRPr="00D27160" w:rsidRDefault="00D46C42" w:rsidP="00412DF7">
            <w:pPr>
              <w:pStyle w:val="ASFKTablenorm"/>
              <w:ind w:left="57" w:right="57"/>
            </w:pPr>
            <w:r w:rsidRPr="00D27160">
              <w:t>В соответствии с SUFD-</w:t>
            </w:r>
            <w:r w:rsidR="0078028C" w:rsidRPr="00D27160">
              <w:t>28393</w:t>
            </w:r>
            <w:r w:rsidRPr="00D27160">
              <w:t xml:space="preserve"> (SUFD-32467) актуализирован</w:t>
            </w:r>
            <w:r w:rsidR="00D32009">
              <w:t xml:space="preserve"> п.</w:t>
            </w:r>
            <w:r w:rsidR="005F4E73">
              <w:t xml:space="preserve"> </w:t>
            </w:r>
            <w:r w:rsidR="005F4E73">
              <w:fldChar w:fldCharType="begin"/>
            </w:r>
            <w:r w:rsidR="005F4E73">
              <w:instrText xml:space="preserve"> REF _Ref311541908 \r \h </w:instrText>
            </w:r>
            <w:r w:rsidR="0095478C">
              <w:instrText xml:space="preserve"> \* MERGEFORMAT </w:instrText>
            </w:r>
            <w:r w:rsidR="005F4E73">
              <w:fldChar w:fldCharType="separate"/>
            </w:r>
            <w:r w:rsidR="00F67D07">
              <w:t>5.12.1</w:t>
            </w:r>
            <w:r w:rsidR="005F4E73">
              <w:fldChar w:fldCharType="end"/>
            </w:r>
            <w:r w:rsidR="005F4E73">
              <w:t>.</w:t>
            </w:r>
          </w:p>
          <w:p w:rsidR="00C22793" w:rsidRPr="00D27160" w:rsidRDefault="00512E7F" w:rsidP="00412DF7">
            <w:pPr>
              <w:pStyle w:val="ASFKTablenorm"/>
              <w:ind w:left="57" w:right="57"/>
            </w:pPr>
            <w:r w:rsidRPr="00D27160">
              <w:t>В соответствии с SUFD-</w:t>
            </w:r>
            <w:r w:rsidR="00221E99" w:rsidRPr="00D27160">
              <w:t>26367</w:t>
            </w:r>
            <w:r w:rsidRPr="00D27160">
              <w:t xml:space="preserve"> (SUFD-32783</w:t>
            </w:r>
            <w:r w:rsidR="005E78E7">
              <w:t xml:space="preserve">, </w:t>
            </w:r>
            <w:r w:rsidR="005E78E7" w:rsidRPr="00D27160">
              <w:t>SUFD-32927</w:t>
            </w:r>
            <w:r w:rsidR="005E78E7">
              <w:t xml:space="preserve">, </w:t>
            </w:r>
            <w:r w:rsidR="005E78E7" w:rsidRPr="00D27160">
              <w:t>SUFD-33716</w:t>
            </w:r>
            <w:r w:rsidRPr="00D27160">
              <w:t>) актуализирован</w:t>
            </w:r>
            <w:r w:rsidR="00D32009">
              <w:t xml:space="preserve"> п. </w:t>
            </w:r>
            <w:r w:rsidRPr="00D27160">
              <w:fldChar w:fldCharType="begin"/>
            </w:r>
            <w:r w:rsidRPr="00D27160">
              <w:instrText xml:space="preserve"> REF _Ref311541908 \r \h </w:instrText>
            </w:r>
            <w:r w:rsidR="006E4A83" w:rsidRPr="00D27160">
              <w:instrText xml:space="preserve"> \* MERGEFORMAT </w:instrText>
            </w:r>
            <w:r w:rsidRPr="00D27160">
              <w:fldChar w:fldCharType="separate"/>
            </w:r>
            <w:r w:rsidR="00F67D07">
              <w:t>5.12.1</w:t>
            </w:r>
            <w:r w:rsidRPr="00D27160">
              <w:fldChar w:fldCharType="end"/>
            </w:r>
            <w:r w:rsidRPr="00D27160">
              <w:t>.</w:t>
            </w:r>
          </w:p>
        </w:tc>
      </w:tr>
      <w:tr w:rsidR="00412DF7" w:rsidRPr="00D27160" w:rsidTr="00412DF7">
        <w:trPr>
          <w:trHeight w:val="20"/>
        </w:trPr>
        <w:tc>
          <w:tcPr>
            <w:tcW w:w="444" w:type="pct"/>
            <w:shd w:val="clear" w:color="auto" w:fill="auto"/>
          </w:tcPr>
          <w:p w:rsidR="003A11DB" w:rsidRPr="00D27160" w:rsidRDefault="0089296F" w:rsidP="00412DF7">
            <w:pPr>
              <w:pStyle w:val="ASFKTablenorm"/>
              <w:ind w:left="57" w:right="57"/>
            </w:pPr>
            <w:r w:rsidRPr="00D27160">
              <w:t>2.9</w:t>
            </w:r>
          </w:p>
        </w:tc>
        <w:tc>
          <w:tcPr>
            <w:tcW w:w="676" w:type="pct"/>
            <w:shd w:val="clear" w:color="auto" w:fill="auto"/>
          </w:tcPr>
          <w:p w:rsidR="003A11DB" w:rsidRPr="00D27160" w:rsidRDefault="0089296F" w:rsidP="00412DF7">
            <w:pPr>
              <w:pStyle w:val="ASFKTablenorm"/>
              <w:ind w:left="57" w:right="57"/>
            </w:pPr>
            <w:r w:rsidRPr="00D27160">
              <w:t>13.06.2012</w:t>
            </w:r>
          </w:p>
        </w:tc>
        <w:tc>
          <w:tcPr>
            <w:tcW w:w="1016" w:type="pct"/>
            <w:shd w:val="clear" w:color="auto" w:fill="auto"/>
          </w:tcPr>
          <w:p w:rsidR="003A11DB" w:rsidRPr="00D27160" w:rsidRDefault="0089296F" w:rsidP="00412DF7">
            <w:pPr>
              <w:pStyle w:val="ASFKTablenorm"/>
              <w:ind w:left="57" w:right="57"/>
            </w:pPr>
            <w:r w:rsidRPr="00D27160">
              <w:t>Гофман И.Д.</w:t>
            </w:r>
          </w:p>
          <w:p w:rsidR="00E85D66" w:rsidRPr="00D27160" w:rsidRDefault="00E85D66" w:rsidP="00412DF7">
            <w:pPr>
              <w:pStyle w:val="ASFKTablenorm"/>
              <w:ind w:left="57" w:right="57"/>
            </w:pPr>
            <w:r w:rsidRPr="00D27160">
              <w:t>Алексеев И.И.</w:t>
            </w:r>
          </w:p>
        </w:tc>
        <w:tc>
          <w:tcPr>
            <w:tcW w:w="2864" w:type="pct"/>
            <w:shd w:val="clear" w:color="auto" w:fill="auto"/>
          </w:tcPr>
          <w:p w:rsidR="003A11DB" w:rsidRPr="00D27160" w:rsidRDefault="003A11DB" w:rsidP="00412DF7">
            <w:pPr>
              <w:pStyle w:val="ASFKTablenorm"/>
              <w:ind w:left="57" w:right="57"/>
            </w:pPr>
            <w:r w:rsidRPr="00D27160">
              <w:t>В соответствии с SUFD-2</w:t>
            </w:r>
            <w:r w:rsidR="00853EB2" w:rsidRPr="00D27160">
              <w:t>8</w:t>
            </w:r>
            <w:r w:rsidRPr="00D27160">
              <w:t>127 (SUFD-34557) введен</w:t>
            </w:r>
            <w:r w:rsidR="00D32009">
              <w:t xml:space="preserve"> п. </w:t>
            </w:r>
            <w:r w:rsidR="0089296F" w:rsidRPr="00D27160">
              <w:fldChar w:fldCharType="begin"/>
            </w:r>
            <w:r w:rsidR="0089296F" w:rsidRPr="00D27160">
              <w:instrText xml:space="preserve"> REF _Ref327365001 \r \h </w:instrText>
            </w:r>
            <w:r w:rsidR="00CC4FEF" w:rsidRPr="00D27160">
              <w:instrText xml:space="preserve"> \* MERGEFORMAT </w:instrText>
            </w:r>
            <w:r w:rsidR="0089296F" w:rsidRPr="00D27160">
              <w:fldChar w:fldCharType="separate"/>
            </w:r>
            <w:r w:rsidR="00F67D07">
              <w:t>5.12.3</w:t>
            </w:r>
            <w:r w:rsidR="0089296F" w:rsidRPr="00D27160">
              <w:fldChar w:fldCharType="end"/>
            </w:r>
            <w:r w:rsidRPr="00D27160">
              <w:t>.</w:t>
            </w:r>
          </w:p>
          <w:p w:rsidR="00E85D66" w:rsidRPr="00D27160" w:rsidRDefault="00E85D66" w:rsidP="00412DF7">
            <w:pPr>
              <w:pStyle w:val="ASFKTablenorm"/>
              <w:ind w:left="57" w:right="57"/>
            </w:pPr>
            <w:r w:rsidRPr="00D27160">
              <w:t>В соответствии с SUFD-33163 (SUFD-35380, SUFD-35381) добавлены: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F67D07">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F67D07">
              <w:t>5.1.6</w:t>
            </w:r>
            <w:r w:rsidRPr="00D27160">
              <w:fldChar w:fldCharType="end"/>
            </w:r>
            <w:r w:rsidRPr="00D27160">
              <w:t>.</w:t>
            </w:r>
          </w:p>
          <w:p w:rsidR="00042E39" w:rsidRPr="00D27160" w:rsidRDefault="00042E39" w:rsidP="00412DF7">
            <w:pPr>
              <w:pStyle w:val="ASFKTablenorm"/>
              <w:ind w:left="57" w:right="57"/>
            </w:pPr>
            <w:r w:rsidRPr="00D27160">
              <w:t>В соответствии с SUFD-33163 (SUFD-35421) актуализированы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F67D07">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F67D07">
              <w:t>5.1.6</w:t>
            </w:r>
            <w:r w:rsidRPr="00D27160">
              <w:fldChar w:fldCharType="end"/>
            </w:r>
            <w:r w:rsidRPr="00D27160">
              <w:t>.</w:t>
            </w:r>
          </w:p>
        </w:tc>
      </w:tr>
      <w:tr w:rsidR="00412DF7" w:rsidRPr="00D27160" w:rsidTr="00412DF7">
        <w:trPr>
          <w:trHeight w:val="20"/>
        </w:trPr>
        <w:tc>
          <w:tcPr>
            <w:tcW w:w="444" w:type="pct"/>
            <w:shd w:val="clear" w:color="auto" w:fill="auto"/>
          </w:tcPr>
          <w:p w:rsidR="008E539A" w:rsidRPr="00D27160" w:rsidRDefault="008E539A" w:rsidP="00412DF7">
            <w:pPr>
              <w:pStyle w:val="ASFKTablenorm"/>
              <w:ind w:left="57" w:right="57"/>
            </w:pPr>
            <w:r w:rsidRPr="00D27160">
              <w:t>3.0</w:t>
            </w:r>
          </w:p>
        </w:tc>
        <w:tc>
          <w:tcPr>
            <w:tcW w:w="676" w:type="pct"/>
            <w:shd w:val="clear" w:color="auto" w:fill="auto"/>
          </w:tcPr>
          <w:p w:rsidR="008E539A" w:rsidRPr="00D27160" w:rsidRDefault="008E539A" w:rsidP="00412DF7">
            <w:pPr>
              <w:pStyle w:val="ASFKTablenorm"/>
              <w:ind w:left="57" w:right="57"/>
            </w:pPr>
            <w:r w:rsidRPr="00D27160">
              <w:t>10.07.2012</w:t>
            </w:r>
          </w:p>
        </w:tc>
        <w:tc>
          <w:tcPr>
            <w:tcW w:w="1016" w:type="pct"/>
            <w:shd w:val="clear" w:color="auto" w:fill="auto"/>
          </w:tcPr>
          <w:p w:rsidR="008E539A" w:rsidRPr="00D27160" w:rsidRDefault="008E539A" w:rsidP="00412DF7">
            <w:pPr>
              <w:pStyle w:val="ASFKTablenorm"/>
              <w:ind w:left="57" w:right="57"/>
            </w:pPr>
            <w:r w:rsidRPr="00D27160">
              <w:t>Алексеев И.И.</w:t>
            </w:r>
          </w:p>
        </w:tc>
        <w:tc>
          <w:tcPr>
            <w:tcW w:w="2864" w:type="pct"/>
            <w:shd w:val="clear" w:color="auto" w:fill="auto"/>
          </w:tcPr>
          <w:p w:rsidR="008E539A" w:rsidRPr="00D27160" w:rsidRDefault="008E539A" w:rsidP="00412DF7">
            <w:pPr>
              <w:pStyle w:val="ASFKTablenorm"/>
              <w:ind w:left="57" w:right="57"/>
            </w:pPr>
            <w:r w:rsidRPr="00D27160">
              <w:t>В соответствии с SUFD-35069 (SUFD-35816) актуализирован</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F67D07">
              <w:t>5.12.1</w:t>
            </w:r>
            <w:r w:rsidRPr="00D27160">
              <w:fldChar w:fldCharType="end"/>
            </w:r>
            <w:r w:rsidRPr="00D27160">
              <w:t>.</w:t>
            </w:r>
          </w:p>
        </w:tc>
      </w:tr>
      <w:tr w:rsidR="00412DF7" w:rsidRPr="00D27160" w:rsidTr="00412DF7">
        <w:trPr>
          <w:trHeight w:val="20"/>
        </w:trPr>
        <w:tc>
          <w:tcPr>
            <w:tcW w:w="444" w:type="pct"/>
            <w:shd w:val="clear" w:color="auto" w:fill="auto"/>
          </w:tcPr>
          <w:p w:rsidR="00155C20" w:rsidRPr="00D27160" w:rsidRDefault="00155C20" w:rsidP="00412DF7">
            <w:pPr>
              <w:pStyle w:val="ASFKTablenorm"/>
              <w:ind w:left="57" w:right="57"/>
            </w:pPr>
            <w:r w:rsidRPr="00D27160">
              <w:t>3.1</w:t>
            </w:r>
          </w:p>
        </w:tc>
        <w:tc>
          <w:tcPr>
            <w:tcW w:w="676" w:type="pct"/>
            <w:shd w:val="clear" w:color="auto" w:fill="auto"/>
          </w:tcPr>
          <w:p w:rsidR="00155C20" w:rsidRPr="00D27160" w:rsidRDefault="00155C20" w:rsidP="00412DF7">
            <w:pPr>
              <w:pStyle w:val="ASFKTablenorm"/>
              <w:ind w:left="57" w:right="57"/>
            </w:pPr>
            <w:r w:rsidRPr="00D27160">
              <w:t>07.08.2012</w:t>
            </w:r>
          </w:p>
        </w:tc>
        <w:tc>
          <w:tcPr>
            <w:tcW w:w="1016" w:type="pct"/>
            <w:shd w:val="clear" w:color="auto" w:fill="auto"/>
          </w:tcPr>
          <w:p w:rsidR="00155C20" w:rsidRPr="00D27160" w:rsidRDefault="00155C20" w:rsidP="00412DF7">
            <w:pPr>
              <w:pStyle w:val="ASFKTablenorm"/>
              <w:ind w:left="57" w:right="57"/>
            </w:pPr>
            <w:r w:rsidRPr="00D27160">
              <w:t>Алексеев И.И.</w:t>
            </w:r>
          </w:p>
        </w:tc>
        <w:tc>
          <w:tcPr>
            <w:tcW w:w="2864" w:type="pct"/>
            <w:shd w:val="clear" w:color="auto" w:fill="auto"/>
          </w:tcPr>
          <w:p w:rsidR="00155C20" w:rsidRPr="00D27160" w:rsidRDefault="00155C20" w:rsidP="00412DF7">
            <w:pPr>
              <w:pStyle w:val="ASFKTablenorm"/>
              <w:ind w:left="57" w:right="57"/>
            </w:pPr>
            <w:r w:rsidRPr="00D27160">
              <w:t>В соответствии с SUFD-35</w:t>
            </w:r>
            <w:r w:rsidR="00F836BC" w:rsidRPr="00D27160">
              <w:t>080</w:t>
            </w:r>
            <w:r w:rsidRPr="00D27160">
              <w:t xml:space="preserve"> (SUFD-36</w:t>
            </w:r>
            <w:r w:rsidR="00F836BC" w:rsidRPr="00D27160">
              <w:t>363</w:t>
            </w:r>
            <w:r w:rsidRPr="00D27160">
              <w:t>) актуализирован</w:t>
            </w:r>
            <w:r w:rsidR="00D32009">
              <w:t xml:space="preserve"> п. </w:t>
            </w:r>
            <w:r w:rsidR="00F836BC" w:rsidRPr="00D27160">
              <w:fldChar w:fldCharType="begin"/>
            </w:r>
            <w:r w:rsidR="00F836BC" w:rsidRPr="00D27160">
              <w:instrText xml:space="preserve"> REF _Ref327365001 \r \h </w:instrText>
            </w:r>
            <w:r w:rsidR="008A48F4" w:rsidRPr="00D27160">
              <w:instrText xml:space="preserve"> \* MERGEFORMAT </w:instrText>
            </w:r>
            <w:r w:rsidR="00F836BC" w:rsidRPr="00D27160">
              <w:fldChar w:fldCharType="separate"/>
            </w:r>
            <w:r w:rsidR="00F67D07">
              <w:t>5.12.3</w:t>
            </w:r>
            <w:r w:rsidR="00F836BC" w:rsidRPr="00D27160">
              <w:fldChar w:fldCharType="end"/>
            </w:r>
            <w:r w:rsidR="00382C59" w:rsidRPr="00D27160">
              <w:t>.</w:t>
            </w:r>
          </w:p>
        </w:tc>
      </w:tr>
      <w:tr w:rsidR="00412DF7" w:rsidRPr="00D27160" w:rsidTr="00412DF7">
        <w:trPr>
          <w:trHeight w:val="20"/>
        </w:trPr>
        <w:tc>
          <w:tcPr>
            <w:tcW w:w="444" w:type="pct"/>
            <w:shd w:val="clear" w:color="auto" w:fill="auto"/>
          </w:tcPr>
          <w:p w:rsidR="009630C6" w:rsidRPr="00D27160" w:rsidRDefault="009630C6" w:rsidP="00412DF7">
            <w:pPr>
              <w:pStyle w:val="ASFKTablenorm"/>
              <w:ind w:left="57" w:right="57"/>
            </w:pPr>
            <w:r w:rsidRPr="00D27160">
              <w:t>3.2</w:t>
            </w:r>
          </w:p>
        </w:tc>
        <w:tc>
          <w:tcPr>
            <w:tcW w:w="676" w:type="pct"/>
            <w:shd w:val="clear" w:color="auto" w:fill="auto"/>
          </w:tcPr>
          <w:p w:rsidR="009630C6" w:rsidRPr="00D27160" w:rsidRDefault="009630C6" w:rsidP="00412DF7">
            <w:pPr>
              <w:pStyle w:val="ASFKTablenorm"/>
              <w:ind w:left="57" w:right="57"/>
            </w:pPr>
            <w:r w:rsidRPr="00D27160">
              <w:t>28.08.2012</w:t>
            </w:r>
          </w:p>
        </w:tc>
        <w:tc>
          <w:tcPr>
            <w:tcW w:w="1016" w:type="pct"/>
            <w:shd w:val="clear" w:color="auto" w:fill="auto"/>
          </w:tcPr>
          <w:p w:rsidR="009630C6" w:rsidRPr="00D27160" w:rsidRDefault="009630C6" w:rsidP="00412DF7">
            <w:pPr>
              <w:pStyle w:val="ASFKTablenorm"/>
              <w:ind w:left="57" w:right="57"/>
            </w:pPr>
            <w:r w:rsidRPr="00D27160">
              <w:t>Алексеев И.И.</w:t>
            </w:r>
          </w:p>
        </w:tc>
        <w:tc>
          <w:tcPr>
            <w:tcW w:w="2864" w:type="pct"/>
            <w:shd w:val="clear" w:color="auto" w:fill="auto"/>
          </w:tcPr>
          <w:p w:rsidR="009630C6" w:rsidRPr="00D27160" w:rsidRDefault="009630C6" w:rsidP="00412DF7">
            <w:pPr>
              <w:pStyle w:val="ASFKTablenorm"/>
              <w:ind w:left="57" w:right="57"/>
            </w:pPr>
            <w:r w:rsidRPr="00D27160">
              <w:t>В соответствии с SUFD-3</w:t>
            </w:r>
            <w:r w:rsidR="006A1847" w:rsidRPr="00D27160">
              <w:t>3195</w:t>
            </w:r>
            <w:r w:rsidRPr="00D27160">
              <w:t xml:space="preserve"> (SUFD-35510) актуализированы</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F67D07">
              <w:t>5.12.1</w:t>
            </w:r>
            <w:r w:rsidRPr="00D27160">
              <w:fldChar w:fldCharType="end"/>
            </w:r>
            <w:r w:rsidR="00382C59" w:rsidRPr="00D27160">
              <w:t>.</w:t>
            </w:r>
          </w:p>
        </w:tc>
      </w:tr>
      <w:tr w:rsidR="00412DF7" w:rsidRPr="00D27160" w:rsidTr="00412DF7">
        <w:trPr>
          <w:trHeight w:val="20"/>
        </w:trPr>
        <w:tc>
          <w:tcPr>
            <w:tcW w:w="444" w:type="pct"/>
            <w:shd w:val="clear" w:color="auto" w:fill="auto"/>
          </w:tcPr>
          <w:p w:rsidR="008A48F4" w:rsidRPr="00D27160" w:rsidRDefault="008A48F4" w:rsidP="00412DF7">
            <w:pPr>
              <w:pStyle w:val="ASFKTablenorm"/>
              <w:ind w:left="57" w:right="57"/>
            </w:pPr>
            <w:r w:rsidRPr="00D27160">
              <w:t>3.3</w:t>
            </w:r>
          </w:p>
        </w:tc>
        <w:tc>
          <w:tcPr>
            <w:tcW w:w="676" w:type="pct"/>
            <w:shd w:val="clear" w:color="auto" w:fill="auto"/>
          </w:tcPr>
          <w:p w:rsidR="008A48F4" w:rsidRPr="00D27160" w:rsidRDefault="008A48F4" w:rsidP="00412DF7">
            <w:pPr>
              <w:pStyle w:val="ASFKTablenorm"/>
              <w:ind w:left="57" w:right="57"/>
            </w:pPr>
            <w:r w:rsidRPr="00D27160">
              <w:t>17.10.2012</w:t>
            </w:r>
          </w:p>
        </w:tc>
        <w:tc>
          <w:tcPr>
            <w:tcW w:w="1016" w:type="pct"/>
            <w:shd w:val="clear" w:color="auto" w:fill="auto"/>
          </w:tcPr>
          <w:p w:rsidR="008A48F4" w:rsidRPr="00D27160" w:rsidRDefault="008A48F4" w:rsidP="00412DF7">
            <w:pPr>
              <w:pStyle w:val="ASFKTablenorm"/>
              <w:ind w:left="57" w:right="57"/>
            </w:pPr>
            <w:r w:rsidRPr="00D27160">
              <w:t>Алексеев И.И.</w:t>
            </w:r>
          </w:p>
        </w:tc>
        <w:tc>
          <w:tcPr>
            <w:tcW w:w="2864" w:type="pct"/>
            <w:shd w:val="clear" w:color="auto" w:fill="auto"/>
          </w:tcPr>
          <w:p w:rsidR="008A48F4" w:rsidRPr="00D27160" w:rsidRDefault="008A48F4" w:rsidP="00412DF7">
            <w:pPr>
              <w:pStyle w:val="ASFKTablenorm"/>
              <w:ind w:left="57" w:right="57"/>
            </w:pPr>
            <w:r w:rsidRPr="00D27160">
              <w:t xml:space="preserve">В соответствии с FTAS-158804 (SUFD-38220) </w:t>
            </w:r>
            <w:r w:rsidR="00C15A96">
              <w:t>д</w:t>
            </w:r>
            <w:r w:rsidR="00C15A96" w:rsidRPr="00C15A96">
              <w:t>обавлен подпункт «Работа с предварительными отчетами» в п. </w:t>
            </w:r>
            <w:r w:rsidR="00C15A96">
              <w:fldChar w:fldCharType="begin"/>
            </w:r>
            <w:r w:rsidR="00C15A96">
              <w:instrText xml:space="preserve"> REF _Ref449706004 \r \h </w:instrText>
            </w:r>
            <w:r w:rsidR="0095478C">
              <w:instrText xml:space="preserve"> \* MERGEFORMAT </w:instrText>
            </w:r>
            <w:r w:rsidR="00C15A96">
              <w:fldChar w:fldCharType="separate"/>
            </w:r>
            <w:r w:rsidR="00F67D07">
              <w:t>5.9.2</w:t>
            </w:r>
            <w:r w:rsidR="00C15A96">
              <w:fldChar w:fldCharType="end"/>
            </w:r>
            <w:r w:rsidR="00C15A96">
              <w:t>.</w:t>
            </w:r>
          </w:p>
        </w:tc>
      </w:tr>
      <w:tr w:rsidR="00412DF7" w:rsidRPr="00D27160" w:rsidTr="00412DF7">
        <w:trPr>
          <w:trHeight w:val="20"/>
        </w:trPr>
        <w:tc>
          <w:tcPr>
            <w:tcW w:w="444" w:type="pct"/>
            <w:shd w:val="clear" w:color="auto" w:fill="auto"/>
          </w:tcPr>
          <w:p w:rsidR="0064058C" w:rsidRPr="00D27160" w:rsidRDefault="0064058C" w:rsidP="00412DF7">
            <w:pPr>
              <w:pStyle w:val="ASFKTablenorm"/>
              <w:ind w:left="57" w:right="57"/>
            </w:pPr>
            <w:r w:rsidRPr="00D27160">
              <w:t>3.4</w:t>
            </w:r>
          </w:p>
        </w:tc>
        <w:tc>
          <w:tcPr>
            <w:tcW w:w="676" w:type="pct"/>
            <w:shd w:val="clear" w:color="auto" w:fill="auto"/>
          </w:tcPr>
          <w:p w:rsidR="0064058C" w:rsidRPr="00D27160" w:rsidRDefault="0064058C" w:rsidP="00412DF7">
            <w:pPr>
              <w:pStyle w:val="ASFKTablenorm"/>
              <w:ind w:left="57" w:right="57"/>
            </w:pPr>
            <w:r w:rsidRPr="00D27160">
              <w:t>21.11.2012</w:t>
            </w:r>
          </w:p>
        </w:tc>
        <w:tc>
          <w:tcPr>
            <w:tcW w:w="1016" w:type="pct"/>
            <w:shd w:val="clear" w:color="auto" w:fill="auto"/>
          </w:tcPr>
          <w:p w:rsidR="0064058C" w:rsidRPr="00D27160" w:rsidRDefault="0064058C" w:rsidP="00412DF7">
            <w:pPr>
              <w:pStyle w:val="ASFKTablenorm"/>
              <w:ind w:left="57" w:right="57"/>
            </w:pPr>
            <w:r w:rsidRPr="00D27160">
              <w:t>Алексеев И.И.</w:t>
            </w:r>
          </w:p>
        </w:tc>
        <w:tc>
          <w:tcPr>
            <w:tcW w:w="2864" w:type="pct"/>
            <w:shd w:val="clear" w:color="auto" w:fill="auto"/>
          </w:tcPr>
          <w:p w:rsidR="0064058C" w:rsidRPr="00D27160" w:rsidRDefault="0064058C" w:rsidP="00412DF7">
            <w:pPr>
              <w:pStyle w:val="ASFKTablenorm"/>
              <w:ind w:left="57" w:right="57"/>
            </w:pPr>
            <w:r w:rsidRPr="00D27160">
              <w:t xml:space="preserve">В соответствии с SUFD-36141 (SUFD-39188) актуализирован пункт </w:t>
            </w:r>
            <w:r w:rsidRPr="00D27160">
              <w:fldChar w:fldCharType="begin"/>
            </w:r>
            <w:r w:rsidRPr="00D27160">
              <w:instrText xml:space="preserve"> REF _Ref341281741 \r \h </w:instrText>
            </w:r>
            <w:r w:rsidR="00D27160">
              <w:instrText xml:space="preserve"> \* MERGEFORMAT </w:instrText>
            </w:r>
            <w:r w:rsidRPr="00D27160">
              <w:fldChar w:fldCharType="separate"/>
            </w:r>
            <w:r w:rsidR="00F67D07">
              <w:t>5.4</w:t>
            </w:r>
            <w:r w:rsidRPr="00D27160">
              <w:fldChar w:fldCharType="end"/>
            </w:r>
            <w:r w:rsidR="00382C59" w:rsidRPr="00D27160">
              <w:t>.</w:t>
            </w:r>
          </w:p>
          <w:p w:rsidR="005A2F16" w:rsidRPr="00D27160" w:rsidRDefault="005A2F16" w:rsidP="00412DF7">
            <w:pPr>
              <w:pStyle w:val="ASFKTablenorm"/>
              <w:ind w:left="57" w:right="57"/>
            </w:pPr>
            <w:r w:rsidRPr="00D27160">
              <w:t>В соответствии с SUFD-38370 (SUFD-40075) актуализирован</w:t>
            </w:r>
            <w:r w:rsidR="00D32009">
              <w:t xml:space="preserve"> п. </w:t>
            </w:r>
            <w:r w:rsidRPr="00D27160">
              <w:fldChar w:fldCharType="begin"/>
            </w:r>
            <w:r w:rsidRPr="00D27160">
              <w:instrText xml:space="preserve"> REF _Ref342037921 \r \h </w:instrText>
            </w:r>
            <w:r w:rsidR="00D27160">
              <w:instrText xml:space="preserve"> \* MERGEFORMAT </w:instrText>
            </w:r>
            <w:r w:rsidRPr="00D27160">
              <w:fldChar w:fldCharType="separate"/>
            </w:r>
            <w:r w:rsidR="00F67D07">
              <w:t>5.5</w:t>
            </w:r>
            <w:r w:rsidRPr="00D27160">
              <w:fldChar w:fldCharType="end"/>
            </w:r>
            <w:r w:rsidR="00382C59" w:rsidRPr="00D27160">
              <w:t>.</w:t>
            </w:r>
          </w:p>
          <w:p w:rsidR="00774720" w:rsidRPr="00D27160" w:rsidRDefault="00774720" w:rsidP="00412DF7">
            <w:pPr>
              <w:pStyle w:val="ASFKTablenorm"/>
              <w:ind w:left="57" w:right="57"/>
            </w:pPr>
            <w:r w:rsidRPr="00D27160">
              <w:t>В соответствии с SUFD-40714 (SUFD-41135)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F67D07">
              <w:t>5.12.1</w:t>
            </w:r>
            <w:r w:rsidRPr="00D27160">
              <w:fldChar w:fldCharType="end"/>
            </w:r>
            <w:r w:rsidR="00382C59" w:rsidRPr="00D27160">
              <w:t>.</w:t>
            </w:r>
          </w:p>
          <w:p w:rsidR="00FE6CCC" w:rsidRPr="00D27160" w:rsidRDefault="00FE6CCC" w:rsidP="00412DF7">
            <w:pPr>
              <w:pStyle w:val="ASFKTablenorm"/>
              <w:ind w:left="57" w:right="57"/>
            </w:pPr>
            <w:r w:rsidRPr="00D27160">
              <w:t>В соответствии с SUFD-38372 (SUFD-41517)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F67D07">
              <w:t>5.12.1</w:t>
            </w:r>
            <w:r w:rsidRPr="00D27160">
              <w:fldChar w:fldCharType="end"/>
            </w:r>
            <w:r w:rsidR="00D7398F" w:rsidRPr="00D27160">
              <w:t>.</w:t>
            </w:r>
          </w:p>
        </w:tc>
      </w:tr>
      <w:tr w:rsidR="00412DF7" w:rsidRPr="00D27160" w:rsidTr="00412DF7">
        <w:trPr>
          <w:trHeight w:val="20"/>
        </w:trPr>
        <w:tc>
          <w:tcPr>
            <w:tcW w:w="444" w:type="pct"/>
            <w:shd w:val="clear" w:color="auto" w:fill="auto"/>
          </w:tcPr>
          <w:p w:rsidR="00D238BA" w:rsidRPr="00D27160" w:rsidRDefault="00D238BA" w:rsidP="00412DF7">
            <w:pPr>
              <w:pStyle w:val="ASFKTablenorm"/>
              <w:ind w:left="57" w:right="57"/>
            </w:pPr>
            <w:r w:rsidRPr="00D27160">
              <w:t>3.5</w:t>
            </w:r>
          </w:p>
        </w:tc>
        <w:tc>
          <w:tcPr>
            <w:tcW w:w="676" w:type="pct"/>
            <w:shd w:val="clear" w:color="auto" w:fill="auto"/>
          </w:tcPr>
          <w:p w:rsidR="00D238BA" w:rsidRPr="00D27160" w:rsidRDefault="00D238BA" w:rsidP="00412DF7">
            <w:pPr>
              <w:pStyle w:val="ASFKTablenorm"/>
              <w:ind w:left="57" w:right="57"/>
            </w:pPr>
            <w:r w:rsidRPr="00D27160">
              <w:t>01.03.2013</w:t>
            </w:r>
          </w:p>
        </w:tc>
        <w:tc>
          <w:tcPr>
            <w:tcW w:w="1016" w:type="pct"/>
            <w:shd w:val="clear" w:color="auto" w:fill="auto"/>
          </w:tcPr>
          <w:p w:rsidR="00D238BA" w:rsidRPr="00D27160" w:rsidRDefault="00D238BA" w:rsidP="00412DF7">
            <w:pPr>
              <w:pStyle w:val="ASFKTablenorm"/>
              <w:ind w:left="57" w:right="57"/>
            </w:pPr>
            <w:r w:rsidRPr="00D27160">
              <w:t>Дорофеев И.И.</w:t>
            </w:r>
          </w:p>
          <w:p w:rsidR="00A25BC3" w:rsidRPr="00D27160" w:rsidRDefault="00262A46" w:rsidP="00412DF7">
            <w:pPr>
              <w:pStyle w:val="ASFKTablenorm"/>
              <w:ind w:left="57" w:right="57"/>
            </w:pPr>
            <w:r w:rsidRPr="00D27160">
              <w:t>Алексеев И.И.</w:t>
            </w:r>
          </w:p>
        </w:tc>
        <w:tc>
          <w:tcPr>
            <w:tcW w:w="2864" w:type="pct"/>
            <w:shd w:val="clear" w:color="auto" w:fill="auto"/>
          </w:tcPr>
          <w:p w:rsidR="00D238BA" w:rsidRPr="00D27160" w:rsidRDefault="00D238BA" w:rsidP="00412DF7">
            <w:pPr>
              <w:pStyle w:val="ASFKTablenorm"/>
              <w:ind w:left="57" w:right="57"/>
            </w:pPr>
            <w:r w:rsidRPr="00D27160">
              <w:t>В соответствии с SUFD-29184 (SUFD-42505) актуализирован</w:t>
            </w:r>
            <w:r w:rsidR="00D32009">
              <w:t xml:space="preserve"> п.</w:t>
            </w:r>
            <w:r w:rsidR="005F4E73">
              <w:t xml:space="preserve"> </w:t>
            </w:r>
            <w:r w:rsidR="005F4E73">
              <w:fldChar w:fldCharType="begin"/>
            </w:r>
            <w:r w:rsidR="005F4E73">
              <w:instrText xml:space="preserve"> REF _Ref435186549 \r \h </w:instrText>
            </w:r>
            <w:r w:rsidR="0095478C">
              <w:instrText xml:space="preserve"> \* MERGEFORMAT </w:instrText>
            </w:r>
            <w:r w:rsidR="005F4E73">
              <w:fldChar w:fldCharType="separate"/>
            </w:r>
            <w:r w:rsidR="00F67D07">
              <w:t>5.6.4</w:t>
            </w:r>
            <w:r w:rsidR="005F4E73">
              <w:fldChar w:fldCharType="end"/>
            </w:r>
            <w:r w:rsidR="005F4E73">
              <w:t>.</w:t>
            </w:r>
          </w:p>
          <w:p w:rsidR="00262A46" w:rsidRPr="00D27160" w:rsidRDefault="00262A46" w:rsidP="00412DF7">
            <w:pPr>
              <w:pStyle w:val="ASFKTablenorm"/>
              <w:ind w:left="57" w:right="57"/>
            </w:pPr>
            <w:r w:rsidRPr="00D27160">
              <w:t>В соответствии с SUFD-17301 (SUFD-43152)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F67D07">
              <w:t>5.3.1</w:t>
            </w:r>
            <w:r w:rsidRPr="00D27160">
              <w:fldChar w:fldCharType="end"/>
            </w:r>
            <w:r w:rsidR="00D81D21" w:rsidRPr="00D27160">
              <w:t>.</w:t>
            </w:r>
          </w:p>
          <w:p w:rsidR="00D81D21" w:rsidRPr="00D27160" w:rsidRDefault="00D81D21" w:rsidP="00412DF7">
            <w:pPr>
              <w:pStyle w:val="ASFKTablenorm"/>
              <w:ind w:left="57" w:right="57"/>
            </w:pPr>
            <w:r w:rsidRPr="00D27160">
              <w:t>В соответствии с SUFD-</w:t>
            </w:r>
            <w:r w:rsidR="00B52157" w:rsidRPr="00D27160">
              <w:t>41210</w:t>
            </w:r>
            <w:r w:rsidRPr="00D27160">
              <w:t xml:space="preserve"> (SUFD-4</w:t>
            </w:r>
            <w:r w:rsidR="00B52157" w:rsidRPr="00D27160">
              <w:t>3094</w:t>
            </w:r>
            <w:r w:rsidRPr="00D27160">
              <w:t>) актуализирован</w:t>
            </w:r>
            <w:r w:rsidR="00D32009">
              <w:t xml:space="preserve"> п.</w:t>
            </w:r>
            <w:r w:rsidR="005F4E73">
              <w:t xml:space="preserve"> </w:t>
            </w:r>
            <w:r w:rsidR="005F4E73">
              <w:fldChar w:fldCharType="begin"/>
            </w:r>
            <w:r w:rsidR="005F4E73">
              <w:instrText xml:space="preserve"> REF _Ref404769956 \r \h </w:instrText>
            </w:r>
            <w:r w:rsidR="0095478C">
              <w:instrText xml:space="preserve"> \* MERGEFORMAT </w:instrText>
            </w:r>
            <w:r w:rsidR="005F4E73">
              <w:fldChar w:fldCharType="separate"/>
            </w:r>
            <w:r w:rsidR="00F67D07">
              <w:t>5.7.1</w:t>
            </w:r>
            <w:r w:rsidR="005F4E73">
              <w:fldChar w:fldCharType="end"/>
            </w:r>
            <w:r w:rsidR="005F4E73">
              <w:t>.</w:t>
            </w:r>
          </w:p>
          <w:p w:rsidR="006B1A66" w:rsidRPr="00D27160" w:rsidRDefault="006B1A66" w:rsidP="00412DF7">
            <w:pPr>
              <w:pStyle w:val="ASFKTablenorm"/>
              <w:ind w:left="57" w:right="57"/>
            </w:pPr>
            <w:r w:rsidRPr="00D27160">
              <w:t>В соответствии с SUFD-41954 (SUFD-43266) актуализирован</w:t>
            </w:r>
            <w:r w:rsidR="00D32009">
              <w:t xml:space="preserve"> п.</w:t>
            </w:r>
            <w:r w:rsidR="005F4E73">
              <w:t xml:space="preserve"> </w:t>
            </w:r>
            <w:r w:rsidR="005F4E73">
              <w:fldChar w:fldCharType="begin"/>
            </w:r>
            <w:r w:rsidR="005F4E73">
              <w:instrText xml:space="preserve"> REF _Ref372046269 \r \h </w:instrText>
            </w:r>
            <w:r w:rsidR="0095478C">
              <w:instrText xml:space="preserve"> \* MERGEFORMAT </w:instrText>
            </w:r>
            <w:r w:rsidR="005F4E73">
              <w:fldChar w:fldCharType="separate"/>
            </w:r>
            <w:r w:rsidR="00F67D07">
              <w:t>5.7.2</w:t>
            </w:r>
            <w:r w:rsidR="005F4E73">
              <w:fldChar w:fldCharType="end"/>
            </w:r>
            <w:r w:rsidR="005F4E73">
              <w:t>.</w:t>
            </w:r>
          </w:p>
          <w:p w:rsidR="00BF6774" w:rsidRPr="00D27160" w:rsidRDefault="00BF6774" w:rsidP="00412DF7">
            <w:pPr>
              <w:pStyle w:val="ASFKTablenorm"/>
              <w:ind w:left="57" w:right="57"/>
            </w:pPr>
            <w:r w:rsidRPr="00D27160">
              <w:t>В соответствии с SUFD-42809 (SUFD-43325)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F67D07">
              <w:t>5.3.1</w:t>
            </w:r>
            <w:r w:rsidRPr="00D27160">
              <w:fldChar w:fldCharType="end"/>
            </w:r>
            <w:r w:rsidRPr="00D27160">
              <w:t>.</w:t>
            </w:r>
          </w:p>
          <w:p w:rsidR="00A25BC3" w:rsidRPr="00D27160" w:rsidRDefault="000568E0" w:rsidP="00412DF7">
            <w:pPr>
              <w:pStyle w:val="ASFKTablenorm"/>
              <w:ind w:left="57" w:right="57"/>
            </w:pPr>
            <w:r w:rsidRPr="00D27160">
              <w:lastRenderedPageBreak/>
              <w:t>В соответствии с SUFD-41585 (SUFD-42848) актуализирован</w:t>
            </w:r>
            <w:r w:rsidR="005E78E7">
              <w:t>ы</w:t>
            </w:r>
            <w:r w:rsidR="00D32009">
              <w:t xml:space="preserve"> п</w:t>
            </w:r>
            <w:r w:rsidR="00AC4D22">
              <w:t>п</w:t>
            </w:r>
            <w:r w:rsidR="00D32009">
              <w:t>. </w:t>
            </w:r>
            <w:r w:rsidRPr="00D27160">
              <w:fldChar w:fldCharType="begin"/>
            </w:r>
            <w:r w:rsidRPr="00D27160">
              <w:instrText xml:space="preserve"> REF _Ref327365001 \r \h </w:instrText>
            </w:r>
            <w:r w:rsidR="00D27160">
              <w:instrText xml:space="preserve"> \* MERGEFORMAT </w:instrText>
            </w:r>
            <w:r w:rsidRPr="00D27160">
              <w:fldChar w:fldCharType="separate"/>
            </w:r>
            <w:r w:rsidR="00F67D07">
              <w:t>5.12.3</w:t>
            </w:r>
            <w:r w:rsidRPr="00D27160">
              <w:fldChar w:fldCharType="end"/>
            </w:r>
            <w:r w:rsidR="005E78E7">
              <w:t xml:space="preserve">, </w:t>
            </w:r>
            <w:r w:rsidR="005E78E7" w:rsidRPr="005E78E7">
              <w:fldChar w:fldCharType="begin"/>
            </w:r>
            <w:r w:rsidR="005E78E7" w:rsidRPr="005E78E7">
              <w:instrText xml:space="preserve"> REF _Ref311541908 \r \h  \* MERGEFORMAT </w:instrText>
            </w:r>
            <w:r w:rsidR="005E78E7" w:rsidRPr="005E78E7">
              <w:fldChar w:fldCharType="separate"/>
            </w:r>
            <w:r w:rsidR="00F67D07">
              <w:t>5.12.1</w:t>
            </w:r>
            <w:r w:rsidR="005E78E7" w:rsidRPr="005E78E7">
              <w:fldChar w:fldCharType="end"/>
            </w:r>
            <w:r w:rsidR="005E78E7" w:rsidRPr="005E78E7">
              <w:t>.</w:t>
            </w:r>
          </w:p>
        </w:tc>
      </w:tr>
      <w:tr w:rsidR="00412DF7" w:rsidRPr="00D27160" w:rsidTr="00412DF7">
        <w:trPr>
          <w:trHeight w:val="20"/>
        </w:trPr>
        <w:tc>
          <w:tcPr>
            <w:tcW w:w="444" w:type="pct"/>
            <w:shd w:val="clear" w:color="auto" w:fill="auto"/>
          </w:tcPr>
          <w:p w:rsidR="00503253" w:rsidRPr="00D27160" w:rsidRDefault="00503253" w:rsidP="00412DF7">
            <w:pPr>
              <w:pStyle w:val="ASFKTablenorm"/>
              <w:ind w:left="57" w:right="57"/>
            </w:pPr>
            <w:r w:rsidRPr="00D27160">
              <w:lastRenderedPageBreak/>
              <w:t>3.6</w:t>
            </w:r>
          </w:p>
        </w:tc>
        <w:tc>
          <w:tcPr>
            <w:tcW w:w="676" w:type="pct"/>
            <w:shd w:val="clear" w:color="auto" w:fill="auto"/>
          </w:tcPr>
          <w:p w:rsidR="00503253" w:rsidRPr="00D27160" w:rsidRDefault="00567881" w:rsidP="00412DF7">
            <w:pPr>
              <w:pStyle w:val="ASFKTablenorm"/>
              <w:ind w:left="57" w:right="57"/>
            </w:pPr>
            <w:r w:rsidRPr="00D27160">
              <w:t>07</w:t>
            </w:r>
            <w:r w:rsidR="00503253" w:rsidRPr="00D27160">
              <w:t>.0</w:t>
            </w:r>
            <w:r w:rsidRPr="00D27160">
              <w:t>5</w:t>
            </w:r>
            <w:r w:rsidR="00503253" w:rsidRPr="00D27160">
              <w:t>.2013</w:t>
            </w:r>
          </w:p>
        </w:tc>
        <w:tc>
          <w:tcPr>
            <w:tcW w:w="1016" w:type="pct"/>
            <w:shd w:val="clear" w:color="auto" w:fill="auto"/>
          </w:tcPr>
          <w:p w:rsidR="00503253" w:rsidRPr="00D27160" w:rsidRDefault="00503253" w:rsidP="00412DF7">
            <w:pPr>
              <w:pStyle w:val="ASFKTablenorm"/>
              <w:ind w:left="57" w:right="57"/>
            </w:pPr>
            <w:r w:rsidRPr="00D27160">
              <w:t>Дорофеев И.И.</w:t>
            </w:r>
          </w:p>
        </w:tc>
        <w:tc>
          <w:tcPr>
            <w:tcW w:w="2864" w:type="pct"/>
            <w:shd w:val="clear" w:color="auto" w:fill="auto"/>
          </w:tcPr>
          <w:p w:rsidR="00503253" w:rsidRPr="00D27160" w:rsidRDefault="00503253" w:rsidP="00412DF7">
            <w:pPr>
              <w:pStyle w:val="ASFKTablenorm"/>
              <w:ind w:left="57" w:right="57"/>
            </w:pPr>
            <w:r w:rsidRPr="00D27160">
              <w:t>В соответствии с SUFD-40848 (SUFD-43498)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F67D07">
              <w:t>5.12.1</w:t>
            </w:r>
            <w:r w:rsidRPr="00D27160">
              <w:fldChar w:fldCharType="end"/>
            </w:r>
            <w:r w:rsidRPr="00D27160">
              <w:t>.</w:t>
            </w:r>
          </w:p>
          <w:p w:rsidR="00575CF4" w:rsidRPr="00D27160" w:rsidRDefault="00575CF4" w:rsidP="00412DF7">
            <w:pPr>
              <w:pStyle w:val="ASFKTablenorm"/>
              <w:ind w:left="57" w:right="57"/>
            </w:pPr>
            <w:r w:rsidRPr="00D27160">
              <w:t>В соответствии с SUFD-42890 (SUFD-43647) актуализирован</w:t>
            </w:r>
            <w:r w:rsidR="00D32009">
              <w:t xml:space="preserve"> п. </w:t>
            </w:r>
            <w:r w:rsidRPr="00D27160">
              <w:fldChar w:fldCharType="begin"/>
            </w:r>
            <w:r w:rsidRPr="00D27160">
              <w:instrText xml:space="preserve"> REF _Ref352250899 \r \h </w:instrText>
            </w:r>
            <w:r w:rsidR="00D27160">
              <w:instrText xml:space="preserve"> \* MERGEFORMAT </w:instrText>
            </w:r>
            <w:r w:rsidRPr="00D27160">
              <w:fldChar w:fldCharType="separate"/>
            </w:r>
            <w:r w:rsidR="00F67D07">
              <w:t>5.3.3</w:t>
            </w:r>
            <w:r w:rsidRPr="00D27160">
              <w:fldChar w:fldCharType="end"/>
            </w:r>
            <w:r w:rsidRPr="00D27160">
              <w:t>.</w:t>
            </w:r>
          </w:p>
          <w:p w:rsidR="00FB7442" w:rsidRPr="00D27160" w:rsidRDefault="00FB7442" w:rsidP="00412DF7">
            <w:pPr>
              <w:pStyle w:val="ASFKTablenorm"/>
              <w:ind w:left="57" w:right="57"/>
            </w:pPr>
            <w:r w:rsidRPr="00D27160">
              <w:t>В соответствии с SUFD-39511 (SUFD-44031)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F67D07">
              <w:t>5.12.3</w:t>
            </w:r>
            <w:r w:rsidRPr="00D27160">
              <w:fldChar w:fldCharType="end"/>
            </w:r>
            <w:r w:rsidRPr="00D27160">
              <w:t>.</w:t>
            </w:r>
          </w:p>
          <w:p w:rsidR="004944A2" w:rsidRPr="00D27160" w:rsidRDefault="005E4B18" w:rsidP="00412DF7">
            <w:pPr>
              <w:pStyle w:val="ASFKTablenorm"/>
              <w:ind w:left="57" w:right="57"/>
            </w:pPr>
            <w:r w:rsidRPr="00D27160">
              <w:t>В соответствии с SUFD-33719 (SUFD-44032) актуализирован</w:t>
            </w:r>
            <w:r w:rsidR="009879CD">
              <w:t>ы</w:t>
            </w:r>
            <w:r w:rsidR="00D32009">
              <w:t xml:space="preserve"> </w:t>
            </w:r>
            <w:r w:rsidR="00AC4D22">
              <w:t>п</w:t>
            </w:r>
            <w:r w:rsidR="00D32009">
              <w:t>п. </w:t>
            </w:r>
            <w:r w:rsidRPr="00D27160">
              <w:fldChar w:fldCharType="begin"/>
            </w:r>
            <w:r w:rsidRPr="00D27160">
              <w:instrText xml:space="preserve"> REF _Ref353442336 \r \h </w:instrText>
            </w:r>
            <w:r w:rsidR="00D27160">
              <w:instrText xml:space="preserve"> \* MERGEFORMAT </w:instrText>
            </w:r>
            <w:r w:rsidRPr="00D27160">
              <w:fldChar w:fldCharType="separate"/>
            </w:r>
            <w:r w:rsidR="00F67D07">
              <w:t>5.6.1</w:t>
            </w:r>
            <w:r w:rsidRPr="00D27160">
              <w:fldChar w:fldCharType="end"/>
            </w:r>
            <w:r w:rsidR="00F44A97">
              <w:t>,</w:t>
            </w:r>
            <w:r w:rsidR="00D32009">
              <w:t> </w:t>
            </w:r>
            <w:r w:rsidR="004944A2" w:rsidRPr="00D27160">
              <w:fldChar w:fldCharType="begin"/>
            </w:r>
            <w:r w:rsidR="004944A2" w:rsidRPr="00D27160">
              <w:instrText xml:space="preserve"> REF _Ref353465739 \r \h </w:instrText>
            </w:r>
            <w:r w:rsidR="00D27160">
              <w:instrText xml:space="preserve"> \* MERGEFORMAT </w:instrText>
            </w:r>
            <w:r w:rsidR="004944A2" w:rsidRPr="00D27160">
              <w:fldChar w:fldCharType="separate"/>
            </w:r>
            <w:r w:rsidR="00F67D07">
              <w:t>5.6.2</w:t>
            </w:r>
            <w:r w:rsidR="004944A2" w:rsidRPr="00D27160">
              <w:fldChar w:fldCharType="end"/>
            </w:r>
            <w:r w:rsidR="004944A2" w:rsidRPr="00D27160">
              <w:t>.</w:t>
            </w:r>
          </w:p>
          <w:p w:rsidR="00567881" w:rsidRPr="00D27160" w:rsidRDefault="00567881" w:rsidP="00412DF7">
            <w:pPr>
              <w:pStyle w:val="ASFKTablenorm"/>
              <w:ind w:left="57" w:right="57"/>
            </w:pPr>
            <w:r w:rsidRPr="00D27160">
              <w:t>В соответствии с SUFD-43139 (SUFD-44925)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F67D07">
              <w:t>5.9.3</w:t>
            </w:r>
            <w:r w:rsidRPr="00D27160">
              <w:fldChar w:fldCharType="end"/>
            </w:r>
            <w:r w:rsidRPr="00D27160">
              <w:t>.</w:t>
            </w:r>
          </w:p>
        </w:tc>
      </w:tr>
      <w:tr w:rsidR="00412DF7" w:rsidRPr="00D27160" w:rsidTr="00412DF7">
        <w:trPr>
          <w:trHeight w:val="20"/>
        </w:trPr>
        <w:tc>
          <w:tcPr>
            <w:tcW w:w="444" w:type="pct"/>
            <w:shd w:val="clear" w:color="auto" w:fill="auto"/>
          </w:tcPr>
          <w:p w:rsidR="00DA750A" w:rsidRPr="00D27160" w:rsidRDefault="00DA750A" w:rsidP="00412DF7">
            <w:pPr>
              <w:pStyle w:val="ASFKTablenorm"/>
              <w:ind w:left="57" w:right="57"/>
            </w:pPr>
            <w:r w:rsidRPr="00D27160">
              <w:t>3.7</w:t>
            </w:r>
          </w:p>
        </w:tc>
        <w:tc>
          <w:tcPr>
            <w:tcW w:w="676" w:type="pct"/>
            <w:shd w:val="clear" w:color="auto" w:fill="auto"/>
          </w:tcPr>
          <w:p w:rsidR="00DA750A" w:rsidRPr="00D27160" w:rsidRDefault="00DA750A" w:rsidP="00412DF7">
            <w:pPr>
              <w:pStyle w:val="ASFKTablenorm"/>
              <w:ind w:left="57" w:right="57"/>
            </w:pPr>
            <w:r w:rsidRPr="00D27160">
              <w:t>15.05.2013</w:t>
            </w:r>
          </w:p>
        </w:tc>
        <w:tc>
          <w:tcPr>
            <w:tcW w:w="1016" w:type="pct"/>
            <w:shd w:val="clear" w:color="auto" w:fill="auto"/>
          </w:tcPr>
          <w:p w:rsidR="00DA750A" w:rsidRPr="00D27160" w:rsidRDefault="00DA750A" w:rsidP="00412DF7">
            <w:pPr>
              <w:pStyle w:val="ASFKTablenorm"/>
              <w:ind w:left="57" w:right="57"/>
            </w:pPr>
            <w:r w:rsidRPr="00D27160">
              <w:t>Алексеев И.И.</w:t>
            </w:r>
          </w:p>
        </w:tc>
        <w:tc>
          <w:tcPr>
            <w:tcW w:w="2864" w:type="pct"/>
            <w:shd w:val="clear" w:color="auto" w:fill="auto"/>
          </w:tcPr>
          <w:p w:rsidR="00DA750A" w:rsidRPr="00D27160" w:rsidRDefault="00DA750A" w:rsidP="00412DF7">
            <w:pPr>
              <w:pStyle w:val="ASFKTablenorm"/>
              <w:ind w:left="57" w:right="57"/>
            </w:pPr>
            <w:r w:rsidRPr="00D27160">
              <w:t>В соответствии с SUFD-23893 (SUFD-44911) добавлены п.</w:t>
            </w:r>
            <w:r w:rsidR="005F4E73">
              <w:t xml:space="preserve"> </w:t>
            </w:r>
            <w:r w:rsidR="005F4E73">
              <w:fldChar w:fldCharType="begin"/>
            </w:r>
            <w:r w:rsidR="005F4E73">
              <w:instrText xml:space="preserve"> REF _Ref449340818 \r \h </w:instrText>
            </w:r>
            <w:r w:rsidR="0095478C">
              <w:instrText xml:space="preserve"> \* MERGEFORMAT </w:instrText>
            </w:r>
            <w:r w:rsidR="005F4E73">
              <w:fldChar w:fldCharType="separate"/>
            </w:r>
            <w:r w:rsidR="00F67D07">
              <w:t>5.12.4</w:t>
            </w:r>
            <w:r w:rsidR="005F4E73">
              <w:fldChar w:fldCharType="end"/>
            </w:r>
            <w:r w:rsidRPr="00D27160">
              <w:t xml:space="preserve">, </w:t>
            </w:r>
            <w:r w:rsidRPr="00D27160">
              <w:fldChar w:fldCharType="begin"/>
            </w:r>
            <w:r w:rsidRPr="00D27160">
              <w:instrText xml:space="preserve"> REF _Ref356405120 \r \h </w:instrText>
            </w:r>
            <w:r w:rsidR="00D27160">
              <w:instrText xml:space="preserve"> \* MERGEFORMAT </w:instrText>
            </w:r>
            <w:r w:rsidRPr="00D27160">
              <w:fldChar w:fldCharType="separate"/>
            </w:r>
            <w:r w:rsidR="00F67D07">
              <w:t>5.12.5</w:t>
            </w:r>
            <w:r w:rsidRPr="00D27160">
              <w:fldChar w:fldCharType="end"/>
            </w:r>
            <w:r w:rsidRPr="00D27160">
              <w:t>,</w:t>
            </w:r>
            <w:r w:rsidR="005E78E7">
              <w:t xml:space="preserve"> </w:t>
            </w:r>
            <w:r w:rsidRPr="00D27160">
              <w:fldChar w:fldCharType="begin"/>
            </w:r>
            <w:r w:rsidRPr="00D27160">
              <w:instrText xml:space="preserve"> REF _Ref356405137 \r \h </w:instrText>
            </w:r>
            <w:r w:rsidR="00D27160">
              <w:instrText xml:space="preserve"> \* MERGEFORMAT </w:instrText>
            </w:r>
            <w:r w:rsidRPr="00D27160">
              <w:fldChar w:fldCharType="separate"/>
            </w:r>
            <w:r w:rsidR="00F67D07">
              <w:t>5.12.6</w:t>
            </w:r>
            <w:r w:rsidRPr="00D27160">
              <w:fldChar w:fldCharType="end"/>
            </w:r>
          </w:p>
        </w:tc>
      </w:tr>
      <w:tr w:rsidR="00412DF7" w:rsidRPr="00D27160" w:rsidTr="00412DF7">
        <w:trPr>
          <w:trHeight w:val="20"/>
        </w:trPr>
        <w:tc>
          <w:tcPr>
            <w:tcW w:w="444" w:type="pct"/>
            <w:shd w:val="clear" w:color="auto" w:fill="auto"/>
          </w:tcPr>
          <w:p w:rsidR="004C1A14" w:rsidRPr="00D27160" w:rsidRDefault="004C1A14" w:rsidP="00412DF7">
            <w:pPr>
              <w:pStyle w:val="ASFKTablenorm"/>
              <w:ind w:left="57" w:right="57"/>
            </w:pPr>
            <w:r w:rsidRPr="00D27160">
              <w:t>3.8</w:t>
            </w:r>
          </w:p>
        </w:tc>
        <w:tc>
          <w:tcPr>
            <w:tcW w:w="676" w:type="pct"/>
            <w:shd w:val="clear" w:color="auto" w:fill="auto"/>
          </w:tcPr>
          <w:p w:rsidR="004C1A14" w:rsidRPr="00D27160" w:rsidRDefault="00253CF4" w:rsidP="00412DF7">
            <w:pPr>
              <w:pStyle w:val="ASFKTablenorm"/>
              <w:ind w:left="57" w:right="57"/>
            </w:pPr>
            <w:r w:rsidRPr="00D27160">
              <w:t>1</w:t>
            </w:r>
            <w:r w:rsidR="00B50165" w:rsidRPr="00D27160">
              <w:t>9</w:t>
            </w:r>
            <w:r w:rsidR="004C1A14" w:rsidRPr="00D27160">
              <w:t>.0</w:t>
            </w:r>
            <w:r w:rsidR="00790FDD" w:rsidRPr="00D27160">
              <w:t>8</w:t>
            </w:r>
            <w:r w:rsidR="004C1A14" w:rsidRPr="00D27160">
              <w:t>.2013</w:t>
            </w:r>
          </w:p>
        </w:tc>
        <w:tc>
          <w:tcPr>
            <w:tcW w:w="1016" w:type="pct"/>
            <w:shd w:val="clear" w:color="auto" w:fill="auto"/>
          </w:tcPr>
          <w:p w:rsidR="004C1A14" w:rsidRPr="00D27160" w:rsidRDefault="004C1A14" w:rsidP="00412DF7">
            <w:pPr>
              <w:pStyle w:val="ASFKTablenorm"/>
              <w:ind w:left="57" w:right="57"/>
            </w:pPr>
            <w:r w:rsidRPr="00D27160">
              <w:t>Алексеев И.И.</w:t>
            </w:r>
          </w:p>
          <w:p w:rsidR="007A0EBD" w:rsidRPr="00D27160" w:rsidRDefault="007A0EBD" w:rsidP="00412DF7">
            <w:pPr>
              <w:pStyle w:val="ASFKTablenorm"/>
              <w:ind w:left="57" w:right="57"/>
            </w:pPr>
            <w:r w:rsidRPr="00D27160">
              <w:t>Дорофеев И.И.</w:t>
            </w:r>
          </w:p>
        </w:tc>
        <w:tc>
          <w:tcPr>
            <w:tcW w:w="2864" w:type="pct"/>
            <w:shd w:val="clear" w:color="auto" w:fill="auto"/>
          </w:tcPr>
          <w:p w:rsidR="004C1A14" w:rsidRPr="00D27160" w:rsidRDefault="004C1A14" w:rsidP="00412DF7">
            <w:pPr>
              <w:pStyle w:val="ASFKTablenorm"/>
              <w:ind w:left="57" w:right="57"/>
            </w:pPr>
            <w:r w:rsidRPr="00D27160">
              <w:t>В соответствии с SUFD-23893 (SUFD-44907, SUFD-45995) актуализирован</w:t>
            </w:r>
            <w:r w:rsidR="00D32009">
              <w:t xml:space="preserve"> п. </w:t>
            </w:r>
            <w:r w:rsidRPr="00D27160">
              <w:fldChar w:fldCharType="begin"/>
            </w:r>
            <w:r w:rsidRPr="00D27160">
              <w:instrText xml:space="preserve"> REF _Ref357776758 \r \h </w:instrText>
            </w:r>
            <w:r w:rsidR="00D27160">
              <w:instrText xml:space="preserve"> \* MERGEFORMAT </w:instrText>
            </w:r>
            <w:r w:rsidRPr="00D27160">
              <w:fldChar w:fldCharType="separate"/>
            </w:r>
            <w:r w:rsidR="00F67D07">
              <w:t>5.12.5</w:t>
            </w:r>
            <w:r w:rsidRPr="00D27160">
              <w:fldChar w:fldCharType="end"/>
            </w:r>
          </w:p>
          <w:p w:rsidR="007A0EBD" w:rsidRPr="00D27160" w:rsidRDefault="007A0EBD" w:rsidP="00412DF7">
            <w:pPr>
              <w:pStyle w:val="ASFKTablenorm"/>
              <w:ind w:left="57" w:right="57"/>
            </w:pPr>
            <w:r w:rsidRPr="00D27160">
              <w:t>В соответствии с SUFD-45119 (SUFD-46185) актуализирован</w:t>
            </w:r>
            <w:r w:rsidR="00D32009">
              <w:t xml:space="preserve"> п. </w:t>
            </w:r>
            <w:r w:rsidRPr="00D27160">
              <w:fldChar w:fldCharType="begin"/>
            </w:r>
            <w:r w:rsidRPr="00D27160">
              <w:instrText xml:space="preserve"> REF _Ref356405120 \r \h </w:instrText>
            </w:r>
            <w:r w:rsidR="00D27160">
              <w:instrText xml:space="preserve"> \* MERGEFORMAT </w:instrText>
            </w:r>
            <w:r w:rsidRPr="00D27160">
              <w:fldChar w:fldCharType="separate"/>
            </w:r>
            <w:r w:rsidR="00F67D07">
              <w:t>5.12.5</w:t>
            </w:r>
            <w:r w:rsidRPr="00D27160">
              <w:fldChar w:fldCharType="end"/>
            </w:r>
            <w:r w:rsidR="004B254F" w:rsidRPr="00D27160">
              <w:t>.</w:t>
            </w:r>
          </w:p>
          <w:p w:rsidR="004B254F" w:rsidRPr="00D27160" w:rsidRDefault="004B254F" w:rsidP="00412DF7">
            <w:pPr>
              <w:pStyle w:val="ASFKTablenorm"/>
              <w:ind w:left="57" w:right="57"/>
            </w:pPr>
            <w:r w:rsidRPr="00D27160">
              <w:t>В соответствии с SUFD-38595 (SUFD-47183)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F67D07">
              <w:t>5.3.1</w:t>
            </w:r>
            <w:r w:rsidRPr="00D27160">
              <w:fldChar w:fldCharType="end"/>
            </w:r>
            <w:r w:rsidRPr="00D27160">
              <w:t>.</w:t>
            </w:r>
          </w:p>
          <w:p w:rsidR="00790FDD" w:rsidRPr="00D27160" w:rsidRDefault="00790FDD" w:rsidP="00412DF7">
            <w:pPr>
              <w:pStyle w:val="ASFKTablenorm"/>
              <w:ind w:left="57" w:right="57"/>
            </w:pPr>
            <w:r w:rsidRPr="00D27160">
              <w:t>В соответствии с SUFD-44411, SUFD-47686 (SUFD-48009)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F67D07">
              <w:t>5.9.3</w:t>
            </w:r>
            <w:r w:rsidRPr="00D27160">
              <w:fldChar w:fldCharType="end"/>
            </w:r>
            <w:r w:rsidRPr="00D27160">
              <w:t>.</w:t>
            </w:r>
          </w:p>
          <w:p w:rsidR="00253CF4" w:rsidRPr="00D27160" w:rsidRDefault="00253CF4" w:rsidP="00412DF7">
            <w:pPr>
              <w:pStyle w:val="ASFKTablenorm"/>
              <w:ind w:left="57" w:right="57"/>
            </w:pPr>
            <w:r w:rsidRPr="00D27160">
              <w:t>В соответствии</w:t>
            </w:r>
            <w:r w:rsidR="000F0983" w:rsidRPr="00D27160">
              <w:t xml:space="preserve"> с SUFD-46464, SUFD-47259</w:t>
            </w:r>
            <w:r w:rsidRPr="00D27160">
              <w:t xml:space="preserve"> (SUFD-48495</w:t>
            </w:r>
            <w:r w:rsidR="005E78E7">
              <w:t xml:space="preserve">, </w:t>
            </w:r>
            <w:r w:rsidR="005E78E7" w:rsidRPr="00D27160">
              <w:t>SUFD-48864</w:t>
            </w:r>
            <w:r w:rsidRPr="00D27160">
              <w:t>) актуализирован</w:t>
            </w:r>
            <w:r w:rsidR="00D32009">
              <w:t xml:space="preserve"> п. </w:t>
            </w:r>
            <w:r w:rsidRPr="00D27160">
              <w:fldChar w:fldCharType="begin"/>
            </w:r>
            <w:r w:rsidRPr="00D27160">
              <w:instrText xml:space="preserve"> REF _Ref364090605 \r \h </w:instrText>
            </w:r>
            <w:r w:rsidR="00D27160">
              <w:instrText xml:space="preserve"> \* MERGEFORMAT </w:instrText>
            </w:r>
            <w:r w:rsidRPr="00D27160">
              <w:fldChar w:fldCharType="separate"/>
            </w:r>
            <w:r w:rsidR="00F67D07">
              <w:t>5.9.2.2</w:t>
            </w:r>
            <w:r w:rsidRPr="00D27160">
              <w:fldChar w:fldCharType="end"/>
            </w:r>
            <w:r w:rsidRPr="00D27160">
              <w:t>.</w:t>
            </w:r>
          </w:p>
          <w:p w:rsidR="00B01453" w:rsidRPr="00D27160" w:rsidRDefault="00B50165" w:rsidP="00412DF7">
            <w:pPr>
              <w:pStyle w:val="ASFKTablenorm"/>
              <w:ind w:left="57" w:right="57"/>
            </w:pPr>
            <w:r w:rsidRPr="00D27160">
              <w:t>В соответствии с SUFD-47015, SUFD-43590 (SUFD-47838) актуализирован</w:t>
            </w:r>
            <w:r w:rsidR="00D32009">
              <w:t xml:space="preserve"> п. </w:t>
            </w:r>
            <w:r w:rsidRPr="00D27160">
              <w:fldChar w:fldCharType="begin"/>
            </w:r>
            <w:r w:rsidRPr="00D27160">
              <w:instrText xml:space="preserve"> REF _Ref364681631 \r \h </w:instrText>
            </w:r>
            <w:r w:rsidR="00D27160">
              <w:instrText xml:space="preserve"> \* MERGEFORMAT </w:instrText>
            </w:r>
            <w:r w:rsidRPr="00D27160">
              <w:fldChar w:fldCharType="separate"/>
            </w:r>
            <w:r w:rsidR="00F67D07">
              <w:t>5.1.4</w:t>
            </w:r>
            <w:r w:rsidRPr="00D27160">
              <w:fldChar w:fldCharType="end"/>
            </w:r>
            <w:r w:rsidRPr="00D27160">
              <w:t>.</w:t>
            </w:r>
          </w:p>
        </w:tc>
      </w:tr>
      <w:tr w:rsidR="00412DF7" w:rsidRPr="00D27160" w:rsidTr="00412DF7">
        <w:trPr>
          <w:trHeight w:val="20"/>
        </w:trPr>
        <w:tc>
          <w:tcPr>
            <w:tcW w:w="444" w:type="pct"/>
            <w:shd w:val="clear" w:color="auto" w:fill="auto"/>
          </w:tcPr>
          <w:p w:rsidR="009B2000" w:rsidRPr="00D27160" w:rsidRDefault="009B2000" w:rsidP="00412DF7">
            <w:pPr>
              <w:pStyle w:val="ASFKTablenorm"/>
              <w:ind w:left="57" w:right="57"/>
            </w:pPr>
            <w:r w:rsidRPr="00D27160">
              <w:t>3.9</w:t>
            </w:r>
          </w:p>
        </w:tc>
        <w:tc>
          <w:tcPr>
            <w:tcW w:w="676" w:type="pct"/>
            <w:shd w:val="clear" w:color="auto" w:fill="auto"/>
          </w:tcPr>
          <w:p w:rsidR="009B2000" w:rsidRPr="00D27160" w:rsidRDefault="009B2000" w:rsidP="00412DF7">
            <w:pPr>
              <w:pStyle w:val="ASFKTablenorm"/>
              <w:ind w:left="57" w:right="57"/>
            </w:pPr>
            <w:r w:rsidRPr="00D27160">
              <w:t>20.09.2013</w:t>
            </w:r>
          </w:p>
        </w:tc>
        <w:tc>
          <w:tcPr>
            <w:tcW w:w="1016" w:type="pct"/>
            <w:shd w:val="clear" w:color="auto" w:fill="auto"/>
          </w:tcPr>
          <w:p w:rsidR="009B2000" w:rsidRPr="00D27160" w:rsidRDefault="009B2000" w:rsidP="00412DF7">
            <w:pPr>
              <w:pStyle w:val="ASFKTablenorm"/>
              <w:ind w:left="57" w:right="57"/>
            </w:pPr>
            <w:r w:rsidRPr="00D27160">
              <w:t>Дорофеев И.И.</w:t>
            </w:r>
          </w:p>
        </w:tc>
        <w:tc>
          <w:tcPr>
            <w:tcW w:w="2864" w:type="pct"/>
            <w:shd w:val="clear" w:color="auto" w:fill="auto"/>
          </w:tcPr>
          <w:p w:rsidR="009B2000" w:rsidRPr="00D27160" w:rsidRDefault="009B2000" w:rsidP="00412DF7">
            <w:pPr>
              <w:pStyle w:val="ASFKTablenorm"/>
              <w:ind w:left="57" w:right="57"/>
            </w:pPr>
            <w:r w:rsidRPr="00D27160">
              <w:t>В соответствии с SUFD-49178, SUFD-49233 (SUFD-49930) актуализирован</w:t>
            </w:r>
            <w:r w:rsidR="00D32009">
              <w:t xml:space="preserve"> п. </w:t>
            </w:r>
            <w:r w:rsidRPr="00D27160">
              <w:fldChar w:fldCharType="begin"/>
            </w:r>
            <w:r w:rsidRPr="00D27160">
              <w:instrText xml:space="preserve"> REF _Ref367448311 \r \h </w:instrText>
            </w:r>
            <w:r w:rsidR="00D27160">
              <w:instrText xml:space="preserve"> \* MERGEFORMAT </w:instrText>
            </w:r>
            <w:r w:rsidRPr="00D27160">
              <w:fldChar w:fldCharType="separate"/>
            </w:r>
            <w:r w:rsidR="00F67D07">
              <w:t>5.1.3</w:t>
            </w:r>
            <w:r w:rsidRPr="00D27160">
              <w:fldChar w:fldCharType="end"/>
            </w:r>
            <w:r w:rsidRPr="00D27160">
              <w:t>.</w:t>
            </w:r>
          </w:p>
        </w:tc>
      </w:tr>
      <w:tr w:rsidR="00412DF7" w:rsidRPr="00D27160" w:rsidTr="00412DF7">
        <w:trPr>
          <w:trHeight w:val="20"/>
        </w:trPr>
        <w:tc>
          <w:tcPr>
            <w:tcW w:w="444" w:type="pct"/>
            <w:shd w:val="clear" w:color="auto" w:fill="auto"/>
          </w:tcPr>
          <w:p w:rsidR="00B2766D" w:rsidRPr="00D27160" w:rsidRDefault="00B2766D" w:rsidP="00412DF7">
            <w:pPr>
              <w:pStyle w:val="ASFKTablenorm"/>
              <w:ind w:left="57" w:right="57"/>
            </w:pPr>
            <w:r w:rsidRPr="00D27160">
              <w:t>4.0</w:t>
            </w:r>
          </w:p>
        </w:tc>
        <w:tc>
          <w:tcPr>
            <w:tcW w:w="676" w:type="pct"/>
            <w:shd w:val="clear" w:color="auto" w:fill="auto"/>
          </w:tcPr>
          <w:p w:rsidR="00B2766D" w:rsidRPr="00D27160" w:rsidRDefault="0010719F" w:rsidP="00412DF7">
            <w:pPr>
              <w:pStyle w:val="ASFKTablenorm"/>
              <w:ind w:left="57" w:right="57"/>
            </w:pPr>
            <w:r w:rsidRPr="00D27160">
              <w:t>2</w:t>
            </w:r>
            <w:r w:rsidR="00E7256D" w:rsidRPr="00D27160">
              <w:t>4</w:t>
            </w:r>
            <w:r w:rsidR="00B2766D" w:rsidRPr="00D27160">
              <w:t>.</w:t>
            </w:r>
            <w:r w:rsidR="0083555E" w:rsidRPr="00D27160">
              <w:t>1</w:t>
            </w:r>
            <w:r w:rsidR="00B164A8" w:rsidRPr="00D27160">
              <w:t>1</w:t>
            </w:r>
            <w:r w:rsidR="00B2766D" w:rsidRPr="00D27160">
              <w:t>.2013</w:t>
            </w:r>
          </w:p>
        </w:tc>
        <w:tc>
          <w:tcPr>
            <w:tcW w:w="1016" w:type="pct"/>
            <w:shd w:val="clear" w:color="auto" w:fill="auto"/>
          </w:tcPr>
          <w:p w:rsidR="00B2766D" w:rsidRPr="00D27160" w:rsidRDefault="00B2766D" w:rsidP="00412DF7">
            <w:pPr>
              <w:pStyle w:val="ASFKTablenorm"/>
              <w:ind w:left="57" w:right="57"/>
            </w:pPr>
            <w:r w:rsidRPr="00D27160">
              <w:t>Дорофеев И.И.</w:t>
            </w:r>
          </w:p>
        </w:tc>
        <w:tc>
          <w:tcPr>
            <w:tcW w:w="2864" w:type="pct"/>
            <w:shd w:val="clear" w:color="auto" w:fill="auto"/>
          </w:tcPr>
          <w:p w:rsidR="00B2766D" w:rsidRPr="00D27160" w:rsidRDefault="00B2766D" w:rsidP="00412DF7">
            <w:pPr>
              <w:pStyle w:val="ASFKTablenorm"/>
              <w:ind w:left="57" w:right="57"/>
            </w:pPr>
            <w:r w:rsidRPr="00D27160">
              <w:t xml:space="preserve">В соответствии с </w:t>
            </w:r>
            <w:r w:rsidR="0075554A" w:rsidRPr="00D27160">
              <w:t>SUFD-43139</w:t>
            </w:r>
            <w:r w:rsidRPr="00D27160">
              <w:t xml:space="preserve"> (SUFD-50018) актуализирован</w:t>
            </w:r>
            <w:r w:rsidR="00D32009">
              <w:t xml:space="preserve"> п.</w:t>
            </w:r>
            <w:r w:rsidR="00292070">
              <w:t xml:space="preserve"> </w:t>
            </w:r>
            <w:r w:rsidR="00292070">
              <w:fldChar w:fldCharType="begin"/>
            </w:r>
            <w:r w:rsidR="00292070">
              <w:instrText xml:space="preserve"> REF _Ref355695440 \r \h </w:instrText>
            </w:r>
            <w:r w:rsidR="0095478C">
              <w:instrText xml:space="preserve"> \* MERGEFORMAT </w:instrText>
            </w:r>
            <w:r w:rsidR="00292070">
              <w:fldChar w:fldCharType="separate"/>
            </w:r>
            <w:r w:rsidR="00F67D07">
              <w:t>5.9.3</w:t>
            </w:r>
            <w:r w:rsidR="00292070">
              <w:fldChar w:fldCharType="end"/>
            </w:r>
            <w:r w:rsidR="00CD032F" w:rsidRPr="00D27160">
              <w:t>.</w:t>
            </w:r>
          </w:p>
          <w:p w:rsidR="0083555E" w:rsidRPr="00D27160" w:rsidRDefault="0083555E" w:rsidP="00412DF7">
            <w:pPr>
              <w:pStyle w:val="ASFKTablenorm"/>
              <w:ind w:left="57" w:right="57"/>
            </w:pPr>
            <w:r w:rsidRPr="00D27160">
              <w:t>В соответствии с SUFD-48984 (SUFD-50616) актуализирован</w:t>
            </w:r>
            <w:r w:rsidR="00D32009">
              <w:t xml:space="preserve"> п. </w:t>
            </w:r>
            <w:r w:rsidRPr="00D27160">
              <w:fldChar w:fldCharType="begin"/>
            </w:r>
            <w:r w:rsidRPr="00D27160">
              <w:instrText xml:space="preserve"> REF _Ref369264367 \r \h </w:instrText>
            </w:r>
            <w:r w:rsidR="00D27160">
              <w:instrText xml:space="preserve"> \* MERGEFORMAT </w:instrText>
            </w:r>
            <w:r w:rsidRPr="00D27160">
              <w:fldChar w:fldCharType="separate"/>
            </w:r>
            <w:r w:rsidR="00F67D07">
              <w:t>5.6.3</w:t>
            </w:r>
            <w:r w:rsidRPr="00D27160">
              <w:fldChar w:fldCharType="end"/>
            </w:r>
            <w:r w:rsidRPr="00D27160">
              <w:t>.</w:t>
            </w:r>
          </w:p>
          <w:p w:rsidR="0087410F" w:rsidRPr="00D27160" w:rsidRDefault="0087410F" w:rsidP="00412DF7">
            <w:pPr>
              <w:pStyle w:val="ASFKTablenorm"/>
              <w:ind w:left="57" w:right="57"/>
            </w:pPr>
            <w:r w:rsidRPr="00D27160">
              <w:t>В соответствии с SUFD-50526 (SUFD-50617) актуализирован</w:t>
            </w:r>
            <w:r w:rsidR="0010252B">
              <w:t>ы</w:t>
            </w:r>
            <w:r w:rsidR="00D32009">
              <w:t xml:space="preserve"> </w:t>
            </w:r>
            <w:r w:rsidR="00AC4D22">
              <w:t>п</w:t>
            </w:r>
            <w:r w:rsidR="00D32009">
              <w:t>п.</w:t>
            </w:r>
            <w:r w:rsidR="0010252B">
              <w:t xml:space="preserve"> </w:t>
            </w:r>
            <w:r w:rsidR="0010252B">
              <w:fldChar w:fldCharType="begin"/>
            </w:r>
            <w:r w:rsidR="0010252B">
              <w:instrText xml:space="preserve"> REF _Ref449340702 \r \h </w:instrText>
            </w:r>
            <w:r w:rsidR="0095478C">
              <w:instrText xml:space="preserve"> \* MERGEFORMAT </w:instrText>
            </w:r>
            <w:r w:rsidR="0010252B">
              <w:fldChar w:fldCharType="separate"/>
            </w:r>
            <w:r w:rsidR="00F67D07">
              <w:t>5.6.3</w:t>
            </w:r>
            <w:r w:rsidR="0010252B">
              <w:fldChar w:fldCharType="end"/>
            </w:r>
            <w:r w:rsidR="0010252B">
              <w:t xml:space="preserve">, </w:t>
            </w:r>
            <w:r w:rsidR="0010252B">
              <w:fldChar w:fldCharType="begin"/>
            </w:r>
            <w:r w:rsidR="0010252B">
              <w:instrText xml:space="preserve"> REF _Ref435186549 \r \h </w:instrText>
            </w:r>
            <w:r w:rsidR="0095478C">
              <w:instrText xml:space="preserve"> \* MERGEFORMAT </w:instrText>
            </w:r>
            <w:r w:rsidR="0010252B">
              <w:fldChar w:fldCharType="separate"/>
            </w:r>
            <w:r w:rsidR="00F67D07">
              <w:t>5.6.4</w:t>
            </w:r>
            <w:r w:rsidR="0010252B">
              <w:fldChar w:fldCharType="end"/>
            </w:r>
          </w:p>
          <w:p w:rsidR="0034355B" w:rsidRPr="00D27160" w:rsidRDefault="0034355B" w:rsidP="00412DF7">
            <w:pPr>
              <w:pStyle w:val="ASFKTablenorm"/>
              <w:ind w:left="57" w:right="57"/>
            </w:pPr>
            <w:r w:rsidRPr="00D27160">
              <w:t>В соответствии с SUFD-50514, SUFD-43</w:t>
            </w:r>
            <w:r w:rsidR="0010252B">
              <w:t>216 (SUFD-50763) актуализирован</w:t>
            </w:r>
            <w:r w:rsidRPr="00D27160">
              <w:t xml:space="preserve">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F67D07">
              <w:t>5.9.3</w:t>
            </w:r>
            <w:r w:rsidRPr="00D27160">
              <w:fldChar w:fldCharType="end"/>
            </w:r>
            <w:r w:rsidRPr="00D27160">
              <w:t>.</w:t>
            </w:r>
          </w:p>
          <w:p w:rsidR="00F1746D" w:rsidRPr="00D27160" w:rsidRDefault="00F1746D" w:rsidP="00412DF7">
            <w:pPr>
              <w:pStyle w:val="ASFKTablenorm"/>
              <w:ind w:left="57" w:right="57"/>
            </w:pPr>
            <w:r w:rsidRPr="00D27160">
              <w:t>В соответствии с SUFD-50614, SUFD-48111 (SUFD-51235) добавлен</w:t>
            </w:r>
            <w:r w:rsidR="00D32009">
              <w:t xml:space="preserve"> п. </w:t>
            </w:r>
            <w:r w:rsidRPr="00D27160">
              <w:fldChar w:fldCharType="begin"/>
            </w:r>
            <w:r w:rsidRPr="00D27160">
              <w:instrText xml:space="preserve"> REF _Ref372046269 \r \h </w:instrText>
            </w:r>
            <w:r w:rsidR="00D27160">
              <w:instrText xml:space="preserve"> \* MERGEFORMAT </w:instrText>
            </w:r>
            <w:r w:rsidRPr="00D27160">
              <w:fldChar w:fldCharType="separate"/>
            </w:r>
            <w:r w:rsidR="00F67D07">
              <w:t>5.7.2</w:t>
            </w:r>
            <w:r w:rsidRPr="00D27160">
              <w:fldChar w:fldCharType="end"/>
            </w:r>
            <w:r w:rsidRPr="00D27160">
              <w:t>.</w:t>
            </w:r>
          </w:p>
          <w:p w:rsidR="00EB1363" w:rsidRPr="00D27160" w:rsidRDefault="00EB1363" w:rsidP="00412DF7">
            <w:pPr>
              <w:pStyle w:val="ASFKTablenorm"/>
              <w:ind w:left="57" w:right="57"/>
            </w:pPr>
            <w:r w:rsidRPr="00D27160">
              <w:t xml:space="preserve">В соответствии с SUFD-50426, SUFD-43198 (SUFD-51238) актуализирован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F67D07">
              <w:t>5.6.10</w:t>
            </w:r>
            <w:r w:rsidR="00C15A96" w:rsidRPr="00C15A96">
              <w:fldChar w:fldCharType="end"/>
            </w:r>
            <w:r w:rsidR="00C15A96" w:rsidRPr="00C15A96">
              <w:t>.</w:t>
            </w:r>
          </w:p>
          <w:p w:rsidR="00197B13" w:rsidRPr="00D27160" w:rsidRDefault="00E7256D" w:rsidP="00412DF7">
            <w:pPr>
              <w:pStyle w:val="ASFKTablenorm"/>
              <w:ind w:left="57" w:right="57"/>
            </w:pPr>
            <w:r w:rsidRPr="00D27160">
              <w:t>В соответствии с SUFD-51135 (SUFD-52115</w:t>
            </w:r>
            <w:r w:rsidR="005E78E7">
              <w:t xml:space="preserve">, </w:t>
            </w:r>
            <w:r w:rsidR="005E78E7" w:rsidRPr="00D27160">
              <w:t>SUFD-52116</w:t>
            </w:r>
            <w:r w:rsidRPr="00D27160">
              <w:t>) актуализирован</w:t>
            </w:r>
            <w:r w:rsidR="009879CD">
              <w:t>ы</w:t>
            </w:r>
            <w:r w:rsidR="00D32009">
              <w:t xml:space="preserve"> </w:t>
            </w:r>
            <w:r w:rsidR="00AC4D22">
              <w:t>п</w:t>
            </w:r>
            <w:r w:rsidR="00D32009">
              <w:t>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F67D07">
              <w:t>5.12.1</w:t>
            </w:r>
            <w:r w:rsidRPr="00D27160">
              <w:fldChar w:fldCharType="end"/>
            </w:r>
            <w:r w:rsidR="005E78E7">
              <w:t xml:space="preserve">, </w:t>
            </w:r>
            <w:r w:rsidR="005E78E7" w:rsidRPr="005E78E7">
              <w:fldChar w:fldCharType="begin"/>
            </w:r>
            <w:r w:rsidR="005E78E7" w:rsidRPr="005E78E7">
              <w:instrText xml:space="preserve"> REF _Ref327365001 \r \h  \* MERGEFORMAT </w:instrText>
            </w:r>
            <w:r w:rsidR="005E78E7" w:rsidRPr="005E78E7">
              <w:fldChar w:fldCharType="separate"/>
            </w:r>
            <w:r w:rsidR="00F67D07">
              <w:t>5.12.3</w:t>
            </w:r>
            <w:r w:rsidR="005E78E7" w:rsidRPr="005E78E7">
              <w:fldChar w:fldCharType="end"/>
            </w:r>
            <w:r w:rsidR="005E78E7" w:rsidRPr="005E78E7">
              <w:t>.</w:t>
            </w:r>
          </w:p>
        </w:tc>
      </w:tr>
      <w:tr w:rsidR="00412DF7" w:rsidRPr="00D27160" w:rsidTr="00412DF7">
        <w:trPr>
          <w:trHeight w:val="20"/>
        </w:trPr>
        <w:tc>
          <w:tcPr>
            <w:tcW w:w="444" w:type="pct"/>
            <w:shd w:val="clear" w:color="auto" w:fill="auto"/>
          </w:tcPr>
          <w:p w:rsidR="00E025EC" w:rsidRPr="00D27160" w:rsidRDefault="00E025EC" w:rsidP="00412DF7">
            <w:pPr>
              <w:pStyle w:val="ASFKTablenorm"/>
              <w:ind w:left="57" w:right="57"/>
            </w:pPr>
            <w:r w:rsidRPr="00D27160">
              <w:t>4.1</w:t>
            </w:r>
          </w:p>
        </w:tc>
        <w:tc>
          <w:tcPr>
            <w:tcW w:w="676" w:type="pct"/>
            <w:shd w:val="clear" w:color="auto" w:fill="auto"/>
          </w:tcPr>
          <w:p w:rsidR="00E025EC" w:rsidRPr="00D27160" w:rsidRDefault="006019E5" w:rsidP="00412DF7">
            <w:pPr>
              <w:pStyle w:val="ASFKTablenorm"/>
              <w:ind w:left="57" w:right="57"/>
            </w:pPr>
            <w:r w:rsidRPr="00D27160">
              <w:t>14</w:t>
            </w:r>
            <w:r w:rsidR="00E025EC" w:rsidRPr="00D27160">
              <w:t>.</w:t>
            </w:r>
            <w:r w:rsidRPr="00D27160">
              <w:t>01</w:t>
            </w:r>
            <w:r w:rsidR="00E025EC" w:rsidRPr="00D27160">
              <w:t>.201</w:t>
            </w:r>
            <w:r w:rsidRPr="00D27160">
              <w:t>4</w:t>
            </w:r>
          </w:p>
        </w:tc>
        <w:tc>
          <w:tcPr>
            <w:tcW w:w="1016" w:type="pct"/>
            <w:shd w:val="clear" w:color="auto" w:fill="auto"/>
          </w:tcPr>
          <w:p w:rsidR="00E025EC" w:rsidRPr="00D27160" w:rsidRDefault="00E025EC" w:rsidP="00412DF7">
            <w:pPr>
              <w:pStyle w:val="ASFKTablenorm"/>
              <w:ind w:left="57" w:right="57"/>
            </w:pPr>
            <w:r w:rsidRPr="00D27160">
              <w:t>Дорофеев И.И.</w:t>
            </w:r>
          </w:p>
        </w:tc>
        <w:tc>
          <w:tcPr>
            <w:tcW w:w="2864" w:type="pct"/>
            <w:shd w:val="clear" w:color="auto" w:fill="auto"/>
          </w:tcPr>
          <w:p w:rsidR="00197B13" w:rsidRPr="00D27160" w:rsidRDefault="00197B13" w:rsidP="00412DF7">
            <w:pPr>
              <w:pStyle w:val="ASFKTablenorm"/>
              <w:ind w:left="57" w:right="57"/>
            </w:pPr>
            <w:r w:rsidRPr="00D27160">
              <w:t xml:space="preserve">В соответствии с SUFD-50514, SUFD-43216 (SUFD-50763) актуализирован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F67D07">
              <w:t>5.9.3</w:t>
            </w:r>
            <w:r w:rsidRPr="00D27160">
              <w:fldChar w:fldCharType="end"/>
            </w:r>
            <w:r w:rsidRPr="00D27160">
              <w:t>.</w:t>
            </w:r>
          </w:p>
          <w:p w:rsidR="0051038B" w:rsidRPr="00D27160" w:rsidRDefault="0051038B" w:rsidP="00412DF7">
            <w:pPr>
              <w:pStyle w:val="ASFKTablenorm"/>
              <w:ind w:left="57" w:right="57"/>
            </w:pPr>
            <w:r w:rsidRPr="00D27160">
              <w:lastRenderedPageBreak/>
              <w:t>В соответствии с SUFD-53256, SUFD-50501 (SUFD-53554)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F67D07">
              <w:t>5.12.3</w:t>
            </w:r>
            <w:r w:rsidRPr="00D27160">
              <w:fldChar w:fldCharType="end"/>
            </w:r>
            <w:r w:rsidRPr="00D27160">
              <w:t>.</w:t>
            </w:r>
          </w:p>
          <w:p w:rsidR="006019E5" w:rsidRPr="00D27160" w:rsidRDefault="006019E5" w:rsidP="00412DF7">
            <w:pPr>
              <w:pStyle w:val="ASFKTablenorm"/>
              <w:ind w:left="57" w:right="57"/>
            </w:pPr>
            <w:r w:rsidRPr="00D27160">
              <w:t>В соответствии с SUFD-54005, SUFD-53254 (SUFD-54134) актуализирован</w:t>
            </w:r>
            <w:r w:rsidR="00D32009">
              <w:t xml:space="preserve">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F67D07">
              <w:t>5.6.10</w:t>
            </w:r>
            <w:r w:rsidR="00C15A96" w:rsidRPr="00C15A96">
              <w:fldChar w:fldCharType="end"/>
            </w:r>
            <w:r w:rsidR="00C15A96" w:rsidRPr="00C15A96">
              <w:t>.</w:t>
            </w:r>
          </w:p>
        </w:tc>
      </w:tr>
      <w:tr w:rsidR="00412DF7" w:rsidRPr="00D27160" w:rsidTr="00412DF7">
        <w:trPr>
          <w:trHeight w:val="20"/>
        </w:trPr>
        <w:tc>
          <w:tcPr>
            <w:tcW w:w="444" w:type="pct"/>
            <w:shd w:val="clear" w:color="auto" w:fill="auto"/>
          </w:tcPr>
          <w:p w:rsidR="0037134D" w:rsidRPr="00D27160" w:rsidRDefault="0037134D" w:rsidP="00412DF7">
            <w:pPr>
              <w:pStyle w:val="ASFKTablenorm"/>
              <w:ind w:left="57" w:right="57"/>
            </w:pPr>
            <w:r w:rsidRPr="00D27160">
              <w:lastRenderedPageBreak/>
              <w:t>4.2</w:t>
            </w:r>
          </w:p>
        </w:tc>
        <w:tc>
          <w:tcPr>
            <w:tcW w:w="676" w:type="pct"/>
            <w:shd w:val="clear" w:color="auto" w:fill="auto"/>
          </w:tcPr>
          <w:p w:rsidR="0037134D" w:rsidRPr="00D27160" w:rsidRDefault="00786DA7" w:rsidP="00412DF7">
            <w:pPr>
              <w:pStyle w:val="ASFKTablenorm"/>
              <w:ind w:left="57" w:right="57"/>
            </w:pPr>
            <w:r w:rsidRPr="00D27160">
              <w:t>30</w:t>
            </w:r>
            <w:r w:rsidR="0037134D" w:rsidRPr="00D27160">
              <w:t>.01.2014</w:t>
            </w:r>
          </w:p>
        </w:tc>
        <w:tc>
          <w:tcPr>
            <w:tcW w:w="1016" w:type="pct"/>
            <w:shd w:val="clear" w:color="auto" w:fill="auto"/>
          </w:tcPr>
          <w:p w:rsidR="0037134D" w:rsidRPr="00D27160" w:rsidRDefault="0037134D" w:rsidP="00412DF7">
            <w:pPr>
              <w:pStyle w:val="ASFKTablenorm"/>
              <w:ind w:left="57" w:right="57"/>
            </w:pPr>
            <w:r w:rsidRPr="00D27160">
              <w:t>Дорофеев И.И.</w:t>
            </w:r>
          </w:p>
        </w:tc>
        <w:tc>
          <w:tcPr>
            <w:tcW w:w="2864" w:type="pct"/>
            <w:shd w:val="clear" w:color="auto" w:fill="auto"/>
          </w:tcPr>
          <w:p w:rsidR="00786DA7" w:rsidRPr="00D27160" w:rsidRDefault="00DA7A4E" w:rsidP="00412DF7">
            <w:pPr>
              <w:pStyle w:val="ASFKTablenorm"/>
              <w:ind w:left="57" w:right="57"/>
            </w:pPr>
            <w:r w:rsidRPr="00D27160">
              <w:t>В соответствии с SUFD-53254 (SUFD-54128</w:t>
            </w:r>
            <w:r w:rsidR="009879CD">
              <w:t xml:space="preserve">, </w:t>
            </w:r>
            <w:r w:rsidR="009879CD" w:rsidRPr="00D27160">
              <w:t>SUFD-54129</w:t>
            </w:r>
            <w:r w:rsidR="009879CD">
              <w:t xml:space="preserve">, </w:t>
            </w:r>
            <w:r w:rsidR="009879CD" w:rsidRPr="00D27160">
              <w:t>SUFD-54134</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_Ref359516234 \r \h </w:instrText>
            </w:r>
            <w:r w:rsidR="00D27160">
              <w:instrText xml:space="preserve"> \* MERGEFORMAT </w:instrText>
            </w:r>
            <w:r w:rsidRPr="00D27160">
              <w:fldChar w:fldCharType="separate"/>
            </w:r>
            <w:r w:rsidR="00F67D07">
              <w:t>5.1.1</w:t>
            </w:r>
            <w:r w:rsidRPr="00D27160">
              <w:fldChar w:fldCharType="end"/>
            </w:r>
            <w:r w:rsidR="009879CD">
              <w:t xml:space="preserve">, </w:t>
            </w:r>
            <w:r w:rsidR="009879CD" w:rsidRPr="009879CD">
              <w:fldChar w:fldCharType="begin"/>
            </w:r>
            <w:r w:rsidR="009879CD" w:rsidRPr="009879CD">
              <w:instrText xml:space="preserve"> REF _Ref359516403 \r \h  \* MERGEFORMAT </w:instrText>
            </w:r>
            <w:r w:rsidR="009879CD" w:rsidRPr="009879CD">
              <w:fldChar w:fldCharType="separate"/>
            </w:r>
            <w:r w:rsidR="00F67D07">
              <w:t>5.1.2</w:t>
            </w:r>
            <w:r w:rsidR="009879CD" w:rsidRPr="009879CD">
              <w:fldChar w:fldCharType="end"/>
            </w:r>
            <w:r w:rsidR="009879CD">
              <w:t xml:space="preserve">, </w:t>
            </w:r>
            <w:r w:rsidR="009879CD" w:rsidRPr="00D27160">
              <w:t>откоррект</w:t>
            </w:r>
            <w:r w:rsidR="009879CD" w:rsidRPr="009879CD">
              <w:t xml:space="preserve">ирован п. </w:t>
            </w:r>
            <w:r w:rsidR="009879CD" w:rsidRPr="009879CD">
              <w:fldChar w:fldCharType="begin"/>
            </w:r>
            <w:r w:rsidR="009879CD" w:rsidRPr="009879CD">
              <w:instrText xml:space="preserve"> REF _Ref449705798 \r \h </w:instrText>
            </w:r>
            <w:r w:rsidR="0095478C">
              <w:instrText xml:space="preserve"> \* MERGEFORMAT </w:instrText>
            </w:r>
            <w:r w:rsidR="009879CD" w:rsidRPr="009879CD">
              <w:fldChar w:fldCharType="separate"/>
            </w:r>
            <w:r w:rsidR="00F67D07">
              <w:t>5.6.10</w:t>
            </w:r>
            <w:r w:rsidR="009879CD" w:rsidRPr="009879CD">
              <w:fldChar w:fldCharType="end"/>
            </w:r>
            <w:r w:rsidR="009879CD" w:rsidRPr="009879CD">
              <w:t>.</w:t>
            </w:r>
          </w:p>
        </w:tc>
      </w:tr>
      <w:tr w:rsidR="00412DF7" w:rsidRPr="00D27160" w:rsidTr="00412DF7">
        <w:trPr>
          <w:trHeight w:val="20"/>
        </w:trPr>
        <w:tc>
          <w:tcPr>
            <w:tcW w:w="444" w:type="pct"/>
            <w:shd w:val="clear" w:color="auto" w:fill="auto"/>
          </w:tcPr>
          <w:p w:rsidR="00130151" w:rsidRPr="00D27160" w:rsidRDefault="00130151" w:rsidP="00412DF7">
            <w:pPr>
              <w:pStyle w:val="ASFKTablenorm"/>
              <w:ind w:left="57" w:right="57"/>
            </w:pPr>
            <w:r w:rsidRPr="00D27160">
              <w:t>4.3</w:t>
            </w:r>
          </w:p>
        </w:tc>
        <w:tc>
          <w:tcPr>
            <w:tcW w:w="676" w:type="pct"/>
            <w:shd w:val="clear" w:color="auto" w:fill="auto"/>
          </w:tcPr>
          <w:p w:rsidR="00130151" w:rsidRPr="00D27160" w:rsidRDefault="008469AA" w:rsidP="00412DF7">
            <w:pPr>
              <w:pStyle w:val="ASFKTablenorm"/>
              <w:ind w:left="57" w:right="57"/>
            </w:pPr>
            <w:r w:rsidRPr="00D27160">
              <w:t>04</w:t>
            </w:r>
            <w:r w:rsidR="00130151" w:rsidRPr="00D27160">
              <w:t>.0</w:t>
            </w:r>
            <w:r w:rsidRPr="00D27160">
              <w:t>3</w:t>
            </w:r>
            <w:r w:rsidR="00130151" w:rsidRPr="00D27160">
              <w:t>.2014</w:t>
            </w:r>
          </w:p>
        </w:tc>
        <w:tc>
          <w:tcPr>
            <w:tcW w:w="1016" w:type="pct"/>
            <w:shd w:val="clear" w:color="auto" w:fill="auto"/>
          </w:tcPr>
          <w:p w:rsidR="00130151" w:rsidRPr="00D27160" w:rsidRDefault="00130151" w:rsidP="00412DF7">
            <w:pPr>
              <w:pStyle w:val="ASFKTablenorm"/>
              <w:ind w:left="57" w:right="57"/>
            </w:pPr>
            <w:r w:rsidRPr="00D27160">
              <w:t>Дорофеев И.И.</w:t>
            </w:r>
          </w:p>
        </w:tc>
        <w:tc>
          <w:tcPr>
            <w:tcW w:w="2864" w:type="pct"/>
            <w:shd w:val="clear" w:color="auto" w:fill="auto"/>
          </w:tcPr>
          <w:p w:rsidR="00130151" w:rsidRPr="00D27160" w:rsidRDefault="00130151" w:rsidP="00412DF7">
            <w:pPr>
              <w:pStyle w:val="ASFKTablenorm"/>
              <w:ind w:left="57" w:right="57"/>
            </w:pPr>
            <w:r w:rsidRPr="00D27160">
              <w:t>В соответствии с SUFD-53821 (SUFD-55569) актуализирован</w:t>
            </w:r>
            <w:r w:rsidR="00D32009">
              <w:t xml:space="preserve"> п. </w:t>
            </w:r>
            <w:r w:rsidRPr="00D27160">
              <w:fldChar w:fldCharType="begin"/>
            </w:r>
            <w:r w:rsidRPr="00D27160">
              <w:instrText xml:space="preserve"> REF _Ref359516403 \r \h </w:instrText>
            </w:r>
            <w:r w:rsidR="00D27160">
              <w:instrText xml:space="preserve"> \* MERGEFORMAT </w:instrText>
            </w:r>
            <w:r w:rsidRPr="00D27160">
              <w:fldChar w:fldCharType="separate"/>
            </w:r>
            <w:r w:rsidR="00F67D07">
              <w:t>5.1.2</w:t>
            </w:r>
            <w:r w:rsidRPr="00D27160">
              <w:fldChar w:fldCharType="end"/>
            </w:r>
            <w:r w:rsidRPr="00D27160">
              <w:t>.</w:t>
            </w:r>
          </w:p>
          <w:p w:rsidR="00D80F61" w:rsidRPr="00D27160" w:rsidRDefault="00D80F61" w:rsidP="00412DF7">
            <w:pPr>
              <w:pStyle w:val="ASFKTablenorm"/>
              <w:ind w:left="57" w:right="57"/>
            </w:pPr>
            <w:r w:rsidRPr="00D27160">
              <w:t>В соответствии с SUFD-55822, SUFD-55754 (SUFD-56411)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F67D07">
              <w:t>5.9.3</w:t>
            </w:r>
            <w:r w:rsidRPr="00D27160">
              <w:fldChar w:fldCharType="end"/>
            </w:r>
            <w:r w:rsidRPr="00D27160">
              <w:t>.</w:t>
            </w:r>
          </w:p>
          <w:p w:rsidR="009225D9" w:rsidRPr="00D27160" w:rsidRDefault="009225D9" w:rsidP="00412DF7">
            <w:pPr>
              <w:pStyle w:val="ASFKTablenorm"/>
              <w:ind w:left="57" w:right="57"/>
            </w:pPr>
            <w:r w:rsidRPr="00D27160">
              <w:t>В соответствии с SUFD-55247, SUFD-43204 (SUFD-56420) актуализирован</w:t>
            </w:r>
            <w:r w:rsidR="00D32009">
              <w:t xml:space="preserve"> п. </w:t>
            </w:r>
            <w:r w:rsidRPr="00D27160">
              <w:fldChar w:fldCharType="begin"/>
            </w:r>
            <w:r w:rsidRPr="00D27160">
              <w:instrText xml:space="preserve"> REF _Ref356405137 \r \h </w:instrText>
            </w:r>
            <w:r w:rsidR="00D27160">
              <w:instrText xml:space="preserve"> \* MERGEFORMAT </w:instrText>
            </w:r>
            <w:r w:rsidRPr="00D27160">
              <w:fldChar w:fldCharType="separate"/>
            </w:r>
            <w:r w:rsidR="00F67D07">
              <w:t>5.12.6</w:t>
            </w:r>
            <w:r w:rsidRPr="00D27160">
              <w:fldChar w:fldCharType="end"/>
            </w:r>
            <w:r w:rsidRPr="00D27160">
              <w:t>.</w:t>
            </w:r>
          </w:p>
          <w:p w:rsidR="008469AA" w:rsidRPr="00D27160" w:rsidRDefault="00CC7849" w:rsidP="00412DF7">
            <w:pPr>
              <w:pStyle w:val="ASFKTablenorm"/>
              <w:ind w:left="57" w:right="57"/>
            </w:pPr>
            <w:r w:rsidRPr="00D27160">
              <w:t>В соответствии с SUFD-55269, SUFD-50501 (SUFD-56422)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F67D07">
              <w:t>5.12.3</w:t>
            </w:r>
            <w:r w:rsidRPr="00D27160">
              <w:fldChar w:fldCharType="end"/>
            </w:r>
            <w:r w:rsidRPr="00D27160">
              <w:t>.</w:t>
            </w:r>
          </w:p>
        </w:tc>
      </w:tr>
      <w:tr w:rsidR="00412DF7" w:rsidRPr="00D27160" w:rsidTr="00412DF7">
        <w:trPr>
          <w:trHeight w:val="20"/>
        </w:trPr>
        <w:tc>
          <w:tcPr>
            <w:tcW w:w="444" w:type="pct"/>
            <w:shd w:val="clear" w:color="auto" w:fill="auto"/>
          </w:tcPr>
          <w:p w:rsidR="00D204F6" w:rsidRPr="00D27160" w:rsidRDefault="00DF69F5" w:rsidP="00412DF7">
            <w:pPr>
              <w:pStyle w:val="ASFKTablenorm"/>
              <w:ind w:left="57" w:right="57"/>
            </w:pPr>
            <w:r w:rsidRPr="00D27160">
              <w:t>4.4</w:t>
            </w:r>
          </w:p>
        </w:tc>
        <w:tc>
          <w:tcPr>
            <w:tcW w:w="676" w:type="pct"/>
            <w:shd w:val="clear" w:color="auto" w:fill="auto"/>
          </w:tcPr>
          <w:p w:rsidR="00D204F6" w:rsidRPr="00D27160" w:rsidRDefault="00D737C4" w:rsidP="00412DF7">
            <w:pPr>
              <w:pStyle w:val="ASFKTablenorm"/>
              <w:ind w:left="57" w:right="57"/>
            </w:pPr>
            <w:r w:rsidRPr="00D27160">
              <w:t>0</w:t>
            </w:r>
            <w:r w:rsidR="002E7624" w:rsidRPr="00D27160">
              <w:t>5</w:t>
            </w:r>
            <w:r w:rsidR="00DF69F5" w:rsidRPr="00D27160">
              <w:t>.0</w:t>
            </w:r>
            <w:r w:rsidRPr="00D27160">
              <w:t>4</w:t>
            </w:r>
            <w:r w:rsidR="00DF69F5" w:rsidRPr="00D27160">
              <w:t>.2014</w:t>
            </w:r>
          </w:p>
        </w:tc>
        <w:tc>
          <w:tcPr>
            <w:tcW w:w="1016" w:type="pct"/>
            <w:shd w:val="clear" w:color="auto" w:fill="auto"/>
          </w:tcPr>
          <w:p w:rsidR="00D204F6" w:rsidRPr="00D27160" w:rsidRDefault="00DF69F5" w:rsidP="00412DF7">
            <w:pPr>
              <w:pStyle w:val="ASFKTablenorm"/>
              <w:ind w:left="57" w:right="57"/>
            </w:pPr>
            <w:r w:rsidRPr="00D27160">
              <w:t>Дорофеев И.И.</w:t>
            </w:r>
          </w:p>
        </w:tc>
        <w:tc>
          <w:tcPr>
            <w:tcW w:w="2864" w:type="pct"/>
            <w:shd w:val="clear" w:color="auto" w:fill="auto"/>
          </w:tcPr>
          <w:p w:rsidR="00D204F6" w:rsidRPr="00D27160" w:rsidRDefault="00DF69F5" w:rsidP="00412DF7">
            <w:pPr>
              <w:pStyle w:val="ASFKTablenorm"/>
              <w:ind w:left="57" w:right="57"/>
            </w:pPr>
            <w:r w:rsidRPr="00D27160">
              <w:t>В соответствии с SUFD-56300, SUFD-50994 (SUFD-57439) добавлен</w:t>
            </w:r>
            <w:r w:rsidR="00D32009">
              <w:t xml:space="preserve"> п</w:t>
            </w:r>
            <w:r w:rsidR="00CE42C6">
              <w:t xml:space="preserve">. </w:t>
            </w:r>
            <w:r w:rsidR="00CE42C6" w:rsidRPr="00CE42C6">
              <w:fldChar w:fldCharType="begin"/>
            </w:r>
            <w:r w:rsidR="00CE42C6" w:rsidRPr="00CE42C6">
              <w:instrText xml:space="preserve"> REF _Ref413934311 \r \h </w:instrText>
            </w:r>
            <w:r w:rsidR="0095478C">
              <w:instrText xml:space="preserve"> \* MERGEFORMAT </w:instrText>
            </w:r>
            <w:r w:rsidR="00CE42C6" w:rsidRPr="00CE42C6">
              <w:fldChar w:fldCharType="separate"/>
            </w:r>
            <w:r w:rsidR="00F67D07">
              <w:t>5.9.2</w:t>
            </w:r>
            <w:r w:rsidR="00CE42C6" w:rsidRPr="00CE42C6">
              <w:fldChar w:fldCharType="end"/>
            </w:r>
            <w:r w:rsidR="00CE42C6" w:rsidRPr="00CE42C6">
              <w:t>.</w:t>
            </w:r>
          </w:p>
          <w:p w:rsidR="00947AE2" w:rsidRPr="00D27160" w:rsidRDefault="00947AE2" w:rsidP="00412DF7">
            <w:pPr>
              <w:pStyle w:val="ASFKTablenorm"/>
              <w:ind w:left="57" w:right="57"/>
            </w:pPr>
            <w:r w:rsidRPr="00D27160">
              <w:t>В соответствии с SUFD-57321, SUFD-55432 (SUFD-57537) актуализирован</w:t>
            </w:r>
            <w:r w:rsidR="00D32009">
              <w:t xml:space="preserve"> п. </w:t>
            </w:r>
            <w:r w:rsidR="00A63263" w:rsidRPr="00D27160">
              <w:fldChar w:fldCharType="begin"/>
            </w:r>
            <w:r w:rsidR="00A63263" w:rsidRPr="00D27160">
              <w:instrText xml:space="preserve"> REF _Ref327365001 \r \h </w:instrText>
            </w:r>
            <w:r w:rsidR="00D737C4" w:rsidRPr="00D27160">
              <w:instrText xml:space="preserve"> \* MERGEFORMAT </w:instrText>
            </w:r>
            <w:r w:rsidR="00A63263" w:rsidRPr="00D27160">
              <w:fldChar w:fldCharType="separate"/>
            </w:r>
            <w:r w:rsidR="00F67D07">
              <w:t>5.12.3</w:t>
            </w:r>
            <w:r w:rsidR="00A63263" w:rsidRPr="00D27160">
              <w:fldChar w:fldCharType="end"/>
            </w:r>
            <w:r w:rsidR="00A63263" w:rsidRPr="00D27160">
              <w:t>.</w:t>
            </w:r>
          </w:p>
          <w:p w:rsidR="002E7624" w:rsidRPr="00D27160" w:rsidRDefault="00F21097" w:rsidP="00412DF7">
            <w:pPr>
              <w:pStyle w:val="ASFKTablenorm"/>
              <w:ind w:left="57" w:right="57"/>
            </w:pPr>
            <w:r w:rsidRPr="00D27160">
              <w:t xml:space="preserve">В соответствии с SUFD-56513, SUFD-54478 (SUFD-57541) актуализированы </w:t>
            </w:r>
            <w:r w:rsidR="00AC4D22">
              <w:t>п</w:t>
            </w:r>
            <w:r w:rsidRPr="00D27160">
              <w:t xml:space="preserve">п. </w:t>
            </w:r>
            <w:r w:rsidR="00F0502A" w:rsidRPr="00D27160">
              <w:fldChar w:fldCharType="begin"/>
            </w:r>
            <w:r w:rsidR="00F0502A" w:rsidRPr="00D27160">
              <w:instrText xml:space="preserve"> REF _Ref359516234 \r \h </w:instrText>
            </w:r>
            <w:r w:rsidR="00D737C4" w:rsidRPr="00D27160">
              <w:instrText xml:space="preserve"> \* MERGEFORMAT </w:instrText>
            </w:r>
            <w:r w:rsidR="00F0502A" w:rsidRPr="00D27160">
              <w:fldChar w:fldCharType="separate"/>
            </w:r>
            <w:r w:rsidR="00F67D07">
              <w:t>5.1.1</w:t>
            </w:r>
            <w:r w:rsidR="00F0502A" w:rsidRPr="00D27160">
              <w:fldChar w:fldCharType="end"/>
            </w:r>
            <w:r w:rsidR="00AC4D22">
              <w:t xml:space="preserve">, </w:t>
            </w:r>
            <w:r w:rsidR="00F0502A" w:rsidRPr="00D27160">
              <w:fldChar w:fldCharType="begin"/>
            </w:r>
            <w:r w:rsidR="00F0502A" w:rsidRPr="00D27160">
              <w:instrText xml:space="preserve"> REF _Ref359516403 \r \h </w:instrText>
            </w:r>
            <w:r w:rsidR="00D737C4" w:rsidRPr="00D27160">
              <w:instrText xml:space="preserve"> \* MERGEFORMAT </w:instrText>
            </w:r>
            <w:r w:rsidR="00F0502A" w:rsidRPr="00D27160">
              <w:fldChar w:fldCharType="separate"/>
            </w:r>
            <w:r w:rsidR="00F67D07">
              <w:t>5.1.2</w:t>
            </w:r>
            <w:r w:rsidR="00F0502A" w:rsidRPr="00D27160">
              <w:fldChar w:fldCharType="end"/>
            </w:r>
            <w:r w:rsidR="00F0502A" w:rsidRPr="00D27160">
              <w:t>.</w:t>
            </w:r>
          </w:p>
        </w:tc>
      </w:tr>
      <w:tr w:rsidR="00412DF7" w:rsidRPr="00D27160" w:rsidTr="00412DF7">
        <w:trPr>
          <w:trHeight w:val="20"/>
        </w:trPr>
        <w:tc>
          <w:tcPr>
            <w:tcW w:w="444" w:type="pct"/>
            <w:shd w:val="clear" w:color="auto" w:fill="auto"/>
          </w:tcPr>
          <w:p w:rsidR="003B26F2" w:rsidRPr="00D27160" w:rsidRDefault="003B26F2" w:rsidP="00412DF7">
            <w:pPr>
              <w:pStyle w:val="ASFKTablenorm"/>
              <w:ind w:left="57" w:right="57"/>
            </w:pPr>
            <w:r w:rsidRPr="00D27160">
              <w:t>4.5</w:t>
            </w:r>
          </w:p>
        </w:tc>
        <w:tc>
          <w:tcPr>
            <w:tcW w:w="676" w:type="pct"/>
            <w:shd w:val="clear" w:color="auto" w:fill="auto"/>
          </w:tcPr>
          <w:p w:rsidR="003B26F2" w:rsidRPr="00D27160" w:rsidRDefault="003B26F2" w:rsidP="00412DF7">
            <w:pPr>
              <w:pStyle w:val="ASFKTablenorm"/>
              <w:ind w:left="57" w:right="57"/>
            </w:pPr>
            <w:r w:rsidRPr="00D27160">
              <w:t>14.05.2014</w:t>
            </w:r>
          </w:p>
        </w:tc>
        <w:tc>
          <w:tcPr>
            <w:tcW w:w="1016" w:type="pct"/>
            <w:shd w:val="clear" w:color="auto" w:fill="auto"/>
          </w:tcPr>
          <w:p w:rsidR="003B26F2" w:rsidRPr="00D27160" w:rsidRDefault="003B26F2" w:rsidP="00412DF7">
            <w:pPr>
              <w:pStyle w:val="ASFKTablenorm"/>
              <w:ind w:left="57" w:right="57"/>
            </w:pPr>
            <w:r w:rsidRPr="00D27160">
              <w:t>Дорофеев И.И.</w:t>
            </w:r>
          </w:p>
        </w:tc>
        <w:tc>
          <w:tcPr>
            <w:tcW w:w="2864" w:type="pct"/>
            <w:shd w:val="clear" w:color="auto" w:fill="auto"/>
          </w:tcPr>
          <w:p w:rsidR="003B26F2" w:rsidRPr="00D27160" w:rsidRDefault="003B26F2" w:rsidP="00412DF7">
            <w:pPr>
              <w:pStyle w:val="ASFKTablenorm"/>
              <w:ind w:left="57" w:right="57"/>
            </w:pPr>
            <w:r w:rsidRPr="00D27160">
              <w:t>В соответствии с SUFD-58108, SUFD-48213 (SUFD-58491) актуализирован</w:t>
            </w:r>
            <w:r w:rsidR="00D32009">
              <w:t xml:space="preserve"> п. </w:t>
            </w:r>
            <w:r w:rsidRPr="00D27160">
              <w:fldChar w:fldCharType="begin"/>
            </w:r>
            <w:r w:rsidRPr="00D27160">
              <w:instrText xml:space="preserve"> REF _Ref386124844 \r \h </w:instrText>
            </w:r>
            <w:r w:rsidR="00D27160">
              <w:instrText xml:space="preserve"> \* MERGEFORMAT </w:instrText>
            </w:r>
            <w:r w:rsidRPr="00D27160">
              <w:fldChar w:fldCharType="separate"/>
            </w:r>
            <w:r w:rsidR="00F67D07">
              <w:t>5.11.1</w:t>
            </w:r>
            <w:r w:rsidRPr="00D27160">
              <w:fldChar w:fldCharType="end"/>
            </w:r>
            <w:r w:rsidRPr="00D27160">
              <w:t>.</w:t>
            </w:r>
          </w:p>
          <w:p w:rsidR="003B26F2" w:rsidRPr="00D27160" w:rsidRDefault="003B26F2" w:rsidP="00412DF7">
            <w:pPr>
              <w:pStyle w:val="ASFKTablenorm"/>
              <w:ind w:left="57" w:right="57"/>
            </w:pPr>
            <w:r w:rsidRPr="00D27160">
              <w:t xml:space="preserve">В соответствии с SUFD-57883, SUFD-47474 (SUFD-58853) удален ЭД </w:t>
            </w:r>
            <w:r w:rsidR="001F20AD">
              <w:t>«</w:t>
            </w:r>
            <w:r w:rsidRPr="00D27160">
              <w:t>Произвольный документ</w:t>
            </w:r>
            <w:r w:rsidR="001F20AD">
              <w:t>»</w:t>
            </w:r>
            <w:r w:rsidRPr="00D27160">
              <w:t>.</w:t>
            </w:r>
          </w:p>
          <w:p w:rsidR="003B26F2" w:rsidRPr="00D27160" w:rsidRDefault="003B26F2" w:rsidP="00412DF7">
            <w:pPr>
              <w:pStyle w:val="ASFKTablenorm"/>
              <w:ind w:left="57" w:right="57"/>
            </w:pPr>
            <w:r w:rsidRPr="00D27160">
              <w:t>В соответствии с SUFD-58718, SUFD-54765 (SUFD-58986)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F67D07">
              <w:t>5.12.1</w:t>
            </w:r>
            <w:r w:rsidRPr="00D27160">
              <w:fldChar w:fldCharType="end"/>
            </w:r>
            <w:r w:rsidRPr="00D27160">
              <w:t>.</w:t>
            </w:r>
          </w:p>
          <w:p w:rsidR="003B26F2" w:rsidRPr="00D27160" w:rsidRDefault="003B26F2" w:rsidP="00412DF7">
            <w:pPr>
              <w:pStyle w:val="ASFKTablenorm"/>
              <w:ind w:left="57" w:right="57"/>
            </w:pPr>
            <w:r w:rsidRPr="00D27160">
              <w:t>В соответствии с SUFD-58230, SUFD-55719 (SUFD-59348)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F67D07">
              <w:t>5.12.1</w:t>
            </w:r>
            <w:r w:rsidRPr="00D27160">
              <w:fldChar w:fldCharType="end"/>
            </w:r>
            <w:r w:rsidRPr="00D27160">
              <w:t>.</w:t>
            </w:r>
          </w:p>
          <w:p w:rsidR="003B26F2" w:rsidRPr="00D27160" w:rsidRDefault="003B26F2" w:rsidP="00412DF7">
            <w:pPr>
              <w:pStyle w:val="ASFKTablenorm"/>
              <w:ind w:left="57" w:right="57"/>
            </w:pPr>
            <w:r w:rsidRPr="00D27160">
              <w:t>В соответствии с SUFD-56645 (SUFD-59387</w:t>
            </w:r>
            <w:r w:rsidR="009879CD">
              <w:t xml:space="preserve">, </w:t>
            </w:r>
            <w:r w:rsidR="009879CD" w:rsidRPr="00D27160">
              <w:t>SUFD-59389</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_Ref387692162 \r \h </w:instrText>
            </w:r>
            <w:r w:rsidR="00D27160">
              <w:instrText xml:space="preserve"> \* MERGEFORMAT </w:instrText>
            </w:r>
            <w:r w:rsidRPr="00D27160">
              <w:fldChar w:fldCharType="separate"/>
            </w:r>
            <w:r w:rsidR="00F67D07">
              <w:t>5.1.7</w:t>
            </w:r>
            <w:r w:rsidRPr="00D27160">
              <w:fldChar w:fldCharType="end"/>
            </w:r>
            <w:r w:rsidR="009879CD">
              <w:t xml:space="preserve">, </w:t>
            </w:r>
            <w:r w:rsidR="009879CD" w:rsidRPr="009879CD">
              <w:fldChar w:fldCharType="begin"/>
            </w:r>
            <w:r w:rsidR="009879CD" w:rsidRPr="009879CD">
              <w:instrText xml:space="preserve"> REF _Ref387779546 \r \h  \* MERGEFORMAT </w:instrText>
            </w:r>
            <w:r w:rsidR="009879CD" w:rsidRPr="009879CD">
              <w:fldChar w:fldCharType="separate"/>
            </w:r>
            <w:r w:rsidR="00F67D07">
              <w:t>5.1.8</w:t>
            </w:r>
            <w:r w:rsidR="009879CD" w:rsidRPr="009879CD">
              <w:fldChar w:fldCharType="end"/>
            </w:r>
            <w:r w:rsidR="009879CD" w:rsidRPr="009879CD">
              <w:t>.</w:t>
            </w:r>
          </w:p>
          <w:p w:rsidR="003B26F2" w:rsidRPr="00D27160" w:rsidRDefault="003B26F2" w:rsidP="00412DF7">
            <w:pPr>
              <w:pStyle w:val="ASFKTablenorm"/>
              <w:ind w:left="57" w:right="57"/>
            </w:pPr>
            <w:r w:rsidRPr="00D27160">
              <w:t>В соответствии с SUFD-56645 (SUFD-59394</w:t>
            </w:r>
            <w:r w:rsidR="009879CD">
              <w:t xml:space="preserve">, </w:t>
            </w:r>
            <w:r w:rsidR="009879CD" w:rsidRPr="00D27160">
              <w:t>SUFD-59397</w:t>
            </w:r>
            <w:r w:rsidRPr="00D27160">
              <w:t>) актуализирован</w:t>
            </w:r>
            <w:r w:rsidR="009879CD">
              <w:t>ы</w:t>
            </w:r>
            <w:r w:rsidR="00D32009">
              <w:t xml:space="preserve"> </w:t>
            </w:r>
            <w:r w:rsidR="00AC4D22">
              <w:t>п</w:t>
            </w:r>
            <w:r w:rsidR="00D32009">
              <w:t>п. </w:t>
            </w:r>
            <w:r w:rsidR="00DD5F30">
              <w:fldChar w:fldCharType="begin"/>
            </w:r>
            <w:r w:rsidR="00DD5F30">
              <w:instrText xml:space="preserve"> REF _Ref58711519 \r \h </w:instrText>
            </w:r>
            <w:r w:rsidR="00DD5F30">
              <w:fldChar w:fldCharType="separate"/>
            </w:r>
            <w:r w:rsidR="00F67D07">
              <w:t>5.5.1</w:t>
            </w:r>
            <w:r w:rsidR="00DD5F30">
              <w:fldChar w:fldCharType="end"/>
            </w:r>
            <w:r w:rsidR="009879CD">
              <w:t xml:space="preserve">, </w:t>
            </w:r>
            <w:r w:rsidR="009879CD" w:rsidRPr="009879CD">
              <w:fldChar w:fldCharType="begin"/>
            </w:r>
            <w:r w:rsidR="009879CD" w:rsidRPr="009879CD">
              <w:instrText xml:space="preserve"> REF _Ref359516234 \r \h  \* MERGEFORMAT </w:instrText>
            </w:r>
            <w:r w:rsidR="009879CD" w:rsidRPr="009879CD">
              <w:fldChar w:fldCharType="separate"/>
            </w:r>
            <w:r w:rsidR="00F67D07">
              <w:t>5.1.1</w:t>
            </w:r>
            <w:r w:rsidR="009879CD" w:rsidRPr="009879CD">
              <w:fldChar w:fldCharType="end"/>
            </w:r>
            <w:r w:rsidR="009879CD" w:rsidRPr="009879CD">
              <w:t>.</w:t>
            </w:r>
          </w:p>
        </w:tc>
      </w:tr>
      <w:tr w:rsidR="00412DF7" w:rsidRPr="00D27160" w:rsidTr="00412DF7">
        <w:trPr>
          <w:trHeight w:val="20"/>
        </w:trPr>
        <w:tc>
          <w:tcPr>
            <w:tcW w:w="444" w:type="pct"/>
            <w:shd w:val="clear" w:color="auto" w:fill="auto"/>
          </w:tcPr>
          <w:p w:rsidR="003B26F2" w:rsidRPr="00D27160" w:rsidRDefault="003B26F2" w:rsidP="00412DF7">
            <w:pPr>
              <w:pStyle w:val="ASFKTablenorm"/>
              <w:ind w:left="57" w:right="57"/>
            </w:pPr>
            <w:r w:rsidRPr="00D27160">
              <w:t>4.6</w:t>
            </w:r>
          </w:p>
        </w:tc>
        <w:tc>
          <w:tcPr>
            <w:tcW w:w="676" w:type="pct"/>
            <w:shd w:val="clear" w:color="auto" w:fill="auto"/>
          </w:tcPr>
          <w:p w:rsidR="003B26F2" w:rsidRPr="00D27160" w:rsidRDefault="003B26F2" w:rsidP="00412DF7">
            <w:pPr>
              <w:pStyle w:val="ASFKTablenorm"/>
              <w:ind w:left="57" w:right="57"/>
            </w:pPr>
            <w:r w:rsidRPr="00D27160">
              <w:t>0</w:t>
            </w:r>
            <w:r w:rsidR="00152F39" w:rsidRPr="00D27160">
              <w:t>4</w:t>
            </w:r>
            <w:r w:rsidRPr="00D27160">
              <w:t>.08.2014</w:t>
            </w:r>
          </w:p>
        </w:tc>
        <w:tc>
          <w:tcPr>
            <w:tcW w:w="1016" w:type="pct"/>
            <w:shd w:val="clear" w:color="auto" w:fill="auto"/>
          </w:tcPr>
          <w:p w:rsidR="003B26F2" w:rsidRPr="00D27160" w:rsidRDefault="003B26F2" w:rsidP="00412DF7">
            <w:pPr>
              <w:pStyle w:val="ASFKTablenorm"/>
              <w:ind w:left="57" w:right="57"/>
            </w:pPr>
            <w:r w:rsidRPr="00D27160">
              <w:t>Соколова Н.В.</w:t>
            </w:r>
          </w:p>
        </w:tc>
        <w:tc>
          <w:tcPr>
            <w:tcW w:w="2864" w:type="pct"/>
            <w:shd w:val="clear" w:color="auto" w:fill="auto"/>
          </w:tcPr>
          <w:p w:rsidR="003B26F2" w:rsidRPr="00D27160" w:rsidRDefault="003B26F2" w:rsidP="00412DF7">
            <w:pPr>
              <w:pStyle w:val="ASFKTablenorm"/>
              <w:ind w:left="57" w:right="57"/>
            </w:pPr>
            <w:r w:rsidRPr="00D27160">
              <w:t xml:space="preserve">В соответствии с SUFD-60923 (SUFD-62246) </w:t>
            </w:r>
            <w:r w:rsidR="00843707">
              <w:t xml:space="preserve">актуализированы </w:t>
            </w:r>
            <w:r w:rsidR="00AC4D22">
              <w:t>п</w:t>
            </w:r>
            <w:r w:rsidR="00843707">
              <w:t>п.</w:t>
            </w:r>
            <w:r w:rsidRPr="00D27160">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F67D07">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F67D07">
              <w:t>5.1.8</w:t>
            </w:r>
            <w:r w:rsidR="008E7CFC" w:rsidRPr="008E7CFC">
              <w:fldChar w:fldCharType="end"/>
            </w:r>
            <w:r w:rsidR="008E7CFC" w:rsidRPr="008E7CFC">
              <w:t>.</w:t>
            </w:r>
          </w:p>
          <w:p w:rsidR="003B26F2" w:rsidRPr="00D27160" w:rsidRDefault="003B26F2" w:rsidP="00412DF7">
            <w:pPr>
              <w:pStyle w:val="ASFKTablenorm"/>
              <w:ind w:left="57" w:right="57"/>
            </w:pPr>
            <w:r w:rsidRPr="00D27160">
              <w:t xml:space="preserve">В соответствии с SUFD-51510 (SUFD-60905, SUFD-62325) </w:t>
            </w:r>
            <w:r w:rsidR="00843707">
              <w:t xml:space="preserve">актуализированы </w:t>
            </w:r>
            <w:r w:rsidR="00AC4D22">
              <w:t>п</w:t>
            </w:r>
            <w:r w:rsidR="00843707">
              <w:t>п.</w:t>
            </w:r>
            <w:r w:rsidRPr="00D27160">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F67D07">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F67D07">
              <w:t>5.1.2</w:t>
            </w:r>
            <w:r w:rsidR="004D52B1" w:rsidRPr="004D52B1">
              <w:fldChar w:fldCharType="end"/>
            </w:r>
            <w:r w:rsidR="004D52B1" w:rsidRPr="004D52B1">
              <w:t>.</w:t>
            </w:r>
          </w:p>
          <w:p w:rsidR="003B26F2" w:rsidRPr="00D27160" w:rsidRDefault="003B26F2" w:rsidP="00412DF7">
            <w:pPr>
              <w:pStyle w:val="ASFKTablenorm"/>
              <w:ind w:left="57" w:right="57"/>
            </w:pPr>
            <w:r w:rsidRPr="00D27160">
              <w:t>В соответствии с SUFD-56972 (SUFD-62303) актуализирован</w:t>
            </w:r>
            <w:r w:rsidR="00D32009">
              <w:t xml:space="preserve"> п. </w:t>
            </w:r>
            <w:r w:rsidR="008E7CFC" w:rsidRPr="008E7CFC">
              <w:fldChar w:fldCharType="begin"/>
            </w:r>
            <w:r w:rsidR="008E7CFC" w:rsidRPr="008E7CFC">
              <w:instrText xml:space="preserve"> REF _Ref449705569 \r \h </w:instrText>
            </w:r>
            <w:r w:rsidR="0095478C">
              <w:instrText xml:space="preserve"> \* MERGEFORMAT </w:instrText>
            </w:r>
            <w:r w:rsidR="008E7CFC" w:rsidRPr="008E7CFC">
              <w:fldChar w:fldCharType="separate"/>
            </w:r>
            <w:r w:rsidR="00F67D07">
              <w:t>5.6.10</w:t>
            </w:r>
            <w:r w:rsidR="008E7CFC" w:rsidRPr="008E7CFC">
              <w:fldChar w:fldCharType="end"/>
            </w:r>
            <w:r w:rsidR="008E7CFC" w:rsidRPr="008E7CFC">
              <w:t>.</w:t>
            </w:r>
          </w:p>
          <w:p w:rsidR="003B26F2" w:rsidRPr="00D27160" w:rsidRDefault="003B26F2" w:rsidP="00412DF7">
            <w:pPr>
              <w:pStyle w:val="ASFKTablenorm"/>
              <w:ind w:left="57" w:right="57"/>
            </w:pPr>
            <w:r w:rsidRPr="00D27160">
              <w:t>В соответствии с SUFD-51777 (SUFD-62315) актуализирован</w:t>
            </w:r>
            <w:r w:rsidR="00D32009">
              <w:t xml:space="preserve"> </w:t>
            </w:r>
            <w:r w:rsidR="00962EAD" w:rsidRPr="00970BA4">
              <w:t>п.</w:t>
            </w:r>
            <w:r w:rsidR="00962EAD" w:rsidRPr="00962EAD">
              <w:t xml:space="preserve"> </w:t>
            </w:r>
            <w:r w:rsidR="00962EAD" w:rsidRPr="00962EAD">
              <w:fldChar w:fldCharType="begin"/>
            </w:r>
            <w:r w:rsidR="00962EAD" w:rsidRPr="00962EAD">
              <w:instrText xml:space="preserve"> REF _Ref413934311 \r \h </w:instrText>
            </w:r>
            <w:r w:rsidR="0095478C">
              <w:instrText xml:space="preserve"> \* MERGEFORMAT </w:instrText>
            </w:r>
            <w:r w:rsidR="00962EAD" w:rsidRPr="00962EAD">
              <w:fldChar w:fldCharType="separate"/>
            </w:r>
            <w:r w:rsidR="00F67D07">
              <w:t>5.9.2</w:t>
            </w:r>
            <w:r w:rsidR="00962EAD" w:rsidRPr="00962EAD">
              <w:fldChar w:fldCharType="end"/>
            </w:r>
            <w:r w:rsidR="00962EAD" w:rsidRPr="00962EAD">
              <w:t>.</w:t>
            </w:r>
          </w:p>
        </w:tc>
      </w:tr>
      <w:tr w:rsidR="00412DF7" w:rsidRPr="00D27160" w:rsidTr="00412DF7">
        <w:trPr>
          <w:trHeight w:val="20"/>
        </w:trPr>
        <w:tc>
          <w:tcPr>
            <w:tcW w:w="444" w:type="pct"/>
            <w:shd w:val="clear" w:color="auto" w:fill="auto"/>
          </w:tcPr>
          <w:p w:rsidR="00F04CAF" w:rsidRPr="00D27160" w:rsidRDefault="00F04CAF" w:rsidP="00412DF7">
            <w:pPr>
              <w:pStyle w:val="ASFKTablenorm"/>
              <w:ind w:left="57" w:right="57"/>
            </w:pPr>
            <w:r w:rsidRPr="00D27160">
              <w:t>4.7</w:t>
            </w:r>
          </w:p>
        </w:tc>
        <w:tc>
          <w:tcPr>
            <w:tcW w:w="676" w:type="pct"/>
            <w:shd w:val="clear" w:color="auto" w:fill="auto"/>
          </w:tcPr>
          <w:p w:rsidR="00F04CAF" w:rsidRPr="00D27160" w:rsidRDefault="005B4E0E" w:rsidP="00412DF7">
            <w:pPr>
              <w:pStyle w:val="ASFKTablenorm"/>
              <w:ind w:left="57" w:right="57"/>
            </w:pPr>
            <w:r>
              <w:t>30</w:t>
            </w:r>
            <w:r w:rsidR="00F04CAF" w:rsidRPr="00D27160">
              <w:t>.08.2014</w:t>
            </w:r>
          </w:p>
        </w:tc>
        <w:tc>
          <w:tcPr>
            <w:tcW w:w="1016" w:type="pct"/>
            <w:shd w:val="clear" w:color="auto" w:fill="auto"/>
          </w:tcPr>
          <w:p w:rsidR="00F04CAF" w:rsidRPr="00D27160" w:rsidRDefault="00F04CAF" w:rsidP="00412DF7">
            <w:pPr>
              <w:pStyle w:val="ASFKTablenorm"/>
              <w:ind w:left="57" w:right="57"/>
            </w:pPr>
            <w:r w:rsidRPr="00D27160">
              <w:t>Соколова Н.В.</w:t>
            </w:r>
          </w:p>
        </w:tc>
        <w:tc>
          <w:tcPr>
            <w:tcW w:w="2864" w:type="pct"/>
            <w:shd w:val="clear" w:color="auto" w:fill="auto"/>
          </w:tcPr>
          <w:p w:rsidR="00F04CAF" w:rsidRPr="00D27160" w:rsidRDefault="00F04CAF" w:rsidP="00412DF7">
            <w:pPr>
              <w:pStyle w:val="ASFKTablenorm"/>
              <w:ind w:left="57" w:right="57"/>
            </w:pPr>
            <w:r w:rsidRPr="00D27160">
              <w:t>В соответствии с SUFD-60745 (SUFD-63039) актуализирован</w:t>
            </w:r>
            <w:r w:rsidR="00D32009">
              <w:t xml:space="preserve"> п. </w:t>
            </w:r>
            <w:r w:rsidR="008E7CFC">
              <w:fldChar w:fldCharType="begin"/>
            </w:r>
            <w:r w:rsidR="008E7CFC">
              <w:instrText xml:space="preserve"> REF _Ref452024714 \r \h </w:instrText>
            </w:r>
            <w:r w:rsidR="0095478C">
              <w:instrText xml:space="preserve"> \* MERGEFORMAT </w:instrText>
            </w:r>
            <w:r w:rsidR="008E7CFC">
              <w:fldChar w:fldCharType="separate"/>
            </w:r>
            <w:r w:rsidR="00F67D07">
              <w:t>5.9.1</w:t>
            </w:r>
            <w:r w:rsidR="008E7CFC">
              <w:fldChar w:fldCharType="end"/>
            </w:r>
            <w:r w:rsidR="008E7CFC">
              <w:t>.</w:t>
            </w:r>
          </w:p>
          <w:p w:rsidR="005B4E0E" w:rsidRPr="00D27160" w:rsidRDefault="00D81680" w:rsidP="00412DF7">
            <w:pPr>
              <w:pStyle w:val="ASFKTablenorm"/>
              <w:ind w:left="57" w:right="57"/>
            </w:pPr>
            <w:r w:rsidRPr="00D27160">
              <w:t>В соответствии с SUFD-32906 (SUFD-63006) добавлен</w:t>
            </w:r>
            <w:r w:rsidR="00D32009">
              <w:t xml:space="preserve"> п. </w:t>
            </w:r>
            <w:r w:rsidRPr="00D27160">
              <w:fldChar w:fldCharType="begin"/>
            </w:r>
            <w:r w:rsidRPr="00D27160">
              <w:instrText xml:space="preserve"> REF _Ref396918667 \r \h </w:instrText>
            </w:r>
            <w:r w:rsidR="00D27160">
              <w:instrText xml:space="preserve"> \* MERGEFORMAT </w:instrText>
            </w:r>
            <w:r w:rsidRPr="00D27160">
              <w:fldChar w:fldCharType="separate"/>
            </w:r>
            <w:r w:rsidR="00F67D07">
              <w:t>5.13</w:t>
            </w:r>
            <w:r w:rsidRPr="00D27160">
              <w:fldChar w:fldCharType="end"/>
            </w:r>
            <w:r w:rsidRPr="00D27160">
              <w:t>.</w:t>
            </w:r>
          </w:p>
        </w:tc>
      </w:tr>
      <w:tr w:rsidR="00412DF7" w:rsidRPr="00D27160" w:rsidTr="00412DF7">
        <w:trPr>
          <w:trHeight w:val="20"/>
        </w:trPr>
        <w:tc>
          <w:tcPr>
            <w:tcW w:w="444" w:type="pct"/>
            <w:shd w:val="clear" w:color="auto" w:fill="auto"/>
          </w:tcPr>
          <w:p w:rsidR="005B4E0E" w:rsidRPr="00D27160" w:rsidRDefault="005B4E0E" w:rsidP="00412DF7">
            <w:pPr>
              <w:pStyle w:val="ASFKTablenorm"/>
              <w:ind w:left="57" w:right="57"/>
            </w:pPr>
            <w:r>
              <w:lastRenderedPageBreak/>
              <w:t>4.8</w:t>
            </w:r>
          </w:p>
        </w:tc>
        <w:tc>
          <w:tcPr>
            <w:tcW w:w="676" w:type="pct"/>
            <w:shd w:val="clear" w:color="auto" w:fill="auto"/>
          </w:tcPr>
          <w:p w:rsidR="005B4E0E" w:rsidRDefault="00884CFC" w:rsidP="00412DF7">
            <w:pPr>
              <w:pStyle w:val="ASFKTablenorm"/>
              <w:ind w:left="57" w:right="57"/>
            </w:pPr>
            <w:r>
              <w:t>01.10</w:t>
            </w:r>
            <w:r w:rsidR="005B4E0E">
              <w:t>.2014</w:t>
            </w:r>
          </w:p>
        </w:tc>
        <w:tc>
          <w:tcPr>
            <w:tcW w:w="1016" w:type="pct"/>
            <w:shd w:val="clear" w:color="auto" w:fill="auto"/>
          </w:tcPr>
          <w:p w:rsidR="005B4E0E" w:rsidRPr="00D27160" w:rsidRDefault="005B4E0E" w:rsidP="00412DF7">
            <w:pPr>
              <w:pStyle w:val="ASFKTablenorm"/>
              <w:ind w:left="57" w:right="57"/>
            </w:pPr>
            <w:r w:rsidRPr="00D27160">
              <w:t>Соколова Н.В.</w:t>
            </w:r>
          </w:p>
        </w:tc>
        <w:tc>
          <w:tcPr>
            <w:tcW w:w="2864" w:type="pct"/>
            <w:shd w:val="clear" w:color="auto" w:fill="auto"/>
          </w:tcPr>
          <w:p w:rsidR="005B4E0E" w:rsidRDefault="005B4E0E" w:rsidP="00412DF7">
            <w:pPr>
              <w:pStyle w:val="ASFKTablenorm"/>
              <w:ind w:left="57" w:right="57"/>
            </w:pPr>
            <w:r w:rsidRPr="00881319">
              <w:t>В соответствии с SUFD-61</w:t>
            </w:r>
            <w:r>
              <w:t>802</w:t>
            </w:r>
            <w:r w:rsidRPr="00881319">
              <w:t xml:space="preserve"> (SUFD-6</w:t>
            </w:r>
            <w:r>
              <w:t xml:space="preserve">5236) </w:t>
            </w:r>
            <w:r w:rsidR="00843707">
              <w:t xml:space="preserve">актуализированы </w:t>
            </w:r>
            <w:r w:rsidR="00AC4D22">
              <w:t>п</w:t>
            </w:r>
            <w:r w:rsidR="00843707">
              <w:t>п.</w:t>
            </w:r>
            <w:r>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F67D07">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F67D07">
              <w:t>5.1.8</w:t>
            </w:r>
            <w:r w:rsidR="008E7CFC" w:rsidRPr="008E7CFC">
              <w:fldChar w:fldCharType="end"/>
            </w:r>
            <w:r w:rsidR="008E7CFC" w:rsidRPr="008E7CFC">
              <w:t>.</w:t>
            </w:r>
          </w:p>
          <w:p w:rsidR="00884CFC" w:rsidRPr="00D27160" w:rsidRDefault="00884CFC" w:rsidP="00412DF7">
            <w:pPr>
              <w:pStyle w:val="ASFKTablenorm"/>
              <w:ind w:left="57" w:right="57"/>
            </w:pPr>
            <w:r w:rsidRPr="00881319">
              <w:t>В соответствии с SUFD-6</w:t>
            </w:r>
            <w:r>
              <w:t>3097</w:t>
            </w:r>
            <w:r w:rsidRPr="00881319">
              <w:t xml:space="preserve"> (SUFD-6</w:t>
            </w:r>
            <w:r>
              <w:t xml:space="preserve">5448) </w:t>
            </w:r>
            <w:r w:rsidR="00843707">
              <w:t xml:space="preserve">актуализированы </w:t>
            </w:r>
            <w:r w:rsidR="00AC4D22">
              <w:t>п</w:t>
            </w:r>
            <w:r w:rsidR="00843707">
              <w:t>п.</w:t>
            </w:r>
            <w:r w:rsidR="00AC4D22">
              <w:t xml:space="preserve"> </w:t>
            </w:r>
            <w:r>
              <w:fldChar w:fldCharType="begin"/>
            </w:r>
            <w:r>
              <w:instrText xml:space="preserve"> REF _Ref399939545 \r \h </w:instrText>
            </w:r>
            <w:r w:rsidR="0095478C">
              <w:instrText xml:space="preserve"> \* MERGEFORMAT </w:instrText>
            </w:r>
            <w:r>
              <w:fldChar w:fldCharType="separate"/>
            </w:r>
            <w:r w:rsidR="00F67D07">
              <w:t>5.1.7</w:t>
            </w:r>
            <w:r>
              <w:fldChar w:fldCharType="end"/>
            </w:r>
            <w:r>
              <w:t xml:space="preserve">, </w:t>
            </w:r>
            <w:r>
              <w:fldChar w:fldCharType="begin"/>
            </w:r>
            <w:r>
              <w:instrText xml:space="preserve"> REF _Ref399939551 \r \h </w:instrText>
            </w:r>
            <w:r w:rsidR="0095478C">
              <w:instrText xml:space="preserve"> \* MERGEFORMAT </w:instrText>
            </w:r>
            <w:r>
              <w:fldChar w:fldCharType="separate"/>
            </w:r>
            <w:r w:rsidR="00F67D07">
              <w:t>5.1.8</w:t>
            </w:r>
            <w:r>
              <w:fldChar w:fldCharType="end"/>
            </w:r>
            <w:r>
              <w:t>.</w:t>
            </w:r>
          </w:p>
        </w:tc>
      </w:tr>
      <w:tr w:rsidR="00412DF7" w:rsidRPr="00D27160" w:rsidTr="00412DF7">
        <w:trPr>
          <w:trHeight w:val="20"/>
        </w:trPr>
        <w:tc>
          <w:tcPr>
            <w:tcW w:w="444" w:type="pct"/>
            <w:shd w:val="clear" w:color="auto" w:fill="auto"/>
          </w:tcPr>
          <w:p w:rsidR="000E3398" w:rsidRDefault="000E3398" w:rsidP="00412DF7">
            <w:pPr>
              <w:pStyle w:val="ASFKTablenorm"/>
              <w:ind w:left="57" w:right="57"/>
            </w:pPr>
            <w:r>
              <w:t>4.9</w:t>
            </w:r>
          </w:p>
        </w:tc>
        <w:tc>
          <w:tcPr>
            <w:tcW w:w="676" w:type="pct"/>
            <w:shd w:val="clear" w:color="auto" w:fill="auto"/>
          </w:tcPr>
          <w:p w:rsidR="000E3398" w:rsidRDefault="000E3398" w:rsidP="00412DF7">
            <w:pPr>
              <w:pStyle w:val="ASFKTablenorm"/>
              <w:ind w:left="57" w:right="57"/>
            </w:pPr>
            <w:r>
              <w:t>21.10.2014</w:t>
            </w:r>
          </w:p>
        </w:tc>
        <w:tc>
          <w:tcPr>
            <w:tcW w:w="1016" w:type="pct"/>
            <w:shd w:val="clear" w:color="auto" w:fill="auto"/>
          </w:tcPr>
          <w:p w:rsidR="000E3398" w:rsidRPr="00D27160" w:rsidRDefault="000E3398" w:rsidP="00412DF7">
            <w:pPr>
              <w:pStyle w:val="ASFKTablenorm"/>
              <w:ind w:left="57" w:right="57"/>
            </w:pPr>
            <w:r>
              <w:t>Соколова Н.В.</w:t>
            </w:r>
          </w:p>
        </w:tc>
        <w:tc>
          <w:tcPr>
            <w:tcW w:w="2864" w:type="pct"/>
            <w:shd w:val="clear" w:color="auto" w:fill="auto"/>
          </w:tcPr>
          <w:p w:rsidR="000E3398" w:rsidRPr="00881319" w:rsidRDefault="000E3398" w:rsidP="00412DF7">
            <w:pPr>
              <w:pStyle w:val="ASFKTablenorm"/>
              <w:ind w:left="57" w:right="57"/>
            </w:pPr>
            <w:r w:rsidRPr="000E3398">
              <w:t>В соответствии с SUFD-62925 (SUFD-65810)</w:t>
            </w:r>
            <w:r>
              <w:t xml:space="preserve"> добавлен п.</w:t>
            </w:r>
            <w:r w:rsidR="00C15A96">
              <w:t xml:space="preserve"> </w:t>
            </w:r>
            <w:r w:rsidR="00C15A96">
              <w:fldChar w:fldCharType="begin"/>
            </w:r>
            <w:r w:rsidR="00C15A96">
              <w:instrText xml:space="preserve"> REF _Ref449705737 \r \h </w:instrText>
            </w:r>
            <w:r w:rsidR="0095478C">
              <w:instrText xml:space="preserve"> \* MERGEFORMAT </w:instrText>
            </w:r>
            <w:r w:rsidR="00C15A96">
              <w:fldChar w:fldCharType="separate"/>
            </w:r>
            <w:r w:rsidR="00F67D07">
              <w:t>5.8.3</w:t>
            </w:r>
            <w:r w:rsidR="00C15A96">
              <w:fldChar w:fldCharType="end"/>
            </w:r>
            <w:r>
              <w:t>.</w:t>
            </w:r>
          </w:p>
        </w:tc>
      </w:tr>
      <w:tr w:rsidR="00412DF7" w:rsidRPr="00D27160" w:rsidTr="00412DF7">
        <w:trPr>
          <w:trHeight w:val="20"/>
        </w:trPr>
        <w:tc>
          <w:tcPr>
            <w:tcW w:w="444" w:type="pct"/>
            <w:shd w:val="clear" w:color="auto" w:fill="auto"/>
          </w:tcPr>
          <w:p w:rsidR="00027EE7" w:rsidRDefault="00027EE7" w:rsidP="00412DF7">
            <w:pPr>
              <w:pStyle w:val="ASFKTablenorm"/>
              <w:ind w:left="57" w:right="57"/>
            </w:pPr>
            <w:r>
              <w:t>5.0</w:t>
            </w:r>
          </w:p>
        </w:tc>
        <w:tc>
          <w:tcPr>
            <w:tcW w:w="676" w:type="pct"/>
            <w:shd w:val="clear" w:color="auto" w:fill="auto"/>
          </w:tcPr>
          <w:p w:rsidR="00027EE7" w:rsidRDefault="00027EE7" w:rsidP="00412DF7">
            <w:pPr>
              <w:pStyle w:val="ASFKTablenorm"/>
              <w:ind w:left="57" w:right="57"/>
            </w:pPr>
            <w:r>
              <w:t>22.10.2014</w:t>
            </w:r>
          </w:p>
        </w:tc>
        <w:tc>
          <w:tcPr>
            <w:tcW w:w="1016" w:type="pct"/>
            <w:shd w:val="clear" w:color="auto" w:fill="auto"/>
          </w:tcPr>
          <w:p w:rsidR="00027EE7" w:rsidRDefault="00027EE7" w:rsidP="00412DF7">
            <w:pPr>
              <w:pStyle w:val="ASFKTablenorm"/>
              <w:ind w:left="57" w:right="57"/>
            </w:pPr>
            <w:r>
              <w:t>Соколова Н.В.</w:t>
            </w:r>
          </w:p>
        </w:tc>
        <w:tc>
          <w:tcPr>
            <w:tcW w:w="2864" w:type="pct"/>
            <w:shd w:val="clear" w:color="auto" w:fill="auto"/>
          </w:tcPr>
          <w:p w:rsidR="00027EE7" w:rsidRPr="000E3398" w:rsidRDefault="00027EE7" w:rsidP="00412DF7">
            <w:pPr>
              <w:pStyle w:val="ASFKTablenorm"/>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rsidR="008E7CFC">
              <w:fldChar w:fldCharType="begin"/>
            </w:r>
            <w:r w:rsidR="008E7CFC">
              <w:instrText xml:space="preserve"> REF _Ref356405137 \r \h </w:instrText>
            </w:r>
            <w:r w:rsidR="0095478C">
              <w:instrText xml:space="preserve"> \* MERGEFORMAT </w:instrText>
            </w:r>
            <w:r w:rsidR="008E7CFC">
              <w:fldChar w:fldCharType="separate"/>
            </w:r>
            <w:r w:rsidR="00F67D07">
              <w:t>5.12.6</w:t>
            </w:r>
            <w:r w:rsidR="008E7CFC">
              <w:fldChar w:fldCharType="end"/>
            </w:r>
            <w:r w:rsidR="008E7CFC">
              <w:t>.</w:t>
            </w:r>
          </w:p>
        </w:tc>
      </w:tr>
      <w:tr w:rsidR="00412DF7" w:rsidRPr="00D27160" w:rsidTr="00412DF7">
        <w:trPr>
          <w:trHeight w:val="20"/>
        </w:trPr>
        <w:tc>
          <w:tcPr>
            <w:tcW w:w="444" w:type="pct"/>
            <w:shd w:val="clear" w:color="auto" w:fill="auto"/>
          </w:tcPr>
          <w:p w:rsidR="00BB78E6" w:rsidRDefault="00BB78E6" w:rsidP="00412DF7">
            <w:pPr>
              <w:pStyle w:val="ASFKTablenorm"/>
              <w:ind w:left="57" w:right="57"/>
            </w:pPr>
            <w:r>
              <w:t>5.1</w:t>
            </w:r>
          </w:p>
        </w:tc>
        <w:tc>
          <w:tcPr>
            <w:tcW w:w="676" w:type="pct"/>
            <w:shd w:val="clear" w:color="auto" w:fill="auto"/>
          </w:tcPr>
          <w:p w:rsidR="00BB78E6" w:rsidRDefault="00AF06D6" w:rsidP="00412DF7">
            <w:pPr>
              <w:pStyle w:val="ASFKTablenorm"/>
              <w:ind w:left="57" w:right="57"/>
            </w:pPr>
            <w:r>
              <w:t>07.11.2014</w:t>
            </w:r>
          </w:p>
        </w:tc>
        <w:tc>
          <w:tcPr>
            <w:tcW w:w="1016" w:type="pct"/>
            <w:shd w:val="clear" w:color="auto" w:fill="auto"/>
          </w:tcPr>
          <w:p w:rsidR="00BB78E6" w:rsidRDefault="00AF06D6" w:rsidP="00412DF7">
            <w:pPr>
              <w:pStyle w:val="ASFKTablenorm"/>
              <w:ind w:left="57" w:right="57"/>
            </w:pPr>
            <w:r>
              <w:t>Соколова Н.В.</w:t>
            </w:r>
          </w:p>
        </w:tc>
        <w:tc>
          <w:tcPr>
            <w:tcW w:w="2864" w:type="pct"/>
            <w:shd w:val="clear" w:color="auto" w:fill="auto"/>
          </w:tcPr>
          <w:p w:rsidR="007E3E71" w:rsidRPr="00881319" w:rsidRDefault="00BB78E6" w:rsidP="00412DF7">
            <w:pPr>
              <w:pStyle w:val="ASFKTablenorm"/>
              <w:ind w:left="57" w:right="57"/>
            </w:pPr>
            <w:r w:rsidRPr="00BB78E6">
              <w:t>В соответствии с SUFD-66702 (SUFD-66970)</w:t>
            </w:r>
            <w:r>
              <w:t xml:space="preserve"> </w:t>
            </w:r>
            <w:r w:rsidR="00843707">
              <w:t xml:space="preserve">актуализированы </w:t>
            </w:r>
            <w:r w:rsidR="00AC4D22">
              <w:t>п</w:t>
            </w:r>
            <w:r w:rsidR="00843707">
              <w:t>п.</w:t>
            </w:r>
            <w:r>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F67D07">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F67D07">
              <w:t>5.1.2</w:t>
            </w:r>
            <w:r w:rsidR="004D52B1" w:rsidRPr="004D52B1">
              <w:fldChar w:fldCharType="end"/>
            </w:r>
            <w:r w:rsidR="004D52B1" w:rsidRPr="004D52B1">
              <w:t>.</w:t>
            </w:r>
          </w:p>
        </w:tc>
      </w:tr>
      <w:tr w:rsidR="00412DF7" w:rsidRPr="00D27160" w:rsidTr="00412DF7">
        <w:trPr>
          <w:trHeight w:val="20"/>
        </w:trPr>
        <w:tc>
          <w:tcPr>
            <w:tcW w:w="444" w:type="pct"/>
            <w:shd w:val="clear" w:color="auto" w:fill="auto"/>
          </w:tcPr>
          <w:p w:rsidR="00E76E91" w:rsidRDefault="00E76E91" w:rsidP="00412DF7">
            <w:pPr>
              <w:pStyle w:val="ASFKTablenorm"/>
              <w:ind w:left="57" w:right="57"/>
            </w:pPr>
            <w:r>
              <w:t>5.2</w:t>
            </w:r>
          </w:p>
        </w:tc>
        <w:tc>
          <w:tcPr>
            <w:tcW w:w="676" w:type="pct"/>
            <w:shd w:val="clear" w:color="auto" w:fill="auto"/>
          </w:tcPr>
          <w:p w:rsidR="00E76E91" w:rsidRDefault="00E76E91" w:rsidP="00412DF7">
            <w:pPr>
              <w:pStyle w:val="ASFKTablenorm"/>
              <w:ind w:left="57" w:right="57"/>
            </w:pPr>
            <w:r>
              <w:t>26.11.2014</w:t>
            </w:r>
          </w:p>
        </w:tc>
        <w:tc>
          <w:tcPr>
            <w:tcW w:w="1016" w:type="pct"/>
            <w:shd w:val="clear" w:color="auto" w:fill="auto"/>
          </w:tcPr>
          <w:p w:rsidR="00E76E91" w:rsidRDefault="00E76E91" w:rsidP="00412DF7">
            <w:pPr>
              <w:pStyle w:val="ASFKTablenorm"/>
              <w:ind w:left="57" w:right="57"/>
            </w:pPr>
            <w:r>
              <w:t>Соколова Н.В.</w:t>
            </w:r>
          </w:p>
        </w:tc>
        <w:tc>
          <w:tcPr>
            <w:tcW w:w="2864" w:type="pct"/>
            <w:shd w:val="clear" w:color="auto" w:fill="auto"/>
          </w:tcPr>
          <w:p w:rsidR="00E76E91" w:rsidRPr="00BB78E6" w:rsidRDefault="00E76E91" w:rsidP="00412DF7">
            <w:pPr>
              <w:pStyle w:val="ASFKTablenorm"/>
              <w:ind w:left="57" w:right="57"/>
            </w:pPr>
            <w:r>
              <w:t xml:space="preserve">В соответствии с SUFD-66818 (SUFD-67793)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F67D07">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F67D07">
              <w:t>5.7.2</w:t>
            </w:r>
            <w:r>
              <w:fldChar w:fldCharType="end"/>
            </w:r>
            <w:r>
              <w:t>.</w:t>
            </w:r>
          </w:p>
        </w:tc>
      </w:tr>
      <w:tr w:rsidR="00412DF7" w:rsidRPr="00D27160" w:rsidTr="00412DF7">
        <w:trPr>
          <w:trHeight w:val="20"/>
        </w:trPr>
        <w:tc>
          <w:tcPr>
            <w:tcW w:w="444" w:type="pct"/>
            <w:shd w:val="clear" w:color="auto" w:fill="auto"/>
          </w:tcPr>
          <w:p w:rsidR="00C43675" w:rsidRDefault="00B563EA" w:rsidP="00412DF7">
            <w:pPr>
              <w:pStyle w:val="ASFKTablenorm"/>
              <w:ind w:left="57" w:right="57"/>
            </w:pPr>
            <w:r>
              <w:t>5.3</w:t>
            </w:r>
          </w:p>
        </w:tc>
        <w:tc>
          <w:tcPr>
            <w:tcW w:w="676" w:type="pct"/>
            <w:shd w:val="clear" w:color="auto" w:fill="auto"/>
          </w:tcPr>
          <w:p w:rsidR="00C43675" w:rsidRDefault="009F4A47" w:rsidP="00412DF7">
            <w:pPr>
              <w:pStyle w:val="ASFKTablenorm"/>
              <w:ind w:left="57" w:right="57"/>
            </w:pPr>
            <w:r>
              <w:t>17</w:t>
            </w:r>
            <w:r w:rsidR="00B563EA">
              <w:t>.12.2014</w:t>
            </w:r>
          </w:p>
        </w:tc>
        <w:tc>
          <w:tcPr>
            <w:tcW w:w="1016" w:type="pct"/>
            <w:shd w:val="clear" w:color="auto" w:fill="auto"/>
          </w:tcPr>
          <w:p w:rsidR="00C43675" w:rsidRDefault="00B563EA" w:rsidP="00412DF7">
            <w:pPr>
              <w:pStyle w:val="ASFKTablenorm"/>
              <w:ind w:left="57" w:right="57"/>
            </w:pPr>
            <w:r>
              <w:t>Соколова Н.В.</w:t>
            </w:r>
          </w:p>
        </w:tc>
        <w:tc>
          <w:tcPr>
            <w:tcW w:w="2864" w:type="pct"/>
            <w:shd w:val="clear" w:color="auto" w:fill="auto"/>
          </w:tcPr>
          <w:p w:rsidR="00C43675" w:rsidRDefault="00C43675" w:rsidP="00412DF7">
            <w:pPr>
              <w:pStyle w:val="ASFKTablenorm"/>
              <w:ind w:left="57" w:right="57"/>
            </w:pPr>
            <w:r w:rsidRPr="000E3398">
              <w:t>В соответствии с SUFD-</w:t>
            </w:r>
            <w:r>
              <w:t>53914</w:t>
            </w:r>
            <w:r w:rsidRPr="000E3398">
              <w:t xml:space="preserve"> (</w:t>
            </w:r>
            <w:r w:rsidRPr="00C43675">
              <w:t>SUFD-68142</w:t>
            </w:r>
            <w:r w:rsidRPr="000E3398">
              <w:t>)</w:t>
            </w:r>
            <w:r>
              <w:t xml:space="preserve"> добавлен п. </w:t>
            </w:r>
            <w:r w:rsidR="00B563EA">
              <w:fldChar w:fldCharType="begin"/>
            </w:r>
            <w:r w:rsidR="00B563EA">
              <w:instrText xml:space="preserve"> REF _Ref405484510 \r \h </w:instrText>
            </w:r>
            <w:r w:rsidR="0095478C">
              <w:instrText xml:space="preserve"> \* MERGEFORMAT </w:instrText>
            </w:r>
            <w:r w:rsidR="00B563EA">
              <w:fldChar w:fldCharType="separate"/>
            </w:r>
            <w:r w:rsidR="00F67D07">
              <w:t>5.2.1</w:t>
            </w:r>
            <w:r w:rsidR="00B563EA">
              <w:fldChar w:fldCharType="end"/>
            </w:r>
            <w:r w:rsidR="00B563EA">
              <w:t>.</w:t>
            </w:r>
          </w:p>
          <w:p w:rsidR="00142A4D" w:rsidRDefault="009F4A47" w:rsidP="00412DF7">
            <w:pPr>
              <w:pStyle w:val="ASFKTablenorm"/>
              <w:ind w:left="57" w:right="57"/>
            </w:pPr>
            <w:r w:rsidRPr="009F4A47">
              <w:t>В соответствии с SUFD-53738 (SUFD-68619)</w:t>
            </w:r>
            <w:r>
              <w:t xml:space="preserve"> </w:t>
            </w:r>
            <w:r w:rsidR="00843707">
              <w:t xml:space="preserve">актуализированы </w:t>
            </w:r>
            <w:r w:rsidR="00AC4D22">
              <w:t>п</w:t>
            </w:r>
            <w:r w:rsidR="00843707">
              <w:t>п.</w:t>
            </w:r>
            <w:r>
              <w:t xml:space="preserve">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F67D07">
              <w:t>5.1.2</w:t>
            </w:r>
            <w:r>
              <w:fldChar w:fldCharType="end"/>
            </w:r>
            <w:r>
              <w:t>.</w:t>
            </w:r>
          </w:p>
        </w:tc>
      </w:tr>
      <w:tr w:rsidR="00412DF7" w:rsidRPr="00D27160" w:rsidTr="00412DF7">
        <w:trPr>
          <w:trHeight w:val="20"/>
        </w:trPr>
        <w:tc>
          <w:tcPr>
            <w:tcW w:w="444" w:type="pct"/>
            <w:shd w:val="clear" w:color="auto" w:fill="auto"/>
          </w:tcPr>
          <w:p w:rsidR="00142A4D" w:rsidRDefault="00142A4D" w:rsidP="00412DF7">
            <w:pPr>
              <w:pStyle w:val="ASFKTablenorm"/>
              <w:ind w:left="57" w:right="57"/>
            </w:pPr>
            <w:r>
              <w:t>5.4</w:t>
            </w:r>
          </w:p>
        </w:tc>
        <w:tc>
          <w:tcPr>
            <w:tcW w:w="676" w:type="pct"/>
            <w:shd w:val="clear" w:color="auto" w:fill="auto"/>
          </w:tcPr>
          <w:p w:rsidR="00142A4D" w:rsidRDefault="00142A4D" w:rsidP="00412DF7">
            <w:pPr>
              <w:pStyle w:val="ASFKTablenorm"/>
              <w:ind w:left="57" w:right="57"/>
            </w:pPr>
            <w:r>
              <w:t>18.12.2014</w:t>
            </w:r>
          </w:p>
        </w:tc>
        <w:tc>
          <w:tcPr>
            <w:tcW w:w="1016" w:type="pct"/>
            <w:shd w:val="clear" w:color="auto" w:fill="auto"/>
          </w:tcPr>
          <w:p w:rsidR="00142A4D" w:rsidRDefault="00142A4D" w:rsidP="00412DF7">
            <w:pPr>
              <w:pStyle w:val="ASFKTablenorm"/>
              <w:ind w:left="57" w:right="57"/>
            </w:pPr>
            <w:r>
              <w:t>Соколова Н.В.</w:t>
            </w:r>
          </w:p>
        </w:tc>
        <w:tc>
          <w:tcPr>
            <w:tcW w:w="2864" w:type="pct"/>
            <w:shd w:val="clear" w:color="auto" w:fill="auto"/>
          </w:tcPr>
          <w:p w:rsidR="00142A4D" w:rsidRPr="000E3398" w:rsidRDefault="00142A4D" w:rsidP="00412DF7">
            <w:pPr>
              <w:pStyle w:val="ASFKTablenorm"/>
              <w:ind w:left="57" w:right="57"/>
            </w:pPr>
            <w:r w:rsidRPr="00142A4D">
              <w:t>В соответствии с SUFD-62120 (SUFD-68122)</w:t>
            </w:r>
            <w:r>
              <w:t xml:space="preserve"> </w:t>
            </w:r>
            <w:r w:rsidR="00843707">
              <w:t xml:space="preserve">актуализированы </w:t>
            </w:r>
            <w:r w:rsidR="00AC4D22">
              <w:t>п</w:t>
            </w:r>
            <w:r w:rsidR="00843707">
              <w:t>п.</w:t>
            </w:r>
            <w:r>
              <w:t xml:space="preserve"> </w:t>
            </w:r>
            <w:r>
              <w:fldChar w:fldCharType="begin"/>
            </w:r>
            <w:r>
              <w:instrText xml:space="preserve"> REF _Ref291158965 \r \h </w:instrText>
            </w:r>
            <w:r w:rsidR="0095478C">
              <w:instrText xml:space="preserve"> \* MERGEFORMAT </w:instrText>
            </w:r>
            <w:r>
              <w:fldChar w:fldCharType="separate"/>
            </w:r>
            <w:r w:rsidR="00F67D07">
              <w:t>5.3.1</w:t>
            </w:r>
            <w:r>
              <w:fldChar w:fldCharType="end"/>
            </w:r>
            <w:r>
              <w:t xml:space="preserve">, </w:t>
            </w:r>
            <w:r>
              <w:fldChar w:fldCharType="begin"/>
            </w:r>
            <w:r>
              <w:instrText xml:space="preserve"> REF _Ref291158990 \r \h </w:instrText>
            </w:r>
            <w:r w:rsidR="0095478C">
              <w:instrText xml:space="preserve"> \* MERGEFORMAT </w:instrText>
            </w:r>
            <w:r>
              <w:fldChar w:fldCharType="separate"/>
            </w:r>
            <w:r w:rsidR="00F67D07">
              <w:t>5.3.2</w:t>
            </w:r>
            <w:r>
              <w:fldChar w:fldCharType="end"/>
            </w:r>
            <w:r>
              <w:t>.</w:t>
            </w:r>
          </w:p>
        </w:tc>
      </w:tr>
      <w:tr w:rsidR="00412DF7" w:rsidRPr="00D27160" w:rsidTr="00412DF7">
        <w:trPr>
          <w:trHeight w:val="20"/>
        </w:trPr>
        <w:tc>
          <w:tcPr>
            <w:tcW w:w="444" w:type="pct"/>
            <w:shd w:val="clear" w:color="auto" w:fill="auto"/>
          </w:tcPr>
          <w:p w:rsidR="000F7502" w:rsidRDefault="000F7502" w:rsidP="00412DF7">
            <w:pPr>
              <w:pStyle w:val="ASFKTablenorm"/>
              <w:ind w:left="57" w:right="57"/>
            </w:pPr>
            <w:r>
              <w:t>5.5</w:t>
            </w:r>
          </w:p>
        </w:tc>
        <w:tc>
          <w:tcPr>
            <w:tcW w:w="676" w:type="pct"/>
            <w:shd w:val="clear" w:color="auto" w:fill="auto"/>
          </w:tcPr>
          <w:p w:rsidR="000F7502" w:rsidRDefault="000F7502" w:rsidP="00412DF7">
            <w:pPr>
              <w:pStyle w:val="ASFKTablenorm"/>
              <w:ind w:left="57" w:right="57"/>
            </w:pPr>
            <w:r>
              <w:t>1</w:t>
            </w:r>
            <w:r w:rsidR="00420FEC">
              <w:t>6</w:t>
            </w:r>
            <w:r>
              <w:t>.01.2015</w:t>
            </w:r>
          </w:p>
        </w:tc>
        <w:tc>
          <w:tcPr>
            <w:tcW w:w="1016" w:type="pct"/>
            <w:shd w:val="clear" w:color="auto" w:fill="auto"/>
          </w:tcPr>
          <w:p w:rsidR="000F7502" w:rsidRDefault="000F7502" w:rsidP="00412DF7">
            <w:pPr>
              <w:pStyle w:val="ASFKTablenorm"/>
              <w:ind w:left="57" w:right="57"/>
            </w:pPr>
            <w:r>
              <w:t>Соколова Н.В.</w:t>
            </w:r>
          </w:p>
        </w:tc>
        <w:tc>
          <w:tcPr>
            <w:tcW w:w="2864" w:type="pct"/>
            <w:shd w:val="clear" w:color="auto" w:fill="auto"/>
          </w:tcPr>
          <w:p w:rsidR="000F7502" w:rsidRDefault="000F7502" w:rsidP="00412DF7">
            <w:pPr>
              <w:pStyle w:val="ASFKTablenorm"/>
              <w:ind w:left="57" w:right="57"/>
            </w:pPr>
            <w:r w:rsidRPr="00142A4D">
              <w:t xml:space="preserve">В соответствии с </w:t>
            </w:r>
            <w:r w:rsidRPr="000F7502">
              <w:t>SUFD-68434</w:t>
            </w:r>
            <w:r w:rsidRPr="00142A4D">
              <w:t xml:space="preserve"> (</w:t>
            </w:r>
            <w:r w:rsidRPr="000F7502">
              <w:t>SUFD-69460</w:t>
            </w:r>
            <w:r w:rsidRPr="00142A4D">
              <w:t>)</w:t>
            </w:r>
            <w:r>
              <w:t xml:space="preserve">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F67D07">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F67D07">
              <w:t>5.1.8</w:t>
            </w:r>
            <w:r>
              <w:fldChar w:fldCharType="end"/>
            </w:r>
            <w:r>
              <w:t>.</w:t>
            </w:r>
          </w:p>
          <w:p w:rsidR="00A95C7E" w:rsidRDefault="00A95C7E" w:rsidP="00412DF7">
            <w:pPr>
              <w:pStyle w:val="ASFKTablenorm"/>
              <w:ind w:left="57" w:right="57"/>
            </w:pPr>
            <w:r w:rsidRPr="009C2F61">
              <w:t xml:space="preserve">В соответствии с SUFD-69298 (SUFD-69472)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F67D07">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F67D07">
              <w:t>5.1.8</w:t>
            </w:r>
            <w:r>
              <w:fldChar w:fldCharType="end"/>
            </w:r>
            <w:r>
              <w:t>.</w:t>
            </w:r>
          </w:p>
          <w:p w:rsidR="00420FEC" w:rsidRPr="00142A4D" w:rsidRDefault="00420FEC" w:rsidP="00412DF7">
            <w:pPr>
              <w:pStyle w:val="ASFKTablenorm"/>
              <w:ind w:left="57" w:right="57"/>
            </w:pPr>
            <w:r w:rsidRPr="009C2F61">
              <w:t xml:space="preserve">В соответствии с </w:t>
            </w:r>
            <w:r w:rsidRPr="00420FEC">
              <w:t xml:space="preserve">SUFD-64440 </w:t>
            </w:r>
            <w:r w:rsidRPr="009C2F61">
              <w:t>(</w:t>
            </w:r>
            <w:r w:rsidRPr="00420FEC">
              <w:t>SUFD-69473</w:t>
            </w:r>
            <w:r w:rsidRPr="009C2F61">
              <w:t xml:space="preserve">)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F67D07">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F67D07">
              <w:t>5.7.2</w:t>
            </w:r>
            <w:r>
              <w:fldChar w:fldCharType="end"/>
            </w:r>
            <w:r>
              <w:t>.</w:t>
            </w:r>
          </w:p>
        </w:tc>
      </w:tr>
      <w:tr w:rsidR="00412DF7" w:rsidRPr="00D27160" w:rsidTr="00412DF7">
        <w:trPr>
          <w:trHeight w:val="20"/>
        </w:trPr>
        <w:tc>
          <w:tcPr>
            <w:tcW w:w="444" w:type="pct"/>
            <w:shd w:val="clear" w:color="auto" w:fill="auto"/>
          </w:tcPr>
          <w:p w:rsidR="00EC76B0" w:rsidRDefault="00EC76B0" w:rsidP="00412DF7">
            <w:pPr>
              <w:pStyle w:val="ASFKTablenorm"/>
              <w:ind w:left="57" w:right="57"/>
            </w:pPr>
            <w:r>
              <w:t>5.6</w:t>
            </w:r>
          </w:p>
        </w:tc>
        <w:tc>
          <w:tcPr>
            <w:tcW w:w="676" w:type="pct"/>
            <w:shd w:val="clear" w:color="auto" w:fill="auto"/>
          </w:tcPr>
          <w:p w:rsidR="00EC76B0" w:rsidRDefault="00EC76B0" w:rsidP="00412DF7">
            <w:pPr>
              <w:pStyle w:val="ASFKTablenorm"/>
              <w:ind w:left="57" w:right="57"/>
            </w:pPr>
            <w:r>
              <w:t>1</w:t>
            </w:r>
            <w:r w:rsidR="003D667C">
              <w:t>9</w:t>
            </w:r>
            <w:r>
              <w:t>.02.2015</w:t>
            </w:r>
          </w:p>
        </w:tc>
        <w:tc>
          <w:tcPr>
            <w:tcW w:w="1016" w:type="pct"/>
            <w:shd w:val="clear" w:color="auto" w:fill="auto"/>
          </w:tcPr>
          <w:p w:rsidR="00EC76B0" w:rsidRDefault="00EC76B0" w:rsidP="00412DF7">
            <w:pPr>
              <w:pStyle w:val="ASFKTablenorm"/>
              <w:ind w:left="57" w:right="57"/>
            </w:pPr>
            <w:r>
              <w:t>Соколова Н.В.</w:t>
            </w:r>
          </w:p>
        </w:tc>
        <w:tc>
          <w:tcPr>
            <w:tcW w:w="2864" w:type="pct"/>
            <w:shd w:val="clear" w:color="auto" w:fill="auto"/>
          </w:tcPr>
          <w:p w:rsidR="00EE3F96" w:rsidRDefault="00EE3F96" w:rsidP="00412DF7">
            <w:pPr>
              <w:pStyle w:val="ASFKTablenorm"/>
              <w:ind w:left="57" w:right="57"/>
            </w:pPr>
            <w:r w:rsidRPr="00EE3F96">
              <w:t>В соответствии с SUFD-61413 (SUFD-70647) актуализирован п.</w:t>
            </w:r>
            <w:r w:rsidR="00E5073C">
              <w:t xml:space="preserve"> </w:t>
            </w:r>
            <w:r w:rsidR="008E7CFC" w:rsidRPr="008E7CFC">
              <w:fldChar w:fldCharType="begin"/>
            </w:r>
            <w:r w:rsidR="008E7CFC" w:rsidRPr="008E7CFC">
              <w:instrText xml:space="preserve"> REF _Ref413934311 \r \h </w:instrText>
            </w:r>
            <w:r w:rsidR="0095478C">
              <w:instrText xml:space="preserve"> \* MERGEFORMAT </w:instrText>
            </w:r>
            <w:r w:rsidR="008E7CFC" w:rsidRPr="008E7CFC">
              <w:fldChar w:fldCharType="separate"/>
            </w:r>
            <w:r w:rsidR="00F67D07">
              <w:t>5.9.2</w:t>
            </w:r>
            <w:r w:rsidR="008E7CFC" w:rsidRPr="008E7CFC">
              <w:fldChar w:fldCharType="end"/>
            </w:r>
            <w:r w:rsidR="008E7CFC" w:rsidRPr="008E7CFC">
              <w:t>.</w:t>
            </w:r>
          </w:p>
          <w:p w:rsidR="003D667C" w:rsidRPr="00142A4D" w:rsidRDefault="003D667C" w:rsidP="00412DF7">
            <w:pPr>
              <w:pStyle w:val="ASFKTablenorm"/>
              <w:ind w:left="57" w:right="57"/>
            </w:pPr>
            <w:r w:rsidRPr="003D667C">
              <w:t xml:space="preserve">В соответствии с SUFD-70227 (SUFD-70858, SUFD-70857) </w:t>
            </w:r>
            <w:r w:rsidR="00843707">
              <w:t xml:space="preserve">актуализированы </w:t>
            </w:r>
            <w:r w:rsidR="00AC4D22">
              <w:t>п</w:t>
            </w:r>
            <w:r w:rsidR="00843707">
              <w:t>п.</w:t>
            </w:r>
            <w:r>
              <w:t xml:space="preserve"> </w:t>
            </w:r>
            <w:r>
              <w:fldChar w:fldCharType="begin"/>
            </w:r>
            <w:r>
              <w:instrText xml:space="preserve"> REF _Ref412123979 \r \h </w:instrText>
            </w:r>
            <w:r w:rsidR="0095478C">
              <w:instrText xml:space="preserve"> \* MERGEFORMAT </w:instrText>
            </w:r>
            <w:r>
              <w:fldChar w:fldCharType="separate"/>
            </w:r>
            <w:r w:rsidR="00F67D07">
              <w:t>5.1.7</w:t>
            </w:r>
            <w:r>
              <w:fldChar w:fldCharType="end"/>
            </w:r>
            <w:r>
              <w:t xml:space="preserve">, </w:t>
            </w:r>
            <w:r>
              <w:fldChar w:fldCharType="begin"/>
            </w:r>
            <w:r>
              <w:instrText xml:space="preserve"> REF _Ref412123980 \r \h </w:instrText>
            </w:r>
            <w:r w:rsidR="0095478C">
              <w:instrText xml:space="preserve"> \* MERGEFORMAT </w:instrText>
            </w:r>
            <w:r>
              <w:fldChar w:fldCharType="separate"/>
            </w:r>
            <w:r w:rsidR="00F67D07">
              <w:t>5.1.8</w:t>
            </w:r>
            <w:r>
              <w:fldChar w:fldCharType="end"/>
            </w:r>
            <w:r>
              <w:t>.</w:t>
            </w:r>
          </w:p>
        </w:tc>
      </w:tr>
      <w:tr w:rsidR="00412DF7" w:rsidRPr="00D27160" w:rsidTr="00412DF7">
        <w:trPr>
          <w:trHeight w:val="20"/>
        </w:trPr>
        <w:tc>
          <w:tcPr>
            <w:tcW w:w="444" w:type="pct"/>
            <w:shd w:val="clear" w:color="auto" w:fill="auto"/>
          </w:tcPr>
          <w:p w:rsidR="00CF344F" w:rsidRDefault="00CF344F" w:rsidP="00412DF7">
            <w:pPr>
              <w:pStyle w:val="ASFKTablenorm"/>
              <w:ind w:left="57" w:right="57"/>
            </w:pPr>
            <w:r>
              <w:t>5.7</w:t>
            </w:r>
          </w:p>
        </w:tc>
        <w:tc>
          <w:tcPr>
            <w:tcW w:w="676" w:type="pct"/>
            <w:shd w:val="clear" w:color="auto" w:fill="auto"/>
          </w:tcPr>
          <w:p w:rsidR="00CF344F" w:rsidRDefault="00CF344F" w:rsidP="00412DF7">
            <w:pPr>
              <w:pStyle w:val="ASFKTablenorm"/>
              <w:ind w:left="57" w:right="57"/>
            </w:pPr>
            <w:r>
              <w:t>1</w:t>
            </w:r>
            <w:r w:rsidR="00970BA4">
              <w:t>1</w:t>
            </w:r>
            <w:r>
              <w:t>.03.2015</w:t>
            </w:r>
          </w:p>
        </w:tc>
        <w:tc>
          <w:tcPr>
            <w:tcW w:w="1016" w:type="pct"/>
            <w:shd w:val="clear" w:color="auto" w:fill="auto"/>
          </w:tcPr>
          <w:p w:rsidR="00CF344F" w:rsidRDefault="00CF344F" w:rsidP="00412DF7">
            <w:pPr>
              <w:pStyle w:val="ASFKTablenorm"/>
              <w:ind w:left="57" w:right="57"/>
            </w:pPr>
            <w:r>
              <w:t>Соколова Н.В.</w:t>
            </w:r>
          </w:p>
          <w:p w:rsidR="0060414F" w:rsidRDefault="0060414F" w:rsidP="00412DF7">
            <w:pPr>
              <w:pStyle w:val="ASFKTablenorm"/>
              <w:ind w:left="57" w:right="57"/>
            </w:pPr>
            <w:r>
              <w:t>Алексеев И.И.</w:t>
            </w:r>
          </w:p>
        </w:tc>
        <w:tc>
          <w:tcPr>
            <w:tcW w:w="2864" w:type="pct"/>
            <w:shd w:val="clear" w:color="auto" w:fill="auto"/>
          </w:tcPr>
          <w:p w:rsidR="00CF344F" w:rsidRDefault="00CF344F" w:rsidP="00412DF7">
            <w:pPr>
              <w:pStyle w:val="ASFKTablenorm"/>
              <w:ind w:left="57" w:right="57"/>
            </w:pPr>
            <w:r w:rsidRPr="003D667C">
              <w:t xml:space="preserve">В соответствии с </w:t>
            </w:r>
            <w:r w:rsidRPr="00CF344F">
              <w:t xml:space="preserve">SUFD-71082 </w:t>
            </w:r>
            <w:r w:rsidRPr="003D667C">
              <w:t>(</w:t>
            </w:r>
            <w:r w:rsidRPr="00CF344F">
              <w:t>SUFD-71276</w:t>
            </w:r>
            <w:r w:rsidRPr="003D667C">
              <w:t xml:space="preserve">) </w:t>
            </w:r>
            <w:r w:rsidR="00843707">
              <w:t>актуализированы п</w:t>
            </w:r>
            <w:r w:rsidR="002D3A9B">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F67D07">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F67D07">
              <w:t>5.7.2</w:t>
            </w:r>
            <w:r>
              <w:fldChar w:fldCharType="end"/>
            </w:r>
            <w:r>
              <w:t>.</w:t>
            </w:r>
          </w:p>
          <w:p w:rsidR="00970BA4" w:rsidRDefault="00970BA4" w:rsidP="00412DF7">
            <w:pPr>
              <w:pStyle w:val="ASFKTablenorm"/>
              <w:ind w:left="57" w:right="57"/>
            </w:pPr>
            <w:r w:rsidRPr="00970BA4">
              <w:t>В соответствии с SUFD-62625 (</w:t>
            </w:r>
            <w:r w:rsidR="005F2382" w:rsidRPr="005F2382">
              <w:t>SUFD-71508, SUFD-71509</w:t>
            </w:r>
            <w:r w:rsidR="00FA07B2">
              <w:t xml:space="preserve">, </w:t>
            </w:r>
            <w:r w:rsidR="00FA07B2" w:rsidRPr="00FA07B2">
              <w:t>SUFD-71511</w:t>
            </w:r>
            <w:r w:rsidRPr="00970BA4">
              <w:t>)</w:t>
            </w:r>
            <w:r>
              <w:t xml:space="preserve"> </w:t>
            </w:r>
            <w:r w:rsidRPr="00970BA4">
              <w:t>актуализирован п.</w:t>
            </w:r>
            <w:r>
              <w:t xml:space="preserve"> </w:t>
            </w:r>
            <w:r>
              <w:fldChar w:fldCharType="begin"/>
            </w:r>
            <w:r>
              <w:instrText xml:space="preserve"> REF _Ref413934311 \r \h </w:instrText>
            </w:r>
            <w:r w:rsidR="0095478C">
              <w:instrText xml:space="preserve"> \* MERGEFORMAT </w:instrText>
            </w:r>
            <w:r>
              <w:fldChar w:fldCharType="separate"/>
            </w:r>
            <w:r w:rsidR="00F67D07">
              <w:t>5.9.2</w:t>
            </w:r>
            <w:r>
              <w:fldChar w:fldCharType="end"/>
            </w:r>
            <w:r>
              <w:t>.</w:t>
            </w:r>
          </w:p>
          <w:p w:rsidR="0060414F" w:rsidRPr="00EE3F96" w:rsidRDefault="0060414F" w:rsidP="00412DF7">
            <w:pPr>
              <w:pStyle w:val="ASFKTablenorm"/>
              <w:ind w:left="57" w:right="57"/>
            </w:pPr>
            <w:r>
              <w:t xml:space="preserve">В соответствии с </w:t>
            </w:r>
            <w:r w:rsidRPr="0060414F">
              <w:t>SUFD-71730 (SUFD-73504) 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F67D07">
              <w:t>5.2.1</w:t>
            </w:r>
            <w:r>
              <w:fldChar w:fldCharType="end"/>
            </w:r>
            <w:r>
              <w:t>.</w:t>
            </w:r>
          </w:p>
        </w:tc>
      </w:tr>
      <w:tr w:rsidR="00412DF7" w:rsidRPr="00D27160" w:rsidTr="00412DF7">
        <w:trPr>
          <w:trHeight w:val="20"/>
        </w:trPr>
        <w:tc>
          <w:tcPr>
            <w:tcW w:w="444" w:type="pct"/>
            <w:shd w:val="clear" w:color="auto" w:fill="auto"/>
          </w:tcPr>
          <w:p w:rsidR="00B16032" w:rsidRDefault="00B16032" w:rsidP="00412DF7">
            <w:pPr>
              <w:pStyle w:val="ASFKTablenorm"/>
              <w:ind w:left="57" w:right="57"/>
            </w:pPr>
            <w:r>
              <w:t>5.8</w:t>
            </w:r>
          </w:p>
        </w:tc>
        <w:tc>
          <w:tcPr>
            <w:tcW w:w="676" w:type="pct"/>
            <w:shd w:val="clear" w:color="auto" w:fill="auto"/>
          </w:tcPr>
          <w:p w:rsidR="00B16032" w:rsidRDefault="00B16032" w:rsidP="00412DF7">
            <w:pPr>
              <w:pStyle w:val="ASFKTablenorm"/>
              <w:ind w:left="57" w:right="57"/>
            </w:pPr>
            <w:r>
              <w:t>15.05.2015</w:t>
            </w:r>
          </w:p>
        </w:tc>
        <w:tc>
          <w:tcPr>
            <w:tcW w:w="1016" w:type="pct"/>
            <w:shd w:val="clear" w:color="auto" w:fill="auto"/>
          </w:tcPr>
          <w:p w:rsidR="00B16032" w:rsidRDefault="00B16032" w:rsidP="00412DF7">
            <w:pPr>
              <w:pStyle w:val="ASFKTablenorm"/>
              <w:ind w:left="57" w:right="57"/>
            </w:pPr>
            <w:r>
              <w:t>Соколова Н.В.</w:t>
            </w:r>
          </w:p>
        </w:tc>
        <w:tc>
          <w:tcPr>
            <w:tcW w:w="2864" w:type="pct"/>
            <w:shd w:val="clear" w:color="auto" w:fill="auto"/>
          </w:tcPr>
          <w:p w:rsidR="00B16032" w:rsidRPr="003D667C" w:rsidRDefault="00B16032" w:rsidP="00412DF7">
            <w:pPr>
              <w:pStyle w:val="ASFKTablenorm"/>
              <w:ind w:left="57" w:right="57"/>
            </w:pPr>
            <w:r w:rsidRPr="003D667C">
              <w:t xml:space="preserve">В соответствии с </w:t>
            </w:r>
            <w:r w:rsidRPr="00B16032">
              <w:t xml:space="preserve">SUFD-72860 (SUFD-73501) актуализированы </w:t>
            </w:r>
            <w:r w:rsidR="002D3A9B">
              <w:t>п</w:t>
            </w:r>
            <w:r w:rsidRPr="00B16032">
              <w:t>п</w:t>
            </w:r>
            <w:r>
              <w:t xml:space="preserve">. </w:t>
            </w:r>
            <w:r>
              <w:fldChar w:fldCharType="begin"/>
            </w:r>
            <w:r>
              <w:instrText xml:space="preserve"> REF _Ref419449007 \r \h </w:instrText>
            </w:r>
            <w:r w:rsidR="0095478C">
              <w:instrText xml:space="preserve"> \* MERGEFORMAT </w:instrText>
            </w:r>
            <w:r>
              <w:fldChar w:fldCharType="separate"/>
            </w:r>
            <w:r w:rsidR="00F67D07">
              <w:t>5.1.7</w:t>
            </w:r>
            <w:r>
              <w:fldChar w:fldCharType="end"/>
            </w:r>
            <w:r>
              <w:t xml:space="preserve">, </w:t>
            </w:r>
            <w:r>
              <w:fldChar w:fldCharType="begin"/>
            </w:r>
            <w:r>
              <w:instrText xml:space="preserve"> REF _Ref419449014 \r \h </w:instrText>
            </w:r>
            <w:r w:rsidR="0095478C">
              <w:instrText xml:space="preserve"> \* MERGEFORMAT </w:instrText>
            </w:r>
            <w:r>
              <w:fldChar w:fldCharType="separate"/>
            </w:r>
            <w:r w:rsidR="00F67D07">
              <w:t>5.1.8</w:t>
            </w:r>
            <w:r>
              <w:fldChar w:fldCharType="end"/>
            </w:r>
            <w:r>
              <w:t>.</w:t>
            </w:r>
          </w:p>
        </w:tc>
      </w:tr>
      <w:tr w:rsidR="00412DF7" w:rsidRPr="00D27160" w:rsidTr="00412DF7">
        <w:trPr>
          <w:trHeight w:val="20"/>
        </w:trPr>
        <w:tc>
          <w:tcPr>
            <w:tcW w:w="444" w:type="pct"/>
            <w:shd w:val="clear" w:color="auto" w:fill="auto"/>
          </w:tcPr>
          <w:p w:rsidR="00447913" w:rsidRDefault="00A96B6D" w:rsidP="00412DF7">
            <w:pPr>
              <w:pStyle w:val="ASFKTablenorm"/>
              <w:ind w:left="57" w:right="57"/>
            </w:pPr>
            <w:r>
              <w:t>5.9</w:t>
            </w:r>
          </w:p>
        </w:tc>
        <w:tc>
          <w:tcPr>
            <w:tcW w:w="676" w:type="pct"/>
            <w:shd w:val="clear" w:color="auto" w:fill="auto"/>
          </w:tcPr>
          <w:p w:rsidR="00447913" w:rsidRDefault="00A96B6D" w:rsidP="00412DF7">
            <w:pPr>
              <w:pStyle w:val="ASFKTablenorm"/>
              <w:ind w:left="57" w:right="57"/>
            </w:pPr>
            <w:r>
              <w:t>01.06.2015</w:t>
            </w:r>
          </w:p>
        </w:tc>
        <w:tc>
          <w:tcPr>
            <w:tcW w:w="1016" w:type="pct"/>
            <w:shd w:val="clear" w:color="auto" w:fill="auto"/>
          </w:tcPr>
          <w:p w:rsidR="00447913" w:rsidRDefault="00A96B6D" w:rsidP="00412DF7">
            <w:pPr>
              <w:pStyle w:val="ASFKTablenorm"/>
              <w:ind w:left="57" w:right="57"/>
            </w:pPr>
            <w:r>
              <w:t>Соколова Н.В.</w:t>
            </w:r>
          </w:p>
        </w:tc>
        <w:tc>
          <w:tcPr>
            <w:tcW w:w="2864" w:type="pct"/>
            <w:shd w:val="clear" w:color="auto" w:fill="auto"/>
          </w:tcPr>
          <w:p w:rsidR="00447913" w:rsidRPr="003D667C" w:rsidRDefault="00447913" w:rsidP="00412DF7">
            <w:pPr>
              <w:pStyle w:val="ASFKTablenorm"/>
              <w:ind w:left="57" w:right="57"/>
            </w:pPr>
            <w:r w:rsidRPr="00F6628D">
              <w:t xml:space="preserve">В соответствии с </w:t>
            </w:r>
            <w:r w:rsidRPr="00447913">
              <w:t>SUFD-72352 (SUFD-74686)</w:t>
            </w:r>
            <w:r>
              <w:t xml:space="preserve"> </w:t>
            </w:r>
            <w:r w:rsidR="00A96B6D" w:rsidRPr="00B16032">
              <w:t>актуал</w:t>
            </w:r>
            <w:r w:rsidR="00A96B6D" w:rsidRPr="00A96B6D">
              <w:t>изированы</w:t>
            </w:r>
            <w:r w:rsidR="00A96B6D">
              <w:t xml:space="preserve"> </w:t>
            </w:r>
            <w:r w:rsidR="009C45EB">
              <w:t>п</w:t>
            </w:r>
            <w:r w:rsidR="002D3A9B">
              <w:t>п</w:t>
            </w:r>
            <w:r w:rsidR="009C45EB">
              <w:t xml:space="preserve">. </w:t>
            </w:r>
            <w:r w:rsidR="00A96B6D">
              <w:fldChar w:fldCharType="begin"/>
            </w:r>
            <w:r w:rsidR="00A96B6D">
              <w:instrText xml:space="preserve"> REF _Ref359516234 \r \h </w:instrText>
            </w:r>
            <w:r w:rsidR="0095478C">
              <w:instrText xml:space="preserve"> \* MERGEFORMAT </w:instrText>
            </w:r>
            <w:r w:rsidR="00A96B6D">
              <w:fldChar w:fldCharType="separate"/>
            </w:r>
            <w:r w:rsidR="00F67D07">
              <w:t>5.1.1</w:t>
            </w:r>
            <w:r w:rsidR="00A96B6D">
              <w:fldChar w:fldCharType="end"/>
            </w:r>
            <w:r w:rsidR="00A96B6D">
              <w:t xml:space="preserve">, </w:t>
            </w:r>
            <w:r w:rsidR="00A96B6D">
              <w:fldChar w:fldCharType="begin"/>
            </w:r>
            <w:r w:rsidR="00A96B6D">
              <w:instrText xml:space="preserve"> REF _Ref359516403 \r \h </w:instrText>
            </w:r>
            <w:r w:rsidR="0095478C">
              <w:instrText xml:space="preserve"> \* MERGEFORMAT </w:instrText>
            </w:r>
            <w:r w:rsidR="00A96B6D">
              <w:fldChar w:fldCharType="separate"/>
            </w:r>
            <w:r w:rsidR="00F67D07">
              <w:t>5.1.2</w:t>
            </w:r>
            <w:r w:rsidR="00A96B6D">
              <w:fldChar w:fldCharType="end"/>
            </w:r>
            <w:r w:rsidR="00A96B6D">
              <w:t>.</w:t>
            </w:r>
          </w:p>
        </w:tc>
      </w:tr>
      <w:tr w:rsidR="00412DF7" w:rsidRPr="00D27160" w:rsidTr="00412DF7">
        <w:trPr>
          <w:trHeight w:val="20"/>
        </w:trPr>
        <w:tc>
          <w:tcPr>
            <w:tcW w:w="444" w:type="pct"/>
            <w:shd w:val="clear" w:color="auto" w:fill="auto"/>
          </w:tcPr>
          <w:p w:rsidR="009C45EB" w:rsidRDefault="009C45EB" w:rsidP="00412DF7">
            <w:pPr>
              <w:pStyle w:val="ASFKTablenorm"/>
              <w:ind w:left="57" w:right="57"/>
            </w:pPr>
            <w:r>
              <w:t>6.0</w:t>
            </w:r>
          </w:p>
        </w:tc>
        <w:tc>
          <w:tcPr>
            <w:tcW w:w="676" w:type="pct"/>
            <w:shd w:val="clear" w:color="auto" w:fill="auto"/>
          </w:tcPr>
          <w:p w:rsidR="009C45EB" w:rsidRDefault="009C45EB" w:rsidP="00412DF7">
            <w:pPr>
              <w:pStyle w:val="ASFKTablenorm"/>
              <w:ind w:left="57" w:right="57"/>
            </w:pPr>
            <w:r>
              <w:t>17.06.2015</w:t>
            </w:r>
          </w:p>
        </w:tc>
        <w:tc>
          <w:tcPr>
            <w:tcW w:w="1016" w:type="pct"/>
            <w:shd w:val="clear" w:color="auto" w:fill="auto"/>
          </w:tcPr>
          <w:p w:rsidR="009C45EB" w:rsidRDefault="009C45EB" w:rsidP="00412DF7">
            <w:pPr>
              <w:pStyle w:val="ASFKTablenorm"/>
              <w:ind w:left="57" w:right="57"/>
            </w:pPr>
            <w:r>
              <w:t>Соколова Н.В.</w:t>
            </w:r>
          </w:p>
        </w:tc>
        <w:tc>
          <w:tcPr>
            <w:tcW w:w="2864" w:type="pct"/>
            <w:shd w:val="clear" w:color="auto" w:fill="auto"/>
          </w:tcPr>
          <w:p w:rsidR="009C45EB" w:rsidRPr="00C15A96" w:rsidRDefault="009C45EB" w:rsidP="00412DF7">
            <w:pPr>
              <w:pStyle w:val="ASFKTablenorm"/>
              <w:ind w:left="57" w:right="57"/>
            </w:pPr>
            <w:r w:rsidRPr="009C45EB">
              <w:t>В соответствии с SUFD-75472 (SUFD-75511)</w:t>
            </w:r>
            <w:r>
              <w:t xml:space="preserve"> а</w:t>
            </w:r>
            <w:r w:rsidRPr="009C45EB">
              <w:t>ктуализирован</w:t>
            </w:r>
            <w:r>
              <w:t xml:space="preserve"> п.</w:t>
            </w:r>
            <w:r w:rsidR="00C15A96">
              <w:t xml:space="preserve"> </w:t>
            </w:r>
            <w:r w:rsidR="00C15A96">
              <w:fldChar w:fldCharType="begin"/>
            </w:r>
            <w:r w:rsidR="00C15A96">
              <w:instrText xml:space="preserve"> REF _Ref449705681 \r \h </w:instrText>
            </w:r>
            <w:r w:rsidR="0095478C">
              <w:instrText xml:space="preserve"> \* MERGEFORMAT </w:instrText>
            </w:r>
            <w:r w:rsidR="00C15A96">
              <w:fldChar w:fldCharType="separate"/>
            </w:r>
            <w:r w:rsidR="00F67D07">
              <w:t>5.8.3</w:t>
            </w:r>
            <w:r w:rsidR="00C15A96">
              <w:fldChar w:fldCharType="end"/>
            </w:r>
            <w:r w:rsidR="00C15A96">
              <w:t>.</w:t>
            </w:r>
          </w:p>
        </w:tc>
      </w:tr>
      <w:tr w:rsidR="00412DF7" w:rsidRPr="00D27160" w:rsidTr="00412DF7">
        <w:trPr>
          <w:trHeight w:val="20"/>
        </w:trPr>
        <w:tc>
          <w:tcPr>
            <w:tcW w:w="444" w:type="pct"/>
            <w:shd w:val="clear" w:color="auto" w:fill="auto"/>
          </w:tcPr>
          <w:p w:rsidR="00520047" w:rsidRDefault="00520047" w:rsidP="00412DF7">
            <w:pPr>
              <w:pStyle w:val="ASFKTablenorm"/>
              <w:ind w:left="57" w:right="57"/>
            </w:pPr>
            <w:r>
              <w:t>6.1</w:t>
            </w:r>
          </w:p>
        </w:tc>
        <w:tc>
          <w:tcPr>
            <w:tcW w:w="676" w:type="pct"/>
            <w:shd w:val="clear" w:color="auto" w:fill="auto"/>
          </w:tcPr>
          <w:p w:rsidR="00520047" w:rsidRDefault="00520047" w:rsidP="00412DF7">
            <w:pPr>
              <w:pStyle w:val="ASFKTablenorm"/>
              <w:ind w:left="57" w:right="57"/>
            </w:pPr>
            <w:r>
              <w:t>16.</w:t>
            </w:r>
            <w:r w:rsidR="00E21A5E">
              <w:t>10</w:t>
            </w:r>
            <w:r>
              <w:t>.2015</w:t>
            </w:r>
          </w:p>
        </w:tc>
        <w:tc>
          <w:tcPr>
            <w:tcW w:w="1016" w:type="pct"/>
            <w:shd w:val="clear" w:color="auto" w:fill="auto"/>
          </w:tcPr>
          <w:p w:rsidR="00520047" w:rsidRDefault="00520047" w:rsidP="00412DF7">
            <w:pPr>
              <w:pStyle w:val="ASFKTablenorm"/>
              <w:ind w:left="57" w:right="57"/>
            </w:pPr>
            <w:r>
              <w:t>Соколова Н.В.</w:t>
            </w:r>
          </w:p>
        </w:tc>
        <w:tc>
          <w:tcPr>
            <w:tcW w:w="2864" w:type="pct"/>
            <w:shd w:val="clear" w:color="auto" w:fill="auto"/>
          </w:tcPr>
          <w:p w:rsidR="00520047" w:rsidRDefault="00520047" w:rsidP="00412DF7">
            <w:pPr>
              <w:pStyle w:val="ASFKTablenorm"/>
              <w:ind w:left="57" w:right="57"/>
            </w:pPr>
            <w:r w:rsidRPr="00520047">
              <w:t>В соответствии с SUFD-76250 (SUFD-78960) актуализирован п.</w:t>
            </w:r>
            <w:r>
              <w:t xml:space="preserve"> </w:t>
            </w:r>
            <w:r>
              <w:fldChar w:fldCharType="begin"/>
            </w:r>
            <w:r>
              <w:instrText xml:space="preserve"> REF _Ref327365001 \r \h </w:instrText>
            </w:r>
            <w:r w:rsidR="0095478C">
              <w:instrText xml:space="preserve"> \* MERGEFORMAT </w:instrText>
            </w:r>
            <w:r>
              <w:fldChar w:fldCharType="separate"/>
            </w:r>
            <w:r w:rsidR="00F67D07">
              <w:t>5.12.3</w:t>
            </w:r>
            <w:r>
              <w:fldChar w:fldCharType="end"/>
            </w:r>
            <w:r>
              <w:t>.</w:t>
            </w:r>
          </w:p>
          <w:p w:rsidR="00E21A5E" w:rsidRPr="009C45EB" w:rsidRDefault="00E21A5E" w:rsidP="00412DF7">
            <w:pPr>
              <w:pStyle w:val="ASFKTablenorm"/>
              <w:ind w:left="57" w:right="57"/>
            </w:pPr>
            <w:r w:rsidRPr="001A5F51">
              <w:t>В соответствии с SUFD-78253 (SUFD-80427) актуал</w:t>
            </w:r>
            <w:r w:rsidRPr="00E21A5E">
              <w:t xml:space="preserve">изирован п. </w:t>
            </w:r>
            <w:r w:rsidRPr="00E21A5E">
              <w:fldChar w:fldCharType="begin"/>
            </w:r>
            <w:r w:rsidRPr="00E21A5E">
              <w:instrText xml:space="preserve"> REF _Ref405484510 \r \h </w:instrText>
            </w:r>
            <w:r w:rsidR="0095478C">
              <w:instrText xml:space="preserve"> \* MERGEFORMAT </w:instrText>
            </w:r>
            <w:r w:rsidRPr="00E21A5E">
              <w:fldChar w:fldCharType="separate"/>
            </w:r>
            <w:r w:rsidR="00F67D07">
              <w:t>5.2.1</w:t>
            </w:r>
            <w:r w:rsidRPr="00E21A5E">
              <w:fldChar w:fldCharType="end"/>
            </w:r>
            <w:r w:rsidRPr="00E21A5E">
              <w:t>.</w:t>
            </w:r>
          </w:p>
        </w:tc>
      </w:tr>
      <w:tr w:rsidR="00412DF7" w:rsidRPr="00D27160" w:rsidTr="00412DF7">
        <w:trPr>
          <w:trHeight w:val="20"/>
        </w:trPr>
        <w:tc>
          <w:tcPr>
            <w:tcW w:w="444" w:type="pct"/>
            <w:shd w:val="clear" w:color="auto" w:fill="auto"/>
          </w:tcPr>
          <w:p w:rsidR="000C2EB1" w:rsidRPr="000C2EB1" w:rsidRDefault="000C2EB1" w:rsidP="00412DF7">
            <w:pPr>
              <w:pStyle w:val="ASFKTablenorm"/>
              <w:ind w:left="57" w:right="57"/>
            </w:pPr>
            <w:r>
              <w:lastRenderedPageBreak/>
              <w:t>6.2</w:t>
            </w:r>
          </w:p>
        </w:tc>
        <w:tc>
          <w:tcPr>
            <w:tcW w:w="676" w:type="pct"/>
            <w:shd w:val="clear" w:color="auto" w:fill="auto"/>
          </w:tcPr>
          <w:p w:rsidR="000C2EB1" w:rsidRPr="000C2EB1" w:rsidRDefault="00F425BD" w:rsidP="00412DF7">
            <w:pPr>
              <w:pStyle w:val="ASFKTablenorm"/>
              <w:ind w:left="57" w:right="57"/>
            </w:pPr>
            <w:r>
              <w:t>11</w:t>
            </w:r>
            <w:r w:rsidR="00867894">
              <w:t>.12</w:t>
            </w:r>
            <w:r w:rsidR="000C2EB1">
              <w:t>.2015</w:t>
            </w:r>
          </w:p>
        </w:tc>
        <w:tc>
          <w:tcPr>
            <w:tcW w:w="1016" w:type="pct"/>
            <w:shd w:val="clear" w:color="auto" w:fill="auto"/>
          </w:tcPr>
          <w:p w:rsidR="000C2EB1" w:rsidRPr="000C2EB1" w:rsidRDefault="000C2EB1" w:rsidP="00412DF7">
            <w:pPr>
              <w:pStyle w:val="ASFKTablenorm"/>
              <w:ind w:left="57" w:right="57"/>
            </w:pPr>
            <w:r>
              <w:t>Соколова Н.В.</w:t>
            </w:r>
          </w:p>
        </w:tc>
        <w:tc>
          <w:tcPr>
            <w:tcW w:w="2864" w:type="pct"/>
            <w:shd w:val="clear" w:color="auto" w:fill="auto"/>
          </w:tcPr>
          <w:p w:rsidR="000C2EB1" w:rsidRDefault="000C2EB1" w:rsidP="00412DF7">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 xml:space="preserve">зированы </w:t>
            </w:r>
            <w:r w:rsidR="002D3A9B">
              <w:t>п</w:t>
            </w:r>
            <w:r>
              <w:t xml:space="preserve">п. </w:t>
            </w:r>
            <w:r>
              <w:fldChar w:fldCharType="begin"/>
            </w:r>
            <w:r>
              <w:instrText xml:space="preserve"> REF _Ref435186548 \r \h </w:instrText>
            </w:r>
            <w:r w:rsidR="0095478C">
              <w:instrText xml:space="preserve"> \* MERGEFORMAT </w:instrText>
            </w:r>
            <w:r>
              <w:fldChar w:fldCharType="separate"/>
            </w:r>
            <w:r w:rsidR="00F67D07">
              <w:t>5.6.3</w:t>
            </w:r>
            <w:r>
              <w:fldChar w:fldCharType="end"/>
            </w:r>
            <w:r>
              <w:t xml:space="preserve">, </w:t>
            </w:r>
            <w:r>
              <w:fldChar w:fldCharType="begin"/>
            </w:r>
            <w:r>
              <w:instrText xml:space="preserve"> REF _Ref435186549 \r \h </w:instrText>
            </w:r>
            <w:r w:rsidR="0095478C">
              <w:instrText xml:space="preserve"> \* MERGEFORMAT </w:instrText>
            </w:r>
            <w:r>
              <w:fldChar w:fldCharType="separate"/>
            </w:r>
            <w:r w:rsidR="00F67D07">
              <w:t>5.6.4</w:t>
            </w:r>
            <w:r>
              <w:fldChar w:fldCharType="end"/>
            </w:r>
            <w:r>
              <w:t>.</w:t>
            </w:r>
          </w:p>
          <w:p w:rsidR="000F30A1" w:rsidRDefault="000F30A1" w:rsidP="00412DF7">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0F30A1">
              <w:t xml:space="preserve">изирован п. </w:t>
            </w:r>
            <w:r w:rsidRPr="000F30A1">
              <w:fldChar w:fldCharType="begin"/>
            </w:r>
            <w:r w:rsidRPr="000F30A1">
              <w:instrText xml:space="preserve"> REF _Ref405484510 \r \h </w:instrText>
            </w:r>
            <w:r w:rsidR="0095478C">
              <w:instrText xml:space="preserve"> \* MERGEFORMAT </w:instrText>
            </w:r>
            <w:r w:rsidRPr="000F30A1">
              <w:fldChar w:fldCharType="separate"/>
            </w:r>
            <w:r w:rsidR="00F67D07">
              <w:t>5.2.1</w:t>
            </w:r>
            <w:r w:rsidRPr="000F30A1">
              <w:fldChar w:fldCharType="end"/>
            </w:r>
            <w:r>
              <w:t>.</w:t>
            </w:r>
          </w:p>
          <w:p w:rsidR="00B6060B" w:rsidRDefault="00B6060B" w:rsidP="00412DF7">
            <w:pPr>
              <w:pStyle w:val="ASFKTablenorm"/>
              <w:ind w:left="57" w:right="57"/>
            </w:pPr>
            <w:r w:rsidRPr="00B6060B">
              <w:t xml:space="preserve">В соответствии с </w:t>
            </w:r>
            <w:r w:rsidR="00FF1446" w:rsidRPr="00B6060B">
              <w:t>SUFD-80544</w:t>
            </w:r>
            <w:r w:rsidR="00FF1446" w:rsidRPr="00FF1446">
              <w:t xml:space="preserve"> </w:t>
            </w:r>
            <w:r w:rsidRPr="00B6060B">
              <w:t>(</w:t>
            </w:r>
            <w:r w:rsidR="00FF1446" w:rsidRPr="00B6060B">
              <w:t>SUFD-81311</w:t>
            </w:r>
            <w:r w:rsidRPr="00B6060B">
              <w:t>) актуализированы п</w:t>
            </w:r>
            <w:r w:rsidR="002D3A9B">
              <w:t>п</w:t>
            </w:r>
            <w:r w:rsidRPr="00B6060B">
              <w:t xml:space="preserve">. </w:t>
            </w:r>
            <w:r w:rsidRPr="00B6060B">
              <w:fldChar w:fldCharType="begin"/>
            </w:r>
            <w:r w:rsidRPr="00B6060B">
              <w:instrText xml:space="preserve"> REF _Ref435186548 \r \h </w:instrText>
            </w:r>
            <w:r w:rsidR="0095478C">
              <w:instrText xml:space="preserve"> \* MERGEFORMAT </w:instrText>
            </w:r>
            <w:r w:rsidRPr="00B6060B">
              <w:fldChar w:fldCharType="separate"/>
            </w:r>
            <w:r w:rsidR="00F67D07">
              <w:t>5.6.3</w:t>
            </w:r>
            <w:r w:rsidRPr="00B6060B">
              <w:fldChar w:fldCharType="end"/>
            </w:r>
            <w:r w:rsidRPr="00B6060B">
              <w:t xml:space="preserve">, </w:t>
            </w:r>
            <w:r w:rsidRPr="00B6060B">
              <w:fldChar w:fldCharType="begin"/>
            </w:r>
            <w:r w:rsidRPr="00B6060B">
              <w:instrText xml:space="preserve"> REF _Ref435186549 \r \h </w:instrText>
            </w:r>
            <w:r w:rsidR="0095478C">
              <w:instrText xml:space="preserve"> \* MERGEFORMAT </w:instrText>
            </w:r>
            <w:r w:rsidRPr="00B6060B">
              <w:fldChar w:fldCharType="separate"/>
            </w:r>
            <w:r w:rsidR="00F67D07">
              <w:t>5.6.4</w:t>
            </w:r>
            <w:r w:rsidRPr="00B6060B">
              <w:fldChar w:fldCharType="end"/>
            </w:r>
            <w:r w:rsidRPr="00B6060B">
              <w:t>.</w:t>
            </w:r>
          </w:p>
          <w:p w:rsidR="00B6060B" w:rsidRDefault="00B6060B" w:rsidP="00412DF7">
            <w:pPr>
              <w:pStyle w:val="ASFKTablenorm"/>
              <w:ind w:left="57" w:right="57"/>
            </w:pPr>
            <w:r w:rsidRPr="00B6060B">
              <w:t>В соответствии с SUFD-73819 (SUFD-</w:t>
            </w:r>
            <w:r>
              <w:t>8</w:t>
            </w:r>
            <w:r w:rsidRPr="00B6060B">
              <w:t>1353</w:t>
            </w:r>
            <w:r w:rsidR="00A049A4">
              <w:t xml:space="preserve">, </w:t>
            </w:r>
            <w:r w:rsidR="00A049A4" w:rsidRPr="00A049A4">
              <w:t>SUFD-81341</w:t>
            </w:r>
            <w:r w:rsidRPr="00B6060B">
              <w:t>) актуализирован</w:t>
            </w:r>
            <w:r w:rsidR="0022454F">
              <w:t>ы</w:t>
            </w:r>
            <w:r w:rsidRPr="00B6060B">
              <w:t xml:space="preserve"> </w:t>
            </w:r>
            <w:r w:rsidR="002D3A9B">
              <w:t>п</w:t>
            </w:r>
            <w:r w:rsidRPr="00B6060B">
              <w:t>п.</w:t>
            </w:r>
            <w:r>
              <w:t xml:space="preserve">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rsidR="0022454F">
              <w:t xml:space="preserve">, </w:t>
            </w:r>
            <w:r w:rsidR="0022454F">
              <w:fldChar w:fldCharType="begin"/>
            </w:r>
            <w:r w:rsidR="0022454F">
              <w:instrText xml:space="preserve"> REF _Ref437245730 \r \h </w:instrText>
            </w:r>
            <w:r w:rsidR="0095478C">
              <w:instrText xml:space="preserve"> \* MERGEFORMAT </w:instrText>
            </w:r>
            <w:r w:rsidR="0022454F">
              <w:fldChar w:fldCharType="separate"/>
            </w:r>
            <w:r w:rsidR="00F67D07">
              <w:t>5.1.7</w:t>
            </w:r>
            <w:r w:rsidR="0022454F">
              <w:fldChar w:fldCharType="end"/>
            </w:r>
            <w:r w:rsidR="0022454F">
              <w:t>.</w:t>
            </w:r>
          </w:p>
          <w:p w:rsidR="00270799" w:rsidRDefault="00270799" w:rsidP="00412DF7">
            <w:pPr>
              <w:pStyle w:val="ASFKTablenorm"/>
              <w:ind w:left="57" w:right="57"/>
            </w:pPr>
            <w:r w:rsidRPr="00270799">
              <w:t>В соотв</w:t>
            </w:r>
            <w:r w:rsidR="000125F4">
              <w:t>етствии с SUFD-75116 (SUFD-81721</w:t>
            </w:r>
            <w:r w:rsidR="002105B4">
              <w:t xml:space="preserve">, </w:t>
            </w:r>
            <w:r w:rsidR="002105B4" w:rsidRPr="00270799">
              <w:t>SUFD-8172</w:t>
            </w:r>
            <w:r w:rsidR="000125F4">
              <w:t>2</w:t>
            </w:r>
            <w:r w:rsidRPr="00270799">
              <w:t>) актуализирован</w:t>
            </w:r>
            <w:r w:rsidR="00867894">
              <w:t>ы</w:t>
            </w:r>
            <w:r w:rsidRPr="00270799">
              <w:t xml:space="preserve"> </w:t>
            </w:r>
            <w:r w:rsidR="002D3A9B">
              <w:t>п</w:t>
            </w:r>
            <w:r w:rsidRPr="00270799">
              <w:t>п.</w:t>
            </w:r>
            <w:r w:rsidR="000125F4">
              <w:t xml:space="preserve"> </w:t>
            </w:r>
            <w:r w:rsidR="000125F4" w:rsidRPr="000125F4">
              <w:fldChar w:fldCharType="begin"/>
            </w:r>
            <w:r w:rsidR="000125F4" w:rsidRPr="000125F4">
              <w:instrText xml:space="preserve"> REF _Ref359516234 \r \h </w:instrText>
            </w:r>
            <w:r w:rsidR="0095478C">
              <w:instrText xml:space="preserve"> \* MERGEFORMAT </w:instrText>
            </w:r>
            <w:r w:rsidR="000125F4" w:rsidRPr="000125F4">
              <w:fldChar w:fldCharType="separate"/>
            </w:r>
            <w:r w:rsidR="00F67D07">
              <w:t>5.1.1</w:t>
            </w:r>
            <w:r w:rsidR="000125F4" w:rsidRPr="000125F4">
              <w:fldChar w:fldCharType="end"/>
            </w:r>
            <w:r w:rsidR="000125F4">
              <w:t>,</w:t>
            </w:r>
            <w:r>
              <w:t xml:space="preserve"> </w:t>
            </w:r>
            <w:r>
              <w:fldChar w:fldCharType="begin"/>
            </w:r>
            <w:r>
              <w:instrText xml:space="preserve"> REF _Ref359516403 \r \h </w:instrText>
            </w:r>
            <w:r w:rsidR="0095478C">
              <w:instrText xml:space="preserve"> \* MERGEFORMAT </w:instrText>
            </w:r>
            <w:r>
              <w:fldChar w:fldCharType="separate"/>
            </w:r>
            <w:r w:rsidR="00F67D07">
              <w:t>5.1.2</w:t>
            </w:r>
            <w:r>
              <w:fldChar w:fldCharType="end"/>
            </w:r>
            <w:r>
              <w:t>.</w:t>
            </w:r>
          </w:p>
          <w:p w:rsidR="00867894" w:rsidRDefault="00867894" w:rsidP="00412DF7">
            <w:pPr>
              <w:pStyle w:val="ASFKTablenorm"/>
              <w:ind w:left="57" w:right="57"/>
            </w:pPr>
            <w:r w:rsidRPr="00867894">
              <w:t>В соответствии с SUFD-75309 (SUFD-81793)</w:t>
            </w:r>
            <w:r>
              <w:t xml:space="preserve"> </w:t>
            </w:r>
            <w:r w:rsidRPr="00867894">
              <w:t xml:space="preserve">актуализированы </w:t>
            </w:r>
            <w:r w:rsidR="002D3A9B">
              <w:t>п</w:t>
            </w:r>
            <w:r w:rsidRPr="00867894">
              <w:t>п</w:t>
            </w:r>
            <w:r>
              <w:t xml:space="preserve">. </w:t>
            </w:r>
            <w:r>
              <w:fldChar w:fldCharType="begin"/>
            </w:r>
            <w:r>
              <w:instrText xml:space="preserve"> REF _Ref436991397 \r \h </w:instrText>
            </w:r>
            <w:r w:rsidR="0095478C">
              <w:instrText xml:space="preserve"> \* MERGEFORMAT </w:instrText>
            </w:r>
            <w:r>
              <w:fldChar w:fldCharType="separate"/>
            </w:r>
            <w:r w:rsidR="00F67D07">
              <w:t>5.1.7</w:t>
            </w:r>
            <w:r>
              <w:fldChar w:fldCharType="end"/>
            </w:r>
            <w:r>
              <w:t xml:space="preserve">, </w:t>
            </w:r>
            <w:r>
              <w:fldChar w:fldCharType="begin"/>
            </w:r>
            <w:r>
              <w:instrText xml:space="preserve"> REF _Ref436991398 \r \h </w:instrText>
            </w:r>
            <w:r w:rsidR="0095478C">
              <w:instrText xml:space="preserve"> \* MERGEFORMAT </w:instrText>
            </w:r>
            <w:r>
              <w:fldChar w:fldCharType="separate"/>
            </w:r>
            <w:r w:rsidR="00F67D07">
              <w:t>5.1.8</w:t>
            </w:r>
            <w:r>
              <w:fldChar w:fldCharType="end"/>
            </w:r>
            <w:r>
              <w:t>.</w:t>
            </w:r>
          </w:p>
          <w:p w:rsidR="006622A0" w:rsidRPr="000C2EB1" w:rsidRDefault="0091475B" w:rsidP="00412DF7">
            <w:pPr>
              <w:pStyle w:val="ASFKTablenorm"/>
              <w:ind w:left="57" w:right="57"/>
            </w:pPr>
            <w:r w:rsidRPr="00867894">
              <w:t>В соответствии с</w:t>
            </w:r>
            <w:r>
              <w:t xml:space="preserve"> </w:t>
            </w:r>
            <w:r w:rsidRPr="0091475B">
              <w:t>SUFD-79739</w:t>
            </w:r>
            <w:r>
              <w:t xml:space="preserve"> (</w:t>
            </w:r>
            <w:r w:rsidRPr="0091475B">
              <w:t>SUFD-82202</w:t>
            </w:r>
            <w:r w:rsidR="00F53A9A">
              <w:t xml:space="preserve">, </w:t>
            </w:r>
            <w:r w:rsidR="00F53A9A" w:rsidRPr="00F53A9A">
              <w:t>SUFD-82263</w:t>
            </w:r>
            <w:r w:rsidR="00F425BD">
              <w:t xml:space="preserve">, </w:t>
            </w:r>
            <w:r w:rsidR="00064381">
              <w:t xml:space="preserve">SUFD-82208, </w:t>
            </w:r>
            <w:r w:rsidR="00F425BD">
              <w:t>SUFD-82207</w:t>
            </w:r>
            <w:r>
              <w:t>) актуализирован</w:t>
            </w:r>
            <w:r w:rsidR="00185D21">
              <w:t>ы</w:t>
            </w:r>
            <w:r>
              <w:t xml:space="preserve"> </w:t>
            </w:r>
            <w:r w:rsidR="002D3A9B">
              <w:t>п</w:t>
            </w:r>
            <w:r>
              <w:t xml:space="preserve">п. </w:t>
            </w:r>
            <w:r w:rsidR="00F53A9A" w:rsidRPr="00F53A9A">
              <w:fldChar w:fldCharType="begin"/>
            </w:r>
            <w:r w:rsidR="00F53A9A" w:rsidRPr="00F53A9A">
              <w:instrText xml:space="preserve"> REF _Ref359516234 \r \h </w:instrText>
            </w:r>
            <w:r w:rsidR="0095478C">
              <w:instrText xml:space="preserve"> \* MERGEFORMAT </w:instrText>
            </w:r>
            <w:r w:rsidR="00F53A9A" w:rsidRPr="00F53A9A">
              <w:fldChar w:fldCharType="separate"/>
            </w:r>
            <w:r w:rsidR="00F67D07">
              <w:t>5.1.1</w:t>
            </w:r>
            <w:r w:rsidR="00F53A9A" w:rsidRPr="00F53A9A">
              <w:fldChar w:fldCharType="end"/>
            </w:r>
            <w:r w:rsidR="00F53A9A" w:rsidRPr="00F53A9A">
              <w:t xml:space="preserve">, </w:t>
            </w:r>
            <w:r w:rsidR="00F53A9A" w:rsidRPr="00F53A9A">
              <w:fldChar w:fldCharType="begin"/>
            </w:r>
            <w:r w:rsidR="00F53A9A" w:rsidRPr="00F53A9A">
              <w:instrText xml:space="preserve"> REF _Ref359516403 \r \h </w:instrText>
            </w:r>
            <w:r w:rsidR="0095478C">
              <w:instrText xml:space="preserve"> \* MERGEFORMAT </w:instrText>
            </w:r>
            <w:r w:rsidR="00F53A9A" w:rsidRPr="00F53A9A">
              <w:fldChar w:fldCharType="separate"/>
            </w:r>
            <w:r w:rsidR="00F67D07">
              <w:t>5.1.2</w:t>
            </w:r>
            <w:r w:rsidR="00F53A9A" w:rsidRPr="00F53A9A">
              <w:fldChar w:fldCharType="end"/>
            </w:r>
            <w:r w:rsidR="00F425BD">
              <w:t xml:space="preserve">, </w:t>
            </w:r>
            <w:r w:rsidR="00064381">
              <w:fldChar w:fldCharType="begin"/>
            </w:r>
            <w:r w:rsidR="00064381">
              <w:instrText xml:space="preserve"> REF _Ref437599853 \r \h </w:instrText>
            </w:r>
            <w:r w:rsidR="0095478C">
              <w:instrText xml:space="preserve"> \* MERGEFORMAT </w:instrText>
            </w:r>
            <w:r w:rsidR="00064381">
              <w:fldChar w:fldCharType="separate"/>
            </w:r>
            <w:r w:rsidR="00F67D07">
              <w:t>5.6.3</w:t>
            </w:r>
            <w:r w:rsidR="00064381">
              <w:fldChar w:fldCharType="end"/>
            </w:r>
            <w:r w:rsidR="00064381">
              <w:t xml:space="preserve">, </w:t>
            </w:r>
            <w:r w:rsidR="00F425BD">
              <w:fldChar w:fldCharType="begin"/>
            </w:r>
            <w:r w:rsidR="00F425BD">
              <w:instrText xml:space="preserve"> REF _Ref435186549 \r \h </w:instrText>
            </w:r>
            <w:r w:rsidR="0095478C">
              <w:instrText xml:space="preserve"> \* MERGEFORMAT </w:instrText>
            </w:r>
            <w:r w:rsidR="00F425BD">
              <w:fldChar w:fldCharType="separate"/>
            </w:r>
            <w:r w:rsidR="00F67D07">
              <w:t>5.6.4</w:t>
            </w:r>
            <w:r w:rsidR="00F425BD">
              <w:fldChar w:fldCharType="end"/>
            </w:r>
            <w:r w:rsidR="00F425BD">
              <w:t>.</w:t>
            </w:r>
          </w:p>
        </w:tc>
      </w:tr>
      <w:tr w:rsidR="00412DF7" w:rsidRPr="00D27160" w:rsidTr="00412DF7">
        <w:trPr>
          <w:trHeight w:val="20"/>
        </w:trPr>
        <w:tc>
          <w:tcPr>
            <w:tcW w:w="444" w:type="pct"/>
            <w:shd w:val="clear" w:color="auto" w:fill="auto"/>
          </w:tcPr>
          <w:p w:rsidR="003657DC" w:rsidRDefault="003657DC" w:rsidP="00412DF7">
            <w:pPr>
              <w:pStyle w:val="ASFKTablenorm"/>
              <w:ind w:left="57" w:right="57"/>
            </w:pPr>
            <w:r>
              <w:t>6.3</w:t>
            </w:r>
          </w:p>
        </w:tc>
        <w:tc>
          <w:tcPr>
            <w:tcW w:w="676" w:type="pct"/>
            <w:shd w:val="clear" w:color="auto" w:fill="auto"/>
          </w:tcPr>
          <w:p w:rsidR="003657DC" w:rsidRDefault="003657DC" w:rsidP="00412DF7">
            <w:pPr>
              <w:pStyle w:val="ASFKTablenorm"/>
              <w:ind w:left="57" w:right="57"/>
            </w:pPr>
            <w:r>
              <w:t>23.12.2015</w:t>
            </w:r>
          </w:p>
        </w:tc>
        <w:tc>
          <w:tcPr>
            <w:tcW w:w="1016" w:type="pct"/>
            <w:shd w:val="clear" w:color="auto" w:fill="auto"/>
          </w:tcPr>
          <w:p w:rsidR="003657DC" w:rsidRDefault="003657DC" w:rsidP="00412DF7">
            <w:pPr>
              <w:pStyle w:val="ASFKTablenorm"/>
              <w:ind w:left="57" w:right="57"/>
            </w:pPr>
            <w:r>
              <w:t>Иванова Н.</w:t>
            </w:r>
            <w:r w:rsidR="00A945D8" w:rsidRPr="00153E3C">
              <w:t xml:space="preserve"> </w:t>
            </w:r>
            <w:r>
              <w:t>Ю.</w:t>
            </w:r>
          </w:p>
          <w:p w:rsidR="00634130" w:rsidRDefault="00634130" w:rsidP="00412DF7">
            <w:pPr>
              <w:pStyle w:val="ASFKTablenorm"/>
              <w:ind w:left="57" w:right="57"/>
            </w:pPr>
            <w:r>
              <w:t>Соколова Н.</w:t>
            </w:r>
            <w:r w:rsidR="00A945D8" w:rsidRPr="00153E3C">
              <w:t xml:space="preserve"> </w:t>
            </w:r>
            <w:r>
              <w:t>В.</w:t>
            </w:r>
          </w:p>
        </w:tc>
        <w:tc>
          <w:tcPr>
            <w:tcW w:w="2864" w:type="pct"/>
            <w:shd w:val="clear" w:color="auto" w:fill="auto"/>
          </w:tcPr>
          <w:p w:rsidR="003657DC" w:rsidRPr="00DD76D8" w:rsidRDefault="003657DC" w:rsidP="00412DF7">
            <w:pPr>
              <w:pStyle w:val="ASFKTablenorm"/>
              <w:ind w:left="57" w:right="57"/>
            </w:pPr>
            <w:r w:rsidRPr="003657DC">
              <w:t>В соответствии с SUFD-79739 (SUFD-822</w:t>
            </w:r>
            <w:r>
              <w:t>50</w:t>
            </w:r>
            <w:r w:rsidR="00634130">
              <w:t xml:space="preserve">, </w:t>
            </w:r>
            <w:r w:rsidR="00634130" w:rsidRPr="00634130">
              <w:t>SUFD-82265</w:t>
            </w:r>
            <w:r>
              <w:t>) актуализирован</w:t>
            </w:r>
            <w:r w:rsidR="00634130">
              <w:t>ы</w:t>
            </w:r>
            <w:r>
              <w:t xml:space="preserve"> </w:t>
            </w:r>
            <w:r w:rsidR="002D3A9B">
              <w:t>п</w:t>
            </w:r>
            <w:r>
              <w:t>п.</w:t>
            </w:r>
            <w:r w:rsidR="00634130">
              <w:t xml:space="preserve"> </w:t>
            </w:r>
            <w:r>
              <w:fldChar w:fldCharType="begin"/>
            </w:r>
            <w:r>
              <w:instrText xml:space="preserve"> REF _Ref405484510 \r \h </w:instrText>
            </w:r>
            <w:r w:rsidR="0095478C">
              <w:instrText xml:space="preserve"> \* MERGEFORMAT </w:instrText>
            </w:r>
            <w:r>
              <w:fldChar w:fldCharType="separate"/>
            </w:r>
            <w:r w:rsidR="00F67D07">
              <w:t>5.2.1</w:t>
            </w:r>
            <w:r>
              <w:fldChar w:fldCharType="end"/>
            </w:r>
            <w:r w:rsidR="00634130">
              <w:t>,</w:t>
            </w:r>
            <w:r w:rsidR="00C15A96">
              <w:t xml:space="preserve"> </w:t>
            </w:r>
            <w:r w:rsidR="00C15A96">
              <w:fldChar w:fldCharType="begin"/>
            </w:r>
            <w:r w:rsidR="00C15A96">
              <w:instrText xml:space="preserve"> REF _Ref449705569 \r \h </w:instrText>
            </w:r>
            <w:r w:rsidR="0095478C">
              <w:instrText xml:space="preserve"> \* MERGEFORMAT </w:instrText>
            </w:r>
            <w:r w:rsidR="00C15A96">
              <w:fldChar w:fldCharType="separate"/>
            </w:r>
            <w:r w:rsidR="00F67D07">
              <w:t>5.6.10</w:t>
            </w:r>
            <w:r w:rsidR="00C15A96">
              <w:fldChar w:fldCharType="end"/>
            </w:r>
            <w:r>
              <w:t>.</w:t>
            </w:r>
          </w:p>
        </w:tc>
      </w:tr>
      <w:tr w:rsidR="00412DF7" w:rsidRPr="00D27160" w:rsidTr="00412DF7">
        <w:trPr>
          <w:trHeight w:val="20"/>
        </w:trPr>
        <w:tc>
          <w:tcPr>
            <w:tcW w:w="444" w:type="pct"/>
            <w:shd w:val="clear" w:color="auto" w:fill="auto"/>
          </w:tcPr>
          <w:p w:rsidR="00AC5BE3" w:rsidRPr="00AC5BE3" w:rsidRDefault="00AC5BE3" w:rsidP="00412DF7">
            <w:pPr>
              <w:pStyle w:val="ASFKTablenorm"/>
              <w:ind w:left="57" w:right="57"/>
            </w:pPr>
            <w:r>
              <w:t>6.4</w:t>
            </w:r>
          </w:p>
        </w:tc>
        <w:tc>
          <w:tcPr>
            <w:tcW w:w="676" w:type="pct"/>
            <w:shd w:val="clear" w:color="auto" w:fill="auto"/>
          </w:tcPr>
          <w:p w:rsidR="00AC5BE3" w:rsidRPr="00AC5BE3" w:rsidRDefault="00901A65" w:rsidP="00412DF7">
            <w:pPr>
              <w:pStyle w:val="ASFKTablenorm"/>
              <w:ind w:left="57" w:right="57"/>
            </w:pPr>
            <w:r>
              <w:t>10</w:t>
            </w:r>
            <w:r w:rsidR="00D052BF">
              <w:t>.03</w:t>
            </w:r>
            <w:r w:rsidR="00AC5BE3">
              <w:t>.2016</w:t>
            </w:r>
          </w:p>
        </w:tc>
        <w:tc>
          <w:tcPr>
            <w:tcW w:w="1016" w:type="pct"/>
            <w:shd w:val="clear" w:color="auto" w:fill="auto"/>
          </w:tcPr>
          <w:p w:rsidR="00AC5BE3" w:rsidRDefault="00AC5BE3" w:rsidP="00412DF7">
            <w:pPr>
              <w:pStyle w:val="ASFKTablenorm"/>
              <w:ind w:left="57" w:right="57"/>
            </w:pPr>
            <w:r w:rsidRPr="00AC5BE3">
              <w:t>Иванова Н.</w:t>
            </w:r>
            <w:r w:rsidR="00A945D8" w:rsidRPr="00153E3C">
              <w:t xml:space="preserve"> </w:t>
            </w:r>
            <w:r w:rsidRPr="00AC5BE3">
              <w:t>Ю.</w:t>
            </w:r>
          </w:p>
          <w:p w:rsidR="00D052BF" w:rsidRDefault="00D052BF" w:rsidP="00412DF7">
            <w:pPr>
              <w:pStyle w:val="ASFKTablenorm"/>
              <w:ind w:left="57" w:right="57"/>
            </w:pPr>
            <w:r>
              <w:t>Соколова Н.</w:t>
            </w:r>
            <w:r w:rsidR="00A945D8" w:rsidRPr="00153E3C">
              <w:t xml:space="preserve"> </w:t>
            </w:r>
            <w:r>
              <w:t>В.</w:t>
            </w:r>
          </w:p>
          <w:p w:rsidR="007F7126" w:rsidRPr="00AC5BE3" w:rsidRDefault="007F7126" w:rsidP="00412DF7">
            <w:pPr>
              <w:pStyle w:val="ASFKTablenorm"/>
              <w:ind w:left="57" w:right="57"/>
            </w:pPr>
            <w:r>
              <w:t>Алексеев И.</w:t>
            </w:r>
            <w:r w:rsidR="00A945D8" w:rsidRPr="00412DF7">
              <w:rPr>
                <w:lang w:val="en-US"/>
              </w:rPr>
              <w:t xml:space="preserve"> </w:t>
            </w:r>
            <w:r>
              <w:t>И.</w:t>
            </w:r>
          </w:p>
        </w:tc>
        <w:tc>
          <w:tcPr>
            <w:tcW w:w="2864" w:type="pct"/>
            <w:shd w:val="clear" w:color="auto" w:fill="auto"/>
          </w:tcPr>
          <w:p w:rsidR="00AC5BE3" w:rsidRDefault="00AC5BE3" w:rsidP="00412DF7">
            <w:pPr>
              <w:pStyle w:val="ASFKTablenorm"/>
              <w:ind w:left="57" w:right="57"/>
            </w:pPr>
            <w:r w:rsidRPr="00AC5BE3">
              <w:t>В соответствии с SUFD-79739 (SUFD-822</w:t>
            </w:r>
            <w:r>
              <w:t>35</w:t>
            </w:r>
            <w:r w:rsidRPr="00AC5BE3">
              <w:t xml:space="preserve">) актуализированы </w:t>
            </w:r>
            <w:r w:rsidR="002D3A9B">
              <w:t>п</w:t>
            </w:r>
            <w:r w:rsidRPr="00AC5BE3">
              <w:t>п</w:t>
            </w:r>
            <w:r>
              <w:t xml:space="preserve">. </w:t>
            </w:r>
            <w:r>
              <w:fldChar w:fldCharType="begin"/>
            </w:r>
            <w:r>
              <w:instrText xml:space="preserve"> REF _Ref441674545 \r \h </w:instrText>
            </w:r>
            <w:r w:rsidR="0095478C">
              <w:instrText xml:space="preserve"> \* MERGEFORMAT </w:instrText>
            </w:r>
            <w:r>
              <w:fldChar w:fldCharType="separate"/>
            </w:r>
            <w:r w:rsidR="00F67D07">
              <w:t>5.1.7</w:t>
            </w:r>
            <w:r>
              <w:fldChar w:fldCharType="end"/>
            </w:r>
            <w:r w:rsidR="003D034E">
              <w:t xml:space="preserve">, </w:t>
            </w:r>
            <w:r w:rsidR="003D034E">
              <w:fldChar w:fldCharType="begin"/>
            </w:r>
            <w:r w:rsidR="003D034E">
              <w:instrText xml:space="preserve"> REF _Ref441674947 \r \h </w:instrText>
            </w:r>
            <w:r w:rsidR="0095478C">
              <w:instrText xml:space="preserve"> \* MERGEFORMAT </w:instrText>
            </w:r>
            <w:r w:rsidR="003D034E">
              <w:fldChar w:fldCharType="separate"/>
            </w:r>
            <w:r w:rsidR="00F67D07">
              <w:t>5.1.8</w:t>
            </w:r>
            <w:r w:rsidR="003D034E">
              <w:fldChar w:fldCharType="end"/>
            </w:r>
            <w:r w:rsidRPr="00AC5BE3">
              <w:t>.</w:t>
            </w:r>
          </w:p>
          <w:p w:rsidR="00D052BF" w:rsidRDefault="00D052BF" w:rsidP="00412DF7">
            <w:pPr>
              <w:pStyle w:val="ASFKTablenorm"/>
              <w:ind w:left="57" w:right="57"/>
            </w:pPr>
            <w:r w:rsidRPr="00EE3F70">
              <w:t>В соответствии с SUFD-78119 (SUFD-85034)</w:t>
            </w:r>
            <w:r>
              <w:t xml:space="preserve"> актуал</w:t>
            </w:r>
            <w:r w:rsidRPr="00D052BF">
              <w:t>и</w:t>
            </w:r>
            <w:r>
              <w:t xml:space="preserve">зирован п. </w:t>
            </w:r>
            <w:r>
              <w:fldChar w:fldCharType="begin"/>
            </w:r>
            <w:r>
              <w:instrText xml:space="preserve"> REF _Ref327365001 \r \h </w:instrText>
            </w:r>
            <w:r w:rsidR="0095478C">
              <w:instrText xml:space="preserve"> \* MERGEFORMAT </w:instrText>
            </w:r>
            <w:r>
              <w:fldChar w:fldCharType="separate"/>
            </w:r>
            <w:r w:rsidR="00F67D07">
              <w:t>5.12.3</w:t>
            </w:r>
            <w:r>
              <w:fldChar w:fldCharType="end"/>
            </w:r>
            <w:r>
              <w:t>.</w:t>
            </w:r>
          </w:p>
          <w:p w:rsidR="007F7126" w:rsidRDefault="007F7126" w:rsidP="00412DF7">
            <w:pPr>
              <w:pStyle w:val="ASFKTablenorm"/>
              <w:ind w:left="57" w:right="57"/>
            </w:pPr>
            <w:r w:rsidRPr="007F7126">
              <w:t>В соответствии с SUFD-68252 (SUFD-85295) актуализирован п.</w:t>
            </w:r>
            <w:r>
              <w:fldChar w:fldCharType="begin"/>
            </w:r>
            <w:r>
              <w:instrText xml:space="preserve"> REF _Ref445286537 \r \h </w:instrText>
            </w:r>
            <w:r w:rsidR="0095478C">
              <w:instrText xml:space="preserve"> \* MERGEFORMAT </w:instrText>
            </w:r>
            <w:r>
              <w:fldChar w:fldCharType="separate"/>
            </w:r>
            <w:r w:rsidR="00F67D07">
              <w:t>5.13.1</w:t>
            </w:r>
            <w:r>
              <w:fldChar w:fldCharType="end"/>
            </w:r>
            <w:r>
              <w:t>.</w:t>
            </w:r>
          </w:p>
          <w:p w:rsidR="00901A65" w:rsidRPr="00AC5BE3" w:rsidRDefault="00901A65" w:rsidP="00412DF7">
            <w:pPr>
              <w:pStyle w:val="ASFKTablenorm"/>
              <w:ind w:left="57" w:right="57"/>
            </w:pPr>
            <w:r w:rsidRPr="00901A65">
              <w:t>В соответствии с SUFD-56645 (SUFD-60790)</w:t>
            </w:r>
            <w:r>
              <w:t xml:space="preserve"> </w:t>
            </w:r>
            <w:r w:rsidRPr="007F7126">
              <w:t>актуал</w:t>
            </w:r>
            <w:r w:rsidRPr="00901A65">
              <w:t>и</w:t>
            </w:r>
            <w:r w:rsidRPr="007F7126">
              <w:t>зирован</w:t>
            </w:r>
            <w:r>
              <w:t>ы</w:t>
            </w:r>
            <w:r w:rsidRPr="007F7126">
              <w:t xml:space="preserve"> </w:t>
            </w:r>
            <w:r w:rsidRPr="00901A65">
              <w:t>п</w:t>
            </w:r>
            <w:r w:rsidR="002D3A9B">
              <w:t>п</w:t>
            </w:r>
            <w:r>
              <w:t xml:space="preserve">. </w:t>
            </w:r>
            <w:r>
              <w:fldChar w:fldCharType="begin"/>
            </w:r>
            <w:r>
              <w:instrText xml:space="preserve"> REF _Ref445393261 \r \h </w:instrText>
            </w:r>
            <w:r w:rsidR="0095478C">
              <w:instrText xml:space="preserve"> \* MERGEFORMAT </w:instrText>
            </w:r>
            <w:r>
              <w:fldChar w:fldCharType="separate"/>
            </w:r>
            <w:r w:rsidR="00F67D07">
              <w:t>5.1.7</w:t>
            </w:r>
            <w:r>
              <w:fldChar w:fldCharType="end"/>
            </w:r>
            <w:r>
              <w:t xml:space="preserve">, </w:t>
            </w:r>
            <w:r>
              <w:fldChar w:fldCharType="begin"/>
            </w:r>
            <w:r>
              <w:instrText xml:space="preserve"> REF _Ref445393266 \r \h </w:instrText>
            </w:r>
            <w:r w:rsidR="0095478C">
              <w:instrText xml:space="preserve"> \* MERGEFORMAT </w:instrText>
            </w:r>
            <w:r>
              <w:fldChar w:fldCharType="separate"/>
            </w:r>
            <w:r w:rsidR="00F67D07">
              <w:t>5.1.8</w:t>
            </w:r>
            <w:r>
              <w:fldChar w:fldCharType="end"/>
            </w:r>
            <w:r>
              <w:t>.</w:t>
            </w:r>
          </w:p>
        </w:tc>
      </w:tr>
      <w:tr w:rsidR="00412DF7" w:rsidRPr="00D27160" w:rsidTr="00412DF7">
        <w:trPr>
          <w:trHeight w:val="20"/>
        </w:trPr>
        <w:tc>
          <w:tcPr>
            <w:tcW w:w="444" w:type="pct"/>
            <w:shd w:val="clear" w:color="auto" w:fill="auto"/>
          </w:tcPr>
          <w:p w:rsidR="001B28F7" w:rsidRDefault="001B28F7" w:rsidP="00412DF7">
            <w:pPr>
              <w:pStyle w:val="ASFKTablenorm"/>
              <w:ind w:left="57" w:right="57"/>
            </w:pPr>
            <w:r>
              <w:t>6.5</w:t>
            </w:r>
          </w:p>
        </w:tc>
        <w:tc>
          <w:tcPr>
            <w:tcW w:w="676" w:type="pct"/>
            <w:shd w:val="clear" w:color="auto" w:fill="auto"/>
          </w:tcPr>
          <w:p w:rsidR="001B28F7" w:rsidRDefault="001B28F7" w:rsidP="00412DF7">
            <w:pPr>
              <w:pStyle w:val="ASFKTablenorm"/>
              <w:ind w:left="57" w:right="57"/>
            </w:pPr>
            <w:r>
              <w:t>22.03.2016</w:t>
            </w:r>
          </w:p>
        </w:tc>
        <w:tc>
          <w:tcPr>
            <w:tcW w:w="1016" w:type="pct"/>
            <w:shd w:val="clear" w:color="auto" w:fill="auto"/>
          </w:tcPr>
          <w:p w:rsidR="001B28F7" w:rsidRPr="00AC5BE3" w:rsidRDefault="001B28F7"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1B28F7" w:rsidRPr="00AC5BE3" w:rsidRDefault="001B28F7" w:rsidP="00412DF7">
            <w:pPr>
              <w:pStyle w:val="ASFKTablenorm"/>
              <w:ind w:left="57" w:right="57"/>
            </w:pPr>
            <w:r w:rsidRPr="00F72FD1">
              <w:t>В соответствии с SUFD-84677 (SUFD-85862) актуал</w:t>
            </w:r>
            <w:r w:rsidRPr="001B28F7">
              <w:t>и</w:t>
            </w:r>
            <w:r w:rsidRPr="00F72FD1">
              <w:t>зирован</w:t>
            </w:r>
            <w:r>
              <w:t xml:space="preserve"> п.</w:t>
            </w:r>
            <w:r w:rsidR="00737E84">
              <w:t xml:space="preserve"> </w:t>
            </w:r>
            <w:r w:rsidR="00737E84">
              <w:fldChar w:fldCharType="begin"/>
            </w:r>
            <w:r w:rsidR="00737E84">
              <w:instrText xml:space="preserve"> REF _Ref447036164 \r \h </w:instrText>
            </w:r>
            <w:r w:rsidR="0095478C">
              <w:instrText xml:space="preserve"> \* MERGEFORMAT </w:instrText>
            </w:r>
            <w:r w:rsidR="00737E84">
              <w:fldChar w:fldCharType="separate"/>
            </w:r>
            <w:r w:rsidR="00F67D07">
              <w:t>5.9.4</w:t>
            </w:r>
            <w:r w:rsidR="00737E84">
              <w:fldChar w:fldCharType="end"/>
            </w:r>
            <w:r w:rsidR="00737E84">
              <w:t>.</w:t>
            </w:r>
          </w:p>
        </w:tc>
      </w:tr>
      <w:tr w:rsidR="00412DF7" w:rsidRPr="00D27160" w:rsidTr="00412DF7">
        <w:trPr>
          <w:trHeight w:val="20"/>
        </w:trPr>
        <w:tc>
          <w:tcPr>
            <w:tcW w:w="444" w:type="pct"/>
            <w:shd w:val="clear" w:color="auto" w:fill="auto"/>
          </w:tcPr>
          <w:p w:rsidR="006117EE" w:rsidRDefault="006117EE" w:rsidP="00412DF7">
            <w:pPr>
              <w:pStyle w:val="ASFKTablenorm"/>
              <w:ind w:left="57" w:right="57"/>
            </w:pPr>
            <w:r>
              <w:t>6.6</w:t>
            </w:r>
          </w:p>
        </w:tc>
        <w:tc>
          <w:tcPr>
            <w:tcW w:w="676" w:type="pct"/>
            <w:shd w:val="clear" w:color="auto" w:fill="auto"/>
          </w:tcPr>
          <w:p w:rsidR="006117EE" w:rsidRDefault="006117EE" w:rsidP="00412DF7">
            <w:pPr>
              <w:pStyle w:val="ASFKTablenorm"/>
              <w:ind w:left="57" w:right="57"/>
            </w:pPr>
            <w:r>
              <w:t>22.06.2016</w:t>
            </w:r>
          </w:p>
        </w:tc>
        <w:tc>
          <w:tcPr>
            <w:tcW w:w="1016" w:type="pct"/>
            <w:shd w:val="clear" w:color="auto" w:fill="auto"/>
          </w:tcPr>
          <w:p w:rsidR="006117EE" w:rsidRDefault="006117EE"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6117EE" w:rsidRPr="00F72FD1" w:rsidRDefault="006117EE" w:rsidP="00412DF7">
            <w:pPr>
              <w:pStyle w:val="ASFKTablenorm"/>
              <w:ind w:left="57" w:right="57"/>
            </w:pPr>
            <w:r w:rsidRPr="00163ECD">
              <w:t xml:space="preserve">В соответствии </w:t>
            </w:r>
            <w:r w:rsidRPr="00163ECD">
              <w:tab/>
            </w:r>
            <w:r w:rsidRPr="00C2021C">
              <w:t xml:space="preserve">SUFD-84948 </w:t>
            </w:r>
            <w:r>
              <w:t>(</w:t>
            </w:r>
            <w:r w:rsidRPr="00C2021C">
              <w:t>SUFD-87924</w:t>
            </w:r>
            <w:r>
              <w:t>)</w:t>
            </w:r>
            <w:r w:rsidRPr="00163ECD">
              <w:t xml:space="preserve"> </w:t>
            </w:r>
            <w:r>
              <w:t>добавлен</w:t>
            </w:r>
            <w:r w:rsidRPr="00163ECD">
              <w:t xml:space="preserve"> п.</w:t>
            </w:r>
            <w:r>
              <w:t xml:space="preserve"> </w:t>
            </w:r>
            <w:r>
              <w:fldChar w:fldCharType="begin"/>
            </w:r>
            <w:r>
              <w:instrText xml:space="preserve"> REF _Ref454375766 \r \h </w:instrText>
            </w:r>
            <w:r w:rsidR="0095478C">
              <w:instrText xml:space="preserve"> \* MERGEFORMAT </w:instrText>
            </w:r>
            <w:r>
              <w:fldChar w:fldCharType="separate"/>
            </w:r>
            <w:r w:rsidR="00F67D07">
              <w:t>5.6.4</w:t>
            </w:r>
            <w:r>
              <w:fldChar w:fldCharType="end"/>
            </w:r>
            <w:r>
              <w:t>.</w:t>
            </w:r>
          </w:p>
        </w:tc>
      </w:tr>
      <w:tr w:rsidR="00412DF7" w:rsidRPr="00D27160" w:rsidTr="00412DF7">
        <w:trPr>
          <w:trHeight w:val="20"/>
        </w:trPr>
        <w:tc>
          <w:tcPr>
            <w:tcW w:w="444" w:type="pct"/>
            <w:shd w:val="clear" w:color="auto" w:fill="auto"/>
          </w:tcPr>
          <w:p w:rsidR="001259CA" w:rsidRPr="001259CA" w:rsidRDefault="001259CA" w:rsidP="00412DF7">
            <w:pPr>
              <w:pStyle w:val="ASFKTablenorm"/>
              <w:ind w:left="57" w:right="57"/>
            </w:pPr>
            <w:r>
              <w:t>6.7</w:t>
            </w:r>
          </w:p>
        </w:tc>
        <w:tc>
          <w:tcPr>
            <w:tcW w:w="676" w:type="pct"/>
            <w:shd w:val="clear" w:color="auto" w:fill="auto"/>
          </w:tcPr>
          <w:p w:rsidR="001259CA" w:rsidRDefault="001259CA" w:rsidP="00412DF7">
            <w:pPr>
              <w:pStyle w:val="ASFKTablenorm"/>
              <w:ind w:left="57" w:right="57"/>
            </w:pPr>
            <w:r>
              <w:t>20.07.2016</w:t>
            </w:r>
          </w:p>
        </w:tc>
        <w:tc>
          <w:tcPr>
            <w:tcW w:w="1016" w:type="pct"/>
            <w:shd w:val="clear" w:color="auto" w:fill="auto"/>
          </w:tcPr>
          <w:p w:rsidR="001259CA" w:rsidRDefault="001259CA"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1259CA" w:rsidRPr="00163ECD" w:rsidRDefault="001259CA" w:rsidP="00412DF7">
            <w:pPr>
              <w:pStyle w:val="ASFKTablenorm"/>
              <w:ind w:left="57" w:right="57"/>
            </w:pPr>
            <w:r w:rsidRPr="001259CA">
              <w:t>В соответствии с SUFD-86270 (SUFD-88888) актуализирован п.</w:t>
            </w:r>
            <w:r>
              <w:t xml:space="preserve"> </w:t>
            </w:r>
            <w:r>
              <w:fldChar w:fldCharType="begin"/>
            </w:r>
            <w:r>
              <w:instrText xml:space="preserve"> REF _Ref456795987 \r \h </w:instrText>
            </w:r>
            <w:r w:rsidR="0095478C">
              <w:instrText xml:space="preserve"> \* MERGEFORMAT </w:instrText>
            </w:r>
            <w:r>
              <w:fldChar w:fldCharType="separate"/>
            </w:r>
            <w:r w:rsidR="00F67D07">
              <w:t>5.1.3</w:t>
            </w:r>
            <w:r>
              <w:fldChar w:fldCharType="end"/>
            </w:r>
            <w:r>
              <w:t>.</w:t>
            </w:r>
          </w:p>
        </w:tc>
      </w:tr>
      <w:tr w:rsidR="00412DF7" w:rsidRPr="00D27160" w:rsidTr="00412DF7">
        <w:trPr>
          <w:trHeight w:val="20"/>
        </w:trPr>
        <w:tc>
          <w:tcPr>
            <w:tcW w:w="444" w:type="pct"/>
            <w:shd w:val="clear" w:color="auto" w:fill="auto"/>
          </w:tcPr>
          <w:p w:rsidR="00A7322A" w:rsidRDefault="00A7322A" w:rsidP="00412DF7">
            <w:pPr>
              <w:pStyle w:val="ASFKTablenorm"/>
              <w:ind w:left="57" w:right="57"/>
            </w:pPr>
            <w:r>
              <w:t>6.8</w:t>
            </w:r>
          </w:p>
        </w:tc>
        <w:tc>
          <w:tcPr>
            <w:tcW w:w="676" w:type="pct"/>
            <w:shd w:val="clear" w:color="auto" w:fill="auto"/>
          </w:tcPr>
          <w:p w:rsidR="00A7322A" w:rsidRDefault="00A7322A" w:rsidP="00412DF7">
            <w:pPr>
              <w:pStyle w:val="ASFKTablenorm"/>
              <w:ind w:left="57" w:right="57"/>
            </w:pPr>
            <w:r>
              <w:t>2</w:t>
            </w:r>
            <w:r w:rsidR="0087116B">
              <w:t>4</w:t>
            </w:r>
            <w:r>
              <w:t>.08.2016</w:t>
            </w:r>
          </w:p>
        </w:tc>
        <w:tc>
          <w:tcPr>
            <w:tcW w:w="1016" w:type="pct"/>
            <w:shd w:val="clear" w:color="auto" w:fill="auto"/>
          </w:tcPr>
          <w:p w:rsidR="00A7322A" w:rsidRDefault="00A7322A"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A7322A" w:rsidRDefault="00A7322A" w:rsidP="00412DF7">
            <w:pPr>
              <w:pStyle w:val="ASFKTablenorm"/>
              <w:ind w:left="57" w:right="57"/>
            </w:pPr>
            <w:r w:rsidRPr="00A7322A">
              <w:t xml:space="preserve">В соответствии </w:t>
            </w:r>
            <w:r w:rsidRPr="00A7322A">
              <w:tab/>
              <w:t>SUFD-86127 (SUFD-89162) актуализирован п.</w:t>
            </w:r>
            <w:r>
              <w:t xml:space="preserve"> </w:t>
            </w:r>
            <w:r>
              <w:fldChar w:fldCharType="begin"/>
            </w:r>
            <w:r>
              <w:instrText xml:space="preserve"> REF _Ref459628622 \r \h </w:instrText>
            </w:r>
            <w:r w:rsidR="0095478C">
              <w:instrText xml:space="preserve"> \* MERGEFORMAT </w:instrText>
            </w:r>
            <w:r>
              <w:fldChar w:fldCharType="separate"/>
            </w:r>
            <w:r w:rsidR="00F67D07">
              <w:t>5.11.1</w:t>
            </w:r>
            <w:r>
              <w:fldChar w:fldCharType="end"/>
            </w:r>
            <w:r>
              <w:t>.</w:t>
            </w:r>
          </w:p>
          <w:p w:rsidR="0087116B" w:rsidRPr="001259CA" w:rsidRDefault="0087116B" w:rsidP="00412DF7">
            <w:pPr>
              <w:pStyle w:val="ASFKTablenorm"/>
              <w:ind w:left="57" w:right="57"/>
            </w:pPr>
            <w:r w:rsidRPr="0087116B">
              <w:t>В соответствии с RFC-42713 отредактированы наименования системных констант.</w:t>
            </w:r>
          </w:p>
        </w:tc>
      </w:tr>
      <w:tr w:rsidR="00412DF7" w:rsidRPr="00D27160" w:rsidTr="00412DF7">
        <w:trPr>
          <w:trHeight w:val="20"/>
        </w:trPr>
        <w:tc>
          <w:tcPr>
            <w:tcW w:w="444" w:type="pct"/>
            <w:shd w:val="clear" w:color="auto" w:fill="auto"/>
          </w:tcPr>
          <w:p w:rsidR="00CC5466" w:rsidRDefault="00CC5466" w:rsidP="00412DF7">
            <w:pPr>
              <w:pStyle w:val="ASFKTablenorm"/>
              <w:ind w:left="57" w:right="57"/>
            </w:pPr>
            <w:r>
              <w:t>6.9</w:t>
            </w:r>
          </w:p>
        </w:tc>
        <w:tc>
          <w:tcPr>
            <w:tcW w:w="676" w:type="pct"/>
            <w:shd w:val="clear" w:color="auto" w:fill="auto"/>
          </w:tcPr>
          <w:p w:rsidR="00CC5466" w:rsidRDefault="00F90BF2" w:rsidP="00412DF7">
            <w:pPr>
              <w:pStyle w:val="ASFKTablenorm"/>
              <w:ind w:left="57" w:right="57"/>
            </w:pPr>
            <w:r w:rsidRPr="00F90BF2">
              <w:t>05.12.2016</w:t>
            </w:r>
          </w:p>
        </w:tc>
        <w:tc>
          <w:tcPr>
            <w:tcW w:w="1016" w:type="pct"/>
            <w:shd w:val="clear" w:color="auto" w:fill="auto"/>
          </w:tcPr>
          <w:p w:rsidR="00CC5466" w:rsidRDefault="00CC5466" w:rsidP="00412DF7">
            <w:pPr>
              <w:pStyle w:val="ASFKTablenorm"/>
              <w:ind w:left="57" w:right="57"/>
            </w:pPr>
            <w:r>
              <w:t>Тяпкина О.</w:t>
            </w:r>
            <w:r w:rsidR="00A945D8" w:rsidRPr="00153E3C">
              <w:t xml:space="preserve"> </w:t>
            </w:r>
            <w:r>
              <w:t>В.</w:t>
            </w:r>
          </w:p>
          <w:p w:rsidR="00F90BF2" w:rsidRPr="00F90BF2" w:rsidRDefault="00F90BF2" w:rsidP="00412DF7">
            <w:pPr>
              <w:pStyle w:val="ASFKTablenorm"/>
              <w:ind w:left="57" w:right="57"/>
            </w:pPr>
            <w:r w:rsidRPr="00F90BF2">
              <w:t>Соколова Н.</w:t>
            </w:r>
            <w:r w:rsidR="00A945D8" w:rsidRPr="00153E3C">
              <w:t xml:space="preserve"> </w:t>
            </w:r>
            <w:r w:rsidRPr="00F90BF2">
              <w:t>В.</w:t>
            </w:r>
          </w:p>
        </w:tc>
        <w:tc>
          <w:tcPr>
            <w:tcW w:w="2864" w:type="pct"/>
            <w:shd w:val="clear" w:color="auto" w:fill="auto"/>
          </w:tcPr>
          <w:p w:rsidR="00CC5466" w:rsidRDefault="00CC5466" w:rsidP="00412DF7">
            <w:pPr>
              <w:pStyle w:val="ASFKTablenorm"/>
              <w:ind w:left="57" w:right="57"/>
            </w:pPr>
            <w:r w:rsidRPr="008E4709">
              <w:t>Внесены редакционные правки, предусмотренные государственным контрактом № УФТ-57/2016 от 14.11.2016</w:t>
            </w:r>
            <w:r>
              <w:t>.</w:t>
            </w:r>
          </w:p>
          <w:p w:rsidR="00F90BF2" w:rsidRPr="00F90BF2" w:rsidRDefault="00F90BF2" w:rsidP="00412DF7">
            <w:pPr>
              <w:pStyle w:val="ASFKTablenorm"/>
              <w:ind w:left="57" w:right="57"/>
            </w:pPr>
            <w:r w:rsidRPr="00F90BF2">
              <w:t xml:space="preserve">В соответствии с SUFD-91434 (SUFD-92875, SUFD-92881) актуализированы </w:t>
            </w:r>
            <w:r w:rsidR="002D3A9B">
              <w:t>п</w:t>
            </w:r>
            <w:r w:rsidRPr="00F90BF2">
              <w:t xml:space="preserve">п. </w:t>
            </w:r>
            <w:r w:rsidRPr="00F90BF2">
              <w:fldChar w:fldCharType="begin"/>
            </w:r>
            <w:r w:rsidRPr="00F90BF2">
              <w:instrText xml:space="preserve"> REF _Ref468460860 \r \h </w:instrText>
            </w:r>
            <w:r w:rsidR="0095478C">
              <w:instrText xml:space="preserve"> \* MERGEFORMAT </w:instrText>
            </w:r>
            <w:r w:rsidRPr="00F90BF2">
              <w:fldChar w:fldCharType="separate"/>
            </w:r>
            <w:r w:rsidR="00F67D07">
              <w:t>5.4.1</w:t>
            </w:r>
            <w:r w:rsidRPr="00F90BF2">
              <w:fldChar w:fldCharType="end"/>
            </w:r>
            <w:r w:rsidRPr="00F90BF2">
              <w:t xml:space="preserve">, </w:t>
            </w:r>
            <w:r w:rsidRPr="00F90BF2">
              <w:fldChar w:fldCharType="begin"/>
            </w:r>
            <w:r w:rsidRPr="00F90BF2">
              <w:instrText xml:space="preserve"> REF _Ref468460868 \r \h </w:instrText>
            </w:r>
            <w:r w:rsidR="0095478C">
              <w:instrText xml:space="preserve"> \* MERGEFORMAT </w:instrText>
            </w:r>
            <w:r w:rsidRPr="00F90BF2">
              <w:fldChar w:fldCharType="separate"/>
            </w:r>
            <w:r w:rsidR="00F67D07">
              <w:t>5.4.2</w:t>
            </w:r>
            <w:r w:rsidRPr="00F90BF2">
              <w:fldChar w:fldCharType="end"/>
            </w:r>
            <w:r w:rsidRPr="00F90BF2">
              <w:t xml:space="preserve">; </w:t>
            </w:r>
            <w:r w:rsidRPr="00F90BF2">
              <w:fldChar w:fldCharType="begin"/>
            </w:r>
            <w:r w:rsidRPr="00F90BF2">
              <w:instrText xml:space="preserve"> REF _Ref468699241 \r \h </w:instrText>
            </w:r>
            <w:r w:rsidR="0095478C">
              <w:instrText xml:space="preserve"> \* MERGEFORMAT </w:instrText>
            </w:r>
            <w:r w:rsidRPr="00F90BF2">
              <w:fldChar w:fldCharType="separate"/>
            </w:r>
            <w:r w:rsidR="00F67D07">
              <w:t>5.4.3</w:t>
            </w:r>
            <w:r w:rsidRPr="00F90BF2">
              <w:fldChar w:fldCharType="end"/>
            </w:r>
            <w:r w:rsidRPr="00F90BF2">
              <w:t xml:space="preserve">, </w:t>
            </w:r>
            <w:r w:rsidRPr="00F90BF2">
              <w:fldChar w:fldCharType="begin"/>
            </w:r>
            <w:r w:rsidRPr="00F90BF2">
              <w:instrText xml:space="preserve"> REF _Ref299363158 \r \h </w:instrText>
            </w:r>
            <w:r w:rsidR="0095478C">
              <w:instrText xml:space="preserve"> \* MERGEFORMAT </w:instrText>
            </w:r>
            <w:r w:rsidRPr="00F90BF2">
              <w:fldChar w:fldCharType="separate"/>
            </w:r>
            <w:r w:rsidR="00F67D07">
              <w:t>5.4.4</w:t>
            </w:r>
            <w:r w:rsidRPr="00F90BF2">
              <w:fldChar w:fldCharType="end"/>
            </w:r>
            <w:r>
              <w:t>.</w:t>
            </w:r>
          </w:p>
        </w:tc>
      </w:tr>
      <w:tr w:rsidR="00412DF7" w:rsidRPr="00D27160" w:rsidTr="00412DF7">
        <w:trPr>
          <w:trHeight w:val="20"/>
        </w:trPr>
        <w:tc>
          <w:tcPr>
            <w:tcW w:w="444" w:type="pct"/>
            <w:shd w:val="clear" w:color="auto" w:fill="auto"/>
          </w:tcPr>
          <w:p w:rsidR="004242FC" w:rsidRDefault="00CC5466" w:rsidP="00412DF7">
            <w:pPr>
              <w:pStyle w:val="ASFKTablenorm"/>
              <w:ind w:left="57" w:right="57"/>
            </w:pPr>
            <w:r>
              <w:t>7</w:t>
            </w:r>
            <w:r w:rsidR="004242FC">
              <w:t>.</w:t>
            </w:r>
            <w:r>
              <w:t>0</w:t>
            </w:r>
          </w:p>
        </w:tc>
        <w:tc>
          <w:tcPr>
            <w:tcW w:w="676" w:type="pct"/>
            <w:shd w:val="clear" w:color="auto" w:fill="auto"/>
          </w:tcPr>
          <w:p w:rsidR="004242FC" w:rsidRPr="00F90BF2" w:rsidRDefault="00496BA4" w:rsidP="00412DF7">
            <w:pPr>
              <w:pStyle w:val="ASFKTablenorm"/>
              <w:ind w:left="57" w:right="57"/>
            </w:pPr>
            <w:r>
              <w:t>05.05</w:t>
            </w:r>
            <w:r w:rsidR="00F90BF2">
              <w:t>.2017</w:t>
            </w:r>
          </w:p>
        </w:tc>
        <w:tc>
          <w:tcPr>
            <w:tcW w:w="1016" w:type="pct"/>
            <w:shd w:val="clear" w:color="auto" w:fill="auto"/>
          </w:tcPr>
          <w:p w:rsidR="004242FC" w:rsidRPr="00F90BF2" w:rsidRDefault="00F90BF2"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F90BF2" w:rsidRDefault="00F90BF2" w:rsidP="00412DF7">
            <w:pPr>
              <w:pStyle w:val="ASFKTablenorm"/>
              <w:ind w:left="57" w:right="57"/>
            </w:pPr>
            <w:r w:rsidRPr="00F90BF2">
              <w:t>В соответствии с SUFD-92332 (SUFD-95202) актуализирован п.</w:t>
            </w:r>
            <w:r>
              <w:t xml:space="preserve"> </w:t>
            </w:r>
            <w:r>
              <w:fldChar w:fldCharType="begin"/>
            </w:r>
            <w:r>
              <w:instrText xml:space="preserve"> REF _Ref474259159 \r \h </w:instrText>
            </w:r>
            <w:r w:rsidR="0095478C">
              <w:instrText xml:space="preserve"> \* MERGEFORMAT </w:instrText>
            </w:r>
            <w:r>
              <w:fldChar w:fldCharType="separate"/>
            </w:r>
            <w:r w:rsidR="00F67D07">
              <w:t>5.11.1</w:t>
            </w:r>
            <w:r>
              <w:fldChar w:fldCharType="end"/>
            </w:r>
            <w:r>
              <w:t>.</w:t>
            </w:r>
          </w:p>
          <w:p w:rsidR="00304196" w:rsidRDefault="00304196" w:rsidP="00412DF7">
            <w:pPr>
              <w:pStyle w:val="ASFKTablenorm"/>
              <w:ind w:left="57" w:right="57"/>
            </w:pPr>
            <w:r w:rsidRPr="00304196">
              <w:t>В соответствии с SUFD-80395 (SUFD-94147) актуализированы п</w:t>
            </w:r>
            <w:r w:rsidR="002D3A9B">
              <w:t>п</w:t>
            </w:r>
            <w:r w:rsidRPr="00304196">
              <w:t>.</w:t>
            </w:r>
            <w:r>
              <w:t xml:space="preserve">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F67D07">
              <w:t>5.1.2</w:t>
            </w:r>
            <w:r>
              <w:fldChar w:fldCharType="end"/>
            </w:r>
            <w:r w:rsidR="00F80FBC">
              <w:t xml:space="preserve">, </w:t>
            </w:r>
            <w:r w:rsidR="00F80FBC">
              <w:fldChar w:fldCharType="begin"/>
            </w:r>
            <w:r w:rsidR="00F80FBC">
              <w:instrText xml:space="preserve"> REF _Ref475099007 \r \h </w:instrText>
            </w:r>
            <w:r w:rsidR="0095478C">
              <w:instrText xml:space="preserve"> \* MERGEFORMAT </w:instrText>
            </w:r>
            <w:r w:rsidR="00F80FBC">
              <w:fldChar w:fldCharType="separate"/>
            </w:r>
            <w:r w:rsidR="00F67D07">
              <w:t>5.6.3</w:t>
            </w:r>
            <w:r w:rsidR="00F80FBC">
              <w:fldChar w:fldCharType="end"/>
            </w:r>
            <w:r w:rsidR="00F80FBC">
              <w:t xml:space="preserve">, </w:t>
            </w:r>
            <w:r w:rsidR="00F80FBC">
              <w:fldChar w:fldCharType="begin"/>
            </w:r>
            <w:r w:rsidR="00F80FBC">
              <w:instrText xml:space="preserve"> REF _Ref475099012 \r \h </w:instrText>
            </w:r>
            <w:r w:rsidR="0095478C">
              <w:instrText xml:space="preserve"> \* MERGEFORMAT </w:instrText>
            </w:r>
            <w:r w:rsidR="00F80FBC">
              <w:fldChar w:fldCharType="separate"/>
            </w:r>
            <w:r w:rsidR="00F67D07">
              <w:t>5.6.5</w:t>
            </w:r>
            <w:r w:rsidR="00F80FBC">
              <w:fldChar w:fldCharType="end"/>
            </w:r>
            <w:r w:rsidR="00F007E9">
              <w:t xml:space="preserve">, </w:t>
            </w:r>
            <w:r w:rsidR="00F007E9">
              <w:fldChar w:fldCharType="begin"/>
            </w:r>
            <w:r w:rsidR="00F007E9">
              <w:instrText xml:space="preserve"> REF _Ref449705569 \r \h </w:instrText>
            </w:r>
            <w:r w:rsidR="0095478C">
              <w:instrText xml:space="preserve"> \* MERGEFORMAT </w:instrText>
            </w:r>
            <w:r w:rsidR="00F007E9">
              <w:fldChar w:fldCharType="separate"/>
            </w:r>
            <w:r w:rsidR="00F67D07">
              <w:t>5.6.10</w:t>
            </w:r>
            <w:r w:rsidR="00F007E9">
              <w:fldChar w:fldCharType="end"/>
            </w:r>
            <w:r w:rsidR="008134FF">
              <w:t>.</w:t>
            </w:r>
          </w:p>
          <w:p w:rsidR="007140C6" w:rsidRDefault="00496BA4" w:rsidP="00412DF7">
            <w:pPr>
              <w:pStyle w:val="ASFKTablenorm"/>
              <w:ind w:left="57" w:right="57"/>
            </w:pPr>
            <w:r w:rsidRPr="003B2B35">
              <w:t>В соответствии с SUFD-94928 (SUFD-96416) актуализир</w:t>
            </w:r>
            <w:r w:rsidRPr="00496BA4">
              <w:t>о</w:t>
            </w:r>
            <w:r w:rsidRPr="003B2B35">
              <w:t>ван</w:t>
            </w:r>
            <w:r>
              <w:t>ы</w:t>
            </w:r>
            <w:r w:rsidRPr="003B2B35">
              <w:t xml:space="preserve"> п</w:t>
            </w:r>
            <w:r w:rsidR="002D3A9B">
              <w:t>п</w:t>
            </w:r>
            <w:r w:rsidRPr="003B2B35">
              <w:t>.</w:t>
            </w:r>
            <w:r>
              <w:t xml:space="preserve">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F67D07">
              <w:t>5.1.2</w:t>
            </w:r>
            <w:r>
              <w:fldChar w:fldCharType="end"/>
            </w:r>
            <w:r w:rsidR="002E2203">
              <w:t xml:space="preserve">, </w:t>
            </w:r>
            <w:r w:rsidR="002E2203">
              <w:fldChar w:fldCharType="begin"/>
            </w:r>
            <w:r w:rsidR="002E2203">
              <w:instrText xml:space="preserve"> REF _Ref475099007 \r \h </w:instrText>
            </w:r>
            <w:r w:rsidR="0095478C">
              <w:instrText xml:space="preserve"> \* MERGEFORMAT </w:instrText>
            </w:r>
            <w:r w:rsidR="002E2203">
              <w:fldChar w:fldCharType="separate"/>
            </w:r>
            <w:r w:rsidR="00F67D07">
              <w:t>5.6.3</w:t>
            </w:r>
            <w:r w:rsidR="002E2203">
              <w:fldChar w:fldCharType="end"/>
            </w:r>
            <w:r w:rsidR="002E2203">
              <w:t xml:space="preserve">, </w:t>
            </w:r>
            <w:r w:rsidR="002E2203">
              <w:fldChar w:fldCharType="begin"/>
            </w:r>
            <w:r w:rsidR="002E2203">
              <w:instrText xml:space="preserve"> REF _Ref475099012 \r \h </w:instrText>
            </w:r>
            <w:r w:rsidR="0095478C">
              <w:instrText xml:space="preserve"> \* MERGEFORMAT </w:instrText>
            </w:r>
            <w:r w:rsidR="002E2203">
              <w:fldChar w:fldCharType="separate"/>
            </w:r>
            <w:r w:rsidR="00F67D07">
              <w:t>5.6.5</w:t>
            </w:r>
            <w:r w:rsidR="002E2203">
              <w:fldChar w:fldCharType="end"/>
            </w:r>
            <w:r w:rsidR="00D6089F">
              <w:t>.</w:t>
            </w:r>
          </w:p>
          <w:p w:rsidR="0095478C" w:rsidRDefault="0095478C" w:rsidP="00412DF7">
            <w:pPr>
              <w:pStyle w:val="ASFKTablenorm"/>
              <w:ind w:left="57" w:right="57"/>
            </w:pPr>
          </w:p>
          <w:p w:rsidR="004F318E" w:rsidRDefault="004F318E" w:rsidP="00412DF7">
            <w:pPr>
              <w:pStyle w:val="ASFKTablenorm"/>
              <w:ind w:left="57" w:right="57"/>
            </w:pPr>
            <w:r w:rsidRPr="004B18CB">
              <w:t>В соответствии с SUFD-94118 (SUFD-95406) актуал</w:t>
            </w:r>
            <w:r w:rsidRPr="004F318E">
              <w:t>и</w:t>
            </w:r>
            <w:r w:rsidRPr="004B18CB">
              <w:t>зирован п</w:t>
            </w:r>
            <w:r>
              <w:t xml:space="preserve">. </w:t>
            </w:r>
            <w:r>
              <w:fldChar w:fldCharType="begin"/>
            </w:r>
            <w:r>
              <w:instrText xml:space="preserve"> REF _Ref447036164 \r \h </w:instrText>
            </w:r>
            <w:r w:rsidR="0095478C">
              <w:instrText xml:space="preserve"> \* MERGEFORMAT </w:instrText>
            </w:r>
            <w:r>
              <w:fldChar w:fldCharType="separate"/>
            </w:r>
            <w:r w:rsidR="00F67D07">
              <w:t>5.9.4</w:t>
            </w:r>
            <w:r>
              <w:fldChar w:fldCharType="end"/>
            </w:r>
            <w:r>
              <w:t>.</w:t>
            </w:r>
          </w:p>
          <w:p w:rsidR="009E7EE0" w:rsidRDefault="009E7EE0" w:rsidP="00412DF7">
            <w:pPr>
              <w:pStyle w:val="ASFKTablenorm"/>
              <w:ind w:left="57" w:right="57"/>
            </w:pPr>
            <w:r w:rsidRPr="00AC2CC3">
              <w:t>В соответствии с SUFD-94789 (SUFD-95735) актуализир</w:t>
            </w:r>
            <w:r w:rsidRPr="009E7EE0">
              <w:t>о</w:t>
            </w:r>
            <w:r w:rsidRPr="00AC2CC3">
              <w:t>ван п.</w:t>
            </w:r>
            <w:r>
              <w:t xml:space="preserve"> </w:t>
            </w:r>
            <w:r>
              <w:fldChar w:fldCharType="begin"/>
            </w:r>
            <w:r>
              <w:instrText xml:space="preserve"> REF _Ref475978199 \r \h </w:instrText>
            </w:r>
            <w:r w:rsidR="0095478C">
              <w:instrText xml:space="preserve"> \* MERGEFORMAT </w:instrText>
            </w:r>
            <w:r>
              <w:fldChar w:fldCharType="separate"/>
            </w:r>
            <w:r w:rsidR="00F67D07">
              <w:t>5.1.3</w:t>
            </w:r>
            <w:r>
              <w:fldChar w:fldCharType="end"/>
            </w:r>
            <w:r>
              <w:t>.</w:t>
            </w:r>
          </w:p>
          <w:p w:rsidR="006E3F5A" w:rsidRDefault="006E3F5A" w:rsidP="00412DF7">
            <w:pPr>
              <w:pStyle w:val="ASFKTablenorm"/>
              <w:ind w:left="57" w:right="57"/>
            </w:pPr>
            <w:r w:rsidRPr="006E3F5A">
              <w:t>В соответствии с RFC-47724, FTAS-380009 (FTAS-381002)</w:t>
            </w:r>
            <w:r>
              <w:t xml:space="preserve"> </w:t>
            </w:r>
            <w:r w:rsidRPr="006E3F5A">
              <w:t>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F67D07">
              <w:t>5.2.1</w:t>
            </w:r>
            <w:r>
              <w:fldChar w:fldCharType="end"/>
            </w:r>
            <w:r>
              <w:t>.</w:t>
            </w:r>
          </w:p>
          <w:p w:rsidR="00D45A02" w:rsidRDefault="00D45A02" w:rsidP="00412DF7">
            <w:pPr>
              <w:pStyle w:val="ASFKTablenorm"/>
              <w:ind w:left="57" w:right="57"/>
            </w:pPr>
            <w:r w:rsidRPr="00D45A02">
              <w:t>В соответствии с SUFD-93224 (SUFD-96922) актуализирован п.</w:t>
            </w:r>
            <w:r>
              <w:t xml:space="preserve"> </w:t>
            </w:r>
            <w:r>
              <w:fldChar w:fldCharType="begin"/>
            </w:r>
            <w:r>
              <w:instrText xml:space="preserve"> REF _Ref355695440 \r \h </w:instrText>
            </w:r>
            <w:r w:rsidR="0095478C">
              <w:instrText xml:space="preserve"> \* MERGEFORMAT </w:instrText>
            </w:r>
            <w:r>
              <w:fldChar w:fldCharType="separate"/>
            </w:r>
            <w:r w:rsidR="00F67D07">
              <w:t>5.9.3</w:t>
            </w:r>
            <w:r>
              <w:fldChar w:fldCharType="end"/>
            </w:r>
            <w:r>
              <w:t>.</w:t>
            </w:r>
          </w:p>
          <w:p w:rsidR="00B44A71" w:rsidRDefault="00B44A71" w:rsidP="00412DF7">
            <w:pPr>
              <w:pStyle w:val="ASFKTablenorm"/>
              <w:ind w:left="57" w:right="57"/>
            </w:pPr>
            <w:r w:rsidRPr="00B44A71">
              <w:t>В соответствии с SUFD-96714 (SUFD-97398) актуализирован п.</w:t>
            </w:r>
            <w:r>
              <w:t xml:space="preserve"> </w:t>
            </w:r>
            <w:r>
              <w:fldChar w:fldCharType="begin"/>
            </w:r>
            <w:r>
              <w:instrText xml:space="preserve"> REF _Ref480911634 \r \h </w:instrText>
            </w:r>
            <w:r w:rsidR="0095478C">
              <w:instrText xml:space="preserve"> \* MERGEFORMAT </w:instrText>
            </w:r>
            <w:r>
              <w:fldChar w:fldCharType="separate"/>
            </w:r>
            <w:r w:rsidR="00F67D07">
              <w:t>5.6.3</w:t>
            </w:r>
            <w:r>
              <w:fldChar w:fldCharType="end"/>
            </w:r>
            <w:r>
              <w:t>.</w:t>
            </w:r>
          </w:p>
          <w:p w:rsidR="00155684" w:rsidRPr="00155684" w:rsidRDefault="00155684" w:rsidP="00412DF7">
            <w:pPr>
              <w:pStyle w:val="ASFKTablenorm"/>
              <w:ind w:left="57" w:right="57"/>
            </w:pPr>
            <w:r w:rsidRPr="00155684">
              <w:t>В соответствии с SUFD-77296 (SUFD-96807) актуализирован п.</w:t>
            </w:r>
            <w:r>
              <w:t xml:space="preserve"> </w:t>
            </w:r>
            <w:r w:rsidRPr="00155684">
              <w:fldChar w:fldCharType="begin"/>
            </w:r>
            <w:r w:rsidRPr="00155684">
              <w:instrText xml:space="preserve"> REF _Ref355695440 \r \h </w:instrText>
            </w:r>
            <w:r w:rsidR="0095478C">
              <w:instrText xml:space="preserve"> \* MERGEFORMAT </w:instrText>
            </w:r>
            <w:r w:rsidRPr="00155684">
              <w:fldChar w:fldCharType="separate"/>
            </w:r>
            <w:r w:rsidR="00F67D07">
              <w:t>5.9.3</w:t>
            </w:r>
            <w:r w:rsidRPr="00155684">
              <w:fldChar w:fldCharType="end"/>
            </w:r>
            <w:r w:rsidRPr="00155684">
              <w:t>.</w:t>
            </w:r>
          </w:p>
        </w:tc>
      </w:tr>
      <w:tr w:rsidR="00412DF7" w:rsidRPr="00D27160" w:rsidTr="00412DF7">
        <w:trPr>
          <w:trHeight w:val="20"/>
        </w:trPr>
        <w:tc>
          <w:tcPr>
            <w:tcW w:w="444" w:type="pct"/>
            <w:shd w:val="clear" w:color="auto" w:fill="auto"/>
          </w:tcPr>
          <w:p w:rsidR="00C26787" w:rsidRPr="00C26787" w:rsidRDefault="00C26787" w:rsidP="00412DF7">
            <w:pPr>
              <w:pStyle w:val="ASFKTablenorm"/>
              <w:ind w:left="57" w:right="57"/>
            </w:pPr>
            <w:r>
              <w:lastRenderedPageBreak/>
              <w:t>7.1</w:t>
            </w:r>
          </w:p>
        </w:tc>
        <w:tc>
          <w:tcPr>
            <w:tcW w:w="676" w:type="pct"/>
            <w:shd w:val="clear" w:color="auto" w:fill="auto"/>
          </w:tcPr>
          <w:p w:rsidR="00C26787" w:rsidRPr="00C26787" w:rsidRDefault="00DC305D" w:rsidP="00412DF7">
            <w:pPr>
              <w:pStyle w:val="ASFKTablenorm"/>
              <w:ind w:left="57" w:right="57"/>
            </w:pPr>
            <w:r>
              <w:t>31</w:t>
            </w:r>
            <w:r w:rsidR="00C26787">
              <w:t>.05.2017</w:t>
            </w:r>
          </w:p>
        </w:tc>
        <w:tc>
          <w:tcPr>
            <w:tcW w:w="1016" w:type="pct"/>
            <w:shd w:val="clear" w:color="auto" w:fill="auto"/>
          </w:tcPr>
          <w:p w:rsidR="00C26787" w:rsidRPr="00C26787" w:rsidRDefault="00C26787" w:rsidP="00412DF7">
            <w:pPr>
              <w:pStyle w:val="ASFKTablenorm"/>
              <w:ind w:left="57" w:right="57"/>
            </w:pPr>
            <w:r>
              <w:t>Соколова Н.</w:t>
            </w:r>
            <w:r w:rsidR="00323C22">
              <w:t xml:space="preserve"> </w:t>
            </w:r>
            <w:r>
              <w:t>В.</w:t>
            </w:r>
          </w:p>
        </w:tc>
        <w:tc>
          <w:tcPr>
            <w:tcW w:w="2864" w:type="pct"/>
            <w:shd w:val="clear" w:color="auto" w:fill="auto"/>
          </w:tcPr>
          <w:p w:rsidR="00C26787" w:rsidRDefault="00C26787" w:rsidP="00412DF7">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C26787">
              <w:t>и</w:t>
            </w:r>
            <w:r w:rsidRPr="00DF3E33">
              <w:t>зирован п.</w:t>
            </w:r>
            <w:r>
              <w:t xml:space="preserve"> </w:t>
            </w:r>
            <w:r w:rsidRPr="00E21A5E">
              <w:fldChar w:fldCharType="begin"/>
            </w:r>
            <w:r w:rsidRPr="00E21A5E">
              <w:instrText xml:space="preserve"> REF _Ref405484510 \r \h </w:instrText>
            </w:r>
            <w:r w:rsidR="0095478C">
              <w:instrText xml:space="preserve"> \* MERGEFORMAT </w:instrText>
            </w:r>
            <w:r w:rsidRPr="00E21A5E">
              <w:fldChar w:fldCharType="separate"/>
            </w:r>
            <w:r w:rsidR="00F67D07">
              <w:t>5.2.1</w:t>
            </w:r>
            <w:r w:rsidRPr="00E21A5E">
              <w:fldChar w:fldCharType="end"/>
            </w:r>
            <w:r w:rsidRPr="00E21A5E">
              <w:t>.</w:t>
            </w:r>
          </w:p>
          <w:p w:rsidR="00DC305D" w:rsidRPr="00C26787" w:rsidRDefault="00DC305D" w:rsidP="00412DF7">
            <w:pPr>
              <w:pStyle w:val="ASFKTablenorm"/>
              <w:ind w:left="57" w:right="57"/>
            </w:pPr>
            <w:r w:rsidRPr="00734227">
              <w:t xml:space="preserve">В соответствии с </w:t>
            </w:r>
            <w:r w:rsidRPr="003308CC">
              <w:t xml:space="preserve">SUFD-95511 </w:t>
            </w:r>
            <w:r w:rsidRPr="00734227">
              <w:t>(</w:t>
            </w:r>
            <w:r w:rsidRPr="003308CC">
              <w:t>SUFD-98073</w:t>
            </w:r>
            <w:r w:rsidRPr="00734227">
              <w:t>) актуал</w:t>
            </w:r>
            <w:r w:rsidRPr="00DC305D">
              <w:t>и</w:t>
            </w:r>
            <w:r w:rsidRPr="00734227">
              <w:t>зирован п</w:t>
            </w:r>
            <w:r>
              <w:t xml:space="preserve">. </w:t>
            </w:r>
            <w:r>
              <w:fldChar w:fldCharType="begin"/>
            </w:r>
            <w:r>
              <w:instrText xml:space="preserve"> REF _Ref447036164 \r \h </w:instrText>
            </w:r>
            <w:r w:rsidR="0095478C">
              <w:instrText xml:space="preserve"> \* MERGEFORMAT </w:instrText>
            </w:r>
            <w:r>
              <w:fldChar w:fldCharType="separate"/>
            </w:r>
            <w:r w:rsidR="00F67D07">
              <w:t>5.9.4</w:t>
            </w:r>
            <w:r>
              <w:fldChar w:fldCharType="end"/>
            </w:r>
            <w:r>
              <w:t>.</w:t>
            </w:r>
          </w:p>
        </w:tc>
      </w:tr>
      <w:tr w:rsidR="00412DF7" w:rsidRPr="00D27160" w:rsidTr="00412DF7">
        <w:trPr>
          <w:trHeight w:val="20"/>
        </w:trPr>
        <w:tc>
          <w:tcPr>
            <w:tcW w:w="444" w:type="pct"/>
            <w:shd w:val="clear" w:color="auto" w:fill="auto"/>
          </w:tcPr>
          <w:p w:rsidR="00B412A1" w:rsidRPr="00412DF7" w:rsidRDefault="00B412A1" w:rsidP="00412DF7">
            <w:pPr>
              <w:pStyle w:val="ASFKTablenorm"/>
              <w:ind w:left="57" w:right="57"/>
              <w:rPr>
                <w:lang w:val="en-US"/>
              </w:rPr>
            </w:pPr>
            <w:r>
              <w:t>7.2</w:t>
            </w:r>
          </w:p>
        </w:tc>
        <w:tc>
          <w:tcPr>
            <w:tcW w:w="676" w:type="pct"/>
            <w:shd w:val="clear" w:color="auto" w:fill="auto"/>
          </w:tcPr>
          <w:p w:rsidR="00B412A1" w:rsidRDefault="00B412A1" w:rsidP="00412DF7">
            <w:pPr>
              <w:pStyle w:val="ASFKTablenorm"/>
              <w:ind w:left="57" w:right="57"/>
            </w:pPr>
            <w:r>
              <w:t>05.07.2017</w:t>
            </w:r>
          </w:p>
        </w:tc>
        <w:tc>
          <w:tcPr>
            <w:tcW w:w="1016" w:type="pct"/>
            <w:shd w:val="clear" w:color="auto" w:fill="auto"/>
          </w:tcPr>
          <w:p w:rsidR="00B412A1" w:rsidRDefault="00B412A1" w:rsidP="00412DF7">
            <w:pPr>
              <w:pStyle w:val="ASFKTablenorm"/>
              <w:ind w:left="57" w:right="57"/>
            </w:pPr>
            <w:r>
              <w:t>Сармосова А.</w:t>
            </w:r>
            <w:r w:rsidR="00323C22">
              <w:t xml:space="preserve"> </w:t>
            </w:r>
            <w:r>
              <w:t>В.</w:t>
            </w:r>
          </w:p>
        </w:tc>
        <w:tc>
          <w:tcPr>
            <w:tcW w:w="2864" w:type="pct"/>
            <w:shd w:val="clear" w:color="auto" w:fill="auto"/>
          </w:tcPr>
          <w:p w:rsidR="00B412A1" w:rsidRPr="00DF3E33" w:rsidRDefault="00B412A1" w:rsidP="00412DF7">
            <w:pPr>
              <w:pStyle w:val="ASFKTablenorm"/>
              <w:ind w:left="57" w:right="57"/>
            </w:pPr>
            <w:r w:rsidRPr="00B412A1">
              <w:t>Внесены изменения по требованиям к развитию ППО АСФК, предусмотренные государственным контрактом № ФКУ0240/06/2017 от 15.06.2017.</w:t>
            </w:r>
          </w:p>
        </w:tc>
      </w:tr>
      <w:tr w:rsidR="00412DF7" w:rsidRPr="00D27160" w:rsidTr="00412DF7">
        <w:trPr>
          <w:trHeight w:val="20"/>
        </w:trPr>
        <w:tc>
          <w:tcPr>
            <w:tcW w:w="444" w:type="pct"/>
            <w:shd w:val="clear" w:color="auto" w:fill="auto"/>
          </w:tcPr>
          <w:p w:rsidR="00D20EF1" w:rsidRDefault="00D20EF1" w:rsidP="00412DF7">
            <w:pPr>
              <w:pStyle w:val="ASFKTablenorm"/>
              <w:ind w:left="57" w:right="57"/>
            </w:pPr>
            <w:r>
              <w:t>7.3</w:t>
            </w:r>
          </w:p>
        </w:tc>
        <w:tc>
          <w:tcPr>
            <w:tcW w:w="676" w:type="pct"/>
            <w:shd w:val="clear" w:color="auto" w:fill="auto"/>
          </w:tcPr>
          <w:p w:rsidR="00D20EF1" w:rsidRDefault="00D20EF1" w:rsidP="00412DF7">
            <w:pPr>
              <w:pStyle w:val="ASFKTablenorm"/>
              <w:ind w:left="57" w:right="57"/>
            </w:pPr>
            <w:r>
              <w:t>17.08.2017</w:t>
            </w:r>
          </w:p>
        </w:tc>
        <w:tc>
          <w:tcPr>
            <w:tcW w:w="1016" w:type="pct"/>
            <w:shd w:val="clear" w:color="auto" w:fill="auto"/>
          </w:tcPr>
          <w:p w:rsidR="00D20EF1" w:rsidRDefault="00D20EF1" w:rsidP="00412DF7">
            <w:pPr>
              <w:pStyle w:val="ASFKTablenorm"/>
              <w:ind w:left="57" w:right="57"/>
            </w:pPr>
            <w:r>
              <w:t>Галкина Г. С.</w:t>
            </w:r>
          </w:p>
        </w:tc>
        <w:tc>
          <w:tcPr>
            <w:tcW w:w="2864" w:type="pct"/>
            <w:shd w:val="clear" w:color="auto" w:fill="auto"/>
          </w:tcPr>
          <w:p w:rsidR="00D20EF1" w:rsidRPr="00B412A1" w:rsidRDefault="00D20EF1" w:rsidP="00412DF7">
            <w:pPr>
              <w:pStyle w:val="ASFKTablenorm"/>
              <w:ind w:left="57" w:right="57"/>
            </w:pPr>
            <w:r>
              <w:t>Актуализированная редакция.</w:t>
            </w:r>
          </w:p>
        </w:tc>
      </w:tr>
      <w:tr w:rsidR="00412DF7" w:rsidRPr="00D27160" w:rsidTr="00412DF7">
        <w:trPr>
          <w:trHeight w:val="20"/>
        </w:trPr>
        <w:tc>
          <w:tcPr>
            <w:tcW w:w="444" w:type="pct"/>
            <w:shd w:val="clear" w:color="auto" w:fill="auto"/>
          </w:tcPr>
          <w:p w:rsidR="00C76683" w:rsidRDefault="00C76683" w:rsidP="00412DF7">
            <w:pPr>
              <w:pStyle w:val="ASFKTablenorm"/>
              <w:ind w:left="57" w:right="57"/>
            </w:pPr>
            <w:r>
              <w:t>7.4</w:t>
            </w:r>
          </w:p>
        </w:tc>
        <w:tc>
          <w:tcPr>
            <w:tcW w:w="676" w:type="pct"/>
            <w:shd w:val="clear" w:color="auto" w:fill="auto"/>
          </w:tcPr>
          <w:p w:rsidR="00C76683" w:rsidRDefault="00204918" w:rsidP="00412DF7">
            <w:pPr>
              <w:pStyle w:val="ASFKTablenorm"/>
              <w:ind w:left="57" w:right="57"/>
            </w:pPr>
            <w:r>
              <w:t>17.11.2017</w:t>
            </w:r>
          </w:p>
        </w:tc>
        <w:tc>
          <w:tcPr>
            <w:tcW w:w="1016" w:type="pct"/>
            <w:shd w:val="clear" w:color="auto" w:fill="auto"/>
          </w:tcPr>
          <w:p w:rsidR="00C76683" w:rsidRDefault="00C76683" w:rsidP="00412DF7">
            <w:pPr>
              <w:pStyle w:val="ASFKTablenorm"/>
              <w:ind w:left="57" w:right="57"/>
            </w:pPr>
            <w:r>
              <w:t>Сармосова А.</w:t>
            </w:r>
            <w:r w:rsidR="00323C22">
              <w:t xml:space="preserve"> </w:t>
            </w:r>
            <w:r>
              <w:t>В.</w:t>
            </w:r>
          </w:p>
        </w:tc>
        <w:tc>
          <w:tcPr>
            <w:tcW w:w="2864" w:type="pct"/>
            <w:shd w:val="clear" w:color="auto" w:fill="auto"/>
          </w:tcPr>
          <w:p w:rsidR="00C76683" w:rsidRPr="00C76683" w:rsidRDefault="00204918" w:rsidP="00412DF7">
            <w:pPr>
              <w:pStyle w:val="ASFKTablenorm"/>
              <w:ind w:left="57" w:right="57"/>
            </w:pPr>
            <w:r>
              <w:t xml:space="preserve">В соответствии с </w:t>
            </w:r>
            <w:r w:rsidRPr="00412DF7">
              <w:rPr>
                <w:lang w:val="en-US"/>
              </w:rPr>
              <w:t>SUFD</w:t>
            </w:r>
            <w:r w:rsidRPr="00C36C84">
              <w:t>-96989 (</w:t>
            </w:r>
            <w:r w:rsidRPr="00412DF7">
              <w:rPr>
                <w:lang w:val="en-US"/>
              </w:rPr>
              <w:t>SUFD</w:t>
            </w:r>
            <w:r w:rsidRPr="00C36C84">
              <w:t xml:space="preserve">-101962) </w:t>
            </w:r>
            <w:r>
              <w:t xml:space="preserve">актуализирован п. </w:t>
            </w:r>
            <w:r>
              <w:fldChar w:fldCharType="begin"/>
            </w:r>
            <w:r>
              <w:instrText xml:space="preserve"> REF _Ref498696645 \r \h </w:instrText>
            </w:r>
            <w:r w:rsidR="0095478C">
              <w:instrText xml:space="preserve"> \* MERGEFORMAT </w:instrText>
            </w:r>
            <w:r>
              <w:fldChar w:fldCharType="separate"/>
            </w:r>
            <w:r w:rsidR="00F67D07">
              <w:t>5.9.5</w:t>
            </w:r>
            <w:r>
              <w:fldChar w:fldCharType="end"/>
            </w:r>
            <w:r>
              <w:t>.</w:t>
            </w:r>
          </w:p>
        </w:tc>
      </w:tr>
      <w:tr w:rsidR="00412DF7" w:rsidRPr="00D27160" w:rsidTr="00412DF7">
        <w:trPr>
          <w:trHeight w:val="20"/>
        </w:trPr>
        <w:tc>
          <w:tcPr>
            <w:tcW w:w="444" w:type="pct"/>
            <w:shd w:val="clear" w:color="auto" w:fill="auto"/>
          </w:tcPr>
          <w:p w:rsidR="00C36C84" w:rsidRDefault="00204918" w:rsidP="00412DF7">
            <w:pPr>
              <w:pStyle w:val="ASFKTablenorm"/>
              <w:ind w:left="57" w:right="57"/>
            </w:pPr>
            <w:r>
              <w:t>7.5</w:t>
            </w:r>
          </w:p>
        </w:tc>
        <w:tc>
          <w:tcPr>
            <w:tcW w:w="676" w:type="pct"/>
            <w:shd w:val="clear" w:color="auto" w:fill="auto"/>
          </w:tcPr>
          <w:p w:rsidR="00C36C84" w:rsidRDefault="00204918" w:rsidP="00412DF7">
            <w:pPr>
              <w:pStyle w:val="ASFKTablenorm"/>
              <w:ind w:left="57" w:right="57"/>
            </w:pPr>
            <w:r>
              <w:t>29.11.2017</w:t>
            </w:r>
          </w:p>
        </w:tc>
        <w:tc>
          <w:tcPr>
            <w:tcW w:w="1016" w:type="pct"/>
            <w:shd w:val="clear" w:color="auto" w:fill="auto"/>
          </w:tcPr>
          <w:p w:rsidR="00C36C84" w:rsidRDefault="00C36C84" w:rsidP="00412DF7">
            <w:pPr>
              <w:pStyle w:val="ASFKTablenorm"/>
              <w:ind w:left="57" w:right="57"/>
            </w:pPr>
            <w:r>
              <w:t>Сармосова А.</w:t>
            </w:r>
            <w:r w:rsidR="00323C22">
              <w:t xml:space="preserve"> </w:t>
            </w:r>
            <w:r>
              <w:t>В.</w:t>
            </w:r>
          </w:p>
        </w:tc>
        <w:tc>
          <w:tcPr>
            <w:tcW w:w="2864" w:type="pct"/>
            <w:shd w:val="clear" w:color="auto" w:fill="auto"/>
          </w:tcPr>
          <w:p w:rsidR="00204918" w:rsidRPr="00C36C84" w:rsidRDefault="00204918" w:rsidP="00412DF7">
            <w:pPr>
              <w:pStyle w:val="ASFKTablenorm"/>
              <w:ind w:left="57" w:right="57"/>
            </w:pPr>
            <w:r>
              <w:t xml:space="preserve">В соответствии с </w:t>
            </w:r>
            <w:r w:rsidRPr="00412DF7">
              <w:rPr>
                <w:lang w:val="en-US"/>
              </w:rPr>
              <w:t>SUFD</w:t>
            </w:r>
            <w:r w:rsidRPr="00C76683">
              <w:t>-96951 (</w:t>
            </w:r>
            <w:r w:rsidRPr="00412DF7">
              <w:rPr>
                <w:lang w:val="en-US"/>
              </w:rPr>
              <w:t>SUFD</w:t>
            </w:r>
            <w:r w:rsidRPr="00C76683">
              <w:t xml:space="preserve">-101596) </w:t>
            </w:r>
            <w:r>
              <w:t xml:space="preserve">актуализирован п. </w:t>
            </w:r>
            <w:r>
              <w:fldChar w:fldCharType="begin"/>
            </w:r>
            <w:r>
              <w:instrText xml:space="preserve"> REF _Ref494969185 \r \h </w:instrText>
            </w:r>
            <w:r w:rsidR="0095478C">
              <w:instrText xml:space="preserve"> \* MERGEFORMAT </w:instrText>
            </w:r>
            <w:r>
              <w:fldChar w:fldCharType="separate"/>
            </w:r>
            <w:r w:rsidR="00F67D07">
              <w:t>5.1.3</w:t>
            </w:r>
            <w:r>
              <w:fldChar w:fldCharType="end"/>
            </w:r>
            <w:r>
              <w:t>.</w:t>
            </w:r>
          </w:p>
        </w:tc>
      </w:tr>
      <w:tr w:rsidR="00412DF7" w:rsidRPr="00D27160" w:rsidTr="00412DF7">
        <w:trPr>
          <w:trHeight w:val="20"/>
        </w:trPr>
        <w:tc>
          <w:tcPr>
            <w:tcW w:w="444" w:type="pct"/>
            <w:shd w:val="clear" w:color="auto" w:fill="auto"/>
          </w:tcPr>
          <w:p w:rsidR="009362C2" w:rsidRDefault="009362C2" w:rsidP="00412DF7">
            <w:pPr>
              <w:pStyle w:val="ASFKTablenorm"/>
              <w:ind w:left="57" w:right="57"/>
            </w:pPr>
            <w:r>
              <w:t>7.6</w:t>
            </w:r>
          </w:p>
        </w:tc>
        <w:tc>
          <w:tcPr>
            <w:tcW w:w="676" w:type="pct"/>
            <w:shd w:val="clear" w:color="auto" w:fill="auto"/>
          </w:tcPr>
          <w:p w:rsidR="009362C2" w:rsidRDefault="00E73D86" w:rsidP="00412DF7">
            <w:pPr>
              <w:pStyle w:val="ASFKTablenorm"/>
              <w:ind w:left="57" w:right="57"/>
            </w:pPr>
            <w:r>
              <w:t>21</w:t>
            </w:r>
            <w:r w:rsidR="009362C2">
              <w:t>.12.2017</w:t>
            </w:r>
          </w:p>
        </w:tc>
        <w:tc>
          <w:tcPr>
            <w:tcW w:w="1016" w:type="pct"/>
            <w:shd w:val="clear" w:color="auto" w:fill="auto"/>
          </w:tcPr>
          <w:p w:rsidR="009362C2" w:rsidRDefault="009362C2" w:rsidP="00412DF7">
            <w:pPr>
              <w:pStyle w:val="ASFKTablenorm"/>
              <w:ind w:left="57" w:right="57"/>
            </w:pPr>
            <w:r>
              <w:t>Сармосова А.</w:t>
            </w:r>
            <w:r w:rsidR="00323C22">
              <w:t xml:space="preserve"> </w:t>
            </w:r>
            <w:r>
              <w:t>В.</w:t>
            </w:r>
          </w:p>
        </w:tc>
        <w:tc>
          <w:tcPr>
            <w:tcW w:w="2864" w:type="pct"/>
            <w:shd w:val="clear" w:color="auto" w:fill="auto"/>
          </w:tcPr>
          <w:p w:rsidR="009362C2" w:rsidRDefault="009362C2" w:rsidP="00412DF7">
            <w:pPr>
              <w:pStyle w:val="ASFKTablenorm"/>
              <w:ind w:left="57" w:right="57"/>
            </w:pPr>
            <w:r>
              <w:t xml:space="preserve">В соответствии с </w:t>
            </w:r>
            <w:r w:rsidRPr="00412DF7">
              <w:rPr>
                <w:lang w:val="en-US"/>
              </w:rPr>
              <w:t>SUFD</w:t>
            </w:r>
            <w:r w:rsidRPr="009362C2">
              <w:t>-101357 (</w:t>
            </w:r>
            <w:r w:rsidRPr="00412DF7">
              <w:rPr>
                <w:lang w:val="en-US"/>
              </w:rPr>
              <w:t>SUFD</w:t>
            </w:r>
            <w:r w:rsidRPr="009362C2">
              <w:t xml:space="preserve">-103961) </w:t>
            </w:r>
            <w:r>
              <w:t xml:space="preserve">актуализирован п. </w:t>
            </w:r>
            <w:r>
              <w:fldChar w:fldCharType="begin"/>
            </w:r>
            <w:r>
              <w:instrText xml:space="preserve"> REF _Ref500167173 \r \h </w:instrText>
            </w:r>
            <w:r w:rsidR="0095478C">
              <w:instrText xml:space="preserve"> \* MERGEFORMAT </w:instrText>
            </w:r>
            <w:r>
              <w:fldChar w:fldCharType="separate"/>
            </w:r>
            <w:r w:rsidR="00F67D07">
              <w:t>5.11.1</w:t>
            </w:r>
            <w:r>
              <w:fldChar w:fldCharType="end"/>
            </w:r>
            <w:r>
              <w:t>.</w:t>
            </w:r>
          </w:p>
          <w:p w:rsidR="00AF26F8" w:rsidRDefault="00AF26F8" w:rsidP="00412DF7">
            <w:pPr>
              <w:pStyle w:val="ASFKTablenorm"/>
              <w:ind w:left="57" w:right="57"/>
            </w:pPr>
            <w:r>
              <w:t xml:space="preserve">В соответствии с </w:t>
            </w:r>
            <w:r w:rsidRPr="00412DF7">
              <w:rPr>
                <w:lang w:val="en-US"/>
              </w:rPr>
              <w:t>SUFD</w:t>
            </w:r>
            <w:r w:rsidRPr="00AF26F8">
              <w:t>-100198 (</w:t>
            </w:r>
            <w:r w:rsidRPr="00412DF7">
              <w:rPr>
                <w:lang w:val="en-US"/>
              </w:rPr>
              <w:t>SUFD</w:t>
            </w:r>
            <w:r w:rsidRPr="00AF26F8">
              <w:t xml:space="preserve">-104721) </w:t>
            </w:r>
            <w:r>
              <w:t>актуализирован</w:t>
            </w:r>
            <w:r w:rsidR="004D1AF0">
              <w:t>ы</w:t>
            </w:r>
            <w:r>
              <w:t xml:space="preserve"> </w:t>
            </w:r>
            <w:r w:rsidR="004D1AF0">
              <w:t>п</w:t>
            </w:r>
            <w:r>
              <w:t xml:space="preserve">п. </w:t>
            </w:r>
            <w:r>
              <w:fldChar w:fldCharType="begin"/>
            </w:r>
            <w:r>
              <w:instrText xml:space="preserve"> REF _Ref501395859 \r \h </w:instrText>
            </w:r>
            <w:r w:rsidR="0095478C">
              <w:instrText xml:space="preserve"> \* MERGEFORMAT </w:instrText>
            </w:r>
            <w:r>
              <w:fldChar w:fldCharType="separate"/>
            </w:r>
            <w:r w:rsidR="00F67D07">
              <w:t>5.6.3</w:t>
            </w:r>
            <w:r>
              <w:fldChar w:fldCharType="end"/>
            </w:r>
            <w:r w:rsidR="004D1AF0">
              <w:t xml:space="preserve">, </w:t>
            </w:r>
            <w:r w:rsidR="004D1AF0">
              <w:fldChar w:fldCharType="begin"/>
            </w:r>
            <w:r w:rsidR="004D1AF0">
              <w:instrText xml:space="preserve"> REF _Ref475099012 \r \h </w:instrText>
            </w:r>
            <w:r w:rsidR="0095478C">
              <w:instrText xml:space="preserve"> \* MERGEFORMAT </w:instrText>
            </w:r>
            <w:r w:rsidR="004D1AF0">
              <w:fldChar w:fldCharType="separate"/>
            </w:r>
            <w:r w:rsidR="00F67D07">
              <w:t>5.6.5</w:t>
            </w:r>
            <w:r w:rsidR="004D1AF0">
              <w:fldChar w:fldCharType="end"/>
            </w:r>
            <w:r>
              <w:t>.</w:t>
            </w:r>
          </w:p>
          <w:p w:rsidR="00E73D86" w:rsidRPr="00E73D86" w:rsidRDefault="00E73D86" w:rsidP="00412DF7">
            <w:pPr>
              <w:pStyle w:val="ASFKTablenorm"/>
              <w:ind w:left="57" w:right="57"/>
            </w:pPr>
            <w:r>
              <w:t xml:space="preserve">В соответствии с </w:t>
            </w:r>
            <w:r w:rsidRPr="00412DF7">
              <w:rPr>
                <w:lang w:val="en-US"/>
              </w:rPr>
              <w:t>SUFD</w:t>
            </w:r>
            <w:r w:rsidRPr="00E73D86">
              <w:t>-102533 (</w:t>
            </w:r>
            <w:r w:rsidRPr="00412DF7">
              <w:rPr>
                <w:lang w:val="en-US"/>
              </w:rPr>
              <w:t>SUFD</w:t>
            </w:r>
            <w:r w:rsidRPr="00E73D86">
              <w:t xml:space="preserve">-103636) </w:t>
            </w:r>
            <w:r>
              <w:t xml:space="preserve">актуализирован п. </w:t>
            </w:r>
            <w:r>
              <w:fldChar w:fldCharType="begin"/>
            </w:r>
            <w:r>
              <w:instrText xml:space="preserve"> REF _Ref449705681 \r \h </w:instrText>
            </w:r>
            <w:r w:rsidR="0095478C">
              <w:instrText xml:space="preserve"> \* MERGEFORMAT </w:instrText>
            </w:r>
            <w:r>
              <w:fldChar w:fldCharType="separate"/>
            </w:r>
            <w:r w:rsidR="00F67D07">
              <w:t>5.8.3</w:t>
            </w:r>
            <w:r>
              <w:fldChar w:fldCharType="end"/>
            </w:r>
            <w:r>
              <w:t>.</w:t>
            </w:r>
          </w:p>
        </w:tc>
      </w:tr>
      <w:tr w:rsidR="00412DF7" w:rsidRPr="00D27160" w:rsidTr="00412DF7">
        <w:trPr>
          <w:trHeight w:val="20"/>
        </w:trPr>
        <w:tc>
          <w:tcPr>
            <w:tcW w:w="444" w:type="pct"/>
            <w:shd w:val="clear" w:color="auto" w:fill="auto"/>
          </w:tcPr>
          <w:p w:rsidR="00694335" w:rsidRDefault="00694335" w:rsidP="00412DF7">
            <w:pPr>
              <w:pStyle w:val="ASFKTablenorm"/>
              <w:ind w:left="57" w:right="57"/>
            </w:pPr>
            <w:r>
              <w:t>7.7</w:t>
            </w:r>
          </w:p>
        </w:tc>
        <w:tc>
          <w:tcPr>
            <w:tcW w:w="676" w:type="pct"/>
            <w:shd w:val="clear" w:color="auto" w:fill="auto"/>
          </w:tcPr>
          <w:p w:rsidR="00694335" w:rsidRDefault="00064B84" w:rsidP="00412DF7">
            <w:pPr>
              <w:pStyle w:val="ASFKTablenorm"/>
              <w:ind w:left="57" w:right="57"/>
            </w:pPr>
            <w:r>
              <w:t>30</w:t>
            </w:r>
            <w:r w:rsidR="005C170F">
              <w:t>.01.2018</w:t>
            </w:r>
          </w:p>
        </w:tc>
        <w:tc>
          <w:tcPr>
            <w:tcW w:w="1016" w:type="pct"/>
            <w:shd w:val="clear" w:color="auto" w:fill="auto"/>
          </w:tcPr>
          <w:p w:rsidR="00694335" w:rsidRDefault="00694335" w:rsidP="00412DF7">
            <w:pPr>
              <w:pStyle w:val="ASFKTablenorm"/>
              <w:ind w:left="57" w:right="57"/>
            </w:pPr>
            <w:r>
              <w:t>Сармосова А.</w:t>
            </w:r>
            <w:r w:rsidR="00323C22">
              <w:t xml:space="preserve"> </w:t>
            </w:r>
            <w:r>
              <w:t>В.</w:t>
            </w:r>
          </w:p>
        </w:tc>
        <w:tc>
          <w:tcPr>
            <w:tcW w:w="2864" w:type="pct"/>
            <w:shd w:val="clear" w:color="auto" w:fill="auto"/>
          </w:tcPr>
          <w:p w:rsidR="00694335" w:rsidRDefault="00694335" w:rsidP="00412DF7">
            <w:pPr>
              <w:pStyle w:val="ASFKTablenorm"/>
              <w:ind w:left="57" w:right="57"/>
            </w:pPr>
            <w:r>
              <w:t xml:space="preserve">В соответствии с </w:t>
            </w:r>
            <w:r w:rsidRPr="00412DF7">
              <w:rPr>
                <w:lang w:val="en-US"/>
              </w:rPr>
              <w:t>SUFD</w:t>
            </w:r>
            <w:r w:rsidRPr="00694335">
              <w:t>-103958 (</w:t>
            </w:r>
            <w:r w:rsidRPr="00412DF7">
              <w:rPr>
                <w:lang w:val="en-US"/>
              </w:rPr>
              <w:t>SUFD</w:t>
            </w:r>
            <w:r w:rsidRPr="00694335">
              <w:t xml:space="preserve">-105200)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t>.</w:t>
            </w:r>
          </w:p>
          <w:p w:rsidR="005C170F" w:rsidRDefault="005C170F" w:rsidP="00412DF7">
            <w:pPr>
              <w:pStyle w:val="ASFKTablenorm"/>
              <w:ind w:left="57" w:right="57"/>
            </w:pPr>
            <w:r>
              <w:t xml:space="preserve">В соответствии с </w:t>
            </w:r>
            <w:r w:rsidRPr="00412DF7">
              <w:rPr>
                <w:lang w:val="en-US"/>
              </w:rPr>
              <w:t>SUFD</w:t>
            </w:r>
            <w:r w:rsidRPr="005C170F">
              <w:t>-105239 (</w:t>
            </w:r>
            <w:r w:rsidRPr="00412DF7">
              <w:rPr>
                <w:lang w:val="en-US"/>
              </w:rPr>
              <w:t>SUFD</w:t>
            </w:r>
            <w:r w:rsidRPr="005C170F">
              <w:t xml:space="preserve">-105665) </w:t>
            </w:r>
            <w:r>
              <w:t xml:space="preserve">актуализирован п. </w:t>
            </w:r>
            <w:r>
              <w:fldChar w:fldCharType="begin"/>
            </w:r>
            <w:r>
              <w:instrText xml:space="preserve"> REF _Ref504466172 \r \h </w:instrText>
            </w:r>
            <w:r w:rsidR="0095478C">
              <w:instrText xml:space="preserve"> \* MERGEFORMAT </w:instrText>
            </w:r>
            <w:r>
              <w:fldChar w:fldCharType="separate"/>
            </w:r>
            <w:r w:rsidR="00F67D07">
              <w:t>5.13.1</w:t>
            </w:r>
            <w:r>
              <w:fldChar w:fldCharType="end"/>
            </w:r>
            <w:r>
              <w:t>.</w:t>
            </w:r>
          </w:p>
          <w:p w:rsidR="00064B84" w:rsidRPr="00064B84" w:rsidRDefault="00064B84" w:rsidP="00412DF7">
            <w:pPr>
              <w:pStyle w:val="ASFKTablenorm"/>
              <w:ind w:left="57" w:right="57"/>
            </w:pPr>
            <w:r>
              <w:t xml:space="preserve">В соответствии с </w:t>
            </w:r>
            <w:r w:rsidRPr="00412DF7">
              <w:rPr>
                <w:lang w:val="en-US"/>
              </w:rPr>
              <w:t>SUFD</w:t>
            </w:r>
            <w:r w:rsidRPr="00064B84">
              <w:t>-103901 (</w:t>
            </w:r>
            <w:r w:rsidRPr="00412DF7">
              <w:rPr>
                <w:lang w:val="en-US"/>
              </w:rPr>
              <w:t>SUFD</w:t>
            </w:r>
            <w:r w:rsidRPr="00064B84">
              <w:t>-105988)</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F67D07">
              <w:t>5.1.2</w:t>
            </w:r>
            <w:r>
              <w:fldChar w:fldCharType="end"/>
            </w:r>
            <w:r>
              <w:t>.</w:t>
            </w:r>
          </w:p>
        </w:tc>
      </w:tr>
      <w:tr w:rsidR="00412DF7" w:rsidRPr="00D27160" w:rsidTr="00412DF7">
        <w:trPr>
          <w:trHeight w:val="20"/>
        </w:trPr>
        <w:tc>
          <w:tcPr>
            <w:tcW w:w="444" w:type="pct"/>
            <w:shd w:val="clear" w:color="auto" w:fill="auto"/>
          </w:tcPr>
          <w:p w:rsidR="007A4C8C" w:rsidRDefault="007A4C8C" w:rsidP="00412DF7">
            <w:pPr>
              <w:pStyle w:val="ASFKTablenorm"/>
              <w:ind w:left="57" w:right="57"/>
            </w:pPr>
            <w:r>
              <w:t>7.8</w:t>
            </w:r>
          </w:p>
        </w:tc>
        <w:tc>
          <w:tcPr>
            <w:tcW w:w="676" w:type="pct"/>
            <w:shd w:val="clear" w:color="auto" w:fill="auto"/>
          </w:tcPr>
          <w:p w:rsidR="007A4C8C" w:rsidRDefault="00767D7C" w:rsidP="00412DF7">
            <w:pPr>
              <w:pStyle w:val="ASFKTablenorm"/>
              <w:ind w:left="57" w:right="57"/>
            </w:pPr>
            <w:r>
              <w:t>0</w:t>
            </w:r>
            <w:r w:rsidR="00251FCA">
              <w:t>4</w:t>
            </w:r>
            <w:r>
              <w:t>.05.2018</w:t>
            </w:r>
          </w:p>
        </w:tc>
        <w:tc>
          <w:tcPr>
            <w:tcW w:w="1016" w:type="pct"/>
            <w:shd w:val="clear" w:color="auto" w:fill="auto"/>
          </w:tcPr>
          <w:p w:rsidR="007A4C8C" w:rsidRDefault="007A4C8C" w:rsidP="00412DF7">
            <w:pPr>
              <w:pStyle w:val="ASFKTablenorm"/>
              <w:ind w:left="57" w:right="57"/>
            </w:pPr>
            <w:r>
              <w:t>Сармосова А.</w:t>
            </w:r>
            <w:r w:rsidR="00323C22">
              <w:t xml:space="preserve"> </w:t>
            </w:r>
            <w:r>
              <w:t>В.</w:t>
            </w:r>
          </w:p>
        </w:tc>
        <w:tc>
          <w:tcPr>
            <w:tcW w:w="2864" w:type="pct"/>
            <w:shd w:val="clear" w:color="auto" w:fill="auto"/>
          </w:tcPr>
          <w:p w:rsidR="00767D7C" w:rsidRPr="00767D7C" w:rsidRDefault="007A4C8C" w:rsidP="00412DF7">
            <w:pPr>
              <w:pStyle w:val="ASFKTablenorm"/>
              <w:ind w:left="57" w:right="57"/>
            </w:pPr>
            <w:r>
              <w:t xml:space="preserve">В соответствии с </w:t>
            </w:r>
            <w:r w:rsidRPr="00412DF7">
              <w:rPr>
                <w:lang w:val="en-US"/>
              </w:rPr>
              <w:t>SUFD</w:t>
            </w:r>
            <w:r w:rsidRPr="007A4C8C">
              <w:t>-105585 (</w:t>
            </w:r>
            <w:r w:rsidRPr="00412DF7">
              <w:rPr>
                <w:lang w:val="en-US"/>
              </w:rPr>
              <w:t>SUFD</w:t>
            </w:r>
            <w:r w:rsidRPr="007A4C8C">
              <w:t xml:space="preserve">-108059) </w:t>
            </w:r>
            <w:r>
              <w:t xml:space="preserve">актуализирован п. </w:t>
            </w:r>
            <w:r>
              <w:fldChar w:fldCharType="begin"/>
            </w:r>
            <w:r>
              <w:instrText xml:space="preserve"> REF _Ref512009776 \r \h </w:instrText>
            </w:r>
            <w:r w:rsidR="0095478C">
              <w:instrText xml:space="preserve"> \* MERGEFORMAT </w:instrText>
            </w:r>
            <w:r>
              <w:fldChar w:fldCharType="separate"/>
            </w:r>
            <w:r w:rsidR="00F67D07">
              <w:t>5.9.5</w:t>
            </w:r>
            <w:r>
              <w:fldChar w:fldCharType="end"/>
            </w:r>
            <w:r w:rsidR="00767D7C">
              <w:t>.</w:t>
            </w:r>
          </w:p>
        </w:tc>
      </w:tr>
      <w:tr w:rsidR="00412DF7" w:rsidRPr="00D27160" w:rsidTr="00412DF7">
        <w:trPr>
          <w:trHeight w:val="20"/>
        </w:trPr>
        <w:tc>
          <w:tcPr>
            <w:tcW w:w="444" w:type="pct"/>
            <w:shd w:val="clear" w:color="auto" w:fill="auto"/>
          </w:tcPr>
          <w:p w:rsidR="00B25671" w:rsidRDefault="00B25671" w:rsidP="00412DF7">
            <w:pPr>
              <w:pStyle w:val="ASFKTablenorm"/>
              <w:ind w:left="57" w:right="57"/>
            </w:pPr>
            <w:r>
              <w:t>7.9</w:t>
            </w:r>
          </w:p>
        </w:tc>
        <w:tc>
          <w:tcPr>
            <w:tcW w:w="676" w:type="pct"/>
            <w:shd w:val="clear" w:color="auto" w:fill="auto"/>
          </w:tcPr>
          <w:p w:rsidR="00B25671" w:rsidRDefault="00B25671" w:rsidP="00412DF7">
            <w:pPr>
              <w:pStyle w:val="ASFKTablenorm"/>
              <w:ind w:left="57" w:right="57"/>
            </w:pPr>
            <w:r>
              <w:t>25.05.2018</w:t>
            </w:r>
          </w:p>
        </w:tc>
        <w:tc>
          <w:tcPr>
            <w:tcW w:w="1016" w:type="pct"/>
            <w:shd w:val="clear" w:color="auto" w:fill="auto"/>
          </w:tcPr>
          <w:p w:rsidR="00B25671" w:rsidRDefault="00B25671" w:rsidP="00412DF7">
            <w:pPr>
              <w:pStyle w:val="ASFKTablenorm"/>
              <w:ind w:left="57" w:right="57"/>
            </w:pPr>
            <w:r>
              <w:t>Сармосова А.</w:t>
            </w:r>
            <w:r w:rsidR="00323C22">
              <w:t xml:space="preserve"> </w:t>
            </w:r>
            <w:r>
              <w:t>В.</w:t>
            </w:r>
          </w:p>
        </w:tc>
        <w:tc>
          <w:tcPr>
            <w:tcW w:w="2864" w:type="pct"/>
            <w:shd w:val="clear" w:color="auto" w:fill="auto"/>
          </w:tcPr>
          <w:p w:rsidR="00B25671" w:rsidRPr="00B25671" w:rsidRDefault="00B25671" w:rsidP="00412DF7">
            <w:pPr>
              <w:pStyle w:val="ASFKTablenorm"/>
              <w:ind w:left="57" w:right="57"/>
            </w:pPr>
            <w:r>
              <w:t xml:space="preserve">В соответствии с </w:t>
            </w:r>
            <w:r w:rsidRPr="00412DF7">
              <w:rPr>
                <w:lang w:val="en-US"/>
              </w:rPr>
              <w:t>SUFD</w:t>
            </w:r>
            <w:r w:rsidRPr="00B25671">
              <w:t>-105087 (</w:t>
            </w:r>
            <w:r w:rsidRPr="00412DF7">
              <w:rPr>
                <w:lang w:val="en-US"/>
              </w:rPr>
              <w:t>SUFD</w:t>
            </w:r>
            <w:r w:rsidRPr="00B25671">
              <w:t>-108631)</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t>,</w:t>
            </w:r>
            <w:r w:rsidR="0095478C">
              <w:t xml:space="preserve"> </w:t>
            </w:r>
            <w:r>
              <w:fldChar w:fldCharType="begin"/>
            </w:r>
            <w:r>
              <w:instrText xml:space="preserve"> REF _Ref359516403 \r \h </w:instrText>
            </w:r>
            <w:r w:rsidR="0095478C">
              <w:instrText xml:space="preserve"> \* MERGEFORMAT </w:instrText>
            </w:r>
            <w:r>
              <w:fldChar w:fldCharType="separate"/>
            </w:r>
            <w:r w:rsidR="00F67D07">
              <w:t>5.1.2</w:t>
            </w:r>
            <w:r>
              <w:fldChar w:fldCharType="end"/>
            </w:r>
            <w:r>
              <w:t>.</w:t>
            </w:r>
          </w:p>
        </w:tc>
      </w:tr>
      <w:tr w:rsidR="00412DF7" w:rsidRPr="00D27160" w:rsidTr="00412DF7">
        <w:trPr>
          <w:trHeight w:val="20"/>
        </w:trPr>
        <w:tc>
          <w:tcPr>
            <w:tcW w:w="444" w:type="pct"/>
            <w:shd w:val="clear" w:color="auto" w:fill="auto"/>
          </w:tcPr>
          <w:p w:rsidR="005255C4" w:rsidRPr="00412DF7" w:rsidRDefault="005255C4" w:rsidP="00412DF7">
            <w:pPr>
              <w:pStyle w:val="ASFKTablenorm"/>
              <w:ind w:left="57" w:right="57"/>
              <w:rPr>
                <w:lang w:val="en-US"/>
              </w:rPr>
            </w:pPr>
            <w:r w:rsidRPr="00412DF7">
              <w:rPr>
                <w:lang w:val="en-US"/>
              </w:rPr>
              <w:t>8.0</w:t>
            </w:r>
          </w:p>
        </w:tc>
        <w:tc>
          <w:tcPr>
            <w:tcW w:w="676" w:type="pct"/>
            <w:shd w:val="clear" w:color="auto" w:fill="auto"/>
          </w:tcPr>
          <w:p w:rsidR="005255C4" w:rsidRPr="00412DF7" w:rsidRDefault="005255C4" w:rsidP="00412DF7">
            <w:pPr>
              <w:pStyle w:val="ASFKTablenorm"/>
              <w:ind w:left="57" w:right="57"/>
              <w:rPr>
                <w:lang w:val="en-US"/>
              </w:rPr>
            </w:pPr>
            <w:r w:rsidRPr="00412DF7">
              <w:rPr>
                <w:lang w:val="en-US"/>
              </w:rPr>
              <w:t>19.06.2018</w:t>
            </w:r>
          </w:p>
        </w:tc>
        <w:tc>
          <w:tcPr>
            <w:tcW w:w="1016" w:type="pct"/>
            <w:shd w:val="clear" w:color="auto" w:fill="auto"/>
          </w:tcPr>
          <w:p w:rsidR="005255C4" w:rsidRDefault="005255C4" w:rsidP="00412DF7">
            <w:pPr>
              <w:pStyle w:val="ASFKTablenorm"/>
              <w:ind w:left="57" w:right="57"/>
            </w:pPr>
            <w:r>
              <w:t>Сармосова А. В.</w:t>
            </w:r>
          </w:p>
        </w:tc>
        <w:tc>
          <w:tcPr>
            <w:tcW w:w="2864" w:type="pct"/>
            <w:shd w:val="clear" w:color="auto" w:fill="auto"/>
          </w:tcPr>
          <w:p w:rsidR="005255C4" w:rsidRPr="00412DF7" w:rsidRDefault="005255C4" w:rsidP="00412DF7">
            <w:pPr>
              <w:pStyle w:val="ASFKTablenorm"/>
              <w:ind w:left="57" w:right="57"/>
              <w:rPr>
                <w:lang w:val="en-US"/>
              </w:rPr>
            </w:pPr>
            <w:r>
              <w:t xml:space="preserve">В соответствии с </w:t>
            </w:r>
            <w:r w:rsidRPr="00412DF7">
              <w:rPr>
                <w:lang w:val="en-US"/>
              </w:rPr>
              <w:t>SUFD</w:t>
            </w:r>
            <w:r w:rsidRPr="00767D7C">
              <w:t>-106</w:t>
            </w:r>
            <w:r w:rsidR="00427EB6">
              <w:t>943</w:t>
            </w:r>
            <w:r w:rsidRPr="00767D7C">
              <w:t xml:space="preserve"> (</w:t>
            </w:r>
            <w:r w:rsidRPr="00412DF7">
              <w:rPr>
                <w:lang w:val="en-US"/>
              </w:rPr>
              <w:t>SUFD</w:t>
            </w:r>
            <w:r w:rsidRPr="00767D7C">
              <w:t xml:space="preserve">-108365)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F67D07">
              <w:t>5.1.2</w:t>
            </w:r>
            <w:r>
              <w:fldChar w:fldCharType="end"/>
            </w:r>
            <w:r w:rsidRPr="00412DF7">
              <w:rPr>
                <w:lang w:val="en-US"/>
              </w:rPr>
              <w:t>.</w:t>
            </w:r>
          </w:p>
        </w:tc>
      </w:tr>
      <w:tr w:rsidR="00412DF7" w:rsidRPr="00D27160" w:rsidTr="00412DF7">
        <w:trPr>
          <w:trHeight w:val="20"/>
        </w:trPr>
        <w:tc>
          <w:tcPr>
            <w:tcW w:w="444" w:type="pct"/>
            <w:shd w:val="clear" w:color="auto" w:fill="auto"/>
          </w:tcPr>
          <w:p w:rsidR="00E67424" w:rsidRPr="00E67424" w:rsidRDefault="00E67424" w:rsidP="00412DF7">
            <w:pPr>
              <w:pStyle w:val="ASFKTablenorm"/>
              <w:ind w:left="57" w:right="57"/>
            </w:pPr>
            <w:r>
              <w:lastRenderedPageBreak/>
              <w:t>8.1</w:t>
            </w:r>
          </w:p>
        </w:tc>
        <w:tc>
          <w:tcPr>
            <w:tcW w:w="676" w:type="pct"/>
            <w:shd w:val="clear" w:color="auto" w:fill="auto"/>
          </w:tcPr>
          <w:p w:rsidR="00E67424" w:rsidRPr="00E67424" w:rsidRDefault="00234954" w:rsidP="00412DF7">
            <w:pPr>
              <w:pStyle w:val="ASFKTablenorm"/>
              <w:ind w:left="57" w:right="57"/>
            </w:pPr>
            <w:r>
              <w:t>01.10.2018</w:t>
            </w:r>
          </w:p>
        </w:tc>
        <w:tc>
          <w:tcPr>
            <w:tcW w:w="1016" w:type="pct"/>
            <w:shd w:val="clear" w:color="auto" w:fill="auto"/>
          </w:tcPr>
          <w:p w:rsidR="00E67424" w:rsidRDefault="00E67424" w:rsidP="00412DF7">
            <w:pPr>
              <w:pStyle w:val="ASFKTablenorm"/>
              <w:ind w:left="57" w:right="57"/>
            </w:pPr>
            <w:r>
              <w:t>Сармосова А.</w:t>
            </w:r>
            <w:r w:rsidR="00B366A6">
              <w:t xml:space="preserve"> </w:t>
            </w:r>
            <w:r>
              <w:t>В.</w:t>
            </w:r>
          </w:p>
        </w:tc>
        <w:tc>
          <w:tcPr>
            <w:tcW w:w="2864" w:type="pct"/>
            <w:shd w:val="clear" w:color="auto" w:fill="auto"/>
          </w:tcPr>
          <w:p w:rsidR="0095478C" w:rsidRDefault="00E67424" w:rsidP="00412DF7">
            <w:pPr>
              <w:pStyle w:val="ASFKTablenorm"/>
              <w:ind w:left="57" w:right="57"/>
            </w:pPr>
            <w:r>
              <w:t xml:space="preserve">В соответствии с </w:t>
            </w:r>
            <w:r w:rsidRPr="00412DF7">
              <w:rPr>
                <w:lang w:val="en-US"/>
              </w:rPr>
              <w:t>SUFD</w:t>
            </w:r>
            <w:r w:rsidRPr="00E67424">
              <w:t>-104431 (</w:t>
            </w:r>
            <w:r w:rsidRPr="00412DF7">
              <w:rPr>
                <w:lang w:val="en-US"/>
              </w:rPr>
              <w:t>SUFD</w:t>
            </w:r>
            <w:r w:rsidRPr="00E67424">
              <w:t xml:space="preserve">-110920) </w:t>
            </w:r>
            <w:r>
              <w:t>актуализирован п.</w:t>
            </w:r>
            <w:r>
              <w:fldChar w:fldCharType="begin"/>
            </w:r>
            <w:r>
              <w:instrText xml:space="preserve"> REF _Ref359516234 \r \h </w:instrText>
            </w:r>
            <w:r w:rsidR="0095478C">
              <w:instrText xml:space="preserve"> \* MERGEFORMAT </w:instrText>
            </w:r>
            <w:r>
              <w:fldChar w:fldCharType="separate"/>
            </w:r>
            <w:r w:rsidR="00F67D07">
              <w:t>5.1.1</w:t>
            </w:r>
            <w:r>
              <w:fldChar w:fldCharType="end"/>
            </w:r>
            <w:r>
              <w:t>.</w:t>
            </w:r>
          </w:p>
          <w:p w:rsidR="00234954" w:rsidRPr="00234954" w:rsidRDefault="00234954" w:rsidP="00412DF7">
            <w:pPr>
              <w:pStyle w:val="ASFKTablenorm"/>
              <w:ind w:left="57" w:right="57"/>
            </w:pPr>
            <w:r>
              <w:t xml:space="preserve">В соответствии с </w:t>
            </w:r>
            <w:r w:rsidRPr="00412DF7">
              <w:rPr>
                <w:lang w:val="en-US"/>
              </w:rPr>
              <w:t>SUFD</w:t>
            </w:r>
            <w:r w:rsidRPr="00234954">
              <w:t>-109272 (</w:t>
            </w:r>
            <w:r w:rsidRPr="00412DF7">
              <w:rPr>
                <w:lang w:val="en-US"/>
              </w:rPr>
              <w:t>SUFD</w:t>
            </w:r>
            <w:r w:rsidRPr="00234954">
              <w:t xml:space="preserve">-111515) </w:t>
            </w:r>
            <w:r>
              <w:t xml:space="preserve">актуализирован п. </w:t>
            </w:r>
            <w:r>
              <w:fldChar w:fldCharType="begin"/>
            </w:r>
            <w:r>
              <w:instrText xml:space="preserve"> REF _Ref526158900 \r \h </w:instrText>
            </w:r>
            <w:r w:rsidR="0095478C">
              <w:instrText xml:space="preserve"> \* MERGEFORMAT </w:instrText>
            </w:r>
            <w:r>
              <w:fldChar w:fldCharType="separate"/>
            </w:r>
            <w:r w:rsidR="00F67D07">
              <w:t>5.1.3</w:t>
            </w:r>
            <w:r>
              <w:fldChar w:fldCharType="end"/>
            </w:r>
            <w:r>
              <w:t>.</w:t>
            </w:r>
          </w:p>
        </w:tc>
      </w:tr>
      <w:tr w:rsidR="00412DF7" w:rsidRPr="00D27160" w:rsidTr="00412DF7">
        <w:trPr>
          <w:trHeight w:val="20"/>
        </w:trPr>
        <w:tc>
          <w:tcPr>
            <w:tcW w:w="444" w:type="pct"/>
            <w:shd w:val="clear" w:color="auto" w:fill="auto"/>
          </w:tcPr>
          <w:p w:rsidR="00DF7272" w:rsidRDefault="00DF7272" w:rsidP="00412DF7">
            <w:pPr>
              <w:pStyle w:val="ASFKTablenorm"/>
              <w:ind w:left="57" w:right="57"/>
            </w:pPr>
            <w:r>
              <w:t>8.2</w:t>
            </w:r>
          </w:p>
        </w:tc>
        <w:tc>
          <w:tcPr>
            <w:tcW w:w="676" w:type="pct"/>
            <w:shd w:val="clear" w:color="auto" w:fill="auto"/>
          </w:tcPr>
          <w:p w:rsidR="00DF7272" w:rsidRDefault="00503626" w:rsidP="00412DF7">
            <w:pPr>
              <w:pStyle w:val="ASFKTablenorm"/>
              <w:ind w:left="57" w:right="57"/>
            </w:pPr>
            <w:r>
              <w:t>0</w:t>
            </w:r>
            <w:r w:rsidR="0000156C">
              <w:t>5</w:t>
            </w:r>
            <w:r>
              <w:t>.12.2018</w:t>
            </w:r>
          </w:p>
        </w:tc>
        <w:tc>
          <w:tcPr>
            <w:tcW w:w="1016" w:type="pct"/>
            <w:shd w:val="clear" w:color="auto" w:fill="auto"/>
          </w:tcPr>
          <w:p w:rsidR="00DF7272" w:rsidRDefault="00DF7272" w:rsidP="00412DF7">
            <w:pPr>
              <w:pStyle w:val="ASFKTablenorm"/>
              <w:ind w:left="57" w:right="57"/>
            </w:pPr>
            <w:r>
              <w:t>Сармосова А.</w:t>
            </w:r>
            <w:r w:rsidR="0009710C">
              <w:t xml:space="preserve"> </w:t>
            </w:r>
            <w:r>
              <w:t>В.</w:t>
            </w:r>
          </w:p>
        </w:tc>
        <w:tc>
          <w:tcPr>
            <w:tcW w:w="2864" w:type="pct"/>
            <w:shd w:val="clear" w:color="auto" w:fill="auto"/>
          </w:tcPr>
          <w:p w:rsidR="00DF7272" w:rsidRDefault="00DF7272" w:rsidP="00412DF7">
            <w:pPr>
              <w:pStyle w:val="ASFKTablenorm"/>
              <w:ind w:left="57" w:right="57"/>
            </w:pPr>
            <w:r>
              <w:t xml:space="preserve">В соответствии с </w:t>
            </w:r>
            <w:r w:rsidRPr="00412DF7">
              <w:rPr>
                <w:lang w:val="en-US"/>
              </w:rPr>
              <w:t>SUFD</w:t>
            </w:r>
            <w:r w:rsidRPr="00DF7272">
              <w:t>-110743 (</w:t>
            </w:r>
            <w:r w:rsidRPr="00412DF7">
              <w:rPr>
                <w:lang w:val="en-US"/>
              </w:rPr>
              <w:t>SUFD</w:t>
            </w:r>
            <w:r w:rsidRPr="00DF7272">
              <w:t xml:space="preserve">-112463) </w:t>
            </w:r>
            <w:r>
              <w:t>акту</w:t>
            </w:r>
            <w:r w:rsidR="00830EF2">
              <w:t xml:space="preserve">ализирован п. </w:t>
            </w:r>
            <w:r w:rsidR="00830EF2">
              <w:fldChar w:fldCharType="begin"/>
            </w:r>
            <w:r w:rsidR="00830EF2">
              <w:instrText xml:space="preserve"> REF _Ref528686422 \r \h </w:instrText>
            </w:r>
            <w:r w:rsidR="0095478C">
              <w:instrText xml:space="preserve"> \* MERGEFORMAT </w:instrText>
            </w:r>
            <w:r w:rsidR="00830EF2">
              <w:fldChar w:fldCharType="separate"/>
            </w:r>
            <w:r w:rsidR="00F67D07">
              <w:t>5.4.1</w:t>
            </w:r>
            <w:r w:rsidR="00830EF2">
              <w:fldChar w:fldCharType="end"/>
            </w:r>
            <w:r w:rsidR="00830EF2">
              <w:t>.</w:t>
            </w:r>
          </w:p>
          <w:p w:rsidR="0085545D" w:rsidRDefault="0085545D" w:rsidP="00412DF7">
            <w:pPr>
              <w:pStyle w:val="ASFKTablenorm"/>
              <w:ind w:left="57" w:right="57"/>
            </w:pPr>
            <w:r>
              <w:t xml:space="preserve">В соответствии с </w:t>
            </w:r>
            <w:r w:rsidRPr="00412DF7">
              <w:rPr>
                <w:lang w:val="en-US"/>
              </w:rPr>
              <w:t>SUFD</w:t>
            </w:r>
            <w:r w:rsidRPr="0085545D">
              <w:t>-111158 (</w:t>
            </w:r>
            <w:r w:rsidRPr="00412DF7">
              <w:rPr>
                <w:lang w:val="en-US"/>
              </w:rPr>
              <w:t>SUFD</w:t>
            </w:r>
            <w:r w:rsidRPr="0085545D">
              <w:t xml:space="preserve">-113186) </w:t>
            </w:r>
            <w:r>
              <w:t xml:space="preserve">актуализирован п. </w:t>
            </w:r>
            <w:r>
              <w:fldChar w:fldCharType="begin"/>
            </w:r>
            <w:r>
              <w:instrText xml:space="preserve"> REF _Ref531527508 \r \h </w:instrText>
            </w:r>
            <w:r w:rsidR="0095478C">
              <w:instrText xml:space="preserve"> \* MERGEFORMAT </w:instrText>
            </w:r>
            <w:r>
              <w:fldChar w:fldCharType="separate"/>
            </w:r>
            <w:r w:rsidR="00F67D07">
              <w:t>5.9.5</w:t>
            </w:r>
            <w:r>
              <w:fldChar w:fldCharType="end"/>
            </w:r>
            <w:r>
              <w:t>.</w:t>
            </w:r>
          </w:p>
          <w:p w:rsidR="00503626" w:rsidRPr="00503626" w:rsidRDefault="00503626" w:rsidP="00412DF7">
            <w:pPr>
              <w:pStyle w:val="ASFKTablenorm"/>
              <w:ind w:left="57" w:right="57"/>
            </w:pPr>
            <w:r>
              <w:t xml:space="preserve">В соответствии с </w:t>
            </w:r>
            <w:r w:rsidRPr="00412DF7">
              <w:rPr>
                <w:lang w:val="en-US"/>
              </w:rPr>
              <w:t>SUFD</w:t>
            </w:r>
            <w:r w:rsidRPr="00503626">
              <w:t>-111617 (</w:t>
            </w:r>
            <w:r w:rsidRPr="00412DF7">
              <w:rPr>
                <w:lang w:val="en-US"/>
              </w:rPr>
              <w:t>SUFD</w:t>
            </w:r>
            <w:r w:rsidRPr="00503626">
              <w:t xml:space="preserve">-113188) </w:t>
            </w:r>
            <w:r>
              <w:t>актуализирован</w:t>
            </w:r>
            <w:r w:rsidR="005C16EB">
              <w:t>ы</w:t>
            </w:r>
            <w:r>
              <w:t xml:space="preserve"> </w:t>
            </w:r>
            <w:r w:rsidR="005C16EB">
              <w:t>п</w:t>
            </w:r>
            <w:r>
              <w:t>п.</w:t>
            </w:r>
            <w:r w:rsidR="005C16EB">
              <w:t xml:space="preserve"> </w:t>
            </w:r>
            <w:r w:rsidR="005C16EB">
              <w:fldChar w:fldCharType="begin"/>
            </w:r>
            <w:r w:rsidR="005C16EB">
              <w:instrText xml:space="preserve"> REF _Ref531619388 \r \h </w:instrText>
            </w:r>
            <w:r w:rsidR="0095478C">
              <w:instrText xml:space="preserve"> \* MERGEFORMAT </w:instrText>
            </w:r>
            <w:r w:rsidR="005C16EB">
              <w:fldChar w:fldCharType="separate"/>
            </w:r>
            <w:r w:rsidR="00F67D07">
              <w:t>5.6.3</w:t>
            </w:r>
            <w:r w:rsidR="005C16EB">
              <w:fldChar w:fldCharType="end"/>
            </w:r>
            <w:r w:rsidR="005C16EB">
              <w:t>,</w:t>
            </w:r>
            <w:r w:rsidR="0000156C">
              <w:t xml:space="preserve"> </w:t>
            </w:r>
            <w:r w:rsidR="0000156C">
              <w:fldChar w:fldCharType="begin"/>
            </w:r>
            <w:r w:rsidR="0000156C">
              <w:instrText xml:space="preserve"> REF _Ref475099012 \r \h </w:instrText>
            </w:r>
            <w:r w:rsidR="0095478C">
              <w:instrText xml:space="preserve"> \* MERGEFORMAT </w:instrText>
            </w:r>
            <w:r w:rsidR="0000156C">
              <w:fldChar w:fldCharType="separate"/>
            </w:r>
            <w:r w:rsidR="00F67D07">
              <w:t>5.6.5</w:t>
            </w:r>
            <w:r w:rsidR="0000156C">
              <w:fldChar w:fldCharType="end"/>
            </w:r>
            <w:r w:rsidR="0000156C">
              <w:t>,</w:t>
            </w:r>
            <w:r>
              <w:t xml:space="preserve"> </w:t>
            </w:r>
            <w:r>
              <w:fldChar w:fldCharType="begin"/>
            </w:r>
            <w:r>
              <w:instrText xml:space="preserve"> REF _Ref531604307 \r \h </w:instrText>
            </w:r>
            <w:r w:rsidR="0095478C">
              <w:instrText xml:space="preserve"> \* MERGEFORMAT </w:instrText>
            </w:r>
            <w:r>
              <w:fldChar w:fldCharType="separate"/>
            </w:r>
            <w:r w:rsidR="00F67D07">
              <w:t>5.6.6</w:t>
            </w:r>
            <w:r>
              <w:fldChar w:fldCharType="end"/>
            </w:r>
            <w:r>
              <w:t>.</w:t>
            </w:r>
          </w:p>
        </w:tc>
      </w:tr>
      <w:tr w:rsidR="00412DF7" w:rsidRPr="00D27160" w:rsidTr="00412DF7">
        <w:trPr>
          <w:trHeight w:val="20"/>
        </w:trPr>
        <w:tc>
          <w:tcPr>
            <w:tcW w:w="444" w:type="pct"/>
            <w:shd w:val="clear" w:color="auto" w:fill="auto"/>
          </w:tcPr>
          <w:p w:rsidR="00A15A50" w:rsidRDefault="00A15A50" w:rsidP="00412DF7">
            <w:pPr>
              <w:pStyle w:val="ASFKTablenorm"/>
              <w:ind w:left="57" w:right="57"/>
            </w:pPr>
            <w:r>
              <w:t>8.3</w:t>
            </w:r>
          </w:p>
        </w:tc>
        <w:tc>
          <w:tcPr>
            <w:tcW w:w="676" w:type="pct"/>
            <w:shd w:val="clear" w:color="auto" w:fill="auto"/>
          </w:tcPr>
          <w:p w:rsidR="00A15A50" w:rsidRDefault="00883EAC" w:rsidP="00412DF7">
            <w:pPr>
              <w:pStyle w:val="ASFKTablenorm"/>
              <w:ind w:left="57" w:right="57"/>
            </w:pPr>
            <w:r>
              <w:t>25</w:t>
            </w:r>
            <w:r w:rsidR="00AC1A59">
              <w:t>.03.2019</w:t>
            </w:r>
          </w:p>
        </w:tc>
        <w:tc>
          <w:tcPr>
            <w:tcW w:w="1016" w:type="pct"/>
            <w:shd w:val="clear" w:color="auto" w:fill="auto"/>
          </w:tcPr>
          <w:p w:rsidR="00A15A50" w:rsidRDefault="00A15A50" w:rsidP="00412DF7">
            <w:pPr>
              <w:pStyle w:val="ASFKTablenorm"/>
              <w:ind w:left="57" w:right="57"/>
            </w:pPr>
            <w:r>
              <w:t>Сармосова А.</w:t>
            </w:r>
            <w:r w:rsidR="009C032E">
              <w:t xml:space="preserve"> </w:t>
            </w:r>
            <w:r>
              <w:t>В.</w:t>
            </w:r>
          </w:p>
        </w:tc>
        <w:tc>
          <w:tcPr>
            <w:tcW w:w="2864" w:type="pct"/>
            <w:shd w:val="clear" w:color="auto" w:fill="auto"/>
          </w:tcPr>
          <w:p w:rsidR="00A15A50" w:rsidRDefault="00A15A50" w:rsidP="00412DF7">
            <w:pPr>
              <w:pStyle w:val="ASFKTablenorm"/>
              <w:ind w:left="57" w:right="57"/>
            </w:pPr>
            <w:r>
              <w:t xml:space="preserve">В соответствии с </w:t>
            </w:r>
            <w:r w:rsidRPr="00412DF7">
              <w:rPr>
                <w:lang w:val="en-US"/>
              </w:rPr>
              <w:t>SUFD</w:t>
            </w:r>
            <w:r w:rsidRPr="00561BCA">
              <w:t>-113261 (</w:t>
            </w:r>
            <w:r w:rsidRPr="00412DF7">
              <w:rPr>
                <w:lang w:val="en-US"/>
              </w:rPr>
              <w:t>SUFD</w:t>
            </w:r>
            <w:r w:rsidRPr="00561BCA">
              <w:t xml:space="preserve">-114799) </w:t>
            </w:r>
            <w:r>
              <w:t xml:space="preserve">актуализирован п. </w:t>
            </w:r>
            <w:r>
              <w:fldChar w:fldCharType="begin"/>
            </w:r>
            <w:r>
              <w:instrText xml:space="preserve"> REF _Ref968431 \r \h </w:instrText>
            </w:r>
            <w:r w:rsidR="0095478C">
              <w:instrText xml:space="preserve"> \* MERGEFORMAT </w:instrText>
            </w:r>
            <w:r>
              <w:fldChar w:fldCharType="separate"/>
            </w:r>
            <w:r w:rsidR="00F67D07">
              <w:t>5.6.4</w:t>
            </w:r>
            <w:r>
              <w:fldChar w:fldCharType="end"/>
            </w:r>
            <w:r>
              <w:t>.</w:t>
            </w:r>
          </w:p>
          <w:p w:rsidR="00AC1A59" w:rsidRDefault="00AC1A59" w:rsidP="00412DF7">
            <w:pPr>
              <w:pStyle w:val="ASFKTablenorm"/>
              <w:ind w:left="57" w:right="57"/>
            </w:pPr>
            <w:r>
              <w:t xml:space="preserve">В соответствии с </w:t>
            </w:r>
            <w:r w:rsidRPr="00412DF7">
              <w:rPr>
                <w:lang w:val="en-US"/>
              </w:rPr>
              <w:t>SUFD</w:t>
            </w:r>
            <w:r w:rsidRPr="00561BCA">
              <w:t>-114767 (</w:t>
            </w:r>
            <w:r w:rsidRPr="00412DF7">
              <w:rPr>
                <w:lang w:val="en-US"/>
              </w:rPr>
              <w:t>SUFD</w:t>
            </w:r>
            <w:r w:rsidRPr="00561BCA">
              <w:t xml:space="preserve">-115451)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F67D07">
              <w:t>5.1.2</w:t>
            </w:r>
            <w:r>
              <w:fldChar w:fldCharType="end"/>
            </w:r>
            <w:r>
              <w:t>.</w:t>
            </w:r>
          </w:p>
          <w:p w:rsidR="00883EAC" w:rsidRDefault="00883EAC" w:rsidP="00412DF7">
            <w:pPr>
              <w:pStyle w:val="ASFKTablenorm"/>
              <w:ind w:left="57" w:right="57"/>
            </w:pPr>
            <w:r>
              <w:t xml:space="preserve">В соответствии с </w:t>
            </w:r>
            <w:r w:rsidRPr="00412DF7">
              <w:rPr>
                <w:lang w:val="en-US"/>
              </w:rPr>
              <w:t>SUFD</w:t>
            </w:r>
            <w:r w:rsidRPr="00561BCA">
              <w:t>-112840 (</w:t>
            </w:r>
            <w:r w:rsidRPr="00412DF7">
              <w:rPr>
                <w:lang w:val="en-US"/>
              </w:rPr>
              <w:t>SUFD</w:t>
            </w:r>
            <w:r w:rsidRPr="00561BCA">
              <w:t xml:space="preserve">-115802)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F67D07">
              <w:t>5.1.2</w:t>
            </w:r>
            <w:r>
              <w:fldChar w:fldCharType="end"/>
            </w:r>
            <w:r>
              <w:t>.</w:t>
            </w:r>
          </w:p>
          <w:p w:rsidR="00287879" w:rsidRPr="00883EAC" w:rsidRDefault="00287879" w:rsidP="00412DF7">
            <w:pPr>
              <w:pStyle w:val="ASFKTablenorm"/>
              <w:ind w:left="57" w:right="57"/>
            </w:pPr>
            <w:r>
              <w:t xml:space="preserve">В соответствии с </w:t>
            </w:r>
            <w:r w:rsidRPr="00412DF7">
              <w:rPr>
                <w:lang w:val="en-US"/>
              </w:rPr>
              <w:t>SUFD</w:t>
            </w:r>
            <w:r w:rsidRPr="002772C0">
              <w:t>-113075 (</w:t>
            </w:r>
            <w:r w:rsidRPr="00412DF7">
              <w:rPr>
                <w:lang w:val="en-US"/>
              </w:rPr>
              <w:t>SUFD</w:t>
            </w:r>
            <w:r w:rsidRPr="002772C0">
              <w:t xml:space="preserve">-115803) </w:t>
            </w:r>
            <w:r>
              <w:t xml:space="preserve">добавлен п. </w:t>
            </w:r>
            <w:r>
              <w:fldChar w:fldCharType="begin"/>
            </w:r>
            <w:r>
              <w:instrText xml:space="preserve"> REF _Ref20824578 \r \h </w:instrText>
            </w:r>
            <w:r w:rsidR="0095478C">
              <w:instrText xml:space="preserve"> \* MERGEFORMAT </w:instrText>
            </w:r>
            <w:r>
              <w:fldChar w:fldCharType="separate"/>
            </w:r>
            <w:r w:rsidR="00F67D07">
              <w:t>5.9.6</w:t>
            </w:r>
            <w:r>
              <w:fldChar w:fldCharType="end"/>
            </w:r>
            <w:r>
              <w:t>.</w:t>
            </w:r>
          </w:p>
        </w:tc>
      </w:tr>
      <w:tr w:rsidR="00412DF7" w:rsidRPr="00D27160" w:rsidTr="00412DF7">
        <w:trPr>
          <w:trHeight w:val="996"/>
        </w:trPr>
        <w:tc>
          <w:tcPr>
            <w:tcW w:w="444" w:type="pct"/>
            <w:shd w:val="clear" w:color="auto" w:fill="auto"/>
          </w:tcPr>
          <w:p w:rsidR="006E7405" w:rsidRDefault="00AB470C" w:rsidP="00412DF7">
            <w:pPr>
              <w:pStyle w:val="ASFKTablenorm"/>
              <w:ind w:left="57" w:right="57"/>
            </w:pPr>
            <w:r>
              <w:t>0</w:t>
            </w:r>
            <w:r w:rsidR="006E7405">
              <w:t>8.</w:t>
            </w:r>
            <w:r>
              <w:t>0</w:t>
            </w:r>
            <w:r w:rsidR="006E7405">
              <w:t>4</w:t>
            </w:r>
          </w:p>
        </w:tc>
        <w:tc>
          <w:tcPr>
            <w:tcW w:w="676" w:type="pct"/>
            <w:shd w:val="clear" w:color="auto" w:fill="auto"/>
          </w:tcPr>
          <w:p w:rsidR="006E7405" w:rsidRDefault="006E7405" w:rsidP="00412DF7">
            <w:pPr>
              <w:pStyle w:val="ASFKTablenorm"/>
              <w:ind w:left="57" w:right="57"/>
            </w:pPr>
            <w:r>
              <w:t>30.09.2019</w:t>
            </w:r>
          </w:p>
        </w:tc>
        <w:tc>
          <w:tcPr>
            <w:tcW w:w="1016" w:type="pct"/>
            <w:shd w:val="clear" w:color="auto" w:fill="auto"/>
          </w:tcPr>
          <w:p w:rsidR="006E7405" w:rsidRDefault="006E7405" w:rsidP="00412DF7">
            <w:pPr>
              <w:pStyle w:val="ASFKTablenorm"/>
              <w:ind w:left="57" w:right="57"/>
            </w:pPr>
            <w:r>
              <w:t>Сармосова А. В.</w:t>
            </w:r>
          </w:p>
        </w:tc>
        <w:tc>
          <w:tcPr>
            <w:tcW w:w="2864" w:type="pct"/>
            <w:shd w:val="clear" w:color="auto" w:fill="auto"/>
          </w:tcPr>
          <w:p w:rsidR="006E7405" w:rsidRDefault="006E7405" w:rsidP="00412DF7">
            <w:pPr>
              <w:pStyle w:val="ASFKTablenorm"/>
              <w:ind w:left="57" w:right="57"/>
            </w:pPr>
            <w:r w:rsidRPr="006E7405">
              <w:t>Внесены изменения по требованиям к развитию ППО АСФК, предусмотренные государственным контрактом № ФКУ0264/09/2019/РИС от 16.09.2019.</w:t>
            </w:r>
          </w:p>
        </w:tc>
      </w:tr>
      <w:tr w:rsidR="00412DF7" w:rsidRPr="00D27160" w:rsidTr="00412DF7">
        <w:trPr>
          <w:trHeight w:val="20"/>
        </w:trPr>
        <w:tc>
          <w:tcPr>
            <w:tcW w:w="444" w:type="pct"/>
            <w:shd w:val="clear" w:color="auto" w:fill="auto"/>
          </w:tcPr>
          <w:p w:rsidR="006E7405" w:rsidRPr="00374350" w:rsidRDefault="006E7405" w:rsidP="00412DF7">
            <w:pPr>
              <w:pStyle w:val="ASFKTablenorm"/>
              <w:ind w:left="57" w:right="57"/>
            </w:pPr>
            <w:r>
              <w:t>0</w:t>
            </w:r>
            <w:r w:rsidR="00374350">
              <w:t>9</w:t>
            </w:r>
            <w:r>
              <w:t>.0</w:t>
            </w:r>
            <w:r w:rsidR="00374350">
              <w:t>0</w:t>
            </w:r>
          </w:p>
        </w:tc>
        <w:tc>
          <w:tcPr>
            <w:tcW w:w="676" w:type="pct"/>
            <w:shd w:val="clear" w:color="auto" w:fill="auto"/>
          </w:tcPr>
          <w:p w:rsidR="006E7405" w:rsidRDefault="006E7405" w:rsidP="00412DF7">
            <w:pPr>
              <w:pStyle w:val="ASFKTablenorm"/>
              <w:ind w:left="57" w:right="57"/>
            </w:pPr>
            <w:r>
              <w:t>01.10.2019</w:t>
            </w:r>
          </w:p>
        </w:tc>
        <w:tc>
          <w:tcPr>
            <w:tcW w:w="1016" w:type="pct"/>
            <w:shd w:val="clear" w:color="auto" w:fill="auto"/>
          </w:tcPr>
          <w:p w:rsidR="006E7405" w:rsidRDefault="006E7405" w:rsidP="00412DF7">
            <w:pPr>
              <w:pStyle w:val="ASFKTablenorm"/>
              <w:ind w:left="57" w:right="57"/>
            </w:pPr>
            <w:r>
              <w:t>Сармосова А.</w:t>
            </w:r>
            <w:r w:rsidR="00AB470C">
              <w:t xml:space="preserve"> </w:t>
            </w:r>
            <w:r>
              <w:t>В.</w:t>
            </w:r>
          </w:p>
        </w:tc>
        <w:tc>
          <w:tcPr>
            <w:tcW w:w="2864" w:type="pct"/>
            <w:shd w:val="clear" w:color="auto" w:fill="auto"/>
          </w:tcPr>
          <w:p w:rsidR="006E7405" w:rsidRDefault="006E7405" w:rsidP="00412DF7">
            <w:pPr>
              <w:pStyle w:val="ASFKTablenorm"/>
              <w:ind w:left="57" w:right="57"/>
            </w:pPr>
            <w:r w:rsidRPr="006E7405">
              <w:t>Государственный контракт № ФКУ0264/09/2019/РИС от 16.09.2019 (1 период).</w:t>
            </w:r>
            <w:r w:rsidR="00CE6728">
              <w:t xml:space="preserve"> </w:t>
            </w:r>
            <w:r w:rsidR="00CE6728" w:rsidRPr="00E52C5D">
              <w:t>Версия ППО АСФК 32.2.0</w:t>
            </w:r>
            <w:r w:rsidR="00CE6728" w:rsidRPr="006E7405">
              <w:t>.</w:t>
            </w:r>
          </w:p>
          <w:p w:rsidR="006E7405" w:rsidRPr="002772C0" w:rsidRDefault="006E7405" w:rsidP="00412DF7">
            <w:pPr>
              <w:pStyle w:val="ASFKTablenorm"/>
              <w:ind w:left="57" w:right="57"/>
            </w:pPr>
            <w:r>
              <w:t xml:space="preserve">В соответствии с </w:t>
            </w:r>
            <w:r w:rsidRPr="00412DF7">
              <w:rPr>
                <w:lang w:val="en-US"/>
              </w:rPr>
              <w:t>SUFD</w:t>
            </w:r>
            <w:r w:rsidRPr="002772C0">
              <w:t>-119545 (</w:t>
            </w:r>
            <w:r w:rsidRPr="00412DF7">
              <w:rPr>
                <w:lang w:val="en-US"/>
              </w:rPr>
              <w:t>SUFD</w:t>
            </w:r>
            <w:r w:rsidRPr="002772C0">
              <w:t xml:space="preserve">-120054)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F67D07">
              <w:t>5.9.6</w:t>
            </w:r>
            <w:r>
              <w:fldChar w:fldCharType="end"/>
            </w:r>
            <w:r>
              <w:t>.</w:t>
            </w:r>
          </w:p>
        </w:tc>
      </w:tr>
      <w:tr w:rsidR="00412DF7" w:rsidRPr="00D27160" w:rsidTr="00412DF7">
        <w:trPr>
          <w:trHeight w:val="20"/>
        </w:trPr>
        <w:tc>
          <w:tcPr>
            <w:tcW w:w="444" w:type="pct"/>
            <w:shd w:val="clear" w:color="auto" w:fill="auto"/>
          </w:tcPr>
          <w:p w:rsidR="00C52835" w:rsidRDefault="00C52835" w:rsidP="00412DF7">
            <w:pPr>
              <w:pStyle w:val="ASFKTablenorm"/>
              <w:ind w:left="57" w:right="57"/>
            </w:pPr>
            <w:r>
              <w:t>10.00</w:t>
            </w:r>
          </w:p>
        </w:tc>
        <w:tc>
          <w:tcPr>
            <w:tcW w:w="676" w:type="pct"/>
            <w:shd w:val="clear" w:color="auto" w:fill="auto"/>
          </w:tcPr>
          <w:p w:rsidR="00C52835" w:rsidRDefault="00C52835" w:rsidP="00412DF7">
            <w:pPr>
              <w:pStyle w:val="ASFKTablenorm"/>
              <w:ind w:left="57" w:right="57"/>
            </w:pPr>
            <w:r>
              <w:t>20.11.2019</w:t>
            </w:r>
          </w:p>
        </w:tc>
        <w:tc>
          <w:tcPr>
            <w:tcW w:w="1016" w:type="pct"/>
            <w:shd w:val="clear" w:color="auto" w:fill="auto"/>
          </w:tcPr>
          <w:p w:rsidR="00C52835" w:rsidRDefault="00C52835" w:rsidP="00412DF7">
            <w:pPr>
              <w:pStyle w:val="ASFKTablenorm"/>
              <w:ind w:left="57" w:right="57"/>
            </w:pPr>
            <w:r>
              <w:t>Сармосова А.</w:t>
            </w:r>
            <w:r w:rsidR="002A2AB1">
              <w:t xml:space="preserve"> </w:t>
            </w:r>
            <w:r>
              <w:t>В.</w:t>
            </w:r>
          </w:p>
        </w:tc>
        <w:tc>
          <w:tcPr>
            <w:tcW w:w="2864" w:type="pct"/>
            <w:shd w:val="clear" w:color="auto" w:fill="auto"/>
          </w:tcPr>
          <w:p w:rsidR="00617DE6" w:rsidRDefault="00617DE6" w:rsidP="00412DF7">
            <w:pPr>
              <w:pStyle w:val="ASFKTablenorm"/>
              <w:ind w:left="57" w:right="57"/>
            </w:pPr>
            <w:r>
              <w:t>Государственный контракт № ФКУ0264/09/2019/РИС от 16.09.2019 (</w:t>
            </w:r>
            <w:r w:rsidRPr="00BE1A72">
              <w:t>2</w:t>
            </w:r>
            <w:r>
              <w:t xml:space="preserve"> период).</w:t>
            </w:r>
            <w:r w:rsidR="00CE6728">
              <w:t xml:space="preserve"> </w:t>
            </w:r>
            <w:r w:rsidR="00CE6728" w:rsidRPr="00E52C5D">
              <w:t>Версия ППО АСФК 32.3.0.</w:t>
            </w:r>
          </w:p>
          <w:p w:rsidR="00C52835" w:rsidRPr="00C52835" w:rsidRDefault="00C52835" w:rsidP="00412DF7">
            <w:pPr>
              <w:pStyle w:val="ASFKTablenorm"/>
              <w:ind w:left="57" w:right="57"/>
            </w:pPr>
            <w:r>
              <w:t xml:space="preserve">В соответствии с </w:t>
            </w:r>
            <w:r w:rsidRPr="00412DF7">
              <w:rPr>
                <w:lang w:val="en-US"/>
              </w:rPr>
              <w:t>SUFD</w:t>
            </w:r>
            <w:r w:rsidRPr="00C52835">
              <w:t>-119976 (</w:t>
            </w:r>
            <w:r w:rsidRPr="00412DF7">
              <w:rPr>
                <w:lang w:val="en-US"/>
              </w:rPr>
              <w:t>SUFD</w:t>
            </w:r>
            <w:r w:rsidRPr="00C52835">
              <w:t xml:space="preserve">-120464)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F67D07">
              <w:t>5.9.6</w:t>
            </w:r>
            <w:r>
              <w:fldChar w:fldCharType="end"/>
            </w:r>
            <w:r>
              <w:t>.</w:t>
            </w:r>
          </w:p>
        </w:tc>
      </w:tr>
      <w:tr w:rsidR="00412DF7" w:rsidRPr="00D27160" w:rsidTr="00412DF7">
        <w:trPr>
          <w:trHeight w:val="20"/>
        </w:trPr>
        <w:tc>
          <w:tcPr>
            <w:tcW w:w="444" w:type="pct"/>
            <w:shd w:val="clear" w:color="auto" w:fill="auto"/>
          </w:tcPr>
          <w:p w:rsidR="00B644B8" w:rsidRDefault="00B644B8" w:rsidP="00412DF7">
            <w:pPr>
              <w:pStyle w:val="ASFKTablenorm"/>
              <w:ind w:left="57" w:right="57"/>
            </w:pPr>
            <w:r>
              <w:t>11.00</w:t>
            </w:r>
          </w:p>
        </w:tc>
        <w:tc>
          <w:tcPr>
            <w:tcW w:w="676" w:type="pct"/>
            <w:shd w:val="clear" w:color="auto" w:fill="auto"/>
          </w:tcPr>
          <w:p w:rsidR="00B644B8" w:rsidRDefault="00DA30C8" w:rsidP="00412DF7">
            <w:pPr>
              <w:pStyle w:val="ASFKTablenorm"/>
              <w:ind w:left="57" w:right="57"/>
            </w:pPr>
            <w:r>
              <w:t>23</w:t>
            </w:r>
            <w:r w:rsidR="00B644B8">
              <w:t>.12.2019</w:t>
            </w:r>
          </w:p>
        </w:tc>
        <w:tc>
          <w:tcPr>
            <w:tcW w:w="1016" w:type="pct"/>
            <w:shd w:val="clear" w:color="auto" w:fill="auto"/>
          </w:tcPr>
          <w:p w:rsidR="00B644B8" w:rsidRDefault="00B644B8" w:rsidP="00412DF7">
            <w:pPr>
              <w:pStyle w:val="ASFKTablenorm"/>
              <w:ind w:left="57" w:right="57"/>
            </w:pPr>
            <w:r>
              <w:t>Сармосова А.</w:t>
            </w:r>
            <w:r w:rsidR="002A2AB1">
              <w:t xml:space="preserve"> </w:t>
            </w:r>
            <w:r>
              <w:t>В.</w:t>
            </w:r>
          </w:p>
        </w:tc>
        <w:tc>
          <w:tcPr>
            <w:tcW w:w="2864" w:type="pct"/>
            <w:shd w:val="clear" w:color="auto" w:fill="auto"/>
          </w:tcPr>
          <w:p w:rsidR="00CE6728" w:rsidRDefault="00CE6728" w:rsidP="00412DF7">
            <w:pPr>
              <w:pStyle w:val="ASFKTablenorm"/>
              <w:ind w:left="57" w:right="57"/>
            </w:pPr>
            <w:r>
              <w:t>Государственный контракт № ФКУ0264/09/2019/РИС от 16.09.2019 (</w:t>
            </w:r>
            <w:r w:rsidRPr="00BE1A72">
              <w:t>2</w:t>
            </w:r>
            <w:r>
              <w:t xml:space="preserve"> период). </w:t>
            </w:r>
            <w:r w:rsidRPr="00E52C5D">
              <w:t>Версия ППО АСФК 32.3.0.</w:t>
            </w:r>
          </w:p>
          <w:p w:rsidR="00B644B8" w:rsidRDefault="00B644B8" w:rsidP="00412DF7">
            <w:pPr>
              <w:pStyle w:val="ASFKTablenorm"/>
              <w:ind w:left="57" w:right="57"/>
            </w:pPr>
            <w:r>
              <w:t xml:space="preserve">В соответствии с </w:t>
            </w:r>
            <w:r w:rsidRPr="00412DF7">
              <w:rPr>
                <w:lang w:val="en-US"/>
              </w:rPr>
              <w:t>SUFD</w:t>
            </w:r>
            <w:r w:rsidRPr="00B644B8">
              <w:t>-119947 (</w:t>
            </w:r>
            <w:r w:rsidRPr="00412DF7">
              <w:rPr>
                <w:lang w:val="en-US"/>
              </w:rPr>
              <w:t>SUFD</w:t>
            </w:r>
            <w:r w:rsidRPr="00B644B8">
              <w:t xml:space="preserve">-120797) </w:t>
            </w:r>
            <w:r>
              <w:t>актуализирован</w:t>
            </w:r>
            <w:r w:rsidR="00525977">
              <w:t>ы</w:t>
            </w:r>
            <w:r>
              <w:t xml:space="preserve"> </w:t>
            </w:r>
            <w:r w:rsidR="00525977">
              <w:t>п</w:t>
            </w:r>
            <w:r>
              <w:t xml:space="preserve">п. </w:t>
            </w:r>
            <w:r>
              <w:fldChar w:fldCharType="begin"/>
            </w:r>
            <w:r>
              <w:instrText xml:space="preserve"> REF _Ref26951331 \r \h </w:instrText>
            </w:r>
            <w:r w:rsidR="0095478C">
              <w:instrText xml:space="preserve"> \* MERGEFORMAT </w:instrText>
            </w:r>
            <w:r>
              <w:fldChar w:fldCharType="separate"/>
            </w:r>
            <w:r w:rsidR="00F67D07">
              <w:t>5.6.3</w:t>
            </w:r>
            <w:r>
              <w:fldChar w:fldCharType="end"/>
            </w:r>
            <w:r>
              <w:t xml:space="preserve">, </w:t>
            </w:r>
            <w:r>
              <w:fldChar w:fldCharType="begin"/>
            </w:r>
            <w:r>
              <w:instrText xml:space="preserve"> REF _Ref475099012 \r \h </w:instrText>
            </w:r>
            <w:r w:rsidR="0095478C">
              <w:instrText xml:space="preserve"> \* MERGEFORMAT </w:instrText>
            </w:r>
            <w:r>
              <w:fldChar w:fldCharType="separate"/>
            </w:r>
            <w:r w:rsidR="00F67D07">
              <w:t>5.6.5</w:t>
            </w:r>
            <w:r>
              <w:fldChar w:fldCharType="end"/>
            </w:r>
            <w:r>
              <w:t>.</w:t>
            </w:r>
          </w:p>
          <w:p w:rsidR="00DA30C8" w:rsidRPr="00DA30C8" w:rsidRDefault="00DA30C8" w:rsidP="00412DF7">
            <w:pPr>
              <w:pStyle w:val="ASFKTablenorm"/>
              <w:ind w:left="57" w:right="57"/>
            </w:pPr>
            <w:r>
              <w:t xml:space="preserve">В соответствии с </w:t>
            </w:r>
            <w:r w:rsidRPr="00412DF7">
              <w:rPr>
                <w:lang w:val="en-US"/>
              </w:rPr>
              <w:t>SUFD</w:t>
            </w:r>
            <w:r w:rsidRPr="00DA30C8">
              <w:t>-120773 (</w:t>
            </w:r>
            <w:r w:rsidRPr="00412DF7">
              <w:rPr>
                <w:lang w:val="en-US"/>
              </w:rPr>
              <w:t>SUFD</w:t>
            </w:r>
            <w:r w:rsidRPr="00DA30C8">
              <w:t xml:space="preserve">-120914)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F67D07">
              <w:t>5.9.6</w:t>
            </w:r>
            <w:r>
              <w:fldChar w:fldCharType="end"/>
            </w:r>
            <w:r>
              <w:t>.</w:t>
            </w:r>
          </w:p>
        </w:tc>
      </w:tr>
      <w:tr w:rsidR="00412DF7" w:rsidRPr="00D27160" w:rsidTr="00412DF7">
        <w:trPr>
          <w:trHeight w:val="20"/>
        </w:trPr>
        <w:tc>
          <w:tcPr>
            <w:tcW w:w="444" w:type="pct"/>
            <w:shd w:val="clear" w:color="auto" w:fill="auto"/>
          </w:tcPr>
          <w:p w:rsidR="006C43D9" w:rsidRDefault="006C43D9" w:rsidP="00412DF7">
            <w:pPr>
              <w:pStyle w:val="ASFKTablenorm"/>
              <w:ind w:left="57" w:right="57"/>
            </w:pPr>
            <w:r>
              <w:t>12.00</w:t>
            </w:r>
          </w:p>
        </w:tc>
        <w:tc>
          <w:tcPr>
            <w:tcW w:w="676" w:type="pct"/>
            <w:shd w:val="clear" w:color="auto" w:fill="auto"/>
          </w:tcPr>
          <w:p w:rsidR="006C43D9" w:rsidRDefault="0024033C" w:rsidP="00412DF7">
            <w:pPr>
              <w:pStyle w:val="ASFKTablenorm"/>
              <w:ind w:left="57" w:right="57"/>
            </w:pPr>
            <w:r>
              <w:t>14.07.2020</w:t>
            </w:r>
          </w:p>
        </w:tc>
        <w:tc>
          <w:tcPr>
            <w:tcW w:w="1016" w:type="pct"/>
            <w:shd w:val="clear" w:color="auto" w:fill="auto"/>
          </w:tcPr>
          <w:p w:rsidR="006C43D9" w:rsidRDefault="006C43D9" w:rsidP="00412DF7">
            <w:pPr>
              <w:pStyle w:val="ASFKTablenorm"/>
              <w:ind w:left="57" w:right="57"/>
            </w:pPr>
            <w:r>
              <w:t>Сармосова А.</w:t>
            </w:r>
            <w:r w:rsidR="002A2AB1">
              <w:t xml:space="preserve"> </w:t>
            </w:r>
            <w:r>
              <w:t>В.</w:t>
            </w:r>
          </w:p>
        </w:tc>
        <w:tc>
          <w:tcPr>
            <w:tcW w:w="2864" w:type="pct"/>
            <w:shd w:val="clear" w:color="auto" w:fill="auto"/>
          </w:tcPr>
          <w:p w:rsidR="00B41AC7" w:rsidRDefault="0024033C" w:rsidP="00412DF7">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B41AC7" w:rsidRPr="00E52C5D">
              <w:t>.</w:t>
            </w:r>
          </w:p>
          <w:p w:rsidR="006C43D9" w:rsidRDefault="006C43D9" w:rsidP="00412DF7">
            <w:pPr>
              <w:pStyle w:val="ASFKTablenorm"/>
              <w:ind w:left="57" w:right="57"/>
            </w:pPr>
            <w:r>
              <w:t xml:space="preserve">В соответствии с </w:t>
            </w:r>
            <w:r w:rsidRPr="00412DF7">
              <w:rPr>
                <w:lang w:val="en-US"/>
              </w:rPr>
              <w:t>SUFD</w:t>
            </w:r>
            <w:r w:rsidRPr="006C43D9">
              <w:t>-121608 (</w:t>
            </w:r>
            <w:r w:rsidRPr="00412DF7">
              <w:rPr>
                <w:lang w:val="en-US"/>
              </w:rPr>
              <w:t>SUFD</w:t>
            </w:r>
            <w:r w:rsidRPr="006C43D9">
              <w:t xml:space="preserve">-122863)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t>.</w:t>
            </w:r>
          </w:p>
          <w:p w:rsidR="00B41AC7" w:rsidRDefault="00B41AC7" w:rsidP="00412DF7">
            <w:pPr>
              <w:pStyle w:val="ASFKTablenorm"/>
              <w:ind w:left="57" w:right="57"/>
            </w:pPr>
            <w:r>
              <w:t xml:space="preserve">В соответствии с </w:t>
            </w:r>
            <w:r w:rsidRPr="00412DF7">
              <w:rPr>
                <w:lang w:val="en-US"/>
              </w:rPr>
              <w:t>SUFD</w:t>
            </w:r>
            <w:r w:rsidRPr="00B41AC7">
              <w:t>-122237 (</w:t>
            </w:r>
            <w:r w:rsidRPr="00412DF7">
              <w:rPr>
                <w:lang w:val="en-US"/>
              </w:rPr>
              <w:t>SUFD</w:t>
            </w:r>
            <w:r w:rsidRPr="00B41AC7">
              <w:t xml:space="preserve">-122867) </w:t>
            </w:r>
            <w:r>
              <w:t xml:space="preserve">актуализирован п. </w:t>
            </w:r>
            <w:r>
              <w:fldChar w:fldCharType="begin"/>
            </w:r>
            <w:r>
              <w:instrText xml:space="preserve"> REF _Ref36829171 \r \h </w:instrText>
            </w:r>
            <w:r w:rsidR="0095478C">
              <w:instrText xml:space="preserve"> \* MERGEFORMAT </w:instrText>
            </w:r>
            <w:r>
              <w:fldChar w:fldCharType="separate"/>
            </w:r>
            <w:r w:rsidR="00F67D07">
              <w:t>5.9.5</w:t>
            </w:r>
            <w:r>
              <w:fldChar w:fldCharType="end"/>
            </w:r>
            <w:r>
              <w:t>.</w:t>
            </w:r>
          </w:p>
          <w:p w:rsidR="005427D5" w:rsidRPr="005427D5" w:rsidRDefault="005427D5" w:rsidP="00412DF7">
            <w:pPr>
              <w:pStyle w:val="ASFKTablenorm"/>
              <w:ind w:left="57" w:right="57"/>
            </w:pPr>
            <w:r>
              <w:t xml:space="preserve">В соответствии с </w:t>
            </w:r>
            <w:r w:rsidRPr="00412DF7">
              <w:rPr>
                <w:lang w:val="en-US"/>
              </w:rPr>
              <w:t>SUFD</w:t>
            </w:r>
            <w:r w:rsidRPr="005427D5">
              <w:t>-123245 (</w:t>
            </w:r>
            <w:r w:rsidRPr="00412DF7">
              <w:rPr>
                <w:lang w:val="en-US"/>
              </w:rPr>
              <w:t>SUFD</w:t>
            </w:r>
            <w:r w:rsidRPr="005427D5">
              <w:t xml:space="preserve">-123988) </w:t>
            </w:r>
            <w:r>
              <w:t>актуализирован</w:t>
            </w:r>
            <w:r w:rsidR="007E7FDA">
              <w:t>ы</w:t>
            </w:r>
            <w:r>
              <w:t xml:space="preserve"> </w:t>
            </w:r>
            <w:r w:rsidR="007E7FDA">
              <w:t>п</w:t>
            </w:r>
            <w:r>
              <w:t xml:space="preserve">п. </w:t>
            </w:r>
            <w:r>
              <w:fldChar w:fldCharType="begin"/>
            </w:r>
            <w:r>
              <w:instrText xml:space="preserve"> REF _Ref359516234 \r \h </w:instrText>
            </w:r>
            <w:r w:rsidR="0095478C">
              <w:instrText xml:space="preserve"> \* MERGEFORMAT </w:instrText>
            </w:r>
            <w:r>
              <w:fldChar w:fldCharType="separate"/>
            </w:r>
            <w:r w:rsidR="00F67D07">
              <w:t>5.1.1</w:t>
            </w:r>
            <w:r>
              <w:fldChar w:fldCharType="end"/>
            </w:r>
            <w:r w:rsidR="006638CC">
              <w:t xml:space="preserve">, </w:t>
            </w:r>
            <w:r w:rsidR="006638CC">
              <w:fldChar w:fldCharType="begin"/>
            </w:r>
            <w:r w:rsidR="006638CC">
              <w:instrText xml:space="preserve"> REF _Ref359516403 \r \h </w:instrText>
            </w:r>
            <w:r w:rsidR="0095478C">
              <w:instrText xml:space="preserve"> \* MERGEFORMAT </w:instrText>
            </w:r>
            <w:r w:rsidR="006638CC">
              <w:fldChar w:fldCharType="separate"/>
            </w:r>
            <w:r w:rsidR="00F67D07">
              <w:t>5.1.2</w:t>
            </w:r>
            <w:r w:rsidR="006638CC">
              <w:fldChar w:fldCharType="end"/>
            </w:r>
            <w:r w:rsidR="006638CC">
              <w:t>.</w:t>
            </w:r>
          </w:p>
        </w:tc>
      </w:tr>
      <w:tr w:rsidR="00412DF7" w:rsidRPr="00D27160" w:rsidTr="00412DF7">
        <w:trPr>
          <w:trHeight w:val="990"/>
        </w:trPr>
        <w:tc>
          <w:tcPr>
            <w:tcW w:w="444" w:type="pct"/>
            <w:shd w:val="clear" w:color="auto" w:fill="auto"/>
          </w:tcPr>
          <w:p w:rsidR="00EE4FAF" w:rsidRDefault="00EE4FAF" w:rsidP="00412DF7">
            <w:pPr>
              <w:pStyle w:val="ASFKTablenorm"/>
              <w:ind w:left="57" w:right="57"/>
            </w:pPr>
            <w:r>
              <w:lastRenderedPageBreak/>
              <w:t>12.01</w:t>
            </w:r>
          </w:p>
        </w:tc>
        <w:tc>
          <w:tcPr>
            <w:tcW w:w="676" w:type="pct"/>
            <w:shd w:val="clear" w:color="auto" w:fill="auto"/>
          </w:tcPr>
          <w:p w:rsidR="00EE4FAF" w:rsidRPr="00C27C6C" w:rsidRDefault="00EE4FAF" w:rsidP="00412DF7">
            <w:pPr>
              <w:pStyle w:val="ASFKTablenorm"/>
              <w:ind w:left="57" w:right="57"/>
            </w:pPr>
            <w:r>
              <w:t>16.08.2020</w:t>
            </w:r>
          </w:p>
        </w:tc>
        <w:tc>
          <w:tcPr>
            <w:tcW w:w="1016" w:type="pct"/>
            <w:shd w:val="clear" w:color="auto" w:fill="auto"/>
          </w:tcPr>
          <w:p w:rsidR="00EE4FAF" w:rsidRPr="007B3F8E" w:rsidRDefault="00EE4FAF" w:rsidP="00412DF7">
            <w:pPr>
              <w:pStyle w:val="ASFKTablenorm"/>
              <w:ind w:left="57" w:right="57"/>
            </w:pPr>
            <w:r>
              <w:t>Галкина Г.</w:t>
            </w:r>
            <w:r w:rsidR="002A2AB1">
              <w:t xml:space="preserve"> </w:t>
            </w:r>
            <w:r>
              <w:t>С.</w:t>
            </w:r>
          </w:p>
        </w:tc>
        <w:tc>
          <w:tcPr>
            <w:tcW w:w="2864" w:type="pct"/>
            <w:shd w:val="clear" w:color="auto" w:fill="auto"/>
          </w:tcPr>
          <w:p w:rsidR="0095478C" w:rsidRPr="007B3F8E" w:rsidRDefault="00EE4FAF" w:rsidP="00412DF7">
            <w:pPr>
              <w:pStyle w:val="ASFKTablenorm"/>
              <w:ind w:left="57" w:right="57"/>
            </w:pPr>
            <w:r w:rsidRPr="007B3F8E">
              <w:t>Внесены изменения по требованиям</w:t>
            </w:r>
            <w:r>
              <w:t>, предусмотренным</w:t>
            </w:r>
            <w:r w:rsidRPr="007B3F8E">
              <w:t xml:space="preserve"> Государственным контрактом </w:t>
            </w:r>
            <w:r>
              <w:t>№ ФКУ0168/06/2020/РИС от 05.06.2020. Версия ППО АСФК 32.4.0.</w:t>
            </w:r>
          </w:p>
        </w:tc>
      </w:tr>
      <w:tr w:rsidR="00412DF7" w:rsidRPr="00D27160" w:rsidTr="00412DF7">
        <w:trPr>
          <w:trHeight w:val="20"/>
        </w:trPr>
        <w:tc>
          <w:tcPr>
            <w:tcW w:w="444" w:type="pct"/>
            <w:shd w:val="clear" w:color="auto" w:fill="auto"/>
          </w:tcPr>
          <w:p w:rsidR="00192AD8" w:rsidRDefault="00192AD8" w:rsidP="00412DF7">
            <w:pPr>
              <w:pStyle w:val="ASFKTablenorm"/>
              <w:ind w:left="57" w:right="57"/>
            </w:pPr>
            <w:r>
              <w:t>13.00</w:t>
            </w:r>
          </w:p>
        </w:tc>
        <w:tc>
          <w:tcPr>
            <w:tcW w:w="676" w:type="pct"/>
            <w:shd w:val="clear" w:color="auto" w:fill="auto"/>
          </w:tcPr>
          <w:p w:rsidR="00192AD8" w:rsidRDefault="00192AD8" w:rsidP="00412DF7">
            <w:pPr>
              <w:pStyle w:val="ASFKTablenorm"/>
              <w:ind w:left="57" w:right="57"/>
            </w:pPr>
            <w:r>
              <w:t>20.08.2020</w:t>
            </w:r>
          </w:p>
        </w:tc>
        <w:tc>
          <w:tcPr>
            <w:tcW w:w="1016" w:type="pct"/>
            <w:shd w:val="clear" w:color="auto" w:fill="auto"/>
          </w:tcPr>
          <w:p w:rsidR="00192AD8" w:rsidRDefault="00192AD8" w:rsidP="00412DF7">
            <w:pPr>
              <w:pStyle w:val="ASFKTablenorm"/>
              <w:ind w:left="57" w:right="57"/>
            </w:pPr>
            <w:r>
              <w:t>Божкова Н. А.</w:t>
            </w:r>
          </w:p>
        </w:tc>
        <w:tc>
          <w:tcPr>
            <w:tcW w:w="2864" w:type="pct"/>
            <w:shd w:val="clear" w:color="auto" w:fill="auto"/>
          </w:tcPr>
          <w:p w:rsidR="00192AD8" w:rsidRPr="001D1E97" w:rsidRDefault="00192AD8" w:rsidP="00412DF7">
            <w:pPr>
              <w:pStyle w:val="ASFKTablenorm"/>
              <w:ind w:left="57" w:right="57"/>
            </w:pPr>
            <w:r w:rsidRPr="00192AD8">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95478C">
              <w:t>5</w:t>
            </w:r>
            <w:r w:rsidRPr="00192AD8">
              <w:t>.0.</w:t>
            </w:r>
          </w:p>
        </w:tc>
      </w:tr>
      <w:tr w:rsidR="00412DF7" w:rsidRPr="00D27160" w:rsidTr="00412DF7">
        <w:trPr>
          <w:trHeight w:val="20"/>
        </w:trPr>
        <w:tc>
          <w:tcPr>
            <w:tcW w:w="444" w:type="pct"/>
            <w:shd w:val="clear" w:color="auto" w:fill="auto"/>
          </w:tcPr>
          <w:p w:rsidR="00662FF7" w:rsidRPr="00662FF7" w:rsidRDefault="00662FF7" w:rsidP="00412DF7">
            <w:pPr>
              <w:pStyle w:val="ASFKTablenorm"/>
              <w:ind w:left="57" w:right="57"/>
            </w:pPr>
            <w:r>
              <w:t>14.00</w:t>
            </w:r>
          </w:p>
        </w:tc>
        <w:tc>
          <w:tcPr>
            <w:tcW w:w="676" w:type="pct"/>
            <w:shd w:val="clear" w:color="auto" w:fill="auto"/>
          </w:tcPr>
          <w:p w:rsidR="00662FF7" w:rsidRDefault="00662FF7" w:rsidP="00412DF7">
            <w:pPr>
              <w:pStyle w:val="ASFKTablenorm"/>
              <w:ind w:left="57" w:right="57"/>
            </w:pPr>
            <w:r>
              <w:t>02.09.2020</w:t>
            </w:r>
          </w:p>
        </w:tc>
        <w:tc>
          <w:tcPr>
            <w:tcW w:w="1016" w:type="pct"/>
            <w:shd w:val="clear" w:color="auto" w:fill="auto"/>
          </w:tcPr>
          <w:p w:rsidR="00662FF7" w:rsidRDefault="00662FF7" w:rsidP="00412DF7">
            <w:pPr>
              <w:pStyle w:val="ASFKTablenorm"/>
              <w:ind w:left="57" w:right="57"/>
            </w:pPr>
            <w:r>
              <w:t>Сармосова А.</w:t>
            </w:r>
            <w:r w:rsidR="002A2AB1">
              <w:t xml:space="preserve"> </w:t>
            </w:r>
            <w:r>
              <w:t>В.</w:t>
            </w:r>
          </w:p>
        </w:tc>
        <w:tc>
          <w:tcPr>
            <w:tcW w:w="2864" w:type="pct"/>
            <w:shd w:val="clear" w:color="auto" w:fill="auto"/>
          </w:tcPr>
          <w:p w:rsidR="00662FF7" w:rsidRDefault="008F68FE" w:rsidP="00412DF7">
            <w:pPr>
              <w:pStyle w:val="ASFKTablenorm"/>
              <w:ind w:left="57" w:right="57"/>
            </w:pPr>
            <w:r w:rsidRPr="008F68FE">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62FF7" w:rsidRPr="00192AD8">
              <w:t>.</w:t>
            </w:r>
          </w:p>
          <w:p w:rsidR="00662FF7" w:rsidRPr="00662FF7" w:rsidRDefault="00662FF7" w:rsidP="00412DF7">
            <w:pPr>
              <w:pStyle w:val="ASFKTablenorm"/>
              <w:ind w:left="57" w:right="57"/>
            </w:pPr>
            <w:r>
              <w:t xml:space="preserve">В соответствии с </w:t>
            </w:r>
            <w:r w:rsidRPr="00412DF7">
              <w:rPr>
                <w:lang w:val="en-US"/>
              </w:rPr>
              <w:t>SUFD</w:t>
            </w:r>
            <w:r w:rsidRPr="00662FF7">
              <w:t>-124575 (</w:t>
            </w:r>
            <w:r w:rsidRPr="00412DF7">
              <w:rPr>
                <w:lang w:val="en-US"/>
              </w:rPr>
              <w:t>SUFD</w:t>
            </w:r>
            <w:r w:rsidRPr="00662FF7">
              <w:t>-124950)</w:t>
            </w:r>
            <w:r w:rsidR="00771933">
              <w:t xml:space="preserve"> УКП к ПД </w:t>
            </w:r>
            <w:r w:rsidR="00771933">
              <w:rPr>
                <w:lang w:val="en-US"/>
              </w:rPr>
              <w:t>SUFD</w:t>
            </w:r>
            <w:r w:rsidR="00771933" w:rsidRPr="00771933">
              <w:t>-124266</w:t>
            </w:r>
            <w:r w:rsidRPr="00662FF7">
              <w:t xml:space="preserve"> </w:t>
            </w:r>
            <w:r>
              <w:t xml:space="preserve">актуализированы пп. </w:t>
            </w:r>
            <w:r w:rsidR="0010036B">
              <w:fldChar w:fldCharType="begin"/>
            </w:r>
            <w:r w:rsidR="0010036B">
              <w:instrText xml:space="preserve"> REF _Ref359516234 \r \h </w:instrText>
            </w:r>
            <w:r w:rsidR="0010036B">
              <w:fldChar w:fldCharType="separate"/>
            </w:r>
            <w:r w:rsidR="00F67D07">
              <w:t>5.1.1</w:t>
            </w:r>
            <w:r w:rsidR="0010036B">
              <w:fldChar w:fldCharType="end"/>
            </w:r>
            <w:r w:rsidR="0010036B">
              <w:t>,</w:t>
            </w:r>
            <w:r w:rsidR="001D32DF">
              <w:t xml:space="preserve"> </w:t>
            </w:r>
            <w:r w:rsidR="001D32DF">
              <w:fldChar w:fldCharType="begin"/>
            </w:r>
            <w:r w:rsidR="001D32DF">
              <w:instrText xml:space="preserve"> REF _Ref359516403 \r \h </w:instrText>
            </w:r>
            <w:r w:rsidR="001D32DF">
              <w:fldChar w:fldCharType="separate"/>
            </w:r>
            <w:r w:rsidR="00F67D07">
              <w:t>5.1.2</w:t>
            </w:r>
            <w:r w:rsidR="001D32DF">
              <w:fldChar w:fldCharType="end"/>
            </w:r>
            <w:r w:rsidR="00475B25">
              <w:t>.</w:t>
            </w:r>
          </w:p>
        </w:tc>
      </w:tr>
      <w:tr w:rsidR="00412DF7" w:rsidRPr="00D27160" w:rsidTr="00412DF7">
        <w:trPr>
          <w:trHeight w:val="20"/>
        </w:trPr>
        <w:tc>
          <w:tcPr>
            <w:tcW w:w="444" w:type="pct"/>
            <w:shd w:val="clear" w:color="auto" w:fill="auto"/>
          </w:tcPr>
          <w:p w:rsidR="00BD6E40" w:rsidRDefault="00BD6E40" w:rsidP="00412DF7">
            <w:pPr>
              <w:pStyle w:val="ASFKTablenorm"/>
              <w:ind w:left="57" w:right="57"/>
            </w:pPr>
            <w:r>
              <w:t>14.01</w:t>
            </w:r>
          </w:p>
        </w:tc>
        <w:tc>
          <w:tcPr>
            <w:tcW w:w="676" w:type="pct"/>
            <w:shd w:val="clear" w:color="auto" w:fill="auto"/>
          </w:tcPr>
          <w:p w:rsidR="00BD6E40" w:rsidRDefault="005A1DBB" w:rsidP="00412DF7">
            <w:pPr>
              <w:pStyle w:val="ASFKTablenorm"/>
              <w:ind w:left="57" w:right="57"/>
            </w:pPr>
            <w:r>
              <w:t>29</w:t>
            </w:r>
            <w:r w:rsidR="00BD6E40">
              <w:t>.12.2020</w:t>
            </w:r>
          </w:p>
        </w:tc>
        <w:tc>
          <w:tcPr>
            <w:tcW w:w="1016" w:type="pct"/>
            <w:shd w:val="clear" w:color="auto" w:fill="auto"/>
          </w:tcPr>
          <w:p w:rsidR="00BD6E40" w:rsidRDefault="00BD6E40" w:rsidP="00412DF7">
            <w:pPr>
              <w:pStyle w:val="ASFKTablenorm"/>
              <w:ind w:left="57" w:right="57"/>
            </w:pPr>
            <w:r>
              <w:t>Галкина Г.С.</w:t>
            </w:r>
          </w:p>
        </w:tc>
        <w:tc>
          <w:tcPr>
            <w:tcW w:w="2864" w:type="pct"/>
            <w:shd w:val="clear" w:color="auto" w:fill="auto"/>
          </w:tcPr>
          <w:p w:rsidR="00BD6E40" w:rsidRDefault="00BD6E40" w:rsidP="00412DF7">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18353A" w:rsidRDefault="0018353A" w:rsidP="00412DF7">
            <w:pPr>
              <w:pStyle w:val="ASFKTablenorm"/>
              <w:ind w:left="57" w:right="57"/>
            </w:pPr>
            <w:r>
              <w:t xml:space="preserve">В соответствии с </w:t>
            </w:r>
            <w:r w:rsidRPr="00412DF7">
              <w:rPr>
                <w:lang w:val="en-US"/>
              </w:rPr>
              <w:t>SUFD</w:t>
            </w:r>
            <w:r w:rsidRPr="00F27E6B">
              <w:t>-124577 (</w:t>
            </w:r>
            <w:r w:rsidRPr="00412DF7">
              <w:rPr>
                <w:lang w:val="en-US"/>
              </w:rPr>
              <w:t>SUFD</w:t>
            </w:r>
            <w:r w:rsidRPr="00F27E6B">
              <w:t>-125366)</w:t>
            </w:r>
            <w:r w:rsidR="00771933" w:rsidRPr="00771933">
              <w:t xml:space="preserve"> </w:t>
            </w:r>
            <w:r w:rsidR="00771933">
              <w:t xml:space="preserve">УКП к ПД </w:t>
            </w:r>
            <w:r w:rsidR="00771933">
              <w:rPr>
                <w:lang w:val="en-US"/>
              </w:rPr>
              <w:t>SUFD</w:t>
            </w:r>
            <w:r w:rsidR="00771933" w:rsidRPr="00771933">
              <w:t>-124266</w:t>
            </w:r>
            <w:r w:rsidRPr="00F27E6B">
              <w:t xml:space="preserve"> </w:t>
            </w:r>
            <w:r>
              <w:t>актуализирован</w:t>
            </w:r>
            <w:r w:rsidR="00D24236">
              <w:t>ы</w:t>
            </w:r>
            <w:r>
              <w:t xml:space="preserve"> </w:t>
            </w:r>
            <w:r w:rsidR="00D24236">
              <w:t>п</w:t>
            </w:r>
            <w:r>
              <w:t xml:space="preserve">п. </w:t>
            </w:r>
            <w:r>
              <w:fldChar w:fldCharType="begin"/>
            </w:r>
            <w:r>
              <w:instrText xml:space="preserve"> REF _Ref58711519 \r \h </w:instrText>
            </w:r>
            <w:r>
              <w:fldChar w:fldCharType="separate"/>
            </w:r>
            <w:r w:rsidR="00F67D07">
              <w:t>5.5.1</w:t>
            </w:r>
            <w:r>
              <w:fldChar w:fldCharType="end"/>
            </w:r>
            <w:r w:rsidR="00D24236">
              <w:t xml:space="preserve">, </w:t>
            </w:r>
            <w:r w:rsidR="00D24236">
              <w:fldChar w:fldCharType="begin"/>
            </w:r>
            <w:r w:rsidR="00D24236">
              <w:instrText xml:space="preserve"> REF _Ref355695440 \r \h </w:instrText>
            </w:r>
            <w:r w:rsidR="00D24236">
              <w:fldChar w:fldCharType="separate"/>
            </w:r>
            <w:r w:rsidR="00F67D07">
              <w:t>5.9.3</w:t>
            </w:r>
            <w:r w:rsidR="00D24236">
              <w:fldChar w:fldCharType="end"/>
            </w:r>
            <w:r w:rsidR="00D24236">
              <w:t>.</w:t>
            </w:r>
          </w:p>
          <w:p w:rsidR="005A1DBB" w:rsidRPr="005A1DBB" w:rsidRDefault="005A1DBB" w:rsidP="00412DF7">
            <w:pPr>
              <w:pStyle w:val="ASFKTablenorm"/>
              <w:ind w:left="57" w:right="57"/>
            </w:pPr>
            <w:r>
              <w:t xml:space="preserve">В соответствии с </w:t>
            </w:r>
            <w:r w:rsidRPr="00412DF7">
              <w:rPr>
                <w:lang w:val="en-US"/>
              </w:rPr>
              <w:t>SUFD</w:t>
            </w:r>
            <w:r w:rsidRPr="005A1DBB">
              <w:t>-125411 (</w:t>
            </w:r>
            <w:r w:rsidRPr="00412DF7">
              <w:rPr>
                <w:lang w:val="en-US"/>
              </w:rPr>
              <w:t>SUFD</w:t>
            </w:r>
            <w:r w:rsidRPr="005A1DBB">
              <w:t xml:space="preserve">-127584) </w:t>
            </w:r>
            <w:r>
              <w:t>актуализирован</w:t>
            </w:r>
            <w:r w:rsidR="00D9786C">
              <w:t>ы</w:t>
            </w:r>
            <w:r>
              <w:t xml:space="preserve"> </w:t>
            </w:r>
            <w:r w:rsidR="00D9786C">
              <w:t>п</w:t>
            </w:r>
            <w:r>
              <w:t>п.</w:t>
            </w:r>
            <w:r w:rsidR="0080762C">
              <w:t xml:space="preserve"> </w:t>
            </w:r>
            <w:r w:rsidR="0080762C">
              <w:fldChar w:fldCharType="begin"/>
            </w:r>
            <w:r w:rsidR="0080762C">
              <w:instrText xml:space="preserve"> REF _Ref359516234 \r \h </w:instrText>
            </w:r>
            <w:r w:rsidR="0080762C">
              <w:fldChar w:fldCharType="separate"/>
            </w:r>
            <w:r w:rsidR="00F67D07">
              <w:t>5.1.1</w:t>
            </w:r>
            <w:r w:rsidR="0080762C">
              <w:fldChar w:fldCharType="end"/>
            </w:r>
            <w:r w:rsidR="0080762C">
              <w:t xml:space="preserve">, </w:t>
            </w:r>
            <w:r w:rsidR="0080762C">
              <w:fldChar w:fldCharType="begin"/>
            </w:r>
            <w:r w:rsidR="0080762C">
              <w:instrText xml:space="preserve"> REF _Ref359516403 \r \h </w:instrText>
            </w:r>
            <w:r w:rsidR="0080762C">
              <w:fldChar w:fldCharType="separate"/>
            </w:r>
            <w:r w:rsidR="00F67D07">
              <w:t>5.1.2</w:t>
            </w:r>
            <w:r w:rsidR="0080762C">
              <w:fldChar w:fldCharType="end"/>
            </w:r>
            <w:r w:rsidR="0080762C">
              <w:t>,</w:t>
            </w:r>
            <w:r>
              <w:t xml:space="preserve"> </w:t>
            </w:r>
            <w:r>
              <w:fldChar w:fldCharType="begin"/>
            </w:r>
            <w:r>
              <w:instrText xml:space="preserve"> REF _Ref60179399 \r \h </w:instrText>
            </w:r>
            <w:r>
              <w:fldChar w:fldCharType="separate"/>
            </w:r>
            <w:r w:rsidR="00F67D07">
              <w:t>5.4.1</w:t>
            </w:r>
            <w:r>
              <w:fldChar w:fldCharType="end"/>
            </w:r>
            <w:r w:rsidR="00D9786C">
              <w:t xml:space="preserve">, </w:t>
            </w:r>
            <w:r w:rsidR="00D9786C">
              <w:fldChar w:fldCharType="begin"/>
            </w:r>
            <w:r w:rsidR="00D9786C">
              <w:instrText xml:space="preserve"> REF _Ref468460868 \r \h </w:instrText>
            </w:r>
            <w:r w:rsidR="00D9786C">
              <w:fldChar w:fldCharType="separate"/>
            </w:r>
            <w:r w:rsidR="00F67D07">
              <w:t>5.4.2</w:t>
            </w:r>
            <w:r w:rsidR="00D9786C">
              <w:fldChar w:fldCharType="end"/>
            </w:r>
            <w:r w:rsidR="00D9786C">
              <w:t>.</w:t>
            </w:r>
          </w:p>
        </w:tc>
      </w:tr>
      <w:tr w:rsidR="00412DF7" w:rsidRPr="00D27160" w:rsidTr="00412DF7">
        <w:trPr>
          <w:trHeight w:val="20"/>
        </w:trPr>
        <w:tc>
          <w:tcPr>
            <w:tcW w:w="444" w:type="pct"/>
            <w:shd w:val="clear" w:color="auto" w:fill="auto"/>
          </w:tcPr>
          <w:p w:rsidR="001E78AE" w:rsidRDefault="001E78AE" w:rsidP="00412DF7">
            <w:pPr>
              <w:pStyle w:val="ASFKTablenorm"/>
              <w:ind w:left="57" w:right="57"/>
            </w:pPr>
            <w:r>
              <w:t>15.00</w:t>
            </w:r>
          </w:p>
        </w:tc>
        <w:tc>
          <w:tcPr>
            <w:tcW w:w="676" w:type="pct"/>
            <w:shd w:val="clear" w:color="auto" w:fill="auto"/>
          </w:tcPr>
          <w:p w:rsidR="001E78AE" w:rsidRDefault="009D1A7E" w:rsidP="00412DF7">
            <w:pPr>
              <w:pStyle w:val="ASFKTablenorm"/>
              <w:ind w:left="57" w:right="57"/>
            </w:pPr>
            <w:r>
              <w:t>25.05</w:t>
            </w:r>
            <w:r w:rsidR="001E78AE">
              <w:t>.2021</w:t>
            </w:r>
          </w:p>
        </w:tc>
        <w:tc>
          <w:tcPr>
            <w:tcW w:w="1016" w:type="pct"/>
            <w:shd w:val="clear" w:color="auto" w:fill="auto"/>
          </w:tcPr>
          <w:p w:rsidR="001E78AE" w:rsidRDefault="001E78AE" w:rsidP="00412DF7">
            <w:pPr>
              <w:pStyle w:val="ASFKTablenorm"/>
              <w:ind w:left="57" w:right="57"/>
            </w:pPr>
            <w:r>
              <w:t>Сармосова А.</w:t>
            </w:r>
            <w:r w:rsidR="009839CB">
              <w:t xml:space="preserve"> </w:t>
            </w:r>
            <w:r>
              <w:t>В.</w:t>
            </w:r>
          </w:p>
        </w:tc>
        <w:tc>
          <w:tcPr>
            <w:tcW w:w="2864" w:type="pct"/>
            <w:shd w:val="clear" w:color="auto" w:fill="auto"/>
          </w:tcPr>
          <w:p w:rsidR="001E78AE" w:rsidRDefault="009D1A7E" w:rsidP="00412DF7">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rsidR="001E78AE" w:rsidRPr="001516AF">
              <w:t>Версия ППО АСФК 32.</w:t>
            </w:r>
            <w:r w:rsidR="001E78AE">
              <w:t>7</w:t>
            </w:r>
            <w:r w:rsidR="001E78AE" w:rsidRPr="001516AF">
              <w:t>.0</w:t>
            </w:r>
            <w:r w:rsidR="001E78AE">
              <w:t>.</w:t>
            </w:r>
          </w:p>
          <w:p w:rsidR="008F3F73" w:rsidRDefault="008F3F73" w:rsidP="00412DF7">
            <w:pPr>
              <w:pStyle w:val="ASFKTablenorm"/>
              <w:ind w:left="57" w:right="57"/>
            </w:pPr>
            <w:r w:rsidRPr="008F3F73">
              <w:t>В соответствии с SUFD-115783 (SUFD-120857) актуализирован</w:t>
            </w:r>
            <w:r w:rsidR="00510ABA">
              <w:t>ы</w:t>
            </w:r>
            <w:r w:rsidRPr="008F3F73">
              <w:t xml:space="preserve"> </w:t>
            </w:r>
            <w:r w:rsidR="00510ABA">
              <w:t>п</w:t>
            </w:r>
            <w:r w:rsidRPr="008F3F73">
              <w:t>п.</w:t>
            </w:r>
            <w:r>
              <w:t xml:space="preserve"> </w:t>
            </w:r>
            <w:r>
              <w:fldChar w:fldCharType="begin"/>
            </w:r>
            <w:r>
              <w:instrText xml:space="preserve"> REF _Ref85795835 \r \h </w:instrText>
            </w:r>
            <w:r>
              <w:fldChar w:fldCharType="separate"/>
            </w:r>
            <w:r w:rsidR="00F67D07">
              <w:t>5.6.3</w:t>
            </w:r>
            <w:r>
              <w:fldChar w:fldCharType="end"/>
            </w:r>
            <w:r w:rsidR="00510ABA">
              <w:t xml:space="preserve">, </w:t>
            </w:r>
            <w:r w:rsidR="00510ABA">
              <w:fldChar w:fldCharType="begin"/>
            </w:r>
            <w:r w:rsidR="00510ABA">
              <w:instrText xml:space="preserve"> REF _Ref475099012 \r \h </w:instrText>
            </w:r>
            <w:r w:rsidR="00510ABA">
              <w:fldChar w:fldCharType="separate"/>
            </w:r>
            <w:r w:rsidR="00F67D07">
              <w:t>5.6.5</w:t>
            </w:r>
            <w:r w:rsidR="00510ABA">
              <w:fldChar w:fldCharType="end"/>
            </w:r>
            <w:r w:rsidR="00371FF6">
              <w:t xml:space="preserve">, </w:t>
            </w:r>
            <w:r w:rsidR="00371FF6">
              <w:fldChar w:fldCharType="begin"/>
            </w:r>
            <w:r w:rsidR="00371FF6">
              <w:instrText xml:space="preserve"> REF _Ref531604307 \r \h </w:instrText>
            </w:r>
            <w:r w:rsidR="00371FF6">
              <w:fldChar w:fldCharType="separate"/>
            </w:r>
            <w:r w:rsidR="00F67D07">
              <w:t>5.6.6</w:t>
            </w:r>
            <w:r w:rsidR="00371FF6">
              <w:fldChar w:fldCharType="end"/>
            </w:r>
            <w:r w:rsidR="00371FF6">
              <w:t>.</w:t>
            </w:r>
          </w:p>
          <w:p w:rsidR="001E78AE" w:rsidRDefault="001E78AE" w:rsidP="00412DF7">
            <w:pPr>
              <w:pStyle w:val="ASFKTablenorm"/>
              <w:ind w:left="57" w:right="57"/>
            </w:pPr>
            <w:r>
              <w:t xml:space="preserve">В соответствии с </w:t>
            </w:r>
            <w:r w:rsidRPr="00412DF7">
              <w:rPr>
                <w:lang w:val="en-US"/>
              </w:rPr>
              <w:t>SUFD</w:t>
            </w:r>
            <w:r w:rsidRPr="00934111">
              <w:t>-127200 (</w:t>
            </w:r>
            <w:r w:rsidRPr="00412DF7">
              <w:rPr>
                <w:lang w:val="en-US"/>
              </w:rPr>
              <w:t>SUFD</w:t>
            </w:r>
            <w:r w:rsidRPr="00934111">
              <w:t xml:space="preserve">-128431) </w:t>
            </w:r>
            <w:r>
              <w:t xml:space="preserve">актуализированы пп. </w:t>
            </w:r>
            <w:r>
              <w:fldChar w:fldCharType="begin"/>
            </w:r>
            <w:r>
              <w:instrText xml:space="preserve"> REF _Ref359516234 \r \h </w:instrText>
            </w:r>
            <w:r>
              <w:fldChar w:fldCharType="separate"/>
            </w:r>
            <w:r w:rsidR="00F67D07">
              <w:t>5.1.1</w:t>
            </w:r>
            <w:r>
              <w:fldChar w:fldCharType="end"/>
            </w:r>
            <w:r>
              <w:t xml:space="preserve">, </w:t>
            </w:r>
            <w:r>
              <w:fldChar w:fldCharType="begin"/>
            </w:r>
            <w:r>
              <w:instrText xml:space="preserve"> REF _Ref359516403 \r \h </w:instrText>
            </w:r>
            <w:r>
              <w:fldChar w:fldCharType="separate"/>
            </w:r>
            <w:r w:rsidR="00F67D07">
              <w:t>5.1.2</w:t>
            </w:r>
            <w:r>
              <w:fldChar w:fldCharType="end"/>
            </w:r>
            <w:r>
              <w:t>.</w:t>
            </w:r>
          </w:p>
        </w:tc>
      </w:tr>
      <w:tr w:rsidR="00EE151B" w:rsidRPr="00D27160" w:rsidTr="00412DF7">
        <w:trPr>
          <w:trHeight w:val="20"/>
        </w:trPr>
        <w:tc>
          <w:tcPr>
            <w:tcW w:w="444" w:type="pct"/>
            <w:shd w:val="clear" w:color="auto" w:fill="auto"/>
          </w:tcPr>
          <w:p w:rsidR="00EE151B" w:rsidRDefault="00EE151B" w:rsidP="00412DF7">
            <w:pPr>
              <w:pStyle w:val="ASFKTablenorm"/>
              <w:ind w:left="57" w:right="57"/>
            </w:pPr>
            <w:r>
              <w:t>15.01</w:t>
            </w:r>
          </w:p>
        </w:tc>
        <w:tc>
          <w:tcPr>
            <w:tcW w:w="676" w:type="pct"/>
            <w:shd w:val="clear" w:color="auto" w:fill="auto"/>
          </w:tcPr>
          <w:p w:rsidR="00EE151B" w:rsidRDefault="00EE151B" w:rsidP="00412DF7">
            <w:pPr>
              <w:pStyle w:val="ASFKTablenorm"/>
              <w:ind w:left="57" w:right="57"/>
            </w:pPr>
            <w:r>
              <w:t>10.08.2021</w:t>
            </w:r>
          </w:p>
        </w:tc>
        <w:tc>
          <w:tcPr>
            <w:tcW w:w="1016" w:type="pct"/>
            <w:shd w:val="clear" w:color="auto" w:fill="auto"/>
          </w:tcPr>
          <w:p w:rsidR="00EE151B" w:rsidRDefault="00EE151B" w:rsidP="00EE151B">
            <w:pPr>
              <w:pStyle w:val="ASFKTablenorm"/>
              <w:ind w:left="57" w:right="57"/>
            </w:pPr>
            <w:r>
              <w:t>Сармосова А.</w:t>
            </w:r>
            <w:r w:rsidR="009839CB">
              <w:t xml:space="preserve"> </w:t>
            </w:r>
            <w:r>
              <w:t>В.</w:t>
            </w:r>
          </w:p>
        </w:tc>
        <w:tc>
          <w:tcPr>
            <w:tcW w:w="2864" w:type="pct"/>
            <w:shd w:val="clear" w:color="auto" w:fill="auto"/>
          </w:tcPr>
          <w:p w:rsidR="00EE151B" w:rsidRDefault="00EE151B" w:rsidP="00EE151B">
            <w:pPr>
              <w:pStyle w:val="ASFKTablenorm"/>
              <w:ind w:left="57" w:right="57"/>
            </w:pPr>
            <w:r>
              <w:t>Внесены изменения по требованиям к развитию ППО АСФК, предусмотренные государственным контрактом № ФКУ0121/04/2021/РИС от 28.04.2021.Версия ППО АСФК 32.7.0.</w:t>
            </w:r>
          </w:p>
          <w:p w:rsidR="00EE151B" w:rsidRPr="00180947" w:rsidRDefault="00EE151B" w:rsidP="00EE151B">
            <w:pPr>
              <w:pStyle w:val="ASFKTablenorm"/>
              <w:ind w:left="57" w:right="57"/>
            </w:pPr>
            <w:r>
              <w:t>Произведена замена термина «уровень секретности» на «уровень конфиденциальности».</w:t>
            </w:r>
          </w:p>
        </w:tc>
      </w:tr>
      <w:tr w:rsidR="009839CB" w:rsidRPr="00D27160" w:rsidTr="00412DF7">
        <w:trPr>
          <w:trHeight w:val="20"/>
        </w:trPr>
        <w:tc>
          <w:tcPr>
            <w:tcW w:w="444" w:type="pct"/>
            <w:shd w:val="clear" w:color="auto" w:fill="auto"/>
          </w:tcPr>
          <w:p w:rsidR="009839CB" w:rsidRPr="009839CB" w:rsidRDefault="009839CB" w:rsidP="009839CB">
            <w:pPr>
              <w:pStyle w:val="ASFKTablenorm"/>
              <w:ind w:right="57"/>
            </w:pPr>
            <w:r>
              <w:t>15.02</w:t>
            </w:r>
          </w:p>
        </w:tc>
        <w:tc>
          <w:tcPr>
            <w:tcW w:w="676" w:type="pct"/>
            <w:shd w:val="clear" w:color="auto" w:fill="auto"/>
          </w:tcPr>
          <w:p w:rsidR="009839CB" w:rsidRDefault="009839CB" w:rsidP="009839CB">
            <w:pPr>
              <w:pStyle w:val="ASFKTablenorm"/>
              <w:ind w:left="57" w:right="57"/>
            </w:pPr>
            <w:r>
              <w:t>03.11.2021</w:t>
            </w:r>
          </w:p>
        </w:tc>
        <w:tc>
          <w:tcPr>
            <w:tcW w:w="1016" w:type="pct"/>
            <w:shd w:val="clear" w:color="auto" w:fill="auto"/>
          </w:tcPr>
          <w:p w:rsidR="009839CB" w:rsidRDefault="009839CB" w:rsidP="009839CB">
            <w:pPr>
              <w:pStyle w:val="ASFKTablenorm"/>
              <w:ind w:left="57" w:right="57"/>
            </w:pPr>
            <w:r>
              <w:t>Сармосова А. В.</w:t>
            </w:r>
          </w:p>
        </w:tc>
        <w:tc>
          <w:tcPr>
            <w:tcW w:w="2864" w:type="pct"/>
            <w:shd w:val="clear" w:color="auto" w:fill="auto"/>
          </w:tcPr>
          <w:p w:rsidR="009839CB" w:rsidRPr="009839CB" w:rsidRDefault="009839CB" w:rsidP="009839CB">
            <w:pPr>
              <w:pStyle w:val="ASFKTablenorm"/>
              <w:spacing w:before="0" w:after="0"/>
              <w:rPr>
                <w:b/>
                <w:i/>
              </w:rPr>
            </w:pPr>
            <w:r>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171C42" w:rsidRPr="00D27160" w:rsidTr="00412DF7">
        <w:trPr>
          <w:trHeight w:val="20"/>
        </w:trPr>
        <w:tc>
          <w:tcPr>
            <w:tcW w:w="444" w:type="pct"/>
            <w:shd w:val="clear" w:color="auto" w:fill="auto"/>
          </w:tcPr>
          <w:p w:rsidR="00171C42" w:rsidRDefault="00171C42" w:rsidP="00171C42">
            <w:pPr>
              <w:pStyle w:val="ASFKTablenorm"/>
              <w:ind w:right="57"/>
            </w:pPr>
            <w:r>
              <w:t>15.03</w:t>
            </w:r>
          </w:p>
        </w:tc>
        <w:tc>
          <w:tcPr>
            <w:tcW w:w="676" w:type="pct"/>
            <w:shd w:val="clear" w:color="auto" w:fill="auto"/>
          </w:tcPr>
          <w:p w:rsidR="00171C42" w:rsidRDefault="00171C42" w:rsidP="00171C42">
            <w:pPr>
              <w:pStyle w:val="ASFKTablenorm"/>
            </w:pPr>
            <w:r>
              <w:t>27.01.2022</w:t>
            </w:r>
          </w:p>
        </w:tc>
        <w:tc>
          <w:tcPr>
            <w:tcW w:w="1016" w:type="pct"/>
            <w:shd w:val="clear" w:color="auto" w:fill="auto"/>
          </w:tcPr>
          <w:p w:rsidR="00171C42" w:rsidRDefault="00171C42" w:rsidP="00171C42">
            <w:pPr>
              <w:pStyle w:val="ASFKTablenorm"/>
            </w:pPr>
            <w:r>
              <w:t>Галкина Г.С.</w:t>
            </w:r>
          </w:p>
        </w:tc>
        <w:tc>
          <w:tcPr>
            <w:tcW w:w="2864" w:type="pct"/>
            <w:shd w:val="clear" w:color="auto" w:fill="auto"/>
          </w:tcPr>
          <w:p w:rsidR="00171C42" w:rsidRDefault="00171C42" w:rsidP="00171C42">
            <w:pPr>
              <w:pStyle w:val="ASFKTablenorm"/>
            </w:pPr>
            <w:r>
              <w:t xml:space="preserve">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w:t>
            </w:r>
            <w:r>
              <w:lastRenderedPageBreak/>
              <w:t>работ по развитию Автоматизированной системы Федерального казначейства). Версия ППО АСФК 32.7.</w:t>
            </w:r>
            <w:r>
              <w:rPr>
                <w:lang w:val="en-US"/>
              </w:rPr>
              <w:t>1</w:t>
            </w:r>
            <w:r>
              <w:t>.</w:t>
            </w:r>
          </w:p>
        </w:tc>
      </w:tr>
      <w:tr w:rsidR="009839CB" w:rsidRPr="00D27160" w:rsidTr="00412DF7">
        <w:trPr>
          <w:trHeight w:val="20"/>
        </w:trPr>
        <w:tc>
          <w:tcPr>
            <w:tcW w:w="444" w:type="pct"/>
            <w:shd w:val="clear" w:color="auto" w:fill="auto"/>
          </w:tcPr>
          <w:p w:rsidR="009839CB" w:rsidRDefault="009839CB" w:rsidP="009839CB">
            <w:pPr>
              <w:pStyle w:val="ASFKTablenorm"/>
              <w:ind w:left="57" w:right="57"/>
            </w:pPr>
            <w:r>
              <w:lastRenderedPageBreak/>
              <w:t>16.00</w:t>
            </w:r>
          </w:p>
        </w:tc>
        <w:tc>
          <w:tcPr>
            <w:tcW w:w="676" w:type="pct"/>
            <w:shd w:val="clear" w:color="auto" w:fill="auto"/>
          </w:tcPr>
          <w:p w:rsidR="009839CB" w:rsidRDefault="00FE640B" w:rsidP="005B2DEF">
            <w:pPr>
              <w:pStyle w:val="ASFKTablenorm"/>
              <w:ind w:left="57" w:right="57"/>
            </w:pPr>
            <w:r>
              <w:t>14.02.2022</w:t>
            </w:r>
          </w:p>
        </w:tc>
        <w:tc>
          <w:tcPr>
            <w:tcW w:w="1016" w:type="pct"/>
            <w:shd w:val="clear" w:color="auto" w:fill="auto"/>
          </w:tcPr>
          <w:p w:rsidR="009839CB" w:rsidRDefault="009839CB" w:rsidP="009839CB">
            <w:pPr>
              <w:pStyle w:val="ASFKTablenorm"/>
              <w:ind w:left="57" w:right="57"/>
            </w:pPr>
            <w:r>
              <w:t>Сармосова А. В.</w:t>
            </w:r>
          </w:p>
        </w:tc>
        <w:tc>
          <w:tcPr>
            <w:tcW w:w="2864" w:type="pct"/>
            <w:shd w:val="clear" w:color="auto" w:fill="auto"/>
          </w:tcPr>
          <w:p w:rsidR="009839CB" w:rsidRDefault="00FE640B" w:rsidP="009839CB">
            <w:pPr>
              <w:pStyle w:val="ASFKTablenorm"/>
              <w:ind w:left="57" w:right="57"/>
            </w:pPr>
            <w:r>
              <w:t>Государственный контракт от 07.02.2022 №</w:t>
            </w:r>
            <w:r w:rsidR="00241CFD">
              <w:t xml:space="preserve"> </w:t>
            </w:r>
            <w:r>
              <w:t>ФКУ0055/02/2022/РИС (в рамках работ по развитию Автоматизированной системы Федерального казначейства). Версия ППО АСФК 32.8.0.</w:t>
            </w:r>
          </w:p>
          <w:p w:rsidR="009839CB" w:rsidRDefault="009839CB" w:rsidP="009839CB">
            <w:pPr>
              <w:pStyle w:val="ASFKTablenorm"/>
              <w:ind w:left="57" w:right="57"/>
            </w:pPr>
            <w:r>
              <w:t xml:space="preserve">В соответствии с </w:t>
            </w:r>
            <w:r>
              <w:rPr>
                <w:lang w:val="en-US"/>
              </w:rPr>
              <w:t>SUFD</w:t>
            </w:r>
            <w:r w:rsidRPr="00DE0E26">
              <w:t>-130098 (</w:t>
            </w:r>
            <w:r>
              <w:rPr>
                <w:lang w:val="en-US"/>
              </w:rPr>
              <w:t>SUFD</w:t>
            </w:r>
            <w:r w:rsidRPr="00DE0E26">
              <w:t xml:space="preserve">-131288) </w:t>
            </w:r>
            <w:r>
              <w:t xml:space="preserve">актуализирован п. </w:t>
            </w:r>
            <w:r>
              <w:fldChar w:fldCharType="begin"/>
            </w:r>
            <w:r>
              <w:instrText xml:space="preserve"> REF _Ref20824578 \r \h </w:instrText>
            </w:r>
            <w:r>
              <w:fldChar w:fldCharType="separate"/>
            </w:r>
            <w:r w:rsidR="00F67D07">
              <w:t>5.9.6</w:t>
            </w:r>
            <w:r>
              <w:fldChar w:fldCharType="end"/>
            </w:r>
            <w:r>
              <w:t>.</w:t>
            </w:r>
          </w:p>
          <w:p w:rsidR="009839CB" w:rsidRDefault="009839CB" w:rsidP="009839CB">
            <w:pPr>
              <w:pStyle w:val="ASFKTablenorm"/>
              <w:ind w:left="57" w:right="57"/>
            </w:pPr>
            <w:r>
              <w:t xml:space="preserve">В соответствии с </w:t>
            </w:r>
            <w:r>
              <w:rPr>
                <w:lang w:val="en-US"/>
              </w:rPr>
              <w:t>SUFD</w:t>
            </w:r>
            <w:r w:rsidRPr="00797F15">
              <w:t>-130161 (</w:t>
            </w:r>
            <w:r>
              <w:rPr>
                <w:lang w:val="en-US"/>
              </w:rPr>
              <w:t>SUFD</w:t>
            </w:r>
            <w:r w:rsidRPr="00797F15">
              <w:t xml:space="preserve">-131733) </w:t>
            </w:r>
            <w:r>
              <w:t xml:space="preserve">актуализирован п. </w:t>
            </w:r>
            <w:r>
              <w:fldChar w:fldCharType="begin"/>
            </w:r>
            <w:r>
              <w:instrText xml:space="preserve"> REF _Ref83297731 \r \h </w:instrText>
            </w:r>
            <w:r>
              <w:fldChar w:fldCharType="separate"/>
            </w:r>
            <w:r w:rsidR="00F67D07">
              <w:t>5.1.3</w:t>
            </w:r>
            <w:r>
              <w:fldChar w:fldCharType="end"/>
            </w:r>
            <w:r>
              <w:t>.</w:t>
            </w:r>
          </w:p>
          <w:p w:rsidR="009839CB" w:rsidRPr="00916617" w:rsidRDefault="009839CB" w:rsidP="009839CB">
            <w:pPr>
              <w:pStyle w:val="ASFKTablenorm"/>
              <w:ind w:left="57" w:right="57"/>
            </w:pPr>
            <w:r>
              <w:t xml:space="preserve">В соответствии с </w:t>
            </w:r>
            <w:r>
              <w:rPr>
                <w:lang w:val="en-US"/>
              </w:rPr>
              <w:t>SUFD</w:t>
            </w:r>
            <w:r w:rsidRPr="00916617">
              <w:t>-130457 (</w:t>
            </w:r>
            <w:r>
              <w:rPr>
                <w:lang w:val="en-US"/>
              </w:rPr>
              <w:t>SUFD</w:t>
            </w:r>
            <w:r w:rsidRPr="00916617">
              <w:t xml:space="preserve">-132869) </w:t>
            </w:r>
            <w:r>
              <w:t xml:space="preserve">актуализирован п. </w:t>
            </w:r>
            <w:r>
              <w:fldChar w:fldCharType="begin"/>
            </w:r>
            <w:r>
              <w:instrText xml:space="preserve"> REF _Ref359516234 \r \h </w:instrText>
            </w:r>
            <w:r>
              <w:fldChar w:fldCharType="separate"/>
            </w:r>
            <w:r w:rsidR="00F67D07">
              <w:t>5.1.1</w:t>
            </w:r>
            <w:r>
              <w:fldChar w:fldCharType="end"/>
            </w:r>
            <w:r>
              <w:t>.</w:t>
            </w:r>
          </w:p>
        </w:tc>
      </w:tr>
    </w:tbl>
    <w:p w:rsidR="00DC2CB6" w:rsidRPr="0018353A" w:rsidRDefault="00DC2CB6" w:rsidP="00DC6E3F">
      <w:pPr>
        <w:pStyle w:val="ASFKNormal"/>
      </w:pPr>
    </w:p>
    <w:p w:rsidR="007D04A9" w:rsidRPr="0018353A" w:rsidRDefault="007D04A9">
      <w:pPr>
        <w:pStyle w:val="ASFKNormal"/>
      </w:pPr>
    </w:p>
    <w:sectPr w:rsidR="007D04A9" w:rsidRPr="0018353A" w:rsidSect="0095462B">
      <w:headerReference w:type="default" r:id="rId320"/>
      <w:footerReference w:type="default" r:id="rId321"/>
      <w:pgSz w:w="11909" w:h="16834" w:code="9"/>
      <w:pgMar w:top="1134" w:right="567" w:bottom="851" w:left="1701" w:header="567" w:footer="284" w:gutter="0"/>
      <w:pgNumType w:start="2"/>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7C5" w:rsidRDefault="007E27C5">
      <w:r>
        <w:separator/>
      </w:r>
    </w:p>
    <w:p w:rsidR="007E27C5" w:rsidRDefault="007E27C5"/>
  </w:endnote>
  <w:endnote w:type="continuationSeparator" w:id="0">
    <w:p w:rsidR="007E27C5" w:rsidRDefault="007E27C5">
      <w:r>
        <w:continuationSeparator/>
      </w:r>
    </w:p>
    <w:p w:rsidR="007E27C5" w:rsidRDefault="007E27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etersburgCTT">
    <w:altName w:val="Times New Roman"/>
    <w:charset w:val="CC"/>
    <w:family w:val="roman"/>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049" w:rsidRDefault="009F0049" w:rsidP="00321853">
    <w:pPr>
      <w:pStyle w:val="ASFKTitulfooter"/>
    </w:pPr>
    <w:r>
      <w:t>202</w:t>
    </w:r>
    <w:r w:rsidR="001B552D">
      <w:t>2</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049" w:rsidRDefault="009F004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7C5" w:rsidRDefault="007E27C5">
      <w:r>
        <w:separator/>
      </w:r>
    </w:p>
    <w:p w:rsidR="007E27C5" w:rsidRDefault="007E27C5"/>
  </w:footnote>
  <w:footnote w:type="continuationSeparator" w:id="0">
    <w:p w:rsidR="007E27C5" w:rsidRDefault="007E27C5">
      <w:r>
        <w:continuationSeparator/>
      </w:r>
    </w:p>
    <w:p w:rsidR="007E27C5" w:rsidRDefault="007E27C5"/>
  </w:footnote>
  <w:footnote w:id="1">
    <w:p w:rsidR="009F0049" w:rsidRDefault="009F0049" w:rsidP="00466BD6">
      <w:pPr>
        <w:pStyle w:val="affffd"/>
      </w:pPr>
      <w:r>
        <w:rPr>
          <w:rStyle w:val="affffe"/>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4" w:type="dxa"/>
      <w:tblBorders>
        <w:bottom w:val="single" w:sz="12" w:space="0" w:color="auto"/>
      </w:tblBorders>
      <w:tblLook w:val="04A0" w:firstRow="1" w:lastRow="0" w:firstColumn="1" w:lastColumn="0" w:noHBand="0" w:noVBand="1"/>
    </w:tblPr>
    <w:tblGrid>
      <w:gridCol w:w="9854"/>
    </w:tblGrid>
    <w:tr w:rsidR="009F0049" w:rsidTr="00CD3E54">
      <w:tc>
        <w:tcPr>
          <w:tcW w:w="9854" w:type="dxa"/>
        </w:tcPr>
        <w:p w:rsidR="009F0049" w:rsidRDefault="009F0049" w:rsidP="00C605DA">
          <w:pPr>
            <w:pStyle w:val="ASFKTitulheader"/>
          </w:pPr>
          <w:r w:rsidRPr="007B49F3">
            <w:t>ФЕДЕРАЛЬНОЕ КАЗНАЧЕЙСТВО (КАЗНАЧЕ</w:t>
          </w:r>
          <w:r w:rsidRPr="00C605DA">
            <w:t>й</w:t>
          </w:r>
          <w:r w:rsidRPr="007B49F3">
            <w:t>СТВО РОССИИ)</w:t>
          </w:r>
        </w:p>
      </w:tc>
    </w:tr>
  </w:tbl>
  <w:p w:rsidR="009F0049" w:rsidRPr="00B96499" w:rsidRDefault="009F0049" w:rsidP="00B96499">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54"/>
      <w:gridCol w:w="6115"/>
      <w:gridCol w:w="1283"/>
    </w:tblGrid>
    <w:tr w:rsidR="009F0049" w:rsidTr="0095478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9F0049" w:rsidRPr="00725F8D" w:rsidRDefault="009F0049">
          <w:pPr>
            <w:pStyle w:val="ASFKheader"/>
          </w:pPr>
          <w:r w:rsidRPr="00725F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9F0049" w:rsidRPr="00725F8D" w:rsidRDefault="00467237">
          <w:pPr>
            <w:pStyle w:val="ASFKheader"/>
          </w:pPr>
          <w:fldSimple w:instr=" DOCPROPERTY  FullNameSystem  \* MERGEFORMAT ">
            <w:r w:rsidR="00241CFD">
              <w:t>Автоматизированная система Федерального казначейства</w:t>
            </w:r>
          </w:fldSimple>
        </w:p>
      </w:tc>
    </w:tr>
    <w:tr w:rsidR="009F0049" w:rsidTr="0095478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9F0049" w:rsidRPr="00725F8D" w:rsidRDefault="009F0049">
          <w:pPr>
            <w:pStyle w:val="ASFKheader"/>
          </w:pPr>
          <w:r w:rsidRPr="00725F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9F0049" w:rsidRPr="00725F8D" w:rsidRDefault="00467237">
          <w:pPr>
            <w:pStyle w:val="ASFKheader"/>
            <w:rPr>
              <w:highlight w:val="yellow"/>
            </w:rPr>
          </w:pPr>
          <w:fldSimple w:instr=" DOCPROPERTY  DocType  \* MERGEFORMAT ">
            <w:r w:rsidR="00241CFD">
              <w:t>Обучающие материалы</w:t>
            </w:r>
          </w:fldSimple>
          <w:r w:rsidR="009F0049">
            <w:t xml:space="preserve"> «</w:t>
          </w:r>
          <w:fldSimple w:instr=" DOCPROPERTY  DocName  \* MERGEFORMAT ">
            <w:r w:rsidR="00241CFD">
              <w:t>Руководство по работе с «АРМ ГРБС»</w:t>
            </w:r>
          </w:fldSimple>
        </w:p>
      </w:tc>
    </w:tr>
    <w:tr w:rsidR="009F0049" w:rsidTr="0095478C">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9F0049" w:rsidRPr="00725F8D" w:rsidRDefault="009F0049">
          <w:pPr>
            <w:pStyle w:val="ASFKheader"/>
          </w:pPr>
          <w:r w:rsidRPr="00725F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9F0049" w:rsidRPr="00725F8D" w:rsidRDefault="00467237" w:rsidP="00DE0E26">
          <w:pPr>
            <w:pStyle w:val="ASFKheader"/>
            <w:rPr>
              <w:lang w:val="en-US"/>
            </w:rPr>
          </w:pPr>
          <w:fldSimple w:instr=" DOCPROPERTY  DocCode  \* MERGEFORMAT ">
            <w:r w:rsidR="00241CFD">
              <w:t>54819512.09.01,03.ОМ.002-16.00 1(2)</w:t>
            </w:r>
          </w:fldSimple>
        </w:p>
      </w:tc>
      <w:tc>
        <w:tcPr>
          <w:tcW w:w="658" w:type="pct"/>
          <w:tcBorders>
            <w:top w:val="single" w:sz="12" w:space="0" w:color="auto"/>
            <w:left w:val="single" w:sz="12" w:space="0" w:color="auto"/>
            <w:bottom w:val="single" w:sz="12" w:space="0" w:color="auto"/>
            <w:right w:val="single" w:sz="12" w:space="0" w:color="auto"/>
          </w:tcBorders>
          <w:hideMark/>
        </w:tcPr>
        <w:p w:rsidR="009F0049" w:rsidRPr="00725F8D" w:rsidRDefault="009F0049">
          <w:pPr>
            <w:pStyle w:val="ASFKheader"/>
          </w:pPr>
          <w:r w:rsidRPr="00725F8D">
            <w:t xml:space="preserve">Стр. </w:t>
          </w:r>
          <w:r w:rsidRPr="00725F8D">
            <w:fldChar w:fldCharType="begin"/>
          </w:r>
          <w:r w:rsidRPr="00725F8D">
            <w:instrText xml:space="preserve"> PAGE </w:instrText>
          </w:r>
          <w:r w:rsidRPr="00725F8D">
            <w:fldChar w:fldCharType="separate"/>
          </w:r>
          <w:r w:rsidR="00F67D07">
            <w:rPr>
              <w:noProof/>
            </w:rPr>
            <w:t>2</w:t>
          </w:r>
          <w:r w:rsidRPr="00725F8D">
            <w:fldChar w:fldCharType="end"/>
          </w:r>
        </w:p>
      </w:tc>
    </w:tr>
  </w:tbl>
  <w:p w:rsidR="009F0049" w:rsidRPr="00725F8D" w:rsidRDefault="009F0049" w:rsidP="00B412A1">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2.75pt;height:12.75pt" o:bullet="t">
        <v:imagedata r:id="rId1" o:title="1"/>
      </v:shape>
    </w:pict>
  </w:numPicBullet>
  <w:numPicBullet w:numPicBulletId="1">
    <w:pict>
      <v:shape id="_x0000_i1053" type="#_x0000_t75" style="width:12pt;height:12.75pt" o:bullet="t">
        <v:imagedata r:id="rId2" o:title="3"/>
      </v:shape>
    </w:pict>
  </w:numPicBullet>
  <w:numPicBullet w:numPicBulletId="2">
    <w:pict>
      <v:shape id="_x0000_i1054" type="#_x0000_t75" style="width:15pt;height:11.25pt" o:bullet="t">
        <v:imagedata r:id="rId3" o:title=""/>
      </v:shape>
    </w:pict>
  </w:numPicBullet>
  <w:numPicBullet w:numPicBulletId="3">
    <w:pict>
      <v:shape id="_x0000_i1055" type="#_x0000_t75" style="width:15pt;height:12.75pt" o:bullet="t">
        <v:imagedata r:id="rId4" o:title=""/>
      </v:shape>
    </w:pict>
  </w:numPicBullet>
  <w:numPicBullet w:numPicBulletId="4">
    <w:pict>
      <v:shape id="_x0000_i1056" type="#_x0000_t75" style="width:20.25pt;height:18pt" o:bullet="t">
        <v:imagedata r:id="rId5" o:title=""/>
      </v:shape>
    </w:pict>
  </w:numPicBullet>
  <w:numPicBullet w:numPicBulletId="5">
    <w:pict>
      <v:shape id="_x0000_i1057" type="#_x0000_t75" style="width:18.75pt;height:18pt" o:bullet="t">
        <v:imagedata r:id="rId6" o:title=""/>
      </v:shape>
    </w:pict>
  </w:numPicBullet>
  <w:numPicBullet w:numPicBulletId="6">
    <w:pict>
      <v:shape id="_x0000_i1058" type="#_x0000_t75" style="width:9.75pt;height:11.25pt" o:bullet="t">
        <v:imagedata r:id="rId7" o:title=""/>
      </v:shape>
    </w:pict>
  </w:numPicBullet>
  <w:numPicBullet w:numPicBulletId="7">
    <w:pict>
      <v:shape id="_x0000_i1059" type="#_x0000_t75" style="width:9pt;height:9pt" o:bullet="t">
        <v:imagedata r:id="rId8" o:title="BD15135_"/>
      </v:shape>
    </w:pict>
  </w:numPicBullet>
  <w:numPicBullet w:numPicBulletId="8">
    <w:pict>
      <v:shape id="_x0000_i1060" type="#_x0000_t75" style="width:15pt;height:15pt" o:bullet="t">
        <v:imagedata r:id="rId9" o:title="Snap31"/>
      </v:shape>
    </w:pict>
  </w:numPicBullet>
  <w:numPicBullet w:numPicBulletId="9">
    <w:pict>
      <v:shape id="_x0000_i1061" type="#_x0000_t75" style="width:15pt;height:15pt" o:bullet="t">
        <v:imagedata r:id="rId10" o:title="Snap33"/>
      </v:shape>
    </w:pict>
  </w:numPicBullet>
  <w:numPicBullet w:numPicBulletId="10">
    <w:pict>
      <v:shape id="_x0000_i1062" type="#_x0000_t75" style="width:12.75pt;height:12pt" o:bullet="t">
        <v:imagedata r:id="rId11" o:title="для обзора"/>
      </v:shape>
    </w:pict>
  </w:numPicBullet>
  <w:numPicBullet w:numPicBulletId="11">
    <w:pict>
      <v:shape id="_x0000_i1063" type="#_x0000_t75" style="width:15pt;height:13.5pt" o:bullet="t">
        <v:imagedata r:id="rId12" o:title="1"/>
      </v:shape>
    </w:pict>
  </w:numPicBullet>
  <w:numPicBullet w:numPicBulletId="12">
    <w:pict>
      <v:shape id="_x0000_i1064" type="#_x0000_t75" style="width:15pt;height:13.5pt" o:bullet="t">
        <v:imagedata r:id="rId13" o:title="2"/>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6F61E58"/>
    <w:multiLevelType w:val="hybridMultilevel"/>
    <w:tmpl w:val="83C0E1D4"/>
    <w:lvl w:ilvl="0" w:tplc="227A26C4">
      <w:start w:val="1"/>
      <w:numFmt w:val="bullet"/>
      <w:pStyle w:val="UGTableHead"/>
      <w:lvlText w:val=""/>
      <w:lvlJc w:val="left"/>
      <w:pPr>
        <w:tabs>
          <w:tab w:val="num" w:pos="340"/>
        </w:tabs>
        <w:ind w:left="340" w:hanging="283"/>
      </w:pPr>
      <w:rPr>
        <w:rFonts w:ascii="Symbol" w:hAnsi="Symbol" w:hint="default"/>
      </w:rPr>
    </w:lvl>
    <w:lvl w:ilvl="1" w:tplc="76EE2938" w:tentative="1">
      <w:start w:val="1"/>
      <w:numFmt w:val="bullet"/>
      <w:lvlText w:val="o"/>
      <w:lvlJc w:val="left"/>
      <w:pPr>
        <w:tabs>
          <w:tab w:val="num" w:pos="1440"/>
        </w:tabs>
        <w:ind w:left="1440" w:hanging="360"/>
      </w:pPr>
      <w:rPr>
        <w:rFonts w:ascii="Courier New" w:hAnsi="Courier New" w:cs="Courier New" w:hint="default"/>
      </w:rPr>
    </w:lvl>
    <w:lvl w:ilvl="2" w:tplc="B0682CE8" w:tentative="1">
      <w:start w:val="1"/>
      <w:numFmt w:val="bullet"/>
      <w:lvlText w:val=""/>
      <w:lvlJc w:val="left"/>
      <w:pPr>
        <w:tabs>
          <w:tab w:val="num" w:pos="2160"/>
        </w:tabs>
        <w:ind w:left="2160" w:hanging="360"/>
      </w:pPr>
      <w:rPr>
        <w:rFonts w:ascii="Wingdings" w:hAnsi="Wingdings" w:hint="default"/>
      </w:rPr>
    </w:lvl>
    <w:lvl w:ilvl="3" w:tplc="4D46E0FE" w:tentative="1">
      <w:start w:val="1"/>
      <w:numFmt w:val="bullet"/>
      <w:lvlText w:val=""/>
      <w:lvlJc w:val="left"/>
      <w:pPr>
        <w:tabs>
          <w:tab w:val="num" w:pos="2880"/>
        </w:tabs>
        <w:ind w:left="2880" w:hanging="360"/>
      </w:pPr>
      <w:rPr>
        <w:rFonts w:ascii="Symbol" w:hAnsi="Symbol" w:hint="default"/>
      </w:rPr>
    </w:lvl>
    <w:lvl w:ilvl="4" w:tplc="1C58C3F8" w:tentative="1">
      <w:start w:val="1"/>
      <w:numFmt w:val="bullet"/>
      <w:lvlText w:val="o"/>
      <w:lvlJc w:val="left"/>
      <w:pPr>
        <w:tabs>
          <w:tab w:val="num" w:pos="3600"/>
        </w:tabs>
        <w:ind w:left="3600" w:hanging="360"/>
      </w:pPr>
      <w:rPr>
        <w:rFonts w:ascii="Courier New" w:hAnsi="Courier New" w:cs="Courier New" w:hint="default"/>
      </w:rPr>
    </w:lvl>
    <w:lvl w:ilvl="5" w:tplc="9DB0E22C" w:tentative="1">
      <w:start w:val="1"/>
      <w:numFmt w:val="bullet"/>
      <w:lvlText w:val=""/>
      <w:lvlJc w:val="left"/>
      <w:pPr>
        <w:tabs>
          <w:tab w:val="num" w:pos="4320"/>
        </w:tabs>
        <w:ind w:left="4320" w:hanging="360"/>
      </w:pPr>
      <w:rPr>
        <w:rFonts w:ascii="Wingdings" w:hAnsi="Wingdings" w:hint="default"/>
      </w:rPr>
    </w:lvl>
    <w:lvl w:ilvl="6" w:tplc="2CC03854" w:tentative="1">
      <w:start w:val="1"/>
      <w:numFmt w:val="bullet"/>
      <w:lvlText w:val=""/>
      <w:lvlJc w:val="left"/>
      <w:pPr>
        <w:tabs>
          <w:tab w:val="num" w:pos="5040"/>
        </w:tabs>
        <w:ind w:left="5040" w:hanging="360"/>
      </w:pPr>
      <w:rPr>
        <w:rFonts w:ascii="Symbol" w:hAnsi="Symbol" w:hint="default"/>
      </w:rPr>
    </w:lvl>
    <w:lvl w:ilvl="7" w:tplc="38EAC6C2" w:tentative="1">
      <w:start w:val="1"/>
      <w:numFmt w:val="bullet"/>
      <w:lvlText w:val="o"/>
      <w:lvlJc w:val="left"/>
      <w:pPr>
        <w:tabs>
          <w:tab w:val="num" w:pos="5760"/>
        </w:tabs>
        <w:ind w:left="5760" w:hanging="360"/>
      </w:pPr>
      <w:rPr>
        <w:rFonts w:ascii="Courier New" w:hAnsi="Courier New" w:cs="Courier New" w:hint="default"/>
      </w:rPr>
    </w:lvl>
    <w:lvl w:ilvl="8" w:tplc="936873F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F8F7655"/>
    <w:multiLevelType w:val="hybridMultilevel"/>
    <w:tmpl w:val="5EC2A140"/>
    <w:lvl w:ilvl="0" w:tplc="FF88D312">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2"/>
  </w:num>
  <w:num w:numId="2">
    <w:abstractNumId w:val="40"/>
  </w:num>
  <w:num w:numId="3">
    <w:abstractNumId w:val="27"/>
  </w:num>
  <w:num w:numId="4">
    <w:abstractNumId w:val="25"/>
  </w:num>
  <w:num w:numId="5">
    <w:abstractNumId w:val="35"/>
  </w:num>
  <w:num w:numId="6">
    <w:abstractNumId w:val="11"/>
  </w:num>
  <w:num w:numId="7">
    <w:abstractNumId w:val="10"/>
  </w:num>
  <w:num w:numId="8">
    <w:abstractNumId w:val="21"/>
  </w:num>
  <w:num w:numId="9">
    <w:abstractNumId w:val="12"/>
  </w:num>
  <w:num w:numId="10">
    <w:abstractNumId w:val="13"/>
  </w:num>
  <w:num w:numId="11">
    <w:abstractNumId w:val="18"/>
  </w:num>
  <w:num w:numId="12">
    <w:abstractNumId w:val="23"/>
  </w:num>
  <w:num w:numId="13">
    <w:abstractNumId w:val="33"/>
  </w:num>
  <w:num w:numId="14">
    <w:abstractNumId w:val="15"/>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9"/>
    <w:lvlOverride w:ilvl="0">
      <w:startOverride w:val="1"/>
    </w:lvlOverride>
  </w:num>
  <w:num w:numId="64">
    <w:abstractNumId w:val="36"/>
  </w:num>
  <w:num w:numId="65">
    <w:abstractNumId w:val="38"/>
  </w:num>
  <w:num w:numId="66">
    <w:abstractNumId w:val="28"/>
  </w:num>
  <w:num w:numId="67">
    <w:abstractNumId w:val="20"/>
  </w:num>
  <w:num w:numId="68">
    <w:abstractNumId w:val="29"/>
  </w:num>
  <w:num w:numId="69">
    <w:abstractNumId w:val="24"/>
  </w:num>
  <w:num w:numId="70">
    <w:abstractNumId w:val="16"/>
  </w:num>
  <w:num w:numId="71">
    <w:abstractNumId w:val="32"/>
  </w:num>
  <w:num w:numId="72">
    <w:abstractNumId w:val="34"/>
  </w:num>
  <w:num w:numId="73">
    <w:abstractNumId w:val="14"/>
  </w:num>
  <w:num w:numId="74">
    <w:abstractNumId w:val="39"/>
  </w:num>
  <w:num w:numId="75">
    <w:abstractNumId w:val="26"/>
  </w:num>
  <w:num w:numId="76">
    <w:abstractNumId w:val="19"/>
  </w:num>
  <w:num w:numId="77">
    <w:abstractNumId w:val="31"/>
  </w:num>
  <w:num w:numId="78">
    <w:abstractNumId w:val="30"/>
  </w:num>
  <w:num w:numId="79">
    <w:abstractNumId w:val="37"/>
  </w:num>
  <w:num w:numId="80">
    <w:abstractNumId w:val="9"/>
  </w:num>
  <w:num w:numId="81">
    <w:abstractNumId w:val="7"/>
  </w:num>
  <w:num w:numId="82">
    <w:abstractNumId w:val="6"/>
  </w:num>
  <w:num w:numId="83">
    <w:abstractNumId w:val="5"/>
  </w:num>
  <w:num w:numId="84">
    <w:abstractNumId w:val="4"/>
  </w:num>
  <w:num w:numId="85">
    <w:abstractNumId w:val="3"/>
  </w:num>
  <w:num w:numId="86">
    <w:abstractNumId w:val="2"/>
  </w:num>
  <w:num w:numId="87">
    <w:abstractNumId w:val="1"/>
  </w:num>
  <w:num w:numId="88">
    <w:abstractNumId w:val="0"/>
  </w:num>
  <w:num w:numId="89">
    <w:abstractNumId w:val="8"/>
  </w:num>
  <w:num w:numId="90">
    <w:abstractNumId w:val="17"/>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cumentProtection w:formatting="1" w:enforcement="0"/>
  <w:autoFormatOverride/>
  <w:defaultTabStop w:val="57"/>
  <w:autoHyphenation/>
  <w:hyphenationZone w:val="357"/>
  <w:doNotHyphenateCaps/>
  <w:clickAndTypeStyle w:val="TimesNewRoman"/>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5C7"/>
    <w:rsid w:val="0000156C"/>
    <w:rsid w:val="00003059"/>
    <w:rsid w:val="00003BA5"/>
    <w:rsid w:val="000054B4"/>
    <w:rsid w:val="00006003"/>
    <w:rsid w:val="0000692F"/>
    <w:rsid w:val="00007703"/>
    <w:rsid w:val="000101ED"/>
    <w:rsid w:val="00010A83"/>
    <w:rsid w:val="00010C8B"/>
    <w:rsid w:val="00010CDB"/>
    <w:rsid w:val="000125F4"/>
    <w:rsid w:val="000133FF"/>
    <w:rsid w:val="0001341A"/>
    <w:rsid w:val="0001348B"/>
    <w:rsid w:val="0001383C"/>
    <w:rsid w:val="00014222"/>
    <w:rsid w:val="000157DE"/>
    <w:rsid w:val="0001602B"/>
    <w:rsid w:val="00016FB6"/>
    <w:rsid w:val="0002021E"/>
    <w:rsid w:val="0002082E"/>
    <w:rsid w:val="000225A3"/>
    <w:rsid w:val="00022E82"/>
    <w:rsid w:val="00023466"/>
    <w:rsid w:val="000254DE"/>
    <w:rsid w:val="00027EE7"/>
    <w:rsid w:val="00030259"/>
    <w:rsid w:val="00031E30"/>
    <w:rsid w:val="00033411"/>
    <w:rsid w:val="00034823"/>
    <w:rsid w:val="00036CAD"/>
    <w:rsid w:val="00037369"/>
    <w:rsid w:val="000411D1"/>
    <w:rsid w:val="00042E39"/>
    <w:rsid w:val="0004343B"/>
    <w:rsid w:val="00044B2E"/>
    <w:rsid w:val="000458C1"/>
    <w:rsid w:val="00047B61"/>
    <w:rsid w:val="00047B88"/>
    <w:rsid w:val="00050E42"/>
    <w:rsid w:val="000514EC"/>
    <w:rsid w:val="00051F12"/>
    <w:rsid w:val="000524D9"/>
    <w:rsid w:val="00052D58"/>
    <w:rsid w:val="00053064"/>
    <w:rsid w:val="00053550"/>
    <w:rsid w:val="00053F54"/>
    <w:rsid w:val="00054B88"/>
    <w:rsid w:val="00054BD4"/>
    <w:rsid w:val="00054CB3"/>
    <w:rsid w:val="0005567D"/>
    <w:rsid w:val="000568E0"/>
    <w:rsid w:val="0005718D"/>
    <w:rsid w:val="00060212"/>
    <w:rsid w:val="00063E03"/>
    <w:rsid w:val="00064381"/>
    <w:rsid w:val="0006493C"/>
    <w:rsid w:val="00064A6D"/>
    <w:rsid w:val="00064B84"/>
    <w:rsid w:val="00066C2F"/>
    <w:rsid w:val="00070D74"/>
    <w:rsid w:val="000720F1"/>
    <w:rsid w:val="00072791"/>
    <w:rsid w:val="00073225"/>
    <w:rsid w:val="00073A26"/>
    <w:rsid w:val="00073C78"/>
    <w:rsid w:val="000756CE"/>
    <w:rsid w:val="00075EF1"/>
    <w:rsid w:val="00075FE2"/>
    <w:rsid w:val="000763A4"/>
    <w:rsid w:val="00077A06"/>
    <w:rsid w:val="00077B90"/>
    <w:rsid w:val="00077EB6"/>
    <w:rsid w:val="000805AC"/>
    <w:rsid w:val="000809CB"/>
    <w:rsid w:val="000824CA"/>
    <w:rsid w:val="000841A1"/>
    <w:rsid w:val="00084763"/>
    <w:rsid w:val="00085C0B"/>
    <w:rsid w:val="00086199"/>
    <w:rsid w:val="000864B6"/>
    <w:rsid w:val="00086BD3"/>
    <w:rsid w:val="00087443"/>
    <w:rsid w:val="00087848"/>
    <w:rsid w:val="000924AD"/>
    <w:rsid w:val="00092976"/>
    <w:rsid w:val="00092CCF"/>
    <w:rsid w:val="00094211"/>
    <w:rsid w:val="0009449B"/>
    <w:rsid w:val="0009567E"/>
    <w:rsid w:val="00095992"/>
    <w:rsid w:val="0009710C"/>
    <w:rsid w:val="000974E4"/>
    <w:rsid w:val="000A0B59"/>
    <w:rsid w:val="000A12E1"/>
    <w:rsid w:val="000A1F16"/>
    <w:rsid w:val="000A22F9"/>
    <w:rsid w:val="000A3DC0"/>
    <w:rsid w:val="000A4156"/>
    <w:rsid w:val="000A55B2"/>
    <w:rsid w:val="000A680B"/>
    <w:rsid w:val="000A724D"/>
    <w:rsid w:val="000B0D6A"/>
    <w:rsid w:val="000B203D"/>
    <w:rsid w:val="000B2851"/>
    <w:rsid w:val="000B2B19"/>
    <w:rsid w:val="000B79B2"/>
    <w:rsid w:val="000C088B"/>
    <w:rsid w:val="000C2791"/>
    <w:rsid w:val="000C29D4"/>
    <w:rsid w:val="000C2EB1"/>
    <w:rsid w:val="000C3BCF"/>
    <w:rsid w:val="000C7EE6"/>
    <w:rsid w:val="000D0898"/>
    <w:rsid w:val="000D1AB6"/>
    <w:rsid w:val="000D1ABD"/>
    <w:rsid w:val="000D2BE7"/>
    <w:rsid w:val="000D3380"/>
    <w:rsid w:val="000D4EB9"/>
    <w:rsid w:val="000D631C"/>
    <w:rsid w:val="000D684C"/>
    <w:rsid w:val="000D735D"/>
    <w:rsid w:val="000E0478"/>
    <w:rsid w:val="000E0DA0"/>
    <w:rsid w:val="000E0EC4"/>
    <w:rsid w:val="000E0EF4"/>
    <w:rsid w:val="000E1C7E"/>
    <w:rsid w:val="000E3398"/>
    <w:rsid w:val="000E33B2"/>
    <w:rsid w:val="000E3EA6"/>
    <w:rsid w:val="000E5C74"/>
    <w:rsid w:val="000E6237"/>
    <w:rsid w:val="000E694F"/>
    <w:rsid w:val="000E7A3F"/>
    <w:rsid w:val="000F0186"/>
    <w:rsid w:val="000F0983"/>
    <w:rsid w:val="000F18A1"/>
    <w:rsid w:val="000F1DAD"/>
    <w:rsid w:val="000F30A1"/>
    <w:rsid w:val="000F392F"/>
    <w:rsid w:val="000F3945"/>
    <w:rsid w:val="000F39F5"/>
    <w:rsid w:val="000F4503"/>
    <w:rsid w:val="000F47D4"/>
    <w:rsid w:val="000F5C43"/>
    <w:rsid w:val="000F673B"/>
    <w:rsid w:val="000F7502"/>
    <w:rsid w:val="000F78C0"/>
    <w:rsid w:val="0010022B"/>
    <w:rsid w:val="0010036B"/>
    <w:rsid w:val="001003D4"/>
    <w:rsid w:val="00100C56"/>
    <w:rsid w:val="00100DE1"/>
    <w:rsid w:val="001010D1"/>
    <w:rsid w:val="0010252B"/>
    <w:rsid w:val="00102A5C"/>
    <w:rsid w:val="00102E28"/>
    <w:rsid w:val="00103969"/>
    <w:rsid w:val="001043CC"/>
    <w:rsid w:val="00104661"/>
    <w:rsid w:val="00104D59"/>
    <w:rsid w:val="00104E88"/>
    <w:rsid w:val="001051D7"/>
    <w:rsid w:val="00106DA8"/>
    <w:rsid w:val="0010719F"/>
    <w:rsid w:val="00107AF9"/>
    <w:rsid w:val="00111ADE"/>
    <w:rsid w:val="001130C6"/>
    <w:rsid w:val="00115377"/>
    <w:rsid w:val="00115FCC"/>
    <w:rsid w:val="00116AA3"/>
    <w:rsid w:val="00116AF3"/>
    <w:rsid w:val="001205DA"/>
    <w:rsid w:val="00120837"/>
    <w:rsid w:val="001216A0"/>
    <w:rsid w:val="001226D5"/>
    <w:rsid w:val="0012282D"/>
    <w:rsid w:val="00123961"/>
    <w:rsid w:val="00123F4B"/>
    <w:rsid w:val="00124356"/>
    <w:rsid w:val="001259CA"/>
    <w:rsid w:val="001263D9"/>
    <w:rsid w:val="00127BCA"/>
    <w:rsid w:val="00130151"/>
    <w:rsid w:val="00130E2F"/>
    <w:rsid w:val="00131E14"/>
    <w:rsid w:val="001334B1"/>
    <w:rsid w:val="001338DC"/>
    <w:rsid w:val="00135FA3"/>
    <w:rsid w:val="001405BE"/>
    <w:rsid w:val="001422DC"/>
    <w:rsid w:val="00142A4D"/>
    <w:rsid w:val="00143043"/>
    <w:rsid w:val="00143117"/>
    <w:rsid w:val="001458E1"/>
    <w:rsid w:val="00145A5A"/>
    <w:rsid w:val="00146405"/>
    <w:rsid w:val="001468D7"/>
    <w:rsid w:val="00146AE7"/>
    <w:rsid w:val="00146F36"/>
    <w:rsid w:val="00150C9E"/>
    <w:rsid w:val="00151F5C"/>
    <w:rsid w:val="00152F39"/>
    <w:rsid w:val="00153816"/>
    <w:rsid w:val="00153E3C"/>
    <w:rsid w:val="00153EB0"/>
    <w:rsid w:val="0015423E"/>
    <w:rsid w:val="00155684"/>
    <w:rsid w:val="00155C20"/>
    <w:rsid w:val="00157620"/>
    <w:rsid w:val="00157FF1"/>
    <w:rsid w:val="001600BD"/>
    <w:rsid w:val="0016054F"/>
    <w:rsid w:val="00161256"/>
    <w:rsid w:val="0016164B"/>
    <w:rsid w:val="001622A0"/>
    <w:rsid w:val="00162C2B"/>
    <w:rsid w:val="001649C5"/>
    <w:rsid w:val="00164C48"/>
    <w:rsid w:val="001670F0"/>
    <w:rsid w:val="00171B9A"/>
    <w:rsid w:val="00171C42"/>
    <w:rsid w:val="00172547"/>
    <w:rsid w:val="00174271"/>
    <w:rsid w:val="0017548A"/>
    <w:rsid w:val="00175D2A"/>
    <w:rsid w:val="00175E67"/>
    <w:rsid w:val="00176454"/>
    <w:rsid w:val="001769CB"/>
    <w:rsid w:val="001771E5"/>
    <w:rsid w:val="0017751B"/>
    <w:rsid w:val="001812A9"/>
    <w:rsid w:val="00181AF8"/>
    <w:rsid w:val="00182C5C"/>
    <w:rsid w:val="00182DF4"/>
    <w:rsid w:val="0018353A"/>
    <w:rsid w:val="00183B08"/>
    <w:rsid w:val="00185D21"/>
    <w:rsid w:val="00186648"/>
    <w:rsid w:val="001871D3"/>
    <w:rsid w:val="0018793C"/>
    <w:rsid w:val="0019053B"/>
    <w:rsid w:val="00190ABD"/>
    <w:rsid w:val="0019207A"/>
    <w:rsid w:val="00192604"/>
    <w:rsid w:val="00192AD8"/>
    <w:rsid w:val="00194A79"/>
    <w:rsid w:val="00195DDA"/>
    <w:rsid w:val="001965B5"/>
    <w:rsid w:val="001970F3"/>
    <w:rsid w:val="00197B13"/>
    <w:rsid w:val="00197FEE"/>
    <w:rsid w:val="001A068D"/>
    <w:rsid w:val="001A09AD"/>
    <w:rsid w:val="001A19FC"/>
    <w:rsid w:val="001A1E17"/>
    <w:rsid w:val="001A2DCE"/>
    <w:rsid w:val="001A3640"/>
    <w:rsid w:val="001A46A4"/>
    <w:rsid w:val="001A4B85"/>
    <w:rsid w:val="001A4BC0"/>
    <w:rsid w:val="001A4EC0"/>
    <w:rsid w:val="001A5F51"/>
    <w:rsid w:val="001A71C4"/>
    <w:rsid w:val="001B1CC7"/>
    <w:rsid w:val="001B218C"/>
    <w:rsid w:val="001B258B"/>
    <w:rsid w:val="001B28F7"/>
    <w:rsid w:val="001B3B50"/>
    <w:rsid w:val="001B425D"/>
    <w:rsid w:val="001B552D"/>
    <w:rsid w:val="001B591E"/>
    <w:rsid w:val="001C04B8"/>
    <w:rsid w:val="001C0B78"/>
    <w:rsid w:val="001C1400"/>
    <w:rsid w:val="001C28FA"/>
    <w:rsid w:val="001C301E"/>
    <w:rsid w:val="001C3AEF"/>
    <w:rsid w:val="001C4A32"/>
    <w:rsid w:val="001C4C74"/>
    <w:rsid w:val="001C5088"/>
    <w:rsid w:val="001C5135"/>
    <w:rsid w:val="001C5F09"/>
    <w:rsid w:val="001C6345"/>
    <w:rsid w:val="001C669C"/>
    <w:rsid w:val="001C76A2"/>
    <w:rsid w:val="001D115F"/>
    <w:rsid w:val="001D122C"/>
    <w:rsid w:val="001D32DF"/>
    <w:rsid w:val="001D44A5"/>
    <w:rsid w:val="001D6E21"/>
    <w:rsid w:val="001E0E64"/>
    <w:rsid w:val="001E0F7B"/>
    <w:rsid w:val="001E1DEC"/>
    <w:rsid w:val="001E22B3"/>
    <w:rsid w:val="001E2F7E"/>
    <w:rsid w:val="001E314B"/>
    <w:rsid w:val="001E4646"/>
    <w:rsid w:val="001E4E15"/>
    <w:rsid w:val="001E5927"/>
    <w:rsid w:val="001E78AE"/>
    <w:rsid w:val="001E7CEC"/>
    <w:rsid w:val="001F03BE"/>
    <w:rsid w:val="001F17A6"/>
    <w:rsid w:val="001F20AD"/>
    <w:rsid w:val="001F222F"/>
    <w:rsid w:val="001F30EC"/>
    <w:rsid w:val="001F41A4"/>
    <w:rsid w:val="001F439F"/>
    <w:rsid w:val="001F4E88"/>
    <w:rsid w:val="001F4F0E"/>
    <w:rsid w:val="001F6A1C"/>
    <w:rsid w:val="001F71C5"/>
    <w:rsid w:val="00201154"/>
    <w:rsid w:val="002022C8"/>
    <w:rsid w:val="00202320"/>
    <w:rsid w:val="0020278F"/>
    <w:rsid w:val="00202F40"/>
    <w:rsid w:val="00203329"/>
    <w:rsid w:val="0020415C"/>
    <w:rsid w:val="00204775"/>
    <w:rsid w:val="002048F7"/>
    <w:rsid w:val="00204918"/>
    <w:rsid w:val="0020559D"/>
    <w:rsid w:val="00206706"/>
    <w:rsid w:val="00206ADB"/>
    <w:rsid w:val="00206B9A"/>
    <w:rsid w:val="00207743"/>
    <w:rsid w:val="00207A76"/>
    <w:rsid w:val="00210418"/>
    <w:rsid w:val="002105B4"/>
    <w:rsid w:val="00211581"/>
    <w:rsid w:val="002116BD"/>
    <w:rsid w:val="002120A2"/>
    <w:rsid w:val="00212235"/>
    <w:rsid w:val="00212570"/>
    <w:rsid w:val="002127DB"/>
    <w:rsid w:val="0021343A"/>
    <w:rsid w:val="0021466E"/>
    <w:rsid w:val="002155CF"/>
    <w:rsid w:val="00216498"/>
    <w:rsid w:val="00216884"/>
    <w:rsid w:val="00220C45"/>
    <w:rsid w:val="002216CD"/>
    <w:rsid w:val="00221E99"/>
    <w:rsid w:val="00223886"/>
    <w:rsid w:val="00223B3A"/>
    <w:rsid w:val="0022454F"/>
    <w:rsid w:val="002251A7"/>
    <w:rsid w:val="0022613B"/>
    <w:rsid w:val="00227E14"/>
    <w:rsid w:val="00231A57"/>
    <w:rsid w:val="002333FD"/>
    <w:rsid w:val="00234954"/>
    <w:rsid w:val="00237193"/>
    <w:rsid w:val="002373B8"/>
    <w:rsid w:val="00237476"/>
    <w:rsid w:val="002375A4"/>
    <w:rsid w:val="00237A20"/>
    <w:rsid w:val="0024033C"/>
    <w:rsid w:val="0024038F"/>
    <w:rsid w:val="00241CFD"/>
    <w:rsid w:val="00241D31"/>
    <w:rsid w:val="00243387"/>
    <w:rsid w:val="00244FC6"/>
    <w:rsid w:val="002455D7"/>
    <w:rsid w:val="00245B93"/>
    <w:rsid w:val="00246868"/>
    <w:rsid w:val="00246989"/>
    <w:rsid w:val="00246C2E"/>
    <w:rsid w:val="002470A9"/>
    <w:rsid w:val="00250334"/>
    <w:rsid w:val="00250649"/>
    <w:rsid w:val="00250705"/>
    <w:rsid w:val="00251CDC"/>
    <w:rsid w:val="00251F3B"/>
    <w:rsid w:val="00251FCA"/>
    <w:rsid w:val="0025380C"/>
    <w:rsid w:val="00253CF4"/>
    <w:rsid w:val="00254261"/>
    <w:rsid w:val="00254374"/>
    <w:rsid w:val="002564C1"/>
    <w:rsid w:val="002564EB"/>
    <w:rsid w:val="002566E3"/>
    <w:rsid w:val="0025674A"/>
    <w:rsid w:val="00256A05"/>
    <w:rsid w:val="00260459"/>
    <w:rsid w:val="00262A46"/>
    <w:rsid w:val="0026338F"/>
    <w:rsid w:val="0026387A"/>
    <w:rsid w:val="00264BC9"/>
    <w:rsid w:val="00265E4E"/>
    <w:rsid w:val="002663D0"/>
    <w:rsid w:val="002667B1"/>
    <w:rsid w:val="0026694A"/>
    <w:rsid w:val="00267BC1"/>
    <w:rsid w:val="0027068F"/>
    <w:rsid w:val="00270799"/>
    <w:rsid w:val="00270983"/>
    <w:rsid w:val="00270D1E"/>
    <w:rsid w:val="00272ED4"/>
    <w:rsid w:val="00273F19"/>
    <w:rsid w:val="00275B48"/>
    <w:rsid w:val="0027650B"/>
    <w:rsid w:val="0027717F"/>
    <w:rsid w:val="002772C0"/>
    <w:rsid w:val="002779DD"/>
    <w:rsid w:val="002809A6"/>
    <w:rsid w:val="00280FD7"/>
    <w:rsid w:val="002821F6"/>
    <w:rsid w:val="00282E42"/>
    <w:rsid w:val="00283494"/>
    <w:rsid w:val="00283BF8"/>
    <w:rsid w:val="002843F5"/>
    <w:rsid w:val="00284496"/>
    <w:rsid w:val="0028463F"/>
    <w:rsid w:val="00284FE4"/>
    <w:rsid w:val="00287879"/>
    <w:rsid w:val="00290B82"/>
    <w:rsid w:val="00291730"/>
    <w:rsid w:val="00292070"/>
    <w:rsid w:val="00292808"/>
    <w:rsid w:val="00292F40"/>
    <w:rsid w:val="002933FC"/>
    <w:rsid w:val="002935BC"/>
    <w:rsid w:val="002956AC"/>
    <w:rsid w:val="0029630E"/>
    <w:rsid w:val="00296D4E"/>
    <w:rsid w:val="002A0422"/>
    <w:rsid w:val="002A09C2"/>
    <w:rsid w:val="002A2A3D"/>
    <w:rsid w:val="002A2AB1"/>
    <w:rsid w:val="002A2E9D"/>
    <w:rsid w:val="002A5FDC"/>
    <w:rsid w:val="002B155C"/>
    <w:rsid w:val="002B15C9"/>
    <w:rsid w:val="002B1E60"/>
    <w:rsid w:val="002B1F3E"/>
    <w:rsid w:val="002B3716"/>
    <w:rsid w:val="002B393E"/>
    <w:rsid w:val="002B65E1"/>
    <w:rsid w:val="002B6D5D"/>
    <w:rsid w:val="002B746F"/>
    <w:rsid w:val="002B7962"/>
    <w:rsid w:val="002C0490"/>
    <w:rsid w:val="002C2412"/>
    <w:rsid w:val="002C35C0"/>
    <w:rsid w:val="002C3A9C"/>
    <w:rsid w:val="002C4341"/>
    <w:rsid w:val="002C506B"/>
    <w:rsid w:val="002C5297"/>
    <w:rsid w:val="002C66B3"/>
    <w:rsid w:val="002C6BB6"/>
    <w:rsid w:val="002D19CC"/>
    <w:rsid w:val="002D1BC8"/>
    <w:rsid w:val="002D1CAC"/>
    <w:rsid w:val="002D1ECF"/>
    <w:rsid w:val="002D3591"/>
    <w:rsid w:val="002D3A9B"/>
    <w:rsid w:val="002D6914"/>
    <w:rsid w:val="002D7E2B"/>
    <w:rsid w:val="002E101B"/>
    <w:rsid w:val="002E1601"/>
    <w:rsid w:val="002E1839"/>
    <w:rsid w:val="002E2203"/>
    <w:rsid w:val="002E25F4"/>
    <w:rsid w:val="002E2C20"/>
    <w:rsid w:val="002E5C08"/>
    <w:rsid w:val="002E5CC0"/>
    <w:rsid w:val="002E5EDE"/>
    <w:rsid w:val="002E7624"/>
    <w:rsid w:val="002F01ED"/>
    <w:rsid w:val="002F1666"/>
    <w:rsid w:val="002F1A22"/>
    <w:rsid w:val="002F308A"/>
    <w:rsid w:val="002F3CF2"/>
    <w:rsid w:val="002F3E48"/>
    <w:rsid w:val="002F5558"/>
    <w:rsid w:val="002F622B"/>
    <w:rsid w:val="002F7508"/>
    <w:rsid w:val="002F7524"/>
    <w:rsid w:val="002F7AB6"/>
    <w:rsid w:val="002F7C14"/>
    <w:rsid w:val="002F7DBB"/>
    <w:rsid w:val="00300C94"/>
    <w:rsid w:val="00302107"/>
    <w:rsid w:val="0030273F"/>
    <w:rsid w:val="00302B7F"/>
    <w:rsid w:val="00303512"/>
    <w:rsid w:val="00304196"/>
    <w:rsid w:val="003041D4"/>
    <w:rsid w:val="0030558C"/>
    <w:rsid w:val="00306DBD"/>
    <w:rsid w:val="00306EE6"/>
    <w:rsid w:val="00307037"/>
    <w:rsid w:val="00307734"/>
    <w:rsid w:val="0031081C"/>
    <w:rsid w:val="0031216B"/>
    <w:rsid w:val="00313103"/>
    <w:rsid w:val="00315BDD"/>
    <w:rsid w:val="00316F91"/>
    <w:rsid w:val="00321853"/>
    <w:rsid w:val="003221AE"/>
    <w:rsid w:val="003228C1"/>
    <w:rsid w:val="0032292E"/>
    <w:rsid w:val="00323C22"/>
    <w:rsid w:val="003249AE"/>
    <w:rsid w:val="00325AC0"/>
    <w:rsid w:val="003305E6"/>
    <w:rsid w:val="00330628"/>
    <w:rsid w:val="003309BB"/>
    <w:rsid w:val="00332744"/>
    <w:rsid w:val="003337DD"/>
    <w:rsid w:val="003341D1"/>
    <w:rsid w:val="00334874"/>
    <w:rsid w:val="00335025"/>
    <w:rsid w:val="00335BEC"/>
    <w:rsid w:val="00336320"/>
    <w:rsid w:val="00336F5F"/>
    <w:rsid w:val="003372E7"/>
    <w:rsid w:val="00343439"/>
    <w:rsid w:val="0034355B"/>
    <w:rsid w:val="003436DD"/>
    <w:rsid w:val="00344EF7"/>
    <w:rsid w:val="00345377"/>
    <w:rsid w:val="003458AC"/>
    <w:rsid w:val="00346B86"/>
    <w:rsid w:val="00346CDA"/>
    <w:rsid w:val="00347D2A"/>
    <w:rsid w:val="00350358"/>
    <w:rsid w:val="0035150B"/>
    <w:rsid w:val="00351CCE"/>
    <w:rsid w:val="00354B8D"/>
    <w:rsid w:val="003560F8"/>
    <w:rsid w:val="003574B9"/>
    <w:rsid w:val="00360DD0"/>
    <w:rsid w:val="00363C38"/>
    <w:rsid w:val="00365556"/>
    <w:rsid w:val="003657DC"/>
    <w:rsid w:val="003664E7"/>
    <w:rsid w:val="00370165"/>
    <w:rsid w:val="003706C4"/>
    <w:rsid w:val="003711B6"/>
    <w:rsid w:val="0037134D"/>
    <w:rsid w:val="00371FF6"/>
    <w:rsid w:val="003730B1"/>
    <w:rsid w:val="003736EF"/>
    <w:rsid w:val="00374350"/>
    <w:rsid w:val="00374F48"/>
    <w:rsid w:val="00375783"/>
    <w:rsid w:val="00375AB6"/>
    <w:rsid w:val="00375DB4"/>
    <w:rsid w:val="00375F0C"/>
    <w:rsid w:val="00376094"/>
    <w:rsid w:val="003763D1"/>
    <w:rsid w:val="00380B2B"/>
    <w:rsid w:val="003814C6"/>
    <w:rsid w:val="00381A4C"/>
    <w:rsid w:val="00381C18"/>
    <w:rsid w:val="00381F4F"/>
    <w:rsid w:val="003821FB"/>
    <w:rsid w:val="00382C59"/>
    <w:rsid w:val="00383B3A"/>
    <w:rsid w:val="00383D3A"/>
    <w:rsid w:val="0038423C"/>
    <w:rsid w:val="003845A3"/>
    <w:rsid w:val="00384E7A"/>
    <w:rsid w:val="0038518B"/>
    <w:rsid w:val="003857D7"/>
    <w:rsid w:val="003910C6"/>
    <w:rsid w:val="0039187F"/>
    <w:rsid w:val="00392070"/>
    <w:rsid w:val="00394365"/>
    <w:rsid w:val="00394FDF"/>
    <w:rsid w:val="003952F0"/>
    <w:rsid w:val="003956A2"/>
    <w:rsid w:val="00396AC0"/>
    <w:rsid w:val="00396BD7"/>
    <w:rsid w:val="00397015"/>
    <w:rsid w:val="00397D1E"/>
    <w:rsid w:val="003A0769"/>
    <w:rsid w:val="003A10A8"/>
    <w:rsid w:val="003A10CD"/>
    <w:rsid w:val="003A11DB"/>
    <w:rsid w:val="003A167B"/>
    <w:rsid w:val="003A1A6E"/>
    <w:rsid w:val="003A1FC8"/>
    <w:rsid w:val="003A28E5"/>
    <w:rsid w:val="003A4103"/>
    <w:rsid w:val="003A43D0"/>
    <w:rsid w:val="003A5624"/>
    <w:rsid w:val="003A5EC0"/>
    <w:rsid w:val="003B0B43"/>
    <w:rsid w:val="003B26F2"/>
    <w:rsid w:val="003B5663"/>
    <w:rsid w:val="003B615A"/>
    <w:rsid w:val="003C6DE9"/>
    <w:rsid w:val="003C7CC3"/>
    <w:rsid w:val="003D00DA"/>
    <w:rsid w:val="003D034E"/>
    <w:rsid w:val="003D17A3"/>
    <w:rsid w:val="003D3333"/>
    <w:rsid w:val="003D4D14"/>
    <w:rsid w:val="003D667C"/>
    <w:rsid w:val="003D6BD0"/>
    <w:rsid w:val="003E119B"/>
    <w:rsid w:val="003E19B1"/>
    <w:rsid w:val="003E1B42"/>
    <w:rsid w:val="003E2D65"/>
    <w:rsid w:val="003E32B8"/>
    <w:rsid w:val="003E4298"/>
    <w:rsid w:val="003E57BA"/>
    <w:rsid w:val="003E5C34"/>
    <w:rsid w:val="003E6B5A"/>
    <w:rsid w:val="003E703D"/>
    <w:rsid w:val="003E7202"/>
    <w:rsid w:val="003F21C8"/>
    <w:rsid w:val="003F2F11"/>
    <w:rsid w:val="003F309B"/>
    <w:rsid w:val="003F3147"/>
    <w:rsid w:val="003F4180"/>
    <w:rsid w:val="003F53EC"/>
    <w:rsid w:val="003F77BD"/>
    <w:rsid w:val="00400F8C"/>
    <w:rsid w:val="00401066"/>
    <w:rsid w:val="0040139B"/>
    <w:rsid w:val="0040175C"/>
    <w:rsid w:val="00401EE9"/>
    <w:rsid w:val="00402507"/>
    <w:rsid w:val="004029CD"/>
    <w:rsid w:val="00403472"/>
    <w:rsid w:val="00403D49"/>
    <w:rsid w:val="00404B49"/>
    <w:rsid w:val="00405A0C"/>
    <w:rsid w:val="00406D30"/>
    <w:rsid w:val="004112B5"/>
    <w:rsid w:val="004122B0"/>
    <w:rsid w:val="00412DF7"/>
    <w:rsid w:val="00413CAB"/>
    <w:rsid w:val="00414159"/>
    <w:rsid w:val="00415355"/>
    <w:rsid w:val="00416DF7"/>
    <w:rsid w:val="004177B8"/>
    <w:rsid w:val="00417D31"/>
    <w:rsid w:val="00420FEC"/>
    <w:rsid w:val="00421A27"/>
    <w:rsid w:val="00423056"/>
    <w:rsid w:val="0042367A"/>
    <w:rsid w:val="00424057"/>
    <w:rsid w:val="004242FC"/>
    <w:rsid w:val="00424BA3"/>
    <w:rsid w:val="00426E8C"/>
    <w:rsid w:val="00426EFA"/>
    <w:rsid w:val="004271D0"/>
    <w:rsid w:val="00427664"/>
    <w:rsid w:val="00427BE0"/>
    <w:rsid w:val="00427EB6"/>
    <w:rsid w:val="004306BE"/>
    <w:rsid w:val="004316C8"/>
    <w:rsid w:val="00432067"/>
    <w:rsid w:val="004327EB"/>
    <w:rsid w:val="004328C0"/>
    <w:rsid w:val="00432DF3"/>
    <w:rsid w:val="00432F4E"/>
    <w:rsid w:val="00433D1F"/>
    <w:rsid w:val="00433FFF"/>
    <w:rsid w:val="0044088D"/>
    <w:rsid w:val="004430A9"/>
    <w:rsid w:val="004440C9"/>
    <w:rsid w:val="00446611"/>
    <w:rsid w:val="004472F4"/>
    <w:rsid w:val="00447913"/>
    <w:rsid w:val="00451E6A"/>
    <w:rsid w:val="00453A3A"/>
    <w:rsid w:val="00460947"/>
    <w:rsid w:val="00460FFA"/>
    <w:rsid w:val="00461C83"/>
    <w:rsid w:val="004634FA"/>
    <w:rsid w:val="00465740"/>
    <w:rsid w:val="00465914"/>
    <w:rsid w:val="00466BD6"/>
    <w:rsid w:val="00466E08"/>
    <w:rsid w:val="00466EDB"/>
    <w:rsid w:val="00467237"/>
    <w:rsid w:val="00467359"/>
    <w:rsid w:val="0046798D"/>
    <w:rsid w:val="004700E2"/>
    <w:rsid w:val="00470A95"/>
    <w:rsid w:val="00471C84"/>
    <w:rsid w:val="00472019"/>
    <w:rsid w:val="00472C7A"/>
    <w:rsid w:val="0047317B"/>
    <w:rsid w:val="00473684"/>
    <w:rsid w:val="0047438D"/>
    <w:rsid w:val="00475B25"/>
    <w:rsid w:val="00476519"/>
    <w:rsid w:val="00477AE4"/>
    <w:rsid w:val="00480913"/>
    <w:rsid w:val="0048191A"/>
    <w:rsid w:val="00481EAC"/>
    <w:rsid w:val="004828B8"/>
    <w:rsid w:val="00482B17"/>
    <w:rsid w:val="00483233"/>
    <w:rsid w:val="00485C94"/>
    <w:rsid w:val="00486632"/>
    <w:rsid w:val="0048714B"/>
    <w:rsid w:val="00487203"/>
    <w:rsid w:val="00487AB6"/>
    <w:rsid w:val="00487BE9"/>
    <w:rsid w:val="004908BF"/>
    <w:rsid w:val="0049156D"/>
    <w:rsid w:val="004931EF"/>
    <w:rsid w:val="00493AD1"/>
    <w:rsid w:val="00493ADE"/>
    <w:rsid w:val="00494309"/>
    <w:rsid w:val="004944A2"/>
    <w:rsid w:val="0049491E"/>
    <w:rsid w:val="004955DD"/>
    <w:rsid w:val="0049636A"/>
    <w:rsid w:val="004968AB"/>
    <w:rsid w:val="004968EF"/>
    <w:rsid w:val="00496BA4"/>
    <w:rsid w:val="004A0D99"/>
    <w:rsid w:val="004A0DBD"/>
    <w:rsid w:val="004A1994"/>
    <w:rsid w:val="004A363E"/>
    <w:rsid w:val="004A40D5"/>
    <w:rsid w:val="004A69F3"/>
    <w:rsid w:val="004B0924"/>
    <w:rsid w:val="004B254F"/>
    <w:rsid w:val="004B5266"/>
    <w:rsid w:val="004B76C4"/>
    <w:rsid w:val="004B784C"/>
    <w:rsid w:val="004B7903"/>
    <w:rsid w:val="004C0FE9"/>
    <w:rsid w:val="004C11B4"/>
    <w:rsid w:val="004C1692"/>
    <w:rsid w:val="004C1A14"/>
    <w:rsid w:val="004C23F7"/>
    <w:rsid w:val="004C2CE4"/>
    <w:rsid w:val="004C33DF"/>
    <w:rsid w:val="004C33F5"/>
    <w:rsid w:val="004C3AFD"/>
    <w:rsid w:val="004C5666"/>
    <w:rsid w:val="004C70E8"/>
    <w:rsid w:val="004C7C85"/>
    <w:rsid w:val="004C7F01"/>
    <w:rsid w:val="004D098E"/>
    <w:rsid w:val="004D10E8"/>
    <w:rsid w:val="004D19D1"/>
    <w:rsid w:val="004D1AF0"/>
    <w:rsid w:val="004D223A"/>
    <w:rsid w:val="004D2416"/>
    <w:rsid w:val="004D3356"/>
    <w:rsid w:val="004D3FB1"/>
    <w:rsid w:val="004D52B1"/>
    <w:rsid w:val="004D52E2"/>
    <w:rsid w:val="004D5484"/>
    <w:rsid w:val="004D76B1"/>
    <w:rsid w:val="004E072E"/>
    <w:rsid w:val="004E0BBC"/>
    <w:rsid w:val="004E0C0E"/>
    <w:rsid w:val="004E139B"/>
    <w:rsid w:val="004E1D74"/>
    <w:rsid w:val="004E25CF"/>
    <w:rsid w:val="004E26AA"/>
    <w:rsid w:val="004E3D7F"/>
    <w:rsid w:val="004E403C"/>
    <w:rsid w:val="004E50DA"/>
    <w:rsid w:val="004E635C"/>
    <w:rsid w:val="004E69F9"/>
    <w:rsid w:val="004E7BBA"/>
    <w:rsid w:val="004F1246"/>
    <w:rsid w:val="004F318E"/>
    <w:rsid w:val="004F4307"/>
    <w:rsid w:val="004F43A0"/>
    <w:rsid w:val="004F4E20"/>
    <w:rsid w:val="004F669E"/>
    <w:rsid w:val="004F6C5F"/>
    <w:rsid w:val="004F7B26"/>
    <w:rsid w:val="005019DC"/>
    <w:rsid w:val="00503253"/>
    <w:rsid w:val="00503626"/>
    <w:rsid w:val="005049D3"/>
    <w:rsid w:val="00504D38"/>
    <w:rsid w:val="00505599"/>
    <w:rsid w:val="00505A51"/>
    <w:rsid w:val="00507177"/>
    <w:rsid w:val="00507194"/>
    <w:rsid w:val="00507597"/>
    <w:rsid w:val="00507BDB"/>
    <w:rsid w:val="0051038B"/>
    <w:rsid w:val="00510ABA"/>
    <w:rsid w:val="00510F20"/>
    <w:rsid w:val="005111B9"/>
    <w:rsid w:val="00512966"/>
    <w:rsid w:val="00512E7F"/>
    <w:rsid w:val="0051543E"/>
    <w:rsid w:val="00516284"/>
    <w:rsid w:val="0051642D"/>
    <w:rsid w:val="00520047"/>
    <w:rsid w:val="005200FF"/>
    <w:rsid w:val="00520104"/>
    <w:rsid w:val="00521DAB"/>
    <w:rsid w:val="00523C20"/>
    <w:rsid w:val="00524144"/>
    <w:rsid w:val="00525227"/>
    <w:rsid w:val="005255C4"/>
    <w:rsid w:val="00525977"/>
    <w:rsid w:val="00525FFF"/>
    <w:rsid w:val="005272AF"/>
    <w:rsid w:val="005274DE"/>
    <w:rsid w:val="00527D7A"/>
    <w:rsid w:val="00527F42"/>
    <w:rsid w:val="00530097"/>
    <w:rsid w:val="00531BD5"/>
    <w:rsid w:val="0053207D"/>
    <w:rsid w:val="00534BB3"/>
    <w:rsid w:val="00535125"/>
    <w:rsid w:val="00535DF6"/>
    <w:rsid w:val="005364EE"/>
    <w:rsid w:val="0053656A"/>
    <w:rsid w:val="005373A4"/>
    <w:rsid w:val="00537874"/>
    <w:rsid w:val="00540377"/>
    <w:rsid w:val="00541F90"/>
    <w:rsid w:val="005427D5"/>
    <w:rsid w:val="00543519"/>
    <w:rsid w:val="00543E19"/>
    <w:rsid w:val="00544E05"/>
    <w:rsid w:val="00547898"/>
    <w:rsid w:val="00553E66"/>
    <w:rsid w:val="00553F42"/>
    <w:rsid w:val="0055471B"/>
    <w:rsid w:val="00560961"/>
    <w:rsid w:val="00561A0F"/>
    <w:rsid w:val="00561A8B"/>
    <w:rsid w:val="00561BCA"/>
    <w:rsid w:val="00561C41"/>
    <w:rsid w:val="00561F34"/>
    <w:rsid w:val="00562EA8"/>
    <w:rsid w:val="00563B5F"/>
    <w:rsid w:val="00564108"/>
    <w:rsid w:val="00564781"/>
    <w:rsid w:val="005652E6"/>
    <w:rsid w:val="00565506"/>
    <w:rsid w:val="00567881"/>
    <w:rsid w:val="00570DE5"/>
    <w:rsid w:val="005719B1"/>
    <w:rsid w:val="00571CBF"/>
    <w:rsid w:val="0057247A"/>
    <w:rsid w:val="00572DD0"/>
    <w:rsid w:val="00572E17"/>
    <w:rsid w:val="00572E99"/>
    <w:rsid w:val="00573FB5"/>
    <w:rsid w:val="00574A2A"/>
    <w:rsid w:val="00574C42"/>
    <w:rsid w:val="00575972"/>
    <w:rsid w:val="00575985"/>
    <w:rsid w:val="00575CF4"/>
    <w:rsid w:val="00575EF7"/>
    <w:rsid w:val="00575FA8"/>
    <w:rsid w:val="0057704F"/>
    <w:rsid w:val="00581CAB"/>
    <w:rsid w:val="00582FE5"/>
    <w:rsid w:val="00584CE2"/>
    <w:rsid w:val="00585452"/>
    <w:rsid w:val="0058549C"/>
    <w:rsid w:val="00585706"/>
    <w:rsid w:val="00585DA5"/>
    <w:rsid w:val="00585FEB"/>
    <w:rsid w:val="005876FE"/>
    <w:rsid w:val="005918CE"/>
    <w:rsid w:val="005937CE"/>
    <w:rsid w:val="00593C4D"/>
    <w:rsid w:val="005945D4"/>
    <w:rsid w:val="00595CE6"/>
    <w:rsid w:val="00595E6D"/>
    <w:rsid w:val="005977AA"/>
    <w:rsid w:val="005A1DBB"/>
    <w:rsid w:val="005A1F9B"/>
    <w:rsid w:val="005A2239"/>
    <w:rsid w:val="005A2999"/>
    <w:rsid w:val="005A2C6F"/>
    <w:rsid w:val="005A2F16"/>
    <w:rsid w:val="005A4198"/>
    <w:rsid w:val="005A519D"/>
    <w:rsid w:val="005A63F2"/>
    <w:rsid w:val="005A66A4"/>
    <w:rsid w:val="005A75A1"/>
    <w:rsid w:val="005A75E6"/>
    <w:rsid w:val="005B1936"/>
    <w:rsid w:val="005B2958"/>
    <w:rsid w:val="005B2DEF"/>
    <w:rsid w:val="005B311A"/>
    <w:rsid w:val="005B386F"/>
    <w:rsid w:val="005B3B45"/>
    <w:rsid w:val="005B3DDE"/>
    <w:rsid w:val="005B4701"/>
    <w:rsid w:val="005B4E0E"/>
    <w:rsid w:val="005B5AE5"/>
    <w:rsid w:val="005B7CDF"/>
    <w:rsid w:val="005C05D9"/>
    <w:rsid w:val="005C16EB"/>
    <w:rsid w:val="005C170F"/>
    <w:rsid w:val="005C3399"/>
    <w:rsid w:val="005C33E2"/>
    <w:rsid w:val="005C39D7"/>
    <w:rsid w:val="005C491D"/>
    <w:rsid w:val="005C49E9"/>
    <w:rsid w:val="005C508F"/>
    <w:rsid w:val="005C5C64"/>
    <w:rsid w:val="005C7956"/>
    <w:rsid w:val="005C7EB5"/>
    <w:rsid w:val="005D0C9F"/>
    <w:rsid w:val="005D192E"/>
    <w:rsid w:val="005D1D2E"/>
    <w:rsid w:val="005D2F0D"/>
    <w:rsid w:val="005D57F8"/>
    <w:rsid w:val="005D594F"/>
    <w:rsid w:val="005D5B4D"/>
    <w:rsid w:val="005D65AD"/>
    <w:rsid w:val="005D671D"/>
    <w:rsid w:val="005D69D4"/>
    <w:rsid w:val="005D7622"/>
    <w:rsid w:val="005D76BF"/>
    <w:rsid w:val="005D76F1"/>
    <w:rsid w:val="005E002D"/>
    <w:rsid w:val="005E030E"/>
    <w:rsid w:val="005E1F5C"/>
    <w:rsid w:val="005E2BB2"/>
    <w:rsid w:val="005E3909"/>
    <w:rsid w:val="005E4B18"/>
    <w:rsid w:val="005E6A70"/>
    <w:rsid w:val="005E6FBB"/>
    <w:rsid w:val="005E78E7"/>
    <w:rsid w:val="005E7971"/>
    <w:rsid w:val="005E7B70"/>
    <w:rsid w:val="005F05BF"/>
    <w:rsid w:val="005F157E"/>
    <w:rsid w:val="005F1EC3"/>
    <w:rsid w:val="005F2382"/>
    <w:rsid w:val="005F3192"/>
    <w:rsid w:val="005F32D2"/>
    <w:rsid w:val="005F38C9"/>
    <w:rsid w:val="005F4E73"/>
    <w:rsid w:val="005F50BB"/>
    <w:rsid w:val="005F6EAE"/>
    <w:rsid w:val="005F7967"/>
    <w:rsid w:val="006014F2"/>
    <w:rsid w:val="006019E5"/>
    <w:rsid w:val="00601E75"/>
    <w:rsid w:val="0060414F"/>
    <w:rsid w:val="006044C4"/>
    <w:rsid w:val="006050F2"/>
    <w:rsid w:val="0060565A"/>
    <w:rsid w:val="0060591F"/>
    <w:rsid w:val="00605E6D"/>
    <w:rsid w:val="00610E19"/>
    <w:rsid w:val="006117EE"/>
    <w:rsid w:val="0061215B"/>
    <w:rsid w:val="00612EE1"/>
    <w:rsid w:val="00614C74"/>
    <w:rsid w:val="00615ACE"/>
    <w:rsid w:val="006161B0"/>
    <w:rsid w:val="00616242"/>
    <w:rsid w:val="00617235"/>
    <w:rsid w:val="00617DE6"/>
    <w:rsid w:val="006208F3"/>
    <w:rsid w:val="00620A2E"/>
    <w:rsid w:val="00620B98"/>
    <w:rsid w:val="00621FC6"/>
    <w:rsid w:val="006223EF"/>
    <w:rsid w:val="0062446F"/>
    <w:rsid w:val="00624A91"/>
    <w:rsid w:val="00625435"/>
    <w:rsid w:val="006261F4"/>
    <w:rsid w:val="006265EC"/>
    <w:rsid w:val="0062773B"/>
    <w:rsid w:val="00627747"/>
    <w:rsid w:val="00630B4E"/>
    <w:rsid w:val="00630C40"/>
    <w:rsid w:val="00631EC3"/>
    <w:rsid w:val="00634130"/>
    <w:rsid w:val="006346B5"/>
    <w:rsid w:val="00636584"/>
    <w:rsid w:val="006369AF"/>
    <w:rsid w:val="00637644"/>
    <w:rsid w:val="0064058C"/>
    <w:rsid w:val="00640D22"/>
    <w:rsid w:val="006412A9"/>
    <w:rsid w:val="006418FD"/>
    <w:rsid w:val="006422F8"/>
    <w:rsid w:val="00642517"/>
    <w:rsid w:val="00642CEF"/>
    <w:rsid w:val="00643329"/>
    <w:rsid w:val="00644EEE"/>
    <w:rsid w:val="00644FF2"/>
    <w:rsid w:val="0064527A"/>
    <w:rsid w:val="006457EF"/>
    <w:rsid w:val="006459B4"/>
    <w:rsid w:val="00646AD4"/>
    <w:rsid w:val="00647979"/>
    <w:rsid w:val="00647B25"/>
    <w:rsid w:val="00647EFF"/>
    <w:rsid w:val="00650ADE"/>
    <w:rsid w:val="00650DAF"/>
    <w:rsid w:val="00650FBD"/>
    <w:rsid w:val="00651A99"/>
    <w:rsid w:val="00651F98"/>
    <w:rsid w:val="00652D90"/>
    <w:rsid w:val="006530CE"/>
    <w:rsid w:val="0065389F"/>
    <w:rsid w:val="006543D7"/>
    <w:rsid w:val="00654BE1"/>
    <w:rsid w:val="006554DA"/>
    <w:rsid w:val="00655AE5"/>
    <w:rsid w:val="00655C86"/>
    <w:rsid w:val="00656EDE"/>
    <w:rsid w:val="006605D9"/>
    <w:rsid w:val="00660CB9"/>
    <w:rsid w:val="006617DE"/>
    <w:rsid w:val="006622A0"/>
    <w:rsid w:val="00662854"/>
    <w:rsid w:val="00662929"/>
    <w:rsid w:val="00662CA2"/>
    <w:rsid w:val="00662F00"/>
    <w:rsid w:val="00662FF7"/>
    <w:rsid w:val="006638CC"/>
    <w:rsid w:val="006644E7"/>
    <w:rsid w:val="00664CC7"/>
    <w:rsid w:val="00664ED1"/>
    <w:rsid w:val="006652BF"/>
    <w:rsid w:val="006673BB"/>
    <w:rsid w:val="006706C7"/>
    <w:rsid w:val="00670C4A"/>
    <w:rsid w:val="0067389A"/>
    <w:rsid w:val="00674096"/>
    <w:rsid w:val="00675BAE"/>
    <w:rsid w:val="00676E7A"/>
    <w:rsid w:val="006774E3"/>
    <w:rsid w:val="00677BB4"/>
    <w:rsid w:val="00677F9C"/>
    <w:rsid w:val="006803F8"/>
    <w:rsid w:val="00680F14"/>
    <w:rsid w:val="0068369A"/>
    <w:rsid w:val="00685F3D"/>
    <w:rsid w:val="00686B1D"/>
    <w:rsid w:val="00687819"/>
    <w:rsid w:val="00692209"/>
    <w:rsid w:val="006924E9"/>
    <w:rsid w:val="00694335"/>
    <w:rsid w:val="00694C8E"/>
    <w:rsid w:val="00695C8F"/>
    <w:rsid w:val="006975B9"/>
    <w:rsid w:val="006A0A90"/>
    <w:rsid w:val="006A1690"/>
    <w:rsid w:val="006A1847"/>
    <w:rsid w:val="006A4F30"/>
    <w:rsid w:val="006A561E"/>
    <w:rsid w:val="006A7D72"/>
    <w:rsid w:val="006B1A66"/>
    <w:rsid w:val="006B2B57"/>
    <w:rsid w:val="006B3403"/>
    <w:rsid w:val="006B3592"/>
    <w:rsid w:val="006B3DA9"/>
    <w:rsid w:val="006B5C89"/>
    <w:rsid w:val="006B78DF"/>
    <w:rsid w:val="006C085F"/>
    <w:rsid w:val="006C1F72"/>
    <w:rsid w:val="006C43D9"/>
    <w:rsid w:val="006C45EA"/>
    <w:rsid w:val="006C51A7"/>
    <w:rsid w:val="006C5730"/>
    <w:rsid w:val="006D01D2"/>
    <w:rsid w:val="006D0221"/>
    <w:rsid w:val="006D4643"/>
    <w:rsid w:val="006D55FF"/>
    <w:rsid w:val="006D7575"/>
    <w:rsid w:val="006D79F1"/>
    <w:rsid w:val="006E0642"/>
    <w:rsid w:val="006E0EEE"/>
    <w:rsid w:val="006E15D8"/>
    <w:rsid w:val="006E1641"/>
    <w:rsid w:val="006E1E42"/>
    <w:rsid w:val="006E235A"/>
    <w:rsid w:val="006E2532"/>
    <w:rsid w:val="006E3097"/>
    <w:rsid w:val="006E3D58"/>
    <w:rsid w:val="006E3DD4"/>
    <w:rsid w:val="006E3F5A"/>
    <w:rsid w:val="006E4A83"/>
    <w:rsid w:val="006E4C6B"/>
    <w:rsid w:val="006E513F"/>
    <w:rsid w:val="006E7260"/>
    <w:rsid w:val="006E7405"/>
    <w:rsid w:val="006F0517"/>
    <w:rsid w:val="006F3868"/>
    <w:rsid w:val="006F499C"/>
    <w:rsid w:val="006F59B6"/>
    <w:rsid w:val="006F60D1"/>
    <w:rsid w:val="006F6BD1"/>
    <w:rsid w:val="006F7C71"/>
    <w:rsid w:val="00700C06"/>
    <w:rsid w:val="00701EE9"/>
    <w:rsid w:val="00701EF0"/>
    <w:rsid w:val="007020CC"/>
    <w:rsid w:val="00702B7B"/>
    <w:rsid w:val="00703152"/>
    <w:rsid w:val="0070397C"/>
    <w:rsid w:val="0070472E"/>
    <w:rsid w:val="00704C0B"/>
    <w:rsid w:val="00705268"/>
    <w:rsid w:val="00711936"/>
    <w:rsid w:val="007140C6"/>
    <w:rsid w:val="00714244"/>
    <w:rsid w:val="00714DEB"/>
    <w:rsid w:val="00715868"/>
    <w:rsid w:val="0071684F"/>
    <w:rsid w:val="00717E9E"/>
    <w:rsid w:val="0072062F"/>
    <w:rsid w:val="00720D20"/>
    <w:rsid w:val="00722AE5"/>
    <w:rsid w:val="00722D8E"/>
    <w:rsid w:val="00723644"/>
    <w:rsid w:val="00723B25"/>
    <w:rsid w:val="007249BA"/>
    <w:rsid w:val="00725F8D"/>
    <w:rsid w:val="0072640D"/>
    <w:rsid w:val="00726A7B"/>
    <w:rsid w:val="0072700A"/>
    <w:rsid w:val="00727382"/>
    <w:rsid w:val="0072745A"/>
    <w:rsid w:val="0072783A"/>
    <w:rsid w:val="00727F50"/>
    <w:rsid w:val="00730ADB"/>
    <w:rsid w:val="007313C2"/>
    <w:rsid w:val="00731467"/>
    <w:rsid w:val="0073172A"/>
    <w:rsid w:val="007327F7"/>
    <w:rsid w:val="00733A44"/>
    <w:rsid w:val="00733F5A"/>
    <w:rsid w:val="007346AF"/>
    <w:rsid w:val="007347B4"/>
    <w:rsid w:val="00735142"/>
    <w:rsid w:val="00735E4C"/>
    <w:rsid w:val="007375FB"/>
    <w:rsid w:val="00737CD8"/>
    <w:rsid w:val="00737E84"/>
    <w:rsid w:val="007411F0"/>
    <w:rsid w:val="0074258E"/>
    <w:rsid w:val="007431AE"/>
    <w:rsid w:val="00743FAD"/>
    <w:rsid w:val="00744B4D"/>
    <w:rsid w:val="00744C27"/>
    <w:rsid w:val="00746475"/>
    <w:rsid w:val="00750DF9"/>
    <w:rsid w:val="007512B7"/>
    <w:rsid w:val="00751E71"/>
    <w:rsid w:val="00752238"/>
    <w:rsid w:val="00752A5C"/>
    <w:rsid w:val="00752BE1"/>
    <w:rsid w:val="00753155"/>
    <w:rsid w:val="00753CBD"/>
    <w:rsid w:val="007544CC"/>
    <w:rsid w:val="00754DEE"/>
    <w:rsid w:val="0075554A"/>
    <w:rsid w:val="00761598"/>
    <w:rsid w:val="00762EA2"/>
    <w:rsid w:val="00764524"/>
    <w:rsid w:val="00765C64"/>
    <w:rsid w:val="00765D90"/>
    <w:rsid w:val="007670C4"/>
    <w:rsid w:val="00767D7C"/>
    <w:rsid w:val="00770D6D"/>
    <w:rsid w:val="00771388"/>
    <w:rsid w:val="00771933"/>
    <w:rsid w:val="00773063"/>
    <w:rsid w:val="007732E7"/>
    <w:rsid w:val="00773C1A"/>
    <w:rsid w:val="00773FD3"/>
    <w:rsid w:val="00774720"/>
    <w:rsid w:val="00775C2E"/>
    <w:rsid w:val="0078028C"/>
    <w:rsid w:val="007808A5"/>
    <w:rsid w:val="007816B2"/>
    <w:rsid w:val="0078265A"/>
    <w:rsid w:val="00782817"/>
    <w:rsid w:val="007837CB"/>
    <w:rsid w:val="00783F47"/>
    <w:rsid w:val="007847B4"/>
    <w:rsid w:val="0078550F"/>
    <w:rsid w:val="007868D5"/>
    <w:rsid w:val="00786B42"/>
    <w:rsid w:val="00786C09"/>
    <w:rsid w:val="00786DA7"/>
    <w:rsid w:val="007877A6"/>
    <w:rsid w:val="0078788D"/>
    <w:rsid w:val="00790FDD"/>
    <w:rsid w:val="0079123C"/>
    <w:rsid w:val="00791C4A"/>
    <w:rsid w:val="0079475E"/>
    <w:rsid w:val="00797069"/>
    <w:rsid w:val="00797F15"/>
    <w:rsid w:val="007A03FF"/>
    <w:rsid w:val="007A0EBD"/>
    <w:rsid w:val="007A1019"/>
    <w:rsid w:val="007A243C"/>
    <w:rsid w:val="007A4C8C"/>
    <w:rsid w:val="007A4ECB"/>
    <w:rsid w:val="007A5870"/>
    <w:rsid w:val="007A657B"/>
    <w:rsid w:val="007A6EF8"/>
    <w:rsid w:val="007A791F"/>
    <w:rsid w:val="007A7E33"/>
    <w:rsid w:val="007B1181"/>
    <w:rsid w:val="007B1361"/>
    <w:rsid w:val="007B201E"/>
    <w:rsid w:val="007B39FE"/>
    <w:rsid w:val="007B4A32"/>
    <w:rsid w:val="007B574F"/>
    <w:rsid w:val="007B5A7B"/>
    <w:rsid w:val="007B6E49"/>
    <w:rsid w:val="007C0EE9"/>
    <w:rsid w:val="007C217C"/>
    <w:rsid w:val="007C272A"/>
    <w:rsid w:val="007C36AF"/>
    <w:rsid w:val="007C57DB"/>
    <w:rsid w:val="007C586F"/>
    <w:rsid w:val="007C5C81"/>
    <w:rsid w:val="007C5E3B"/>
    <w:rsid w:val="007C643E"/>
    <w:rsid w:val="007C6708"/>
    <w:rsid w:val="007C67E5"/>
    <w:rsid w:val="007C76C9"/>
    <w:rsid w:val="007D04A9"/>
    <w:rsid w:val="007D10A4"/>
    <w:rsid w:val="007D4956"/>
    <w:rsid w:val="007D538A"/>
    <w:rsid w:val="007D5F91"/>
    <w:rsid w:val="007D6390"/>
    <w:rsid w:val="007E0600"/>
    <w:rsid w:val="007E084E"/>
    <w:rsid w:val="007E16A8"/>
    <w:rsid w:val="007E1B7E"/>
    <w:rsid w:val="007E216B"/>
    <w:rsid w:val="007E2465"/>
    <w:rsid w:val="007E27C5"/>
    <w:rsid w:val="007E3E71"/>
    <w:rsid w:val="007E4160"/>
    <w:rsid w:val="007E4212"/>
    <w:rsid w:val="007E43C9"/>
    <w:rsid w:val="007E4FAE"/>
    <w:rsid w:val="007E56D4"/>
    <w:rsid w:val="007E674B"/>
    <w:rsid w:val="007E6909"/>
    <w:rsid w:val="007E7D6D"/>
    <w:rsid w:val="007E7FDA"/>
    <w:rsid w:val="007F0F2E"/>
    <w:rsid w:val="007F185B"/>
    <w:rsid w:val="007F1B7F"/>
    <w:rsid w:val="007F1BF0"/>
    <w:rsid w:val="007F1D9A"/>
    <w:rsid w:val="007F20B5"/>
    <w:rsid w:val="007F3131"/>
    <w:rsid w:val="007F6155"/>
    <w:rsid w:val="007F7126"/>
    <w:rsid w:val="00800F4A"/>
    <w:rsid w:val="008017D5"/>
    <w:rsid w:val="00802ABA"/>
    <w:rsid w:val="00802B95"/>
    <w:rsid w:val="00804B99"/>
    <w:rsid w:val="00804CC9"/>
    <w:rsid w:val="00804F1B"/>
    <w:rsid w:val="008061C3"/>
    <w:rsid w:val="008063FB"/>
    <w:rsid w:val="00806B29"/>
    <w:rsid w:val="00806DF4"/>
    <w:rsid w:val="0080761B"/>
    <w:rsid w:val="0080762C"/>
    <w:rsid w:val="00807BC7"/>
    <w:rsid w:val="00811D64"/>
    <w:rsid w:val="00812A99"/>
    <w:rsid w:val="00813222"/>
    <w:rsid w:val="0081333C"/>
    <w:rsid w:val="008133AC"/>
    <w:rsid w:val="008134FF"/>
    <w:rsid w:val="008139F6"/>
    <w:rsid w:val="00814EB1"/>
    <w:rsid w:val="008155F7"/>
    <w:rsid w:val="00815F68"/>
    <w:rsid w:val="0082098D"/>
    <w:rsid w:val="00820CAF"/>
    <w:rsid w:val="0082143C"/>
    <w:rsid w:val="00821B84"/>
    <w:rsid w:val="00822DCB"/>
    <w:rsid w:val="00823617"/>
    <w:rsid w:val="00823B3D"/>
    <w:rsid w:val="0082415C"/>
    <w:rsid w:val="008251F1"/>
    <w:rsid w:val="008301B9"/>
    <w:rsid w:val="00830507"/>
    <w:rsid w:val="008308B5"/>
    <w:rsid w:val="00830C60"/>
    <w:rsid w:val="00830EF2"/>
    <w:rsid w:val="00833C33"/>
    <w:rsid w:val="00833DDB"/>
    <w:rsid w:val="00834A49"/>
    <w:rsid w:val="0083555E"/>
    <w:rsid w:val="00835648"/>
    <w:rsid w:val="00836873"/>
    <w:rsid w:val="00837B61"/>
    <w:rsid w:val="00837CC7"/>
    <w:rsid w:val="00840170"/>
    <w:rsid w:val="0084161E"/>
    <w:rsid w:val="00841AC8"/>
    <w:rsid w:val="00842903"/>
    <w:rsid w:val="00843707"/>
    <w:rsid w:val="008437D1"/>
    <w:rsid w:val="00843D01"/>
    <w:rsid w:val="00844457"/>
    <w:rsid w:val="00844905"/>
    <w:rsid w:val="00844EA8"/>
    <w:rsid w:val="008451E1"/>
    <w:rsid w:val="008457AB"/>
    <w:rsid w:val="008469AA"/>
    <w:rsid w:val="00846F7F"/>
    <w:rsid w:val="00847516"/>
    <w:rsid w:val="00847A53"/>
    <w:rsid w:val="00850C56"/>
    <w:rsid w:val="00850E6C"/>
    <w:rsid w:val="00851066"/>
    <w:rsid w:val="00852478"/>
    <w:rsid w:val="00852C3E"/>
    <w:rsid w:val="0085328C"/>
    <w:rsid w:val="00853437"/>
    <w:rsid w:val="00853BC8"/>
    <w:rsid w:val="00853EB2"/>
    <w:rsid w:val="0085446E"/>
    <w:rsid w:val="0085545D"/>
    <w:rsid w:val="00855C2A"/>
    <w:rsid w:val="00856578"/>
    <w:rsid w:val="00856779"/>
    <w:rsid w:val="00860245"/>
    <w:rsid w:val="00860418"/>
    <w:rsid w:val="008634C5"/>
    <w:rsid w:val="008650B7"/>
    <w:rsid w:val="008653F8"/>
    <w:rsid w:val="00865B91"/>
    <w:rsid w:val="00867576"/>
    <w:rsid w:val="00867894"/>
    <w:rsid w:val="00867FD7"/>
    <w:rsid w:val="00870468"/>
    <w:rsid w:val="00870812"/>
    <w:rsid w:val="00870DEE"/>
    <w:rsid w:val="0087116B"/>
    <w:rsid w:val="00871500"/>
    <w:rsid w:val="00872341"/>
    <w:rsid w:val="00872920"/>
    <w:rsid w:val="0087410F"/>
    <w:rsid w:val="00876C7B"/>
    <w:rsid w:val="00876DBB"/>
    <w:rsid w:val="008803FB"/>
    <w:rsid w:val="00880D13"/>
    <w:rsid w:val="00880DD6"/>
    <w:rsid w:val="00881A26"/>
    <w:rsid w:val="00882F2D"/>
    <w:rsid w:val="00883ACD"/>
    <w:rsid w:val="00883E16"/>
    <w:rsid w:val="00883EAC"/>
    <w:rsid w:val="00884CFC"/>
    <w:rsid w:val="00885D8F"/>
    <w:rsid w:val="0088621E"/>
    <w:rsid w:val="00887CFB"/>
    <w:rsid w:val="00887D56"/>
    <w:rsid w:val="00890A30"/>
    <w:rsid w:val="00892731"/>
    <w:rsid w:val="0089296F"/>
    <w:rsid w:val="00893303"/>
    <w:rsid w:val="00893360"/>
    <w:rsid w:val="00893B56"/>
    <w:rsid w:val="008973E2"/>
    <w:rsid w:val="008A0396"/>
    <w:rsid w:val="008A09F9"/>
    <w:rsid w:val="008A0C4C"/>
    <w:rsid w:val="008A35BF"/>
    <w:rsid w:val="008A36DE"/>
    <w:rsid w:val="008A42AA"/>
    <w:rsid w:val="008A44E2"/>
    <w:rsid w:val="008A48F4"/>
    <w:rsid w:val="008A4951"/>
    <w:rsid w:val="008A5636"/>
    <w:rsid w:val="008A5B0F"/>
    <w:rsid w:val="008A6919"/>
    <w:rsid w:val="008A6A68"/>
    <w:rsid w:val="008A6BB5"/>
    <w:rsid w:val="008B0566"/>
    <w:rsid w:val="008B087A"/>
    <w:rsid w:val="008B1DE7"/>
    <w:rsid w:val="008B2EC0"/>
    <w:rsid w:val="008B3067"/>
    <w:rsid w:val="008B3E2C"/>
    <w:rsid w:val="008B557A"/>
    <w:rsid w:val="008B6E12"/>
    <w:rsid w:val="008B6FFB"/>
    <w:rsid w:val="008C09A1"/>
    <w:rsid w:val="008C0ACA"/>
    <w:rsid w:val="008C0CA1"/>
    <w:rsid w:val="008C6B12"/>
    <w:rsid w:val="008C6DE2"/>
    <w:rsid w:val="008D04F4"/>
    <w:rsid w:val="008D0684"/>
    <w:rsid w:val="008D0A6D"/>
    <w:rsid w:val="008D15C0"/>
    <w:rsid w:val="008D289A"/>
    <w:rsid w:val="008D2D3F"/>
    <w:rsid w:val="008D34ED"/>
    <w:rsid w:val="008D542C"/>
    <w:rsid w:val="008D5F2E"/>
    <w:rsid w:val="008D6568"/>
    <w:rsid w:val="008E0597"/>
    <w:rsid w:val="008E137D"/>
    <w:rsid w:val="008E15C6"/>
    <w:rsid w:val="008E28C2"/>
    <w:rsid w:val="008E40E7"/>
    <w:rsid w:val="008E477F"/>
    <w:rsid w:val="008E4A61"/>
    <w:rsid w:val="008E539A"/>
    <w:rsid w:val="008E7CFC"/>
    <w:rsid w:val="008F07F4"/>
    <w:rsid w:val="008F174A"/>
    <w:rsid w:val="008F3F73"/>
    <w:rsid w:val="008F5021"/>
    <w:rsid w:val="008F5074"/>
    <w:rsid w:val="008F524F"/>
    <w:rsid w:val="008F68FE"/>
    <w:rsid w:val="008F6E6B"/>
    <w:rsid w:val="00901870"/>
    <w:rsid w:val="00901A65"/>
    <w:rsid w:val="00901B0C"/>
    <w:rsid w:val="0090288E"/>
    <w:rsid w:val="00903392"/>
    <w:rsid w:val="00903848"/>
    <w:rsid w:val="00904383"/>
    <w:rsid w:val="0090524C"/>
    <w:rsid w:val="0090782A"/>
    <w:rsid w:val="00907B57"/>
    <w:rsid w:val="00910621"/>
    <w:rsid w:val="00911A11"/>
    <w:rsid w:val="00911AEB"/>
    <w:rsid w:val="00914348"/>
    <w:rsid w:val="00914680"/>
    <w:rsid w:val="0091475B"/>
    <w:rsid w:val="00916617"/>
    <w:rsid w:val="00920590"/>
    <w:rsid w:val="009225D9"/>
    <w:rsid w:val="00923D04"/>
    <w:rsid w:val="009246C4"/>
    <w:rsid w:val="009248D2"/>
    <w:rsid w:val="00924F3A"/>
    <w:rsid w:val="00925455"/>
    <w:rsid w:val="00925B59"/>
    <w:rsid w:val="0092613F"/>
    <w:rsid w:val="009266AF"/>
    <w:rsid w:val="00927626"/>
    <w:rsid w:val="009303B9"/>
    <w:rsid w:val="00930ACE"/>
    <w:rsid w:val="009312FB"/>
    <w:rsid w:val="00932FF8"/>
    <w:rsid w:val="00934F07"/>
    <w:rsid w:val="009350C9"/>
    <w:rsid w:val="009362C2"/>
    <w:rsid w:val="00936363"/>
    <w:rsid w:val="0093688F"/>
    <w:rsid w:val="0094060B"/>
    <w:rsid w:val="00940D55"/>
    <w:rsid w:val="00941C9C"/>
    <w:rsid w:val="00942CAA"/>
    <w:rsid w:val="00944D43"/>
    <w:rsid w:val="00946263"/>
    <w:rsid w:val="009466AE"/>
    <w:rsid w:val="009466F5"/>
    <w:rsid w:val="00947AE2"/>
    <w:rsid w:val="00947D2B"/>
    <w:rsid w:val="00951286"/>
    <w:rsid w:val="009517B1"/>
    <w:rsid w:val="00951F2B"/>
    <w:rsid w:val="0095201E"/>
    <w:rsid w:val="009525A8"/>
    <w:rsid w:val="0095308B"/>
    <w:rsid w:val="0095314E"/>
    <w:rsid w:val="009535BD"/>
    <w:rsid w:val="00953F37"/>
    <w:rsid w:val="0095462B"/>
    <w:rsid w:val="0095478C"/>
    <w:rsid w:val="009549F9"/>
    <w:rsid w:val="0095702B"/>
    <w:rsid w:val="009603FF"/>
    <w:rsid w:val="009607A7"/>
    <w:rsid w:val="00962EAD"/>
    <w:rsid w:val="009630C6"/>
    <w:rsid w:val="00963C01"/>
    <w:rsid w:val="00963FC7"/>
    <w:rsid w:val="00964264"/>
    <w:rsid w:val="009664A0"/>
    <w:rsid w:val="009671A6"/>
    <w:rsid w:val="0096724A"/>
    <w:rsid w:val="009677E8"/>
    <w:rsid w:val="00967BCA"/>
    <w:rsid w:val="0097006E"/>
    <w:rsid w:val="00970BA4"/>
    <w:rsid w:val="0097329B"/>
    <w:rsid w:val="0097341A"/>
    <w:rsid w:val="00973855"/>
    <w:rsid w:val="00974157"/>
    <w:rsid w:val="009745AD"/>
    <w:rsid w:val="00974C17"/>
    <w:rsid w:val="0097552B"/>
    <w:rsid w:val="009762F7"/>
    <w:rsid w:val="00976C84"/>
    <w:rsid w:val="00980BE7"/>
    <w:rsid w:val="00980C7E"/>
    <w:rsid w:val="00980F73"/>
    <w:rsid w:val="0098302A"/>
    <w:rsid w:val="009839CB"/>
    <w:rsid w:val="009840C1"/>
    <w:rsid w:val="00985625"/>
    <w:rsid w:val="00986785"/>
    <w:rsid w:val="009879CD"/>
    <w:rsid w:val="009921BF"/>
    <w:rsid w:val="00993E03"/>
    <w:rsid w:val="0099769E"/>
    <w:rsid w:val="009A0379"/>
    <w:rsid w:val="009A1FFA"/>
    <w:rsid w:val="009A22D3"/>
    <w:rsid w:val="009A28CD"/>
    <w:rsid w:val="009A433C"/>
    <w:rsid w:val="009A437C"/>
    <w:rsid w:val="009A5899"/>
    <w:rsid w:val="009A6C40"/>
    <w:rsid w:val="009A7FB9"/>
    <w:rsid w:val="009B17F9"/>
    <w:rsid w:val="009B2000"/>
    <w:rsid w:val="009B259E"/>
    <w:rsid w:val="009B28AE"/>
    <w:rsid w:val="009B39E6"/>
    <w:rsid w:val="009B39ED"/>
    <w:rsid w:val="009B490F"/>
    <w:rsid w:val="009B4F93"/>
    <w:rsid w:val="009B5E07"/>
    <w:rsid w:val="009C032E"/>
    <w:rsid w:val="009C12FA"/>
    <w:rsid w:val="009C1BC3"/>
    <w:rsid w:val="009C2F94"/>
    <w:rsid w:val="009C3C73"/>
    <w:rsid w:val="009C4005"/>
    <w:rsid w:val="009C45EB"/>
    <w:rsid w:val="009C61EC"/>
    <w:rsid w:val="009C627F"/>
    <w:rsid w:val="009C6948"/>
    <w:rsid w:val="009C6DCC"/>
    <w:rsid w:val="009C72EC"/>
    <w:rsid w:val="009D04FF"/>
    <w:rsid w:val="009D1A7E"/>
    <w:rsid w:val="009D1F70"/>
    <w:rsid w:val="009D2690"/>
    <w:rsid w:val="009D2AE8"/>
    <w:rsid w:val="009D4DFF"/>
    <w:rsid w:val="009D5081"/>
    <w:rsid w:val="009D5D13"/>
    <w:rsid w:val="009D5E0D"/>
    <w:rsid w:val="009E08C8"/>
    <w:rsid w:val="009E0990"/>
    <w:rsid w:val="009E13CD"/>
    <w:rsid w:val="009E2A42"/>
    <w:rsid w:val="009E2E99"/>
    <w:rsid w:val="009E34C5"/>
    <w:rsid w:val="009E3BC8"/>
    <w:rsid w:val="009E54EB"/>
    <w:rsid w:val="009E7B0A"/>
    <w:rsid w:val="009E7EE0"/>
    <w:rsid w:val="009F0049"/>
    <w:rsid w:val="009F0EB3"/>
    <w:rsid w:val="009F0F6A"/>
    <w:rsid w:val="009F1DA3"/>
    <w:rsid w:val="009F337A"/>
    <w:rsid w:val="009F4A47"/>
    <w:rsid w:val="009F4CDD"/>
    <w:rsid w:val="009F4ED7"/>
    <w:rsid w:val="009F4F1B"/>
    <w:rsid w:val="009F58A7"/>
    <w:rsid w:val="009F6A0A"/>
    <w:rsid w:val="009F79BB"/>
    <w:rsid w:val="009F7C68"/>
    <w:rsid w:val="00A0122B"/>
    <w:rsid w:val="00A018D3"/>
    <w:rsid w:val="00A027A5"/>
    <w:rsid w:val="00A02E6C"/>
    <w:rsid w:val="00A03132"/>
    <w:rsid w:val="00A03CAF"/>
    <w:rsid w:val="00A03E1B"/>
    <w:rsid w:val="00A049A4"/>
    <w:rsid w:val="00A05181"/>
    <w:rsid w:val="00A0648A"/>
    <w:rsid w:val="00A064C0"/>
    <w:rsid w:val="00A1040E"/>
    <w:rsid w:val="00A111E4"/>
    <w:rsid w:val="00A11737"/>
    <w:rsid w:val="00A13820"/>
    <w:rsid w:val="00A15A50"/>
    <w:rsid w:val="00A15C6E"/>
    <w:rsid w:val="00A15C71"/>
    <w:rsid w:val="00A20DA5"/>
    <w:rsid w:val="00A211C1"/>
    <w:rsid w:val="00A21E07"/>
    <w:rsid w:val="00A21F2B"/>
    <w:rsid w:val="00A22708"/>
    <w:rsid w:val="00A22F78"/>
    <w:rsid w:val="00A23A92"/>
    <w:rsid w:val="00A25BC3"/>
    <w:rsid w:val="00A262E9"/>
    <w:rsid w:val="00A2655F"/>
    <w:rsid w:val="00A30087"/>
    <w:rsid w:val="00A30209"/>
    <w:rsid w:val="00A30FF4"/>
    <w:rsid w:val="00A32168"/>
    <w:rsid w:val="00A32A50"/>
    <w:rsid w:val="00A33EBC"/>
    <w:rsid w:val="00A341EB"/>
    <w:rsid w:val="00A35BBC"/>
    <w:rsid w:val="00A36424"/>
    <w:rsid w:val="00A40D2A"/>
    <w:rsid w:val="00A419CE"/>
    <w:rsid w:val="00A41DCC"/>
    <w:rsid w:val="00A42B33"/>
    <w:rsid w:val="00A42CFC"/>
    <w:rsid w:val="00A4340E"/>
    <w:rsid w:val="00A43B50"/>
    <w:rsid w:val="00A44C09"/>
    <w:rsid w:val="00A44D34"/>
    <w:rsid w:val="00A47E48"/>
    <w:rsid w:val="00A5081D"/>
    <w:rsid w:val="00A510BA"/>
    <w:rsid w:val="00A51A50"/>
    <w:rsid w:val="00A51C5B"/>
    <w:rsid w:val="00A5286A"/>
    <w:rsid w:val="00A532F6"/>
    <w:rsid w:val="00A54732"/>
    <w:rsid w:val="00A547AE"/>
    <w:rsid w:val="00A57066"/>
    <w:rsid w:val="00A570D9"/>
    <w:rsid w:val="00A57DD9"/>
    <w:rsid w:val="00A6199B"/>
    <w:rsid w:val="00A61F7A"/>
    <w:rsid w:val="00A63263"/>
    <w:rsid w:val="00A652CB"/>
    <w:rsid w:val="00A6667C"/>
    <w:rsid w:val="00A70DB6"/>
    <w:rsid w:val="00A70EC3"/>
    <w:rsid w:val="00A728A3"/>
    <w:rsid w:val="00A72F3B"/>
    <w:rsid w:val="00A7322A"/>
    <w:rsid w:val="00A75BAC"/>
    <w:rsid w:val="00A769A4"/>
    <w:rsid w:val="00A76AB9"/>
    <w:rsid w:val="00A773B3"/>
    <w:rsid w:val="00A77E58"/>
    <w:rsid w:val="00A82789"/>
    <w:rsid w:val="00A82903"/>
    <w:rsid w:val="00A831E9"/>
    <w:rsid w:val="00A83E0A"/>
    <w:rsid w:val="00A84C18"/>
    <w:rsid w:val="00A856AE"/>
    <w:rsid w:val="00A86850"/>
    <w:rsid w:val="00A879C1"/>
    <w:rsid w:val="00A87DDF"/>
    <w:rsid w:val="00A9021A"/>
    <w:rsid w:val="00A90344"/>
    <w:rsid w:val="00A91495"/>
    <w:rsid w:val="00A91B7E"/>
    <w:rsid w:val="00A945D8"/>
    <w:rsid w:val="00A95767"/>
    <w:rsid w:val="00A95C7E"/>
    <w:rsid w:val="00A964CC"/>
    <w:rsid w:val="00A96B6D"/>
    <w:rsid w:val="00AA15AE"/>
    <w:rsid w:val="00AA477D"/>
    <w:rsid w:val="00AA48DE"/>
    <w:rsid w:val="00AA53B0"/>
    <w:rsid w:val="00AA5F7B"/>
    <w:rsid w:val="00AA7022"/>
    <w:rsid w:val="00AB06D1"/>
    <w:rsid w:val="00AB316E"/>
    <w:rsid w:val="00AB374E"/>
    <w:rsid w:val="00AB42D8"/>
    <w:rsid w:val="00AB470C"/>
    <w:rsid w:val="00AB56A3"/>
    <w:rsid w:val="00AB628C"/>
    <w:rsid w:val="00AB683E"/>
    <w:rsid w:val="00AB791E"/>
    <w:rsid w:val="00AB79A7"/>
    <w:rsid w:val="00AC0B6D"/>
    <w:rsid w:val="00AC19C3"/>
    <w:rsid w:val="00AC1A59"/>
    <w:rsid w:val="00AC453A"/>
    <w:rsid w:val="00AC4D22"/>
    <w:rsid w:val="00AC4F5F"/>
    <w:rsid w:val="00AC5BE3"/>
    <w:rsid w:val="00AC5F49"/>
    <w:rsid w:val="00AC6B87"/>
    <w:rsid w:val="00AC70F3"/>
    <w:rsid w:val="00AD0010"/>
    <w:rsid w:val="00AD05A1"/>
    <w:rsid w:val="00AD0BF1"/>
    <w:rsid w:val="00AD1A77"/>
    <w:rsid w:val="00AD35D8"/>
    <w:rsid w:val="00AD4D48"/>
    <w:rsid w:val="00AD6DD1"/>
    <w:rsid w:val="00AD71E8"/>
    <w:rsid w:val="00AE007F"/>
    <w:rsid w:val="00AE117E"/>
    <w:rsid w:val="00AE136F"/>
    <w:rsid w:val="00AE24A2"/>
    <w:rsid w:val="00AE25F2"/>
    <w:rsid w:val="00AE2D14"/>
    <w:rsid w:val="00AE309E"/>
    <w:rsid w:val="00AE31D3"/>
    <w:rsid w:val="00AE31EF"/>
    <w:rsid w:val="00AE3A4A"/>
    <w:rsid w:val="00AE6111"/>
    <w:rsid w:val="00AE6541"/>
    <w:rsid w:val="00AE70CE"/>
    <w:rsid w:val="00AE7257"/>
    <w:rsid w:val="00AE7792"/>
    <w:rsid w:val="00AE77DD"/>
    <w:rsid w:val="00AE7B38"/>
    <w:rsid w:val="00AF06D6"/>
    <w:rsid w:val="00AF144E"/>
    <w:rsid w:val="00AF26F8"/>
    <w:rsid w:val="00AF338A"/>
    <w:rsid w:val="00AF41E7"/>
    <w:rsid w:val="00AF6ADF"/>
    <w:rsid w:val="00AF6DDD"/>
    <w:rsid w:val="00AF6EA2"/>
    <w:rsid w:val="00B00FCE"/>
    <w:rsid w:val="00B01117"/>
    <w:rsid w:val="00B01453"/>
    <w:rsid w:val="00B01597"/>
    <w:rsid w:val="00B03828"/>
    <w:rsid w:val="00B04750"/>
    <w:rsid w:val="00B0517B"/>
    <w:rsid w:val="00B06A02"/>
    <w:rsid w:val="00B13905"/>
    <w:rsid w:val="00B139E2"/>
    <w:rsid w:val="00B13F98"/>
    <w:rsid w:val="00B14DB8"/>
    <w:rsid w:val="00B16032"/>
    <w:rsid w:val="00B164A8"/>
    <w:rsid w:val="00B165A1"/>
    <w:rsid w:val="00B16CD3"/>
    <w:rsid w:val="00B17ADB"/>
    <w:rsid w:val="00B20A05"/>
    <w:rsid w:val="00B2105D"/>
    <w:rsid w:val="00B21EF7"/>
    <w:rsid w:val="00B22B17"/>
    <w:rsid w:val="00B22CD7"/>
    <w:rsid w:val="00B23DD9"/>
    <w:rsid w:val="00B241DE"/>
    <w:rsid w:val="00B25671"/>
    <w:rsid w:val="00B258F5"/>
    <w:rsid w:val="00B2618B"/>
    <w:rsid w:val="00B2766D"/>
    <w:rsid w:val="00B27A60"/>
    <w:rsid w:val="00B27ECB"/>
    <w:rsid w:val="00B303ED"/>
    <w:rsid w:val="00B30A04"/>
    <w:rsid w:val="00B31942"/>
    <w:rsid w:val="00B32DB5"/>
    <w:rsid w:val="00B32EFF"/>
    <w:rsid w:val="00B335C8"/>
    <w:rsid w:val="00B366A6"/>
    <w:rsid w:val="00B4033C"/>
    <w:rsid w:val="00B4040A"/>
    <w:rsid w:val="00B412A1"/>
    <w:rsid w:val="00B417A4"/>
    <w:rsid w:val="00B41AC7"/>
    <w:rsid w:val="00B428AA"/>
    <w:rsid w:val="00B42E34"/>
    <w:rsid w:val="00B4385F"/>
    <w:rsid w:val="00B43A65"/>
    <w:rsid w:val="00B44A71"/>
    <w:rsid w:val="00B45398"/>
    <w:rsid w:val="00B45698"/>
    <w:rsid w:val="00B46D46"/>
    <w:rsid w:val="00B46F03"/>
    <w:rsid w:val="00B50165"/>
    <w:rsid w:val="00B50867"/>
    <w:rsid w:val="00B50E32"/>
    <w:rsid w:val="00B50F62"/>
    <w:rsid w:val="00B514A6"/>
    <w:rsid w:val="00B520B9"/>
    <w:rsid w:val="00B52157"/>
    <w:rsid w:val="00B52EDE"/>
    <w:rsid w:val="00B54B02"/>
    <w:rsid w:val="00B55F0B"/>
    <w:rsid w:val="00B563EA"/>
    <w:rsid w:val="00B6060B"/>
    <w:rsid w:val="00B6216B"/>
    <w:rsid w:val="00B622B1"/>
    <w:rsid w:val="00B6441D"/>
    <w:rsid w:val="00B644B8"/>
    <w:rsid w:val="00B647B9"/>
    <w:rsid w:val="00B65FB5"/>
    <w:rsid w:val="00B66607"/>
    <w:rsid w:val="00B66CE6"/>
    <w:rsid w:val="00B702E0"/>
    <w:rsid w:val="00B70337"/>
    <w:rsid w:val="00B70340"/>
    <w:rsid w:val="00B73247"/>
    <w:rsid w:val="00B73E3E"/>
    <w:rsid w:val="00B75196"/>
    <w:rsid w:val="00B75D46"/>
    <w:rsid w:val="00B75EF0"/>
    <w:rsid w:val="00B76093"/>
    <w:rsid w:val="00B76104"/>
    <w:rsid w:val="00B77368"/>
    <w:rsid w:val="00B7782C"/>
    <w:rsid w:val="00B77904"/>
    <w:rsid w:val="00B77E8C"/>
    <w:rsid w:val="00B8125B"/>
    <w:rsid w:val="00B8247E"/>
    <w:rsid w:val="00B83B3C"/>
    <w:rsid w:val="00B84A91"/>
    <w:rsid w:val="00B85B3A"/>
    <w:rsid w:val="00B86DCF"/>
    <w:rsid w:val="00B902E5"/>
    <w:rsid w:val="00B90305"/>
    <w:rsid w:val="00B90D2C"/>
    <w:rsid w:val="00B91D5D"/>
    <w:rsid w:val="00B924C0"/>
    <w:rsid w:val="00B943E5"/>
    <w:rsid w:val="00B94720"/>
    <w:rsid w:val="00B9629E"/>
    <w:rsid w:val="00B96499"/>
    <w:rsid w:val="00B96850"/>
    <w:rsid w:val="00BA01B3"/>
    <w:rsid w:val="00BA1494"/>
    <w:rsid w:val="00BA2446"/>
    <w:rsid w:val="00BA29A1"/>
    <w:rsid w:val="00BA2FD6"/>
    <w:rsid w:val="00BA3088"/>
    <w:rsid w:val="00BA3318"/>
    <w:rsid w:val="00BA3C75"/>
    <w:rsid w:val="00BA41E1"/>
    <w:rsid w:val="00BA54B2"/>
    <w:rsid w:val="00BA5B60"/>
    <w:rsid w:val="00BA6880"/>
    <w:rsid w:val="00BA6E90"/>
    <w:rsid w:val="00BA794A"/>
    <w:rsid w:val="00BA7D1B"/>
    <w:rsid w:val="00BB0168"/>
    <w:rsid w:val="00BB0416"/>
    <w:rsid w:val="00BB0440"/>
    <w:rsid w:val="00BB0D38"/>
    <w:rsid w:val="00BB17AF"/>
    <w:rsid w:val="00BB18AF"/>
    <w:rsid w:val="00BB2098"/>
    <w:rsid w:val="00BB2543"/>
    <w:rsid w:val="00BB2D34"/>
    <w:rsid w:val="00BB37AF"/>
    <w:rsid w:val="00BB412B"/>
    <w:rsid w:val="00BB4CF6"/>
    <w:rsid w:val="00BB4D94"/>
    <w:rsid w:val="00BB52A1"/>
    <w:rsid w:val="00BB62AB"/>
    <w:rsid w:val="00BB6E79"/>
    <w:rsid w:val="00BB78E6"/>
    <w:rsid w:val="00BC04DF"/>
    <w:rsid w:val="00BC1279"/>
    <w:rsid w:val="00BC152B"/>
    <w:rsid w:val="00BC2AB8"/>
    <w:rsid w:val="00BC38CC"/>
    <w:rsid w:val="00BC3E58"/>
    <w:rsid w:val="00BC4243"/>
    <w:rsid w:val="00BC541E"/>
    <w:rsid w:val="00BC6239"/>
    <w:rsid w:val="00BC7FA1"/>
    <w:rsid w:val="00BD18BD"/>
    <w:rsid w:val="00BD4CDC"/>
    <w:rsid w:val="00BD5681"/>
    <w:rsid w:val="00BD58AB"/>
    <w:rsid w:val="00BD59CA"/>
    <w:rsid w:val="00BD676C"/>
    <w:rsid w:val="00BD6E40"/>
    <w:rsid w:val="00BD7A7B"/>
    <w:rsid w:val="00BE086A"/>
    <w:rsid w:val="00BE0F17"/>
    <w:rsid w:val="00BE11BC"/>
    <w:rsid w:val="00BE1221"/>
    <w:rsid w:val="00BE1A72"/>
    <w:rsid w:val="00BE353F"/>
    <w:rsid w:val="00BE38E7"/>
    <w:rsid w:val="00BE3DBF"/>
    <w:rsid w:val="00BE3E70"/>
    <w:rsid w:val="00BE4341"/>
    <w:rsid w:val="00BE47CF"/>
    <w:rsid w:val="00BE4C8D"/>
    <w:rsid w:val="00BE5CA2"/>
    <w:rsid w:val="00BF0D1E"/>
    <w:rsid w:val="00BF0E45"/>
    <w:rsid w:val="00BF1EEF"/>
    <w:rsid w:val="00BF6774"/>
    <w:rsid w:val="00C014B4"/>
    <w:rsid w:val="00C03201"/>
    <w:rsid w:val="00C03ED0"/>
    <w:rsid w:val="00C04DA1"/>
    <w:rsid w:val="00C116B3"/>
    <w:rsid w:val="00C11A01"/>
    <w:rsid w:val="00C11CE5"/>
    <w:rsid w:val="00C1205E"/>
    <w:rsid w:val="00C1361E"/>
    <w:rsid w:val="00C15698"/>
    <w:rsid w:val="00C15833"/>
    <w:rsid w:val="00C15A96"/>
    <w:rsid w:val="00C15D5F"/>
    <w:rsid w:val="00C1663F"/>
    <w:rsid w:val="00C16AFF"/>
    <w:rsid w:val="00C16C1F"/>
    <w:rsid w:val="00C17945"/>
    <w:rsid w:val="00C219D8"/>
    <w:rsid w:val="00C21A45"/>
    <w:rsid w:val="00C22793"/>
    <w:rsid w:val="00C227E3"/>
    <w:rsid w:val="00C22B5F"/>
    <w:rsid w:val="00C22ED7"/>
    <w:rsid w:val="00C2420F"/>
    <w:rsid w:val="00C24895"/>
    <w:rsid w:val="00C262E1"/>
    <w:rsid w:val="00C26787"/>
    <w:rsid w:val="00C26939"/>
    <w:rsid w:val="00C275B4"/>
    <w:rsid w:val="00C27D05"/>
    <w:rsid w:val="00C30313"/>
    <w:rsid w:val="00C30A32"/>
    <w:rsid w:val="00C30BDC"/>
    <w:rsid w:val="00C31582"/>
    <w:rsid w:val="00C3246B"/>
    <w:rsid w:val="00C32CFE"/>
    <w:rsid w:val="00C36368"/>
    <w:rsid w:val="00C36533"/>
    <w:rsid w:val="00C36937"/>
    <w:rsid w:val="00C36B7A"/>
    <w:rsid w:val="00C36C84"/>
    <w:rsid w:val="00C37051"/>
    <w:rsid w:val="00C37A87"/>
    <w:rsid w:val="00C410F7"/>
    <w:rsid w:val="00C41830"/>
    <w:rsid w:val="00C42623"/>
    <w:rsid w:val="00C4294E"/>
    <w:rsid w:val="00C43675"/>
    <w:rsid w:val="00C4426D"/>
    <w:rsid w:val="00C450CC"/>
    <w:rsid w:val="00C45FBB"/>
    <w:rsid w:val="00C4673E"/>
    <w:rsid w:val="00C473B6"/>
    <w:rsid w:val="00C4775A"/>
    <w:rsid w:val="00C5076E"/>
    <w:rsid w:val="00C52835"/>
    <w:rsid w:val="00C53678"/>
    <w:rsid w:val="00C556E7"/>
    <w:rsid w:val="00C55EEF"/>
    <w:rsid w:val="00C605DA"/>
    <w:rsid w:val="00C60DBE"/>
    <w:rsid w:val="00C61479"/>
    <w:rsid w:val="00C61E94"/>
    <w:rsid w:val="00C62867"/>
    <w:rsid w:val="00C631D9"/>
    <w:rsid w:val="00C64178"/>
    <w:rsid w:val="00C64350"/>
    <w:rsid w:val="00C6715B"/>
    <w:rsid w:val="00C67B32"/>
    <w:rsid w:val="00C700FF"/>
    <w:rsid w:val="00C725CD"/>
    <w:rsid w:val="00C72995"/>
    <w:rsid w:val="00C72A77"/>
    <w:rsid w:val="00C73F93"/>
    <w:rsid w:val="00C762FA"/>
    <w:rsid w:val="00C76683"/>
    <w:rsid w:val="00C76BD6"/>
    <w:rsid w:val="00C76C2E"/>
    <w:rsid w:val="00C77CE7"/>
    <w:rsid w:val="00C805A5"/>
    <w:rsid w:val="00C808B1"/>
    <w:rsid w:val="00C8213B"/>
    <w:rsid w:val="00C83223"/>
    <w:rsid w:val="00C859A1"/>
    <w:rsid w:val="00C85CD8"/>
    <w:rsid w:val="00C86643"/>
    <w:rsid w:val="00C87461"/>
    <w:rsid w:val="00C87AB1"/>
    <w:rsid w:val="00C90689"/>
    <w:rsid w:val="00C91534"/>
    <w:rsid w:val="00C93F5F"/>
    <w:rsid w:val="00C94C54"/>
    <w:rsid w:val="00C95195"/>
    <w:rsid w:val="00C97A77"/>
    <w:rsid w:val="00C97C8B"/>
    <w:rsid w:val="00CA0296"/>
    <w:rsid w:val="00CA040F"/>
    <w:rsid w:val="00CA11B8"/>
    <w:rsid w:val="00CA237B"/>
    <w:rsid w:val="00CA37B9"/>
    <w:rsid w:val="00CA3BF1"/>
    <w:rsid w:val="00CA514B"/>
    <w:rsid w:val="00CA762B"/>
    <w:rsid w:val="00CA7D59"/>
    <w:rsid w:val="00CB074E"/>
    <w:rsid w:val="00CB1028"/>
    <w:rsid w:val="00CB1700"/>
    <w:rsid w:val="00CB1F51"/>
    <w:rsid w:val="00CB4A29"/>
    <w:rsid w:val="00CB5389"/>
    <w:rsid w:val="00CB5956"/>
    <w:rsid w:val="00CB6A86"/>
    <w:rsid w:val="00CB6AED"/>
    <w:rsid w:val="00CC0804"/>
    <w:rsid w:val="00CC2157"/>
    <w:rsid w:val="00CC2575"/>
    <w:rsid w:val="00CC34BD"/>
    <w:rsid w:val="00CC34E6"/>
    <w:rsid w:val="00CC3F32"/>
    <w:rsid w:val="00CC4FEF"/>
    <w:rsid w:val="00CC5466"/>
    <w:rsid w:val="00CC55FD"/>
    <w:rsid w:val="00CC65AF"/>
    <w:rsid w:val="00CC6988"/>
    <w:rsid w:val="00CC6EA0"/>
    <w:rsid w:val="00CC7849"/>
    <w:rsid w:val="00CC7FDF"/>
    <w:rsid w:val="00CD000C"/>
    <w:rsid w:val="00CD032F"/>
    <w:rsid w:val="00CD06BF"/>
    <w:rsid w:val="00CD3583"/>
    <w:rsid w:val="00CD3E54"/>
    <w:rsid w:val="00CD4289"/>
    <w:rsid w:val="00CD457B"/>
    <w:rsid w:val="00CD55C7"/>
    <w:rsid w:val="00CD6948"/>
    <w:rsid w:val="00CD6A78"/>
    <w:rsid w:val="00CE0449"/>
    <w:rsid w:val="00CE0B53"/>
    <w:rsid w:val="00CE0F8E"/>
    <w:rsid w:val="00CE0FFE"/>
    <w:rsid w:val="00CE143A"/>
    <w:rsid w:val="00CE29C6"/>
    <w:rsid w:val="00CE3A5F"/>
    <w:rsid w:val="00CE3EF0"/>
    <w:rsid w:val="00CE4242"/>
    <w:rsid w:val="00CE42C6"/>
    <w:rsid w:val="00CE50AB"/>
    <w:rsid w:val="00CE57FE"/>
    <w:rsid w:val="00CE6728"/>
    <w:rsid w:val="00CE7295"/>
    <w:rsid w:val="00CE7625"/>
    <w:rsid w:val="00CF1006"/>
    <w:rsid w:val="00CF175E"/>
    <w:rsid w:val="00CF2958"/>
    <w:rsid w:val="00CF344F"/>
    <w:rsid w:val="00CF38F3"/>
    <w:rsid w:val="00CF4D70"/>
    <w:rsid w:val="00CF5913"/>
    <w:rsid w:val="00CF5F29"/>
    <w:rsid w:val="00CF5F5E"/>
    <w:rsid w:val="00CF62AC"/>
    <w:rsid w:val="00CF66F0"/>
    <w:rsid w:val="00CF6825"/>
    <w:rsid w:val="00CF7753"/>
    <w:rsid w:val="00D001D1"/>
    <w:rsid w:val="00D0069C"/>
    <w:rsid w:val="00D01A2A"/>
    <w:rsid w:val="00D01A63"/>
    <w:rsid w:val="00D01C45"/>
    <w:rsid w:val="00D020F8"/>
    <w:rsid w:val="00D029F8"/>
    <w:rsid w:val="00D02F49"/>
    <w:rsid w:val="00D033D5"/>
    <w:rsid w:val="00D04D8E"/>
    <w:rsid w:val="00D052BF"/>
    <w:rsid w:val="00D059FD"/>
    <w:rsid w:val="00D05B20"/>
    <w:rsid w:val="00D0661D"/>
    <w:rsid w:val="00D06926"/>
    <w:rsid w:val="00D10D4E"/>
    <w:rsid w:val="00D110D3"/>
    <w:rsid w:val="00D1277A"/>
    <w:rsid w:val="00D128D4"/>
    <w:rsid w:val="00D157B6"/>
    <w:rsid w:val="00D15BDC"/>
    <w:rsid w:val="00D1718F"/>
    <w:rsid w:val="00D204F6"/>
    <w:rsid w:val="00D20EF1"/>
    <w:rsid w:val="00D21BB4"/>
    <w:rsid w:val="00D21CF5"/>
    <w:rsid w:val="00D238BA"/>
    <w:rsid w:val="00D238C0"/>
    <w:rsid w:val="00D24236"/>
    <w:rsid w:val="00D26AEC"/>
    <w:rsid w:val="00D2704D"/>
    <w:rsid w:val="00D270CA"/>
    <w:rsid w:val="00D27160"/>
    <w:rsid w:val="00D32009"/>
    <w:rsid w:val="00D32990"/>
    <w:rsid w:val="00D331B5"/>
    <w:rsid w:val="00D33438"/>
    <w:rsid w:val="00D340B0"/>
    <w:rsid w:val="00D34BA9"/>
    <w:rsid w:val="00D356A5"/>
    <w:rsid w:val="00D356D3"/>
    <w:rsid w:val="00D36EA4"/>
    <w:rsid w:val="00D37206"/>
    <w:rsid w:val="00D4039E"/>
    <w:rsid w:val="00D40A81"/>
    <w:rsid w:val="00D40AA6"/>
    <w:rsid w:val="00D4261A"/>
    <w:rsid w:val="00D429AE"/>
    <w:rsid w:val="00D43EA2"/>
    <w:rsid w:val="00D44DAB"/>
    <w:rsid w:val="00D44E62"/>
    <w:rsid w:val="00D45A02"/>
    <w:rsid w:val="00D4689C"/>
    <w:rsid w:val="00D46C42"/>
    <w:rsid w:val="00D47102"/>
    <w:rsid w:val="00D51A98"/>
    <w:rsid w:val="00D51DC0"/>
    <w:rsid w:val="00D52245"/>
    <w:rsid w:val="00D5470C"/>
    <w:rsid w:val="00D55D59"/>
    <w:rsid w:val="00D5741C"/>
    <w:rsid w:val="00D57D08"/>
    <w:rsid w:val="00D6089F"/>
    <w:rsid w:val="00D61FFD"/>
    <w:rsid w:val="00D623DB"/>
    <w:rsid w:val="00D6243B"/>
    <w:rsid w:val="00D62A3A"/>
    <w:rsid w:val="00D6371D"/>
    <w:rsid w:val="00D64064"/>
    <w:rsid w:val="00D6565E"/>
    <w:rsid w:val="00D65B9D"/>
    <w:rsid w:val="00D6602E"/>
    <w:rsid w:val="00D671DE"/>
    <w:rsid w:val="00D6761E"/>
    <w:rsid w:val="00D704F2"/>
    <w:rsid w:val="00D70BFF"/>
    <w:rsid w:val="00D70CCE"/>
    <w:rsid w:val="00D71886"/>
    <w:rsid w:val="00D71FBA"/>
    <w:rsid w:val="00D724CE"/>
    <w:rsid w:val="00D72957"/>
    <w:rsid w:val="00D737C4"/>
    <w:rsid w:val="00D7398F"/>
    <w:rsid w:val="00D73EBF"/>
    <w:rsid w:val="00D752C0"/>
    <w:rsid w:val="00D76ECC"/>
    <w:rsid w:val="00D77A56"/>
    <w:rsid w:val="00D80F61"/>
    <w:rsid w:val="00D81680"/>
    <w:rsid w:val="00D81A5F"/>
    <w:rsid w:val="00D81D21"/>
    <w:rsid w:val="00D82734"/>
    <w:rsid w:val="00D82A8C"/>
    <w:rsid w:val="00D83212"/>
    <w:rsid w:val="00D85D1F"/>
    <w:rsid w:val="00D86F5D"/>
    <w:rsid w:val="00D87F47"/>
    <w:rsid w:val="00D905C2"/>
    <w:rsid w:val="00D925E1"/>
    <w:rsid w:val="00D927AC"/>
    <w:rsid w:val="00D92E2B"/>
    <w:rsid w:val="00D93655"/>
    <w:rsid w:val="00D9786C"/>
    <w:rsid w:val="00DA203C"/>
    <w:rsid w:val="00DA2CB5"/>
    <w:rsid w:val="00DA2E2D"/>
    <w:rsid w:val="00DA2F10"/>
    <w:rsid w:val="00DA30C8"/>
    <w:rsid w:val="00DA5A2B"/>
    <w:rsid w:val="00DA6933"/>
    <w:rsid w:val="00DA730F"/>
    <w:rsid w:val="00DA750A"/>
    <w:rsid w:val="00DA7A4E"/>
    <w:rsid w:val="00DB0299"/>
    <w:rsid w:val="00DB233F"/>
    <w:rsid w:val="00DB30A6"/>
    <w:rsid w:val="00DB3DB6"/>
    <w:rsid w:val="00DB46F4"/>
    <w:rsid w:val="00DB4ADE"/>
    <w:rsid w:val="00DB59E5"/>
    <w:rsid w:val="00DB6541"/>
    <w:rsid w:val="00DB6E1D"/>
    <w:rsid w:val="00DB75BF"/>
    <w:rsid w:val="00DC0B80"/>
    <w:rsid w:val="00DC14D2"/>
    <w:rsid w:val="00DC2CB6"/>
    <w:rsid w:val="00DC305D"/>
    <w:rsid w:val="00DC38F9"/>
    <w:rsid w:val="00DC3C0A"/>
    <w:rsid w:val="00DC4B85"/>
    <w:rsid w:val="00DC58D1"/>
    <w:rsid w:val="00DC65F8"/>
    <w:rsid w:val="00DC6723"/>
    <w:rsid w:val="00DC6E3F"/>
    <w:rsid w:val="00DD0E08"/>
    <w:rsid w:val="00DD1B26"/>
    <w:rsid w:val="00DD5F30"/>
    <w:rsid w:val="00DD7739"/>
    <w:rsid w:val="00DD7E62"/>
    <w:rsid w:val="00DE04FB"/>
    <w:rsid w:val="00DE0869"/>
    <w:rsid w:val="00DE0E26"/>
    <w:rsid w:val="00DE16AB"/>
    <w:rsid w:val="00DE174E"/>
    <w:rsid w:val="00DE1836"/>
    <w:rsid w:val="00DE23B9"/>
    <w:rsid w:val="00DE249E"/>
    <w:rsid w:val="00DE3D01"/>
    <w:rsid w:val="00DE56F1"/>
    <w:rsid w:val="00DE57C5"/>
    <w:rsid w:val="00DE5C82"/>
    <w:rsid w:val="00DE691E"/>
    <w:rsid w:val="00DE7042"/>
    <w:rsid w:val="00DF0CFD"/>
    <w:rsid w:val="00DF1C1C"/>
    <w:rsid w:val="00DF1E8F"/>
    <w:rsid w:val="00DF31FF"/>
    <w:rsid w:val="00DF3F9F"/>
    <w:rsid w:val="00DF5845"/>
    <w:rsid w:val="00DF69F5"/>
    <w:rsid w:val="00DF7272"/>
    <w:rsid w:val="00DF788E"/>
    <w:rsid w:val="00DF7DF4"/>
    <w:rsid w:val="00DF7F74"/>
    <w:rsid w:val="00E001FE"/>
    <w:rsid w:val="00E025EC"/>
    <w:rsid w:val="00E03394"/>
    <w:rsid w:val="00E0784E"/>
    <w:rsid w:val="00E10F10"/>
    <w:rsid w:val="00E11A04"/>
    <w:rsid w:val="00E11DB5"/>
    <w:rsid w:val="00E12011"/>
    <w:rsid w:val="00E139E7"/>
    <w:rsid w:val="00E145C5"/>
    <w:rsid w:val="00E1677C"/>
    <w:rsid w:val="00E169E4"/>
    <w:rsid w:val="00E16B79"/>
    <w:rsid w:val="00E16EEA"/>
    <w:rsid w:val="00E16F14"/>
    <w:rsid w:val="00E21A5E"/>
    <w:rsid w:val="00E24765"/>
    <w:rsid w:val="00E24AB6"/>
    <w:rsid w:val="00E25457"/>
    <w:rsid w:val="00E26588"/>
    <w:rsid w:val="00E26D92"/>
    <w:rsid w:val="00E26F51"/>
    <w:rsid w:val="00E278A7"/>
    <w:rsid w:val="00E3022E"/>
    <w:rsid w:val="00E30A34"/>
    <w:rsid w:val="00E3158E"/>
    <w:rsid w:val="00E31A93"/>
    <w:rsid w:val="00E31BB4"/>
    <w:rsid w:val="00E323BB"/>
    <w:rsid w:val="00E32CC0"/>
    <w:rsid w:val="00E34F8C"/>
    <w:rsid w:val="00E356AC"/>
    <w:rsid w:val="00E35D7B"/>
    <w:rsid w:val="00E360C6"/>
    <w:rsid w:val="00E368A5"/>
    <w:rsid w:val="00E37FF4"/>
    <w:rsid w:val="00E41253"/>
    <w:rsid w:val="00E41A9D"/>
    <w:rsid w:val="00E42223"/>
    <w:rsid w:val="00E426E9"/>
    <w:rsid w:val="00E42755"/>
    <w:rsid w:val="00E44D71"/>
    <w:rsid w:val="00E47216"/>
    <w:rsid w:val="00E473B9"/>
    <w:rsid w:val="00E5073C"/>
    <w:rsid w:val="00E50EDD"/>
    <w:rsid w:val="00E53989"/>
    <w:rsid w:val="00E54589"/>
    <w:rsid w:val="00E55B98"/>
    <w:rsid w:val="00E5689A"/>
    <w:rsid w:val="00E56FEF"/>
    <w:rsid w:val="00E601C5"/>
    <w:rsid w:val="00E60F09"/>
    <w:rsid w:val="00E620D8"/>
    <w:rsid w:val="00E62D0A"/>
    <w:rsid w:val="00E642D9"/>
    <w:rsid w:val="00E6439D"/>
    <w:rsid w:val="00E64DF5"/>
    <w:rsid w:val="00E65C00"/>
    <w:rsid w:val="00E65C78"/>
    <w:rsid w:val="00E65E8F"/>
    <w:rsid w:val="00E65FD7"/>
    <w:rsid w:val="00E6672B"/>
    <w:rsid w:val="00E67424"/>
    <w:rsid w:val="00E677FD"/>
    <w:rsid w:val="00E71B0C"/>
    <w:rsid w:val="00E7256D"/>
    <w:rsid w:val="00E730D2"/>
    <w:rsid w:val="00E73A4E"/>
    <w:rsid w:val="00E73D86"/>
    <w:rsid w:val="00E7509B"/>
    <w:rsid w:val="00E768E7"/>
    <w:rsid w:val="00E76AB1"/>
    <w:rsid w:val="00E76E91"/>
    <w:rsid w:val="00E773BE"/>
    <w:rsid w:val="00E77A60"/>
    <w:rsid w:val="00E800EF"/>
    <w:rsid w:val="00E81CC9"/>
    <w:rsid w:val="00E83D20"/>
    <w:rsid w:val="00E8464B"/>
    <w:rsid w:val="00E848FB"/>
    <w:rsid w:val="00E850C6"/>
    <w:rsid w:val="00E85D66"/>
    <w:rsid w:val="00E85EFC"/>
    <w:rsid w:val="00E866B7"/>
    <w:rsid w:val="00E90D62"/>
    <w:rsid w:val="00E91932"/>
    <w:rsid w:val="00E9202A"/>
    <w:rsid w:val="00E9218E"/>
    <w:rsid w:val="00E92C4C"/>
    <w:rsid w:val="00E92D64"/>
    <w:rsid w:val="00E950C9"/>
    <w:rsid w:val="00E97314"/>
    <w:rsid w:val="00E9771D"/>
    <w:rsid w:val="00EA0330"/>
    <w:rsid w:val="00EA1300"/>
    <w:rsid w:val="00EA2387"/>
    <w:rsid w:val="00EA3234"/>
    <w:rsid w:val="00EA4AD2"/>
    <w:rsid w:val="00EA6142"/>
    <w:rsid w:val="00EB1363"/>
    <w:rsid w:val="00EB151B"/>
    <w:rsid w:val="00EB2B66"/>
    <w:rsid w:val="00EB3214"/>
    <w:rsid w:val="00EB4762"/>
    <w:rsid w:val="00EB568B"/>
    <w:rsid w:val="00EB63AD"/>
    <w:rsid w:val="00EB65D3"/>
    <w:rsid w:val="00EC07B1"/>
    <w:rsid w:val="00EC1BE4"/>
    <w:rsid w:val="00EC38B4"/>
    <w:rsid w:val="00EC3986"/>
    <w:rsid w:val="00EC407B"/>
    <w:rsid w:val="00EC4A6B"/>
    <w:rsid w:val="00EC4BD7"/>
    <w:rsid w:val="00EC59EA"/>
    <w:rsid w:val="00EC5B5E"/>
    <w:rsid w:val="00EC6616"/>
    <w:rsid w:val="00EC68CE"/>
    <w:rsid w:val="00EC6F33"/>
    <w:rsid w:val="00EC76B0"/>
    <w:rsid w:val="00ED0B75"/>
    <w:rsid w:val="00ED1BDF"/>
    <w:rsid w:val="00ED1C93"/>
    <w:rsid w:val="00ED343D"/>
    <w:rsid w:val="00ED4148"/>
    <w:rsid w:val="00ED46E6"/>
    <w:rsid w:val="00ED4C22"/>
    <w:rsid w:val="00ED7E30"/>
    <w:rsid w:val="00ED7F9F"/>
    <w:rsid w:val="00EE0585"/>
    <w:rsid w:val="00EE0D19"/>
    <w:rsid w:val="00EE151B"/>
    <w:rsid w:val="00EE2071"/>
    <w:rsid w:val="00EE3F96"/>
    <w:rsid w:val="00EE4146"/>
    <w:rsid w:val="00EE4FAF"/>
    <w:rsid w:val="00EE7DF0"/>
    <w:rsid w:val="00EE7EFE"/>
    <w:rsid w:val="00EF01BE"/>
    <w:rsid w:val="00EF27FC"/>
    <w:rsid w:val="00EF3CDB"/>
    <w:rsid w:val="00EF4747"/>
    <w:rsid w:val="00EF4D9D"/>
    <w:rsid w:val="00EF533B"/>
    <w:rsid w:val="00EF5733"/>
    <w:rsid w:val="00EF69BD"/>
    <w:rsid w:val="00EF6DBE"/>
    <w:rsid w:val="00EF7414"/>
    <w:rsid w:val="00F007E9"/>
    <w:rsid w:val="00F018DF"/>
    <w:rsid w:val="00F02446"/>
    <w:rsid w:val="00F02FBB"/>
    <w:rsid w:val="00F02FFC"/>
    <w:rsid w:val="00F03509"/>
    <w:rsid w:val="00F042EC"/>
    <w:rsid w:val="00F048B8"/>
    <w:rsid w:val="00F04CAF"/>
    <w:rsid w:val="00F0502A"/>
    <w:rsid w:val="00F05B77"/>
    <w:rsid w:val="00F05BB4"/>
    <w:rsid w:val="00F064D6"/>
    <w:rsid w:val="00F11AA1"/>
    <w:rsid w:val="00F11F9D"/>
    <w:rsid w:val="00F1267D"/>
    <w:rsid w:val="00F12955"/>
    <w:rsid w:val="00F12BD4"/>
    <w:rsid w:val="00F13229"/>
    <w:rsid w:val="00F1365E"/>
    <w:rsid w:val="00F143C6"/>
    <w:rsid w:val="00F14953"/>
    <w:rsid w:val="00F159D0"/>
    <w:rsid w:val="00F16D08"/>
    <w:rsid w:val="00F1729D"/>
    <w:rsid w:val="00F1746D"/>
    <w:rsid w:val="00F1755C"/>
    <w:rsid w:val="00F17704"/>
    <w:rsid w:val="00F17FF1"/>
    <w:rsid w:val="00F2099C"/>
    <w:rsid w:val="00F21097"/>
    <w:rsid w:val="00F212BA"/>
    <w:rsid w:val="00F226B3"/>
    <w:rsid w:val="00F227BF"/>
    <w:rsid w:val="00F24EEE"/>
    <w:rsid w:val="00F250A1"/>
    <w:rsid w:val="00F25BEB"/>
    <w:rsid w:val="00F27D19"/>
    <w:rsid w:val="00F3161D"/>
    <w:rsid w:val="00F33232"/>
    <w:rsid w:val="00F33972"/>
    <w:rsid w:val="00F3461E"/>
    <w:rsid w:val="00F34C93"/>
    <w:rsid w:val="00F34E1B"/>
    <w:rsid w:val="00F35F5F"/>
    <w:rsid w:val="00F369F2"/>
    <w:rsid w:val="00F3751C"/>
    <w:rsid w:val="00F425BD"/>
    <w:rsid w:val="00F4266A"/>
    <w:rsid w:val="00F426C8"/>
    <w:rsid w:val="00F44A97"/>
    <w:rsid w:val="00F44B8F"/>
    <w:rsid w:val="00F45571"/>
    <w:rsid w:val="00F50BF6"/>
    <w:rsid w:val="00F51E72"/>
    <w:rsid w:val="00F53008"/>
    <w:rsid w:val="00F532AC"/>
    <w:rsid w:val="00F53A9A"/>
    <w:rsid w:val="00F5450E"/>
    <w:rsid w:val="00F551D1"/>
    <w:rsid w:val="00F5639F"/>
    <w:rsid w:val="00F5673B"/>
    <w:rsid w:val="00F56880"/>
    <w:rsid w:val="00F60392"/>
    <w:rsid w:val="00F60FAB"/>
    <w:rsid w:val="00F610F5"/>
    <w:rsid w:val="00F618A7"/>
    <w:rsid w:val="00F620DD"/>
    <w:rsid w:val="00F628F8"/>
    <w:rsid w:val="00F62D72"/>
    <w:rsid w:val="00F64AA1"/>
    <w:rsid w:val="00F65AE8"/>
    <w:rsid w:val="00F67D07"/>
    <w:rsid w:val="00F67E24"/>
    <w:rsid w:val="00F70AEF"/>
    <w:rsid w:val="00F72B71"/>
    <w:rsid w:val="00F72F15"/>
    <w:rsid w:val="00F733AD"/>
    <w:rsid w:val="00F73606"/>
    <w:rsid w:val="00F736DD"/>
    <w:rsid w:val="00F743F7"/>
    <w:rsid w:val="00F74969"/>
    <w:rsid w:val="00F75971"/>
    <w:rsid w:val="00F75A5A"/>
    <w:rsid w:val="00F7608C"/>
    <w:rsid w:val="00F7691D"/>
    <w:rsid w:val="00F76F11"/>
    <w:rsid w:val="00F7756C"/>
    <w:rsid w:val="00F77F51"/>
    <w:rsid w:val="00F80413"/>
    <w:rsid w:val="00F804DE"/>
    <w:rsid w:val="00F80A4C"/>
    <w:rsid w:val="00F80FBC"/>
    <w:rsid w:val="00F81A19"/>
    <w:rsid w:val="00F81E6E"/>
    <w:rsid w:val="00F8361D"/>
    <w:rsid w:val="00F836BC"/>
    <w:rsid w:val="00F8410D"/>
    <w:rsid w:val="00F86E9A"/>
    <w:rsid w:val="00F902F1"/>
    <w:rsid w:val="00F90308"/>
    <w:rsid w:val="00F90BF2"/>
    <w:rsid w:val="00F93B83"/>
    <w:rsid w:val="00F93FA2"/>
    <w:rsid w:val="00F95446"/>
    <w:rsid w:val="00F9698D"/>
    <w:rsid w:val="00F96C88"/>
    <w:rsid w:val="00FA01EC"/>
    <w:rsid w:val="00FA07B2"/>
    <w:rsid w:val="00FA266F"/>
    <w:rsid w:val="00FA29D9"/>
    <w:rsid w:val="00FA300A"/>
    <w:rsid w:val="00FA36C8"/>
    <w:rsid w:val="00FA3C45"/>
    <w:rsid w:val="00FA456A"/>
    <w:rsid w:val="00FA52C9"/>
    <w:rsid w:val="00FA6B9F"/>
    <w:rsid w:val="00FB211E"/>
    <w:rsid w:val="00FB2310"/>
    <w:rsid w:val="00FB2A69"/>
    <w:rsid w:val="00FB2D0A"/>
    <w:rsid w:val="00FB2DF5"/>
    <w:rsid w:val="00FB5176"/>
    <w:rsid w:val="00FB52C8"/>
    <w:rsid w:val="00FB54B1"/>
    <w:rsid w:val="00FB6AE2"/>
    <w:rsid w:val="00FB7442"/>
    <w:rsid w:val="00FC075B"/>
    <w:rsid w:val="00FC1CD3"/>
    <w:rsid w:val="00FC2B0F"/>
    <w:rsid w:val="00FC5282"/>
    <w:rsid w:val="00FC53F6"/>
    <w:rsid w:val="00FC61EE"/>
    <w:rsid w:val="00FC68A6"/>
    <w:rsid w:val="00FD0594"/>
    <w:rsid w:val="00FD29B8"/>
    <w:rsid w:val="00FD52A4"/>
    <w:rsid w:val="00FD7488"/>
    <w:rsid w:val="00FD7992"/>
    <w:rsid w:val="00FE096E"/>
    <w:rsid w:val="00FE0D88"/>
    <w:rsid w:val="00FE2179"/>
    <w:rsid w:val="00FE34CE"/>
    <w:rsid w:val="00FE467A"/>
    <w:rsid w:val="00FE523C"/>
    <w:rsid w:val="00FE539B"/>
    <w:rsid w:val="00FE53D9"/>
    <w:rsid w:val="00FE541C"/>
    <w:rsid w:val="00FE640B"/>
    <w:rsid w:val="00FE68F1"/>
    <w:rsid w:val="00FE6CCC"/>
    <w:rsid w:val="00FE6DE4"/>
    <w:rsid w:val="00FE7ED8"/>
    <w:rsid w:val="00FF1446"/>
    <w:rsid w:val="00FF17DF"/>
    <w:rsid w:val="00FF17F5"/>
    <w:rsid w:val="00FF2AEA"/>
    <w:rsid w:val="00FF2B15"/>
    <w:rsid w:val="00FF4507"/>
    <w:rsid w:val="00FF45FE"/>
    <w:rsid w:val="00FF4A03"/>
    <w:rsid w:val="00FF531D"/>
    <w:rsid w:val="00FF55DB"/>
    <w:rsid w:val="00FF5945"/>
    <w:rsid w:val="00FF5E29"/>
    <w:rsid w:val="00FF5EDD"/>
    <w:rsid w:val="00FF6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1131C61-E16E-4576-AAC4-29662A0E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2F3CF2"/>
    <w:pPr>
      <w:ind w:firstLine="567"/>
      <w:jc w:val="both"/>
    </w:pPr>
    <w:rPr>
      <w:sz w:val="24"/>
    </w:rPr>
  </w:style>
  <w:style w:type="paragraph" w:styleId="10">
    <w:name w:val="heading 1"/>
    <w:aliases w:val="ASFK_1"/>
    <w:next w:val="ASFKNormal"/>
    <w:link w:val="12"/>
    <w:qFormat/>
    <w:rsid w:val="002F3CF2"/>
    <w:pPr>
      <w:keepNext/>
      <w:pageBreakBefore/>
      <w:numPr>
        <w:numId w:val="78"/>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2F3CF2"/>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F3CF2"/>
    <w:pPr>
      <w:keepLines/>
      <w:numPr>
        <w:ilvl w:val="2"/>
      </w:numPr>
      <w:outlineLvl w:val="2"/>
    </w:pPr>
    <w:rPr>
      <w:bCs w:val="0"/>
      <w:sz w:val="26"/>
      <w:szCs w:val="26"/>
    </w:rPr>
  </w:style>
  <w:style w:type="paragraph" w:styleId="41">
    <w:name w:val="heading 4"/>
    <w:aliases w:val="ASFK_4"/>
    <w:basedOn w:val="32"/>
    <w:next w:val="ASFKNormal"/>
    <w:link w:val="42"/>
    <w:qFormat/>
    <w:rsid w:val="002F3CF2"/>
    <w:pPr>
      <w:numPr>
        <w:ilvl w:val="3"/>
      </w:numPr>
      <w:outlineLvl w:val="3"/>
    </w:pPr>
    <w:rPr>
      <w:sz w:val="24"/>
      <w:lang w:val="x-none" w:eastAsia="x-none"/>
    </w:rPr>
  </w:style>
  <w:style w:type="paragraph" w:styleId="51">
    <w:name w:val="heading 5"/>
    <w:aliases w:val="ASFK_5"/>
    <w:next w:val="ASFKNormal"/>
    <w:qFormat/>
    <w:rsid w:val="002F3CF2"/>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2F3CF2"/>
    <w:pPr>
      <w:numPr>
        <w:ilvl w:val="5"/>
        <w:numId w:val="79"/>
      </w:numPr>
      <w:spacing w:before="240" w:after="60"/>
      <w:outlineLvl w:val="5"/>
    </w:pPr>
    <w:rPr>
      <w:b/>
      <w:bCs/>
      <w:sz w:val="22"/>
      <w:szCs w:val="22"/>
    </w:rPr>
  </w:style>
  <w:style w:type="paragraph" w:styleId="7">
    <w:name w:val="heading 7"/>
    <w:basedOn w:val="a8"/>
    <w:next w:val="a8"/>
    <w:qFormat/>
    <w:rsid w:val="002F3CF2"/>
    <w:pPr>
      <w:numPr>
        <w:ilvl w:val="6"/>
        <w:numId w:val="79"/>
      </w:numPr>
      <w:spacing w:before="240" w:after="60"/>
      <w:outlineLvl w:val="6"/>
    </w:pPr>
  </w:style>
  <w:style w:type="paragraph" w:styleId="8">
    <w:name w:val="heading 8"/>
    <w:basedOn w:val="a8"/>
    <w:next w:val="a8"/>
    <w:qFormat/>
    <w:rsid w:val="002F3CF2"/>
    <w:pPr>
      <w:numPr>
        <w:ilvl w:val="7"/>
        <w:numId w:val="79"/>
      </w:numPr>
      <w:spacing w:before="240" w:after="60"/>
      <w:outlineLvl w:val="7"/>
    </w:pPr>
    <w:rPr>
      <w:i/>
      <w:iCs/>
    </w:rPr>
  </w:style>
  <w:style w:type="paragraph" w:styleId="9">
    <w:name w:val="heading 9"/>
    <w:basedOn w:val="a8"/>
    <w:next w:val="a8"/>
    <w:qFormat/>
    <w:rsid w:val="002F3CF2"/>
    <w:pPr>
      <w:numPr>
        <w:ilvl w:val="8"/>
        <w:numId w:val="79"/>
      </w:numPr>
      <w:spacing w:before="240" w:after="6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2F3CF2"/>
    <w:pPr>
      <w:shd w:val="clear" w:color="auto" w:fill="000080"/>
    </w:pPr>
    <w:rPr>
      <w:rFonts w:ascii="Tahoma" w:hAnsi="Tahoma" w:cs="Tahoma"/>
      <w:sz w:val="20"/>
    </w:rPr>
  </w:style>
  <w:style w:type="character" w:styleId="ad">
    <w:name w:val="Hyperlink"/>
    <w:uiPriority w:val="99"/>
    <w:rsid w:val="002F3CF2"/>
    <w:rPr>
      <w:color w:val="0000FF"/>
      <w:u w:val="single"/>
    </w:rPr>
  </w:style>
  <w:style w:type="paragraph" w:customStyle="1" w:styleId="ASFKListnormalBI">
    <w:name w:val="_ASFK_List_normal_BI"/>
    <w:basedOn w:val="a8"/>
    <w:rsid w:val="002F3CF2"/>
    <w:pPr>
      <w:keepNext/>
      <w:tabs>
        <w:tab w:val="left" w:pos="855"/>
      </w:tabs>
      <w:spacing w:before="120" w:after="120"/>
      <w:ind w:left="1021" w:firstLine="0"/>
      <w:contextualSpacing/>
    </w:pPr>
    <w:rPr>
      <w:b/>
      <w:i/>
      <w:snapToGrid w:val="0"/>
    </w:rPr>
  </w:style>
  <w:style w:type="paragraph" w:styleId="ae">
    <w:name w:val="Title"/>
    <w:basedOn w:val="a8"/>
    <w:qFormat/>
    <w:rsid w:val="002F3CF2"/>
    <w:pPr>
      <w:spacing w:before="240" w:after="60"/>
      <w:jc w:val="center"/>
      <w:outlineLvl w:val="0"/>
    </w:pPr>
    <w:rPr>
      <w:rFonts w:ascii="Arial" w:hAnsi="Arial" w:cs="Arial"/>
      <w:b/>
      <w:bCs/>
      <w:kern w:val="28"/>
      <w:sz w:val="32"/>
      <w:szCs w:val="32"/>
    </w:rPr>
  </w:style>
  <w:style w:type="paragraph" w:styleId="af">
    <w:name w:val="Body Text Indent"/>
    <w:basedOn w:val="a8"/>
    <w:next w:val="a8"/>
    <w:semiHidden/>
    <w:rsid w:val="002F3CF2"/>
    <w:pPr>
      <w:widowControl w:val="0"/>
      <w:tabs>
        <w:tab w:val="left" w:pos="1985"/>
        <w:tab w:val="left" w:pos="2127"/>
      </w:tabs>
      <w:spacing w:line="360" w:lineRule="auto"/>
      <w:ind w:firstLine="425"/>
    </w:pPr>
    <w:rPr>
      <w:snapToGrid w:val="0"/>
      <w:sz w:val="20"/>
    </w:rPr>
  </w:style>
  <w:style w:type="paragraph" w:customStyle="1" w:styleId="ASFKListnormalBold">
    <w:name w:val="_ASFK_List_normal_Bold"/>
    <w:basedOn w:val="ASFKListnormal"/>
    <w:rsid w:val="002F3CF2"/>
    <w:pPr>
      <w:keepNext/>
      <w:tabs>
        <w:tab w:val="clear" w:pos="567"/>
        <w:tab w:val="left" w:pos="284"/>
      </w:tabs>
      <w:spacing w:before="120" w:after="120"/>
      <w:ind w:left="1021"/>
    </w:pPr>
    <w:rPr>
      <w:b/>
    </w:rPr>
  </w:style>
  <w:style w:type="paragraph" w:customStyle="1" w:styleId="ASFKListnormal2">
    <w:name w:val="_ASFK_List_normal_2"/>
    <w:basedOn w:val="ASFKListnormal"/>
    <w:rsid w:val="002F3CF2"/>
    <w:pPr>
      <w:tabs>
        <w:tab w:val="clear" w:pos="567"/>
        <w:tab w:val="left" w:pos="1134"/>
      </w:tabs>
      <w:ind w:left="1134"/>
    </w:pPr>
  </w:style>
  <w:style w:type="paragraph" w:styleId="13">
    <w:name w:val="toc 1"/>
    <w:uiPriority w:val="39"/>
    <w:rsid w:val="002F3CF2"/>
    <w:pPr>
      <w:tabs>
        <w:tab w:val="left" w:pos="454"/>
        <w:tab w:val="right" w:leader="dot" w:pos="9631"/>
      </w:tabs>
      <w:spacing w:before="80" w:after="80"/>
      <w:ind w:left="454" w:right="567" w:hanging="454"/>
    </w:pPr>
    <w:rPr>
      <w:b/>
      <w:bCs/>
      <w:caps/>
      <w:noProof/>
      <w:sz w:val="24"/>
      <w:szCs w:val="24"/>
    </w:rPr>
  </w:style>
  <w:style w:type="paragraph" w:styleId="24">
    <w:name w:val="toc 2"/>
    <w:basedOn w:val="13"/>
    <w:uiPriority w:val="39"/>
    <w:rsid w:val="002F3CF2"/>
    <w:pPr>
      <w:tabs>
        <w:tab w:val="clear" w:pos="454"/>
        <w:tab w:val="left" w:pos="851"/>
      </w:tabs>
      <w:spacing w:before="60" w:after="60"/>
      <w:ind w:left="851" w:hanging="567"/>
      <w:contextualSpacing/>
    </w:pPr>
    <w:rPr>
      <w:b w:val="0"/>
      <w:caps w:val="0"/>
    </w:rPr>
  </w:style>
  <w:style w:type="paragraph" w:styleId="34">
    <w:name w:val="toc 3"/>
    <w:basedOn w:val="24"/>
    <w:uiPriority w:val="39"/>
    <w:rsid w:val="002F3CF2"/>
    <w:pPr>
      <w:tabs>
        <w:tab w:val="clear" w:pos="851"/>
        <w:tab w:val="left" w:pos="1418"/>
      </w:tabs>
      <w:ind w:left="1418" w:hanging="851"/>
    </w:pPr>
    <w:rPr>
      <w:iCs/>
    </w:rPr>
  </w:style>
  <w:style w:type="paragraph" w:customStyle="1" w:styleId="af0">
    <w:name w:val="Основной"/>
    <w:basedOn w:val="a8"/>
    <w:semiHidden/>
    <w:rsid w:val="00FE6CCC"/>
  </w:style>
  <w:style w:type="paragraph" w:styleId="25">
    <w:name w:val="Body Text Indent 2"/>
    <w:basedOn w:val="a8"/>
    <w:semiHidden/>
    <w:rsid w:val="002F3CF2"/>
    <w:pPr>
      <w:widowControl w:val="0"/>
      <w:tabs>
        <w:tab w:val="left" w:pos="1985"/>
        <w:tab w:val="left" w:pos="2127"/>
      </w:tabs>
      <w:spacing w:line="360" w:lineRule="auto"/>
      <w:ind w:firstLine="425"/>
    </w:pPr>
    <w:rPr>
      <w:b/>
      <w:snapToGrid w:val="0"/>
      <w:sz w:val="20"/>
    </w:rPr>
  </w:style>
  <w:style w:type="paragraph" w:styleId="af1">
    <w:name w:val="caption"/>
    <w:basedOn w:val="a8"/>
    <w:next w:val="a8"/>
    <w:qFormat/>
    <w:rsid w:val="002F3CF2"/>
    <w:rPr>
      <w:b/>
      <w:bCs/>
      <w:sz w:val="20"/>
    </w:rPr>
  </w:style>
  <w:style w:type="character" w:customStyle="1" w:styleId="ASFKNormal0">
    <w:name w:val="_ASFK_Normal Знак"/>
    <w:link w:val="ASFKNormal"/>
    <w:rsid w:val="002F3CF2"/>
    <w:rPr>
      <w:sz w:val="24"/>
      <w:lang w:val="ru-RU" w:eastAsia="ru-RU" w:bidi="ar-SA"/>
    </w:rPr>
  </w:style>
  <w:style w:type="character" w:styleId="af2">
    <w:name w:val="Emphasis"/>
    <w:qFormat/>
    <w:rsid w:val="002F3CF2"/>
    <w:rPr>
      <w:i/>
      <w:iCs/>
    </w:rPr>
  </w:style>
  <w:style w:type="paragraph" w:styleId="35">
    <w:name w:val="Body Text 3"/>
    <w:basedOn w:val="a8"/>
    <w:semiHidden/>
    <w:rsid w:val="002F3CF2"/>
    <w:pPr>
      <w:spacing w:after="120"/>
    </w:pPr>
    <w:rPr>
      <w:sz w:val="16"/>
      <w:szCs w:val="16"/>
    </w:rPr>
  </w:style>
  <w:style w:type="paragraph" w:styleId="a">
    <w:name w:val="List Number"/>
    <w:aliases w:val="Нумерованный"/>
    <w:basedOn w:val="a8"/>
    <w:semiHidden/>
    <w:rsid w:val="002F3CF2"/>
    <w:pPr>
      <w:numPr>
        <w:numId w:val="89"/>
      </w:numPr>
    </w:pPr>
  </w:style>
  <w:style w:type="character" w:styleId="af3">
    <w:name w:val="FollowedHyperlink"/>
    <w:semiHidden/>
    <w:rsid w:val="002F3CF2"/>
    <w:rPr>
      <w:color w:val="800080"/>
      <w:u w:val="single"/>
    </w:rPr>
  </w:style>
  <w:style w:type="paragraph" w:styleId="43">
    <w:name w:val="toc 4"/>
    <w:basedOn w:val="a8"/>
    <w:next w:val="a8"/>
    <w:uiPriority w:val="39"/>
    <w:rsid w:val="002F3CF2"/>
    <w:pPr>
      <w:tabs>
        <w:tab w:val="left" w:pos="1871"/>
        <w:tab w:val="right" w:leader="dot" w:pos="9630"/>
      </w:tabs>
      <w:ind w:left="1872" w:right="567" w:hanging="1021"/>
    </w:pPr>
  </w:style>
  <w:style w:type="paragraph" w:styleId="52">
    <w:name w:val="toc 5"/>
    <w:basedOn w:val="a8"/>
    <w:next w:val="a8"/>
    <w:autoRedefine/>
    <w:uiPriority w:val="39"/>
    <w:rsid w:val="002F3CF2"/>
    <w:pPr>
      <w:ind w:left="960"/>
      <w:jc w:val="left"/>
    </w:pPr>
    <w:rPr>
      <w:sz w:val="18"/>
      <w:szCs w:val="18"/>
    </w:rPr>
  </w:style>
  <w:style w:type="paragraph" w:styleId="60">
    <w:name w:val="toc 6"/>
    <w:basedOn w:val="a8"/>
    <w:next w:val="a8"/>
    <w:autoRedefine/>
    <w:uiPriority w:val="39"/>
    <w:rsid w:val="002F3CF2"/>
    <w:pPr>
      <w:ind w:left="1200"/>
      <w:jc w:val="left"/>
    </w:pPr>
    <w:rPr>
      <w:sz w:val="18"/>
      <w:szCs w:val="18"/>
    </w:rPr>
  </w:style>
  <w:style w:type="paragraph" w:styleId="70">
    <w:name w:val="toc 7"/>
    <w:basedOn w:val="a8"/>
    <w:next w:val="a8"/>
    <w:autoRedefine/>
    <w:uiPriority w:val="39"/>
    <w:rsid w:val="002F3CF2"/>
    <w:pPr>
      <w:ind w:left="1440"/>
      <w:jc w:val="left"/>
    </w:pPr>
    <w:rPr>
      <w:sz w:val="18"/>
      <w:szCs w:val="18"/>
    </w:rPr>
  </w:style>
  <w:style w:type="paragraph" w:styleId="80">
    <w:name w:val="toc 8"/>
    <w:basedOn w:val="a8"/>
    <w:next w:val="a8"/>
    <w:autoRedefine/>
    <w:uiPriority w:val="39"/>
    <w:rsid w:val="002F3CF2"/>
    <w:pPr>
      <w:ind w:left="1680"/>
      <w:jc w:val="left"/>
    </w:pPr>
    <w:rPr>
      <w:sz w:val="18"/>
      <w:szCs w:val="18"/>
    </w:rPr>
  </w:style>
  <w:style w:type="paragraph" w:styleId="90">
    <w:name w:val="toc 9"/>
    <w:basedOn w:val="a8"/>
    <w:next w:val="a8"/>
    <w:autoRedefine/>
    <w:uiPriority w:val="39"/>
    <w:rsid w:val="002F3CF2"/>
    <w:pPr>
      <w:ind w:left="1920"/>
      <w:jc w:val="left"/>
    </w:pPr>
    <w:rPr>
      <w:sz w:val="18"/>
      <w:szCs w:val="18"/>
    </w:rPr>
  </w:style>
  <w:style w:type="paragraph" w:styleId="af4">
    <w:name w:val="header"/>
    <w:basedOn w:val="a8"/>
    <w:rsid w:val="002F3CF2"/>
    <w:pPr>
      <w:tabs>
        <w:tab w:val="center" w:pos="4677"/>
        <w:tab w:val="right" w:pos="9355"/>
      </w:tabs>
    </w:pPr>
  </w:style>
  <w:style w:type="paragraph" w:customStyle="1" w:styleId="210">
    <w:name w:val="Заголовок 21"/>
    <w:basedOn w:val="1"/>
    <w:next w:val="1"/>
    <w:autoRedefine/>
    <w:semiHidden/>
    <w:rsid w:val="00FE6CCC"/>
    <w:pPr>
      <w:keepNext/>
      <w:numPr>
        <w:numId w:val="0"/>
      </w:numPr>
      <w:tabs>
        <w:tab w:val="num" w:pos="720"/>
      </w:tabs>
      <w:spacing w:before="240" w:after="60"/>
      <w:ind w:left="720" w:hanging="360"/>
    </w:pPr>
    <w:rPr>
      <w:b w:val="0"/>
      <w:i/>
      <w:snapToGrid w:val="0"/>
      <w:sz w:val="24"/>
    </w:rPr>
  </w:style>
  <w:style w:type="character" w:styleId="af5">
    <w:name w:val="annotation reference"/>
    <w:semiHidden/>
    <w:rsid w:val="002F3CF2"/>
    <w:rPr>
      <w:sz w:val="16"/>
      <w:szCs w:val="16"/>
    </w:rPr>
  </w:style>
  <w:style w:type="paragraph" w:styleId="af6">
    <w:name w:val="Balloon Text"/>
    <w:basedOn w:val="a8"/>
    <w:semiHidden/>
    <w:rsid w:val="002F3CF2"/>
    <w:rPr>
      <w:rFonts w:ascii="Tahoma" w:hAnsi="Tahoma" w:cs="Tahoma"/>
      <w:sz w:val="16"/>
      <w:szCs w:val="16"/>
    </w:rPr>
  </w:style>
  <w:style w:type="paragraph" w:styleId="af7">
    <w:name w:val="footer"/>
    <w:basedOn w:val="a8"/>
    <w:link w:val="af8"/>
    <w:semiHidden/>
    <w:rsid w:val="002F3CF2"/>
    <w:pPr>
      <w:tabs>
        <w:tab w:val="center" w:pos="4677"/>
        <w:tab w:val="right" w:pos="9355"/>
      </w:tabs>
    </w:pPr>
    <w:rPr>
      <w:lang w:val="x-none" w:eastAsia="x-none"/>
    </w:rPr>
  </w:style>
  <w:style w:type="character" w:styleId="af9">
    <w:name w:val="page number"/>
    <w:semiHidden/>
    <w:rsid w:val="002F3CF2"/>
  </w:style>
  <w:style w:type="paragraph" w:styleId="2">
    <w:name w:val="List Number 2"/>
    <w:basedOn w:val="a8"/>
    <w:semiHidden/>
    <w:rsid w:val="002F3CF2"/>
    <w:pPr>
      <w:numPr>
        <w:numId w:val="85"/>
      </w:numPr>
    </w:pPr>
  </w:style>
  <w:style w:type="paragraph" w:customStyle="1" w:styleId="ASFKListnormal5">
    <w:name w:val="_ASFK_List_normal_5"/>
    <w:basedOn w:val="ASFKListnormal4"/>
    <w:rsid w:val="002F3CF2"/>
    <w:pPr>
      <w:tabs>
        <w:tab w:val="clear" w:pos="1701"/>
        <w:tab w:val="left" w:pos="1985"/>
      </w:tabs>
      <w:ind w:left="1985"/>
    </w:pPr>
  </w:style>
  <w:style w:type="paragraph" w:styleId="afa">
    <w:name w:val="endnote text"/>
    <w:basedOn w:val="a8"/>
    <w:link w:val="afb"/>
    <w:rsid w:val="00AB791E"/>
    <w:rPr>
      <w:sz w:val="20"/>
    </w:rPr>
  </w:style>
  <w:style w:type="character" w:styleId="afc">
    <w:name w:val="endnote reference"/>
    <w:rsid w:val="00AB791E"/>
    <w:rPr>
      <w:vertAlign w:val="superscript"/>
    </w:rPr>
  </w:style>
  <w:style w:type="paragraph" w:customStyle="1" w:styleId="ASFKAn">
    <w:name w:val="_ASFK_An"/>
    <w:rsid w:val="002F3CF2"/>
    <w:pPr>
      <w:spacing w:after="240"/>
      <w:jc w:val="center"/>
      <w:outlineLvl w:val="4"/>
    </w:pPr>
    <w:rPr>
      <w:b/>
      <w:sz w:val="32"/>
    </w:rPr>
  </w:style>
  <w:style w:type="paragraph" w:customStyle="1" w:styleId="a6">
    <w:name w:val="Список маркированный"/>
    <w:basedOn w:val="a8"/>
    <w:semiHidden/>
    <w:rsid w:val="00FE6CCC"/>
    <w:pPr>
      <w:numPr>
        <w:numId w:val="4"/>
      </w:numPr>
      <w:tabs>
        <w:tab w:val="clear" w:pos="992"/>
        <w:tab w:val="num" w:pos="360"/>
        <w:tab w:val="left" w:pos="1080"/>
      </w:tabs>
      <w:ind w:firstLine="0"/>
    </w:pPr>
  </w:style>
  <w:style w:type="paragraph" w:styleId="afd">
    <w:name w:val="annotation text"/>
    <w:basedOn w:val="a8"/>
    <w:semiHidden/>
    <w:rsid w:val="002F3CF2"/>
    <w:rPr>
      <w:sz w:val="20"/>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2F3CF2"/>
    <w:pPr>
      <w:widowControl w:val="0"/>
      <w:numPr>
        <w:numId w:val="82"/>
      </w:numPr>
      <w:tabs>
        <w:tab w:val="left" w:pos="1985"/>
        <w:tab w:val="left" w:pos="2127"/>
      </w:tabs>
      <w:spacing w:line="360" w:lineRule="auto"/>
    </w:pPr>
  </w:style>
  <w:style w:type="paragraph" w:styleId="a0">
    <w:name w:val="List Bullet"/>
    <w:basedOn w:val="a8"/>
    <w:semiHidden/>
    <w:rsid w:val="002F3CF2"/>
    <w:pPr>
      <w:numPr>
        <w:numId w:val="80"/>
      </w:numPr>
    </w:p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customStyle="1" w:styleId="OTRTITULnew">
    <w:name w:val="OTR_TITUL_new"/>
    <w:basedOn w:val="a8"/>
    <w:semiHidden/>
    <w:rsid w:val="00A40D2A"/>
    <w:pPr>
      <w:spacing w:line="360" w:lineRule="auto"/>
      <w:ind w:firstLine="0"/>
      <w:jc w:val="center"/>
    </w:pPr>
    <w:rPr>
      <w:sz w:val="28"/>
      <w:szCs w:val="28"/>
    </w:rPr>
  </w:style>
  <w:style w:type="paragraph" w:styleId="aff">
    <w:name w:val="No Spacing"/>
    <w:uiPriority w:val="1"/>
    <w:qFormat/>
    <w:rsid w:val="00466BD6"/>
    <w:rPr>
      <w:rFonts w:ascii="Calibri" w:eastAsia="Calibri" w:hAnsi="Calibri"/>
      <w:sz w:val="22"/>
      <w:szCs w:val="22"/>
      <w:lang w:eastAsia="en-US"/>
    </w:rPr>
  </w:style>
  <w:style w:type="paragraph" w:customStyle="1" w:styleId="aff0">
    <w:name w:val="Надпись"/>
    <w:semiHidden/>
    <w:rsid w:val="00FE6CCC"/>
    <w:rPr>
      <w:noProof/>
      <w:sz w:val="16"/>
    </w:rPr>
  </w:style>
  <w:style w:type="paragraph" w:styleId="aff1">
    <w:name w:val="List Paragraph"/>
    <w:basedOn w:val="a8"/>
    <w:uiPriority w:val="34"/>
    <w:qFormat/>
    <w:rsid w:val="00466BD6"/>
    <w:pPr>
      <w:ind w:left="720"/>
      <w:contextualSpacing/>
    </w:pPr>
  </w:style>
  <w:style w:type="paragraph" w:styleId="aff2">
    <w:name w:val="annotation subject"/>
    <w:basedOn w:val="afd"/>
    <w:next w:val="afd"/>
    <w:semiHidden/>
    <w:rsid w:val="002F3CF2"/>
    <w:rPr>
      <w:b/>
      <w:bCs/>
    </w:rPr>
  </w:style>
  <w:style w:type="paragraph" w:customStyle="1" w:styleId="Paragraph0">
    <w:name w:val="Paragraph 0"/>
    <w:basedOn w:val="a8"/>
    <w:pPr>
      <w:ind w:firstLine="284"/>
    </w:pPr>
    <w:rPr>
      <w:sz w:val="22"/>
    </w:rPr>
  </w:style>
  <w:style w:type="paragraph" w:customStyle="1" w:styleId="Number1">
    <w:name w:val="Number 1"/>
    <w:basedOn w:val="a8"/>
    <w:pPr>
      <w:ind w:left="568" w:hanging="284"/>
    </w:pPr>
    <w:rPr>
      <w:rFonts w:ascii="PetersburgCTT" w:hAnsi="PetersburgCTT"/>
      <w:sz w:val="22"/>
    </w:rPr>
  </w:style>
  <w:style w:type="paragraph" w:customStyle="1" w:styleId="14">
    <w:name w:val="Стиль1"/>
    <w:basedOn w:val="a8"/>
    <w:semiHidden/>
    <w:rsid w:val="00FE6CCC"/>
    <w:pPr>
      <w:tabs>
        <w:tab w:val="left" w:pos="357"/>
      </w:tabs>
    </w:pPr>
  </w:style>
  <w:style w:type="paragraph" w:styleId="26">
    <w:name w:val="Body Text 2"/>
    <w:basedOn w:val="a8"/>
    <w:semiHidden/>
    <w:rsid w:val="002F3CF2"/>
    <w:pPr>
      <w:spacing w:after="120" w:line="480" w:lineRule="auto"/>
    </w:pPr>
  </w:style>
  <w:style w:type="character" w:customStyle="1" w:styleId="TimesNewRoman">
    <w:name w:val="Стиль Times New Roman"/>
    <w:rPr>
      <w:rFonts w:ascii="PetersburgCTT" w:hAnsi="PetersburgCTT"/>
    </w:rPr>
  </w:style>
  <w:style w:type="paragraph" w:styleId="27">
    <w:name w:val="Quote"/>
    <w:basedOn w:val="a8"/>
    <w:next w:val="a8"/>
    <w:link w:val="28"/>
    <w:uiPriority w:val="29"/>
    <w:qFormat/>
    <w:rsid w:val="00466BD6"/>
    <w:rPr>
      <w:i/>
      <w:iCs/>
      <w:color w:val="000000"/>
      <w:lang w:val="x-none" w:eastAsia="x-none"/>
    </w:rPr>
  </w:style>
  <w:style w:type="paragraph" w:styleId="36">
    <w:name w:val="Body Text Indent 3"/>
    <w:basedOn w:val="a8"/>
    <w:semiHidden/>
    <w:rsid w:val="002F3CF2"/>
    <w:pPr>
      <w:spacing w:after="120"/>
      <w:ind w:left="283"/>
    </w:pPr>
    <w:rPr>
      <w:sz w:val="16"/>
      <w:szCs w:val="16"/>
    </w:rPr>
  </w:style>
  <w:style w:type="paragraph" w:customStyle="1" w:styleId="TableText">
    <w:name w:val="Table Text"/>
    <w:basedOn w:val="a8"/>
    <w:pPr>
      <w:spacing w:before="20" w:after="20"/>
      <w:ind w:firstLine="0"/>
      <w:jc w:val="left"/>
    </w:pPr>
    <w:rPr>
      <w:sz w:val="18"/>
      <w:lang w:val="en-US"/>
    </w:rPr>
  </w:style>
  <w:style w:type="character" w:customStyle="1" w:styleId="28">
    <w:name w:val="Цитата 2 Знак"/>
    <w:link w:val="27"/>
    <w:uiPriority w:val="29"/>
    <w:rsid w:val="00466BD6"/>
    <w:rPr>
      <w:i/>
      <w:iCs/>
      <w:color w:val="000000"/>
      <w:sz w:val="24"/>
      <w:lang w:val="x-none" w:eastAsia="x-none"/>
    </w:rPr>
  </w:style>
  <w:style w:type="paragraph" w:styleId="aff3">
    <w:name w:val="Intense Quote"/>
    <w:basedOn w:val="a8"/>
    <w:next w:val="a8"/>
    <w:link w:val="aff4"/>
    <w:uiPriority w:val="30"/>
    <w:qFormat/>
    <w:rsid w:val="00466BD6"/>
    <w:pPr>
      <w:pBdr>
        <w:bottom w:val="single" w:sz="4" w:space="4" w:color="4F81BD"/>
      </w:pBdr>
      <w:spacing w:before="200" w:after="280"/>
      <w:ind w:left="936" w:right="936"/>
    </w:pPr>
    <w:rPr>
      <w:b/>
      <w:bCs/>
      <w:i/>
      <w:iCs/>
      <w:color w:val="4F81BD"/>
      <w:lang w:val="x-none" w:eastAsia="x-none"/>
    </w:rPr>
  </w:style>
  <w:style w:type="paragraph" w:customStyle="1" w:styleId="ASFKCode">
    <w:name w:val="_ASFK_Code"/>
    <w:rsid w:val="002F3CF2"/>
    <w:pPr>
      <w:shd w:val="clear" w:color="auto" w:fill="E6E6E6"/>
      <w:spacing w:before="120" w:after="120"/>
      <w:ind w:left="567" w:right="567" w:firstLine="567"/>
      <w:contextualSpacing/>
    </w:pPr>
    <w:rPr>
      <w:rFonts w:ascii="Courier New" w:hAnsi="Courier New"/>
    </w:rPr>
  </w:style>
  <w:style w:type="character" w:customStyle="1" w:styleId="aff4">
    <w:name w:val="Выделенная цитата Знак"/>
    <w:link w:val="aff3"/>
    <w:uiPriority w:val="30"/>
    <w:rsid w:val="00466BD6"/>
    <w:rPr>
      <w:b/>
      <w:bCs/>
      <w:i/>
      <w:iCs/>
      <w:color w:val="4F81BD"/>
      <w:sz w:val="24"/>
      <w:lang w:val="x-none" w:eastAsia="x-none"/>
    </w:rPr>
  </w:style>
  <w:style w:type="paragraph" w:customStyle="1" w:styleId="ASFKFigure">
    <w:name w:val="_ASFK_Figure"/>
    <w:next w:val="a8"/>
    <w:link w:val="ASFKFigure0"/>
    <w:rsid w:val="002F3CF2"/>
    <w:pPr>
      <w:keepNext/>
      <w:spacing w:before="120" w:after="120"/>
      <w:jc w:val="center"/>
    </w:pPr>
    <w:rPr>
      <w:sz w:val="24"/>
    </w:rPr>
  </w:style>
  <w:style w:type="paragraph" w:customStyle="1" w:styleId="ASFKFigName">
    <w:name w:val="_ASFK_Fig_Name"/>
    <w:basedOn w:val="ASFKFigure"/>
    <w:next w:val="ASFKNormal"/>
    <w:link w:val="ASFKFigName0"/>
    <w:rsid w:val="002F3CF2"/>
    <w:pPr>
      <w:keepNext w:val="0"/>
      <w:numPr>
        <w:numId w:val="64"/>
      </w:numPr>
      <w:suppressAutoHyphens/>
      <w:contextualSpacing/>
    </w:pPr>
    <w:rPr>
      <w:b/>
      <w:szCs w:val="24"/>
      <w:lang w:val="x-none" w:eastAsia="x-none"/>
    </w:rPr>
  </w:style>
  <w:style w:type="character" w:styleId="aff5">
    <w:name w:val="Subtle Emphasis"/>
    <w:uiPriority w:val="19"/>
    <w:qFormat/>
    <w:rsid w:val="00466BD6"/>
    <w:rPr>
      <w:i/>
      <w:iCs/>
      <w:color w:val="808080"/>
    </w:rPr>
  </w:style>
  <w:style w:type="character" w:customStyle="1" w:styleId="ASFKFigure0">
    <w:name w:val="_ASFK_Figure Знак Знак"/>
    <w:link w:val="ASFKFigure"/>
    <w:rsid w:val="00FE6CCC"/>
    <w:rPr>
      <w:sz w:val="24"/>
      <w:lang w:bidi="ar-SA"/>
    </w:rPr>
  </w:style>
  <w:style w:type="character" w:styleId="aff6">
    <w:name w:val="Intense Emphasis"/>
    <w:uiPriority w:val="21"/>
    <w:qFormat/>
    <w:rsid w:val="00466BD6"/>
    <w:rPr>
      <w:b/>
      <w:bCs/>
      <w:i/>
      <w:iCs/>
      <w:color w:val="4F81BD"/>
    </w:rPr>
  </w:style>
  <w:style w:type="character" w:styleId="aff7">
    <w:name w:val="Subtle Reference"/>
    <w:uiPriority w:val="31"/>
    <w:qFormat/>
    <w:rsid w:val="00466BD6"/>
    <w:rPr>
      <w:smallCaps/>
      <w:color w:val="C0504D"/>
      <w:u w:val="single"/>
    </w:rPr>
  </w:style>
  <w:style w:type="character" w:styleId="aff8">
    <w:name w:val="Intense Reference"/>
    <w:uiPriority w:val="32"/>
    <w:qFormat/>
    <w:rsid w:val="00466BD6"/>
    <w:rPr>
      <w:b/>
      <w:bCs/>
      <w:smallCaps/>
      <w:color w:val="C0504D"/>
      <w:spacing w:val="5"/>
      <w:u w:val="single"/>
    </w:rPr>
  </w:style>
  <w:style w:type="character" w:customStyle="1" w:styleId="ASFKFigName0">
    <w:name w:val="_ASFK_Fig_Name Знак Знак"/>
    <w:link w:val="ASFKFigName"/>
    <w:rsid w:val="00F018DF"/>
    <w:rPr>
      <w:b/>
      <w:sz w:val="24"/>
      <w:szCs w:val="24"/>
    </w:rPr>
  </w:style>
  <w:style w:type="character" w:styleId="aff9">
    <w:name w:val="Book Title"/>
    <w:uiPriority w:val="33"/>
    <w:qFormat/>
    <w:rsid w:val="00466BD6"/>
    <w:rPr>
      <w:b/>
      <w:bCs/>
      <w:smallCaps/>
      <w:spacing w:val="5"/>
    </w:rPr>
  </w:style>
  <w:style w:type="paragraph" w:styleId="affa">
    <w:name w:val="envelope address"/>
    <w:basedOn w:val="a8"/>
    <w:semiHidden/>
    <w:rsid w:val="002F3CF2"/>
    <w:pPr>
      <w:framePr w:w="7920" w:h="1980" w:hRule="exact" w:hSpace="180" w:wrap="auto" w:hAnchor="page" w:xAlign="center" w:yAlign="bottom"/>
      <w:ind w:left="2880"/>
    </w:pPr>
    <w:rPr>
      <w:rFonts w:ascii="Arial" w:hAnsi="Arial" w:cs="Arial"/>
    </w:rPr>
  </w:style>
  <w:style w:type="character" w:styleId="HTML">
    <w:name w:val="HTML Acronym"/>
    <w:semiHidden/>
    <w:rsid w:val="002F3CF2"/>
  </w:style>
  <w:style w:type="table" w:styleId="-1">
    <w:name w:val="Table Web 1"/>
    <w:basedOn w:val="aa"/>
    <w:semiHidden/>
    <w:rsid w:val="002F3CF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2F3CF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2F3CF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b">
    <w:name w:val="Subtitle"/>
    <w:basedOn w:val="a8"/>
    <w:qFormat/>
    <w:rsid w:val="002F3CF2"/>
    <w:pPr>
      <w:spacing w:after="60"/>
      <w:jc w:val="center"/>
      <w:outlineLvl w:val="1"/>
    </w:pPr>
    <w:rPr>
      <w:rFonts w:ascii="Arial" w:hAnsi="Arial" w:cs="Arial"/>
    </w:rPr>
  </w:style>
  <w:style w:type="paragraph" w:styleId="affc">
    <w:name w:val="Salutation"/>
    <w:basedOn w:val="a8"/>
    <w:next w:val="a8"/>
    <w:semiHidden/>
    <w:rsid w:val="002F3CF2"/>
  </w:style>
  <w:style w:type="table" w:styleId="affd">
    <w:name w:val="Table Elegant"/>
    <w:basedOn w:val="aa"/>
    <w:semiHidden/>
    <w:rsid w:val="002F3CF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2F3CF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semiHidden/>
    <w:rsid w:val="002F3CF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0">
    <w:name w:val="HTML Keyboard"/>
    <w:semiHidden/>
    <w:rsid w:val="002F3CF2"/>
    <w:rPr>
      <w:rFonts w:ascii="Courier New" w:hAnsi="Courier New" w:cs="Courier New"/>
      <w:sz w:val="20"/>
      <w:szCs w:val="20"/>
    </w:rPr>
  </w:style>
  <w:style w:type="table" w:styleId="16">
    <w:name w:val="Table Classic 1"/>
    <w:basedOn w:val="aa"/>
    <w:semiHidden/>
    <w:rsid w:val="002F3CF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a"/>
    <w:semiHidden/>
    <w:rsid w:val="002F3CF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2F3CF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2F3CF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1">
    <w:name w:val="HTML Code"/>
    <w:semiHidden/>
    <w:rsid w:val="002F3CF2"/>
    <w:rPr>
      <w:rFonts w:ascii="Courier New" w:hAnsi="Courier New" w:cs="Courier New"/>
      <w:sz w:val="20"/>
      <w:szCs w:val="20"/>
    </w:rPr>
  </w:style>
  <w:style w:type="paragraph" w:styleId="HTML2">
    <w:name w:val="HTML Preformatted"/>
    <w:basedOn w:val="a8"/>
    <w:semiHidden/>
    <w:rsid w:val="002F3CF2"/>
    <w:rPr>
      <w:rFonts w:ascii="Courier New" w:hAnsi="Courier New" w:cs="Courier New"/>
      <w:sz w:val="20"/>
    </w:rPr>
  </w:style>
  <w:style w:type="paragraph" w:styleId="affe">
    <w:name w:val="Plain Text"/>
    <w:basedOn w:val="a8"/>
    <w:semiHidden/>
    <w:rsid w:val="002F3CF2"/>
    <w:rPr>
      <w:rFonts w:ascii="Courier New" w:hAnsi="Courier New" w:cs="Courier New"/>
      <w:sz w:val="20"/>
    </w:rPr>
  </w:style>
  <w:style w:type="paragraph" w:styleId="afff">
    <w:name w:val="TOC Heading"/>
    <w:basedOn w:val="10"/>
    <w:next w:val="a8"/>
    <w:uiPriority w:val="39"/>
    <w:qFormat/>
    <w:rsid w:val="00466BD6"/>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styleId="20">
    <w:name w:val="List Bullet 2"/>
    <w:basedOn w:val="a8"/>
    <w:semiHidden/>
    <w:rsid w:val="002F3CF2"/>
    <w:pPr>
      <w:numPr>
        <w:numId w:val="81"/>
      </w:numPr>
    </w:pPr>
  </w:style>
  <w:style w:type="paragraph" w:styleId="40">
    <w:name w:val="List Bullet 4"/>
    <w:aliases w:val="Обычный маркированный,мой маркированный список"/>
    <w:basedOn w:val="a8"/>
    <w:semiHidden/>
    <w:rsid w:val="002F3CF2"/>
    <w:pPr>
      <w:numPr>
        <w:numId w:val="83"/>
      </w:numPr>
    </w:pPr>
  </w:style>
  <w:style w:type="paragraph" w:styleId="50">
    <w:name w:val="List Bullet 5"/>
    <w:basedOn w:val="a8"/>
    <w:semiHidden/>
    <w:rsid w:val="002F3CF2"/>
    <w:pPr>
      <w:numPr>
        <w:numId w:val="84"/>
      </w:numPr>
    </w:pPr>
  </w:style>
  <w:style w:type="paragraph" w:styleId="afff0">
    <w:name w:val="Message Header"/>
    <w:basedOn w:val="a8"/>
    <w:semiHidden/>
    <w:rsid w:val="002F3CF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styleId="afff1">
    <w:name w:val="line number"/>
    <w:semiHidden/>
    <w:rsid w:val="002F3CF2"/>
  </w:style>
  <w:style w:type="paragraph" w:styleId="3">
    <w:name w:val="List Number 3"/>
    <w:basedOn w:val="a8"/>
    <w:semiHidden/>
    <w:rsid w:val="002F3CF2"/>
    <w:pPr>
      <w:numPr>
        <w:numId w:val="86"/>
      </w:numPr>
    </w:pPr>
  </w:style>
  <w:style w:type="paragraph" w:styleId="4">
    <w:name w:val="List Number 4"/>
    <w:basedOn w:val="a8"/>
    <w:semiHidden/>
    <w:rsid w:val="002F3CF2"/>
    <w:pPr>
      <w:numPr>
        <w:numId w:val="87"/>
      </w:numPr>
    </w:pPr>
  </w:style>
  <w:style w:type="paragraph" w:styleId="5">
    <w:name w:val="List Number 5"/>
    <w:basedOn w:val="a8"/>
    <w:semiHidden/>
    <w:rsid w:val="002F3CF2"/>
    <w:pPr>
      <w:numPr>
        <w:numId w:val="88"/>
      </w:numPr>
    </w:pPr>
  </w:style>
  <w:style w:type="character" w:styleId="HTML3">
    <w:name w:val="HTML Sample"/>
    <w:semiHidden/>
    <w:rsid w:val="002F3CF2"/>
    <w:rPr>
      <w:rFonts w:ascii="Courier New" w:hAnsi="Courier New" w:cs="Courier New"/>
    </w:rPr>
  </w:style>
  <w:style w:type="paragraph" w:styleId="2c">
    <w:name w:val="envelope return"/>
    <w:basedOn w:val="a8"/>
    <w:semiHidden/>
    <w:rsid w:val="002F3CF2"/>
    <w:rPr>
      <w:rFonts w:ascii="Arial" w:hAnsi="Arial" w:cs="Arial"/>
      <w:sz w:val="20"/>
    </w:rPr>
  </w:style>
  <w:style w:type="table" w:styleId="17">
    <w:name w:val="Table 3D effects 1"/>
    <w:basedOn w:val="aa"/>
    <w:semiHidden/>
    <w:rsid w:val="002F3CF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a"/>
    <w:semiHidden/>
    <w:rsid w:val="002F3CF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2F3CF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2F3CF2"/>
  </w:style>
  <w:style w:type="paragraph" w:styleId="afff3">
    <w:name w:val="Normal Indent"/>
    <w:basedOn w:val="a8"/>
    <w:semiHidden/>
    <w:rsid w:val="002F3CF2"/>
    <w:pPr>
      <w:ind w:left="708"/>
    </w:pPr>
  </w:style>
  <w:style w:type="character" w:styleId="HTML4">
    <w:name w:val="HTML Definition"/>
    <w:semiHidden/>
    <w:rsid w:val="002F3CF2"/>
    <w:rPr>
      <w:i/>
      <w:iCs/>
    </w:rPr>
  </w:style>
  <w:style w:type="paragraph" w:styleId="afff4">
    <w:name w:val="E-mail Signature"/>
    <w:basedOn w:val="a8"/>
    <w:semiHidden/>
    <w:rsid w:val="002F3CF2"/>
  </w:style>
  <w:style w:type="character" w:styleId="HTML5">
    <w:name w:val="HTML Variable"/>
    <w:semiHidden/>
    <w:rsid w:val="002F3CF2"/>
    <w:rPr>
      <w:i/>
      <w:iCs/>
    </w:rPr>
  </w:style>
  <w:style w:type="character" w:styleId="HTML6">
    <w:name w:val="HTML Typewriter"/>
    <w:semiHidden/>
    <w:rsid w:val="002F3CF2"/>
    <w:rPr>
      <w:rFonts w:ascii="Courier New" w:hAnsi="Courier New" w:cs="Courier New"/>
      <w:sz w:val="20"/>
      <w:szCs w:val="20"/>
    </w:rPr>
  </w:style>
  <w:style w:type="paragraph" w:styleId="HTML7">
    <w:name w:val="HTML Address"/>
    <w:basedOn w:val="a8"/>
    <w:semiHidden/>
    <w:rsid w:val="002F3CF2"/>
    <w:rPr>
      <w:i/>
      <w:iCs/>
    </w:rPr>
  </w:style>
  <w:style w:type="paragraph" w:customStyle="1" w:styleId="ASFKheader">
    <w:name w:val="_ASFK_header"/>
    <w:rsid w:val="002F3CF2"/>
    <w:rPr>
      <w:rFonts w:ascii="Arial" w:hAnsi="Arial"/>
      <w:b/>
      <w:color w:val="333333"/>
    </w:rPr>
  </w:style>
  <w:style w:type="paragraph" w:styleId="afff5">
    <w:name w:val="Date"/>
    <w:basedOn w:val="a8"/>
    <w:next w:val="a8"/>
    <w:semiHidden/>
    <w:rsid w:val="002F3CF2"/>
  </w:style>
  <w:style w:type="paragraph" w:styleId="afff6">
    <w:name w:val="List Continue"/>
    <w:basedOn w:val="a8"/>
    <w:semiHidden/>
    <w:rsid w:val="002F3CF2"/>
    <w:pPr>
      <w:spacing w:after="120"/>
      <w:ind w:left="283"/>
    </w:pPr>
  </w:style>
  <w:style w:type="paragraph" w:styleId="2e">
    <w:name w:val="List Continue 2"/>
    <w:basedOn w:val="a8"/>
    <w:semiHidden/>
    <w:rsid w:val="002F3CF2"/>
    <w:pPr>
      <w:spacing w:after="120"/>
      <w:ind w:left="566"/>
    </w:pPr>
  </w:style>
  <w:style w:type="paragraph" w:styleId="39">
    <w:name w:val="List Continue 3"/>
    <w:basedOn w:val="a8"/>
    <w:semiHidden/>
    <w:rsid w:val="002F3CF2"/>
    <w:pPr>
      <w:spacing w:after="120"/>
      <w:ind w:left="849"/>
    </w:pPr>
  </w:style>
  <w:style w:type="paragraph" w:styleId="45">
    <w:name w:val="List Continue 4"/>
    <w:basedOn w:val="a8"/>
    <w:semiHidden/>
    <w:rsid w:val="002F3CF2"/>
    <w:pPr>
      <w:spacing w:after="120"/>
      <w:ind w:left="1132"/>
    </w:pPr>
  </w:style>
  <w:style w:type="paragraph" w:styleId="53">
    <w:name w:val="List Continue 5"/>
    <w:basedOn w:val="a8"/>
    <w:semiHidden/>
    <w:rsid w:val="002F3CF2"/>
    <w:pPr>
      <w:spacing w:after="120"/>
      <w:ind w:left="1415"/>
    </w:pPr>
  </w:style>
  <w:style w:type="table" w:styleId="18">
    <w:name w:val="Table Simple 1"/>
    <w:basedOn w:val="aa"/>
    <w:semiHidden/>
    <w:rsid w:val="002F3CF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a"/>
    <w:semiHidden/>
    <w:rsid w:val="002F3CF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2F3CF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7">
    <w:name w:val="Note Heading"/>
    <w:basedOn w:val="a8"/>
    <w:next w:val="a8"/>
    <w:semiHidden/>
    <w:rsid w:val="002F3CF2"/>
  </w:style>
  <w:style w:type="table" w:styleId="19">
    <w:name w:val="Table Grid 1"/>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a"/>
    <w:semiHidden/>
    <w:rsid w:val="002F3CF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2F3CF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2F3CF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a"/>
    <w:semiHidden/>
    <w:rsid w:val="002F3CF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2F3CF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2F3CF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2F3CF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a"/>
    <w:semiHidden/>
    <w:rsid w:val="002F3CF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8"/>
    <w:semiHidden/>
    <w:rsid w:val="002F3CF2"/>
    <w:pPr>
      <w:ind w:left="283" w:hanging="283"/>
    </w:pPr>
  </w:style>
  <w:style w:type="paragraph" w:styleId="2f1">
    <w:name w:val="List 2"/>
    <w:basedOn w:val="a8"/>
    <w:semiHidden/>
    <w:rsid w:val="002F3CF2"/>
    <w:pPr>
      <w:ind w:left="566" w:hanging="283"/>
    </w:pPr>
  </w:style>
  <w:style w:type="paragraph" w:styleId="3c">
    <w:name w:val="List 3"/>
    <w:basedOn w:val="a8"/>
    <w:semiHidden/>
    <w:rsid w:val="002F3CF2"/>
    <w:pPr>
      <w:ind w:left="849" w:hanging="283"/>
    </w:pPr>
  </w:style>
  <w:style w:type="paragraph" w:styleId="47">
    <w:name w:val="List 4"/>
    <w:basedOn w:val="a8"/>
    <w:semiHidden/>
    <w:rsid w:val="002F3CF2"/>
    <w:pPr>
      <w:ind w:left="1132" w:hanging="283"/>
    </w:pPr>
  </w:style>
  <w:style w:type="paragraph" w:styleId="55">
    <w:name w:val="List 5"/>
    <w:basedOn w:val="a8"/>
    <w:semiHidden/>
    <w:rsid w:val="002F3CF2"/>
    <w:pPr>
      <w:ind w:left="1415" w:hanging="283"/>
    </w:pPr>
  </w:style>
  <w:style w:type="table" w:styleId="afffa">
    <w:name w:val="Table Professional"/>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b">
    <w:name w:val="Body Text"/>
    <w:basedOn w:val="a8"/>
    <w:rsid w:val="002F3CF2"/>
    <w:pPr>
      <w:overflowPunct w:val="0"/>
      <w:autoSpaceDE w:val="0"/>
      <w:autoSpaceDN w:val="0"/>
      <w:adjustRightInd w:val="0"/>
      <w:spacing w:after="240"/>
      <w:textAlignment w:val="baseline"/>
    </w:pPr>
  </w:style>
  <w:style w:type="numbering" w:styleId="a3">
    <w:name w:val="Outline List 3"/>
    <w:basedOn w:val="ab"/>
    <w:semiHidden/>
    <w:rsid w:val="002F3CF2"/>
    <w:pPr>
      <w:numPr>
        <w:numId w:val="90"/>
      </w:numPr>
    </w:pPr>
  </w:style>
  <w:style w:type="table" w:styleId="1a">
    <w:name w:val="Table Columns 1"/>
    <w:basedOn w:val="aa"/>
    <w:semiHidden/>
    <w:rsid w:val="002F3CF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a"/>
    <w:semiHidden/>
    <w:rsid w:val="002F3CF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2F3CF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2F3CF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a"/>
    <w:semiHidden/>
    <w:rsid w:val="002F3CF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2F3CF2"/>
    <w:rPr>
      <w:b/>
      <w:bCs/>
    </w:rPr>
  </w:style>
  <w:style w:type="table" w:styleId="-10">
    <w:name w:val="Table List 1"/>
    <w:basedOn w:val="aa"/>
    <w:semiHidden/>
    <w:rsid w:val="002F3CF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2F3CF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2F3CF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2F3CF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2F3CF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2F3CF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2F3CF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Body Text First Indent"/>
    <w:basedOn w:val="afffb"/>
    <w:semiHidden/>
    <w:rsid w:val="002F3CF2"/>
    <w:pPr>
      <w:overflowPunct/>
      <w:autoSpaceDE/>
      <w:autoSpaceDN/>
      <w:adjustRightInd/>
      <w:spacing w:after="120"/>
      <w:ind w:firstLine="210"/>
      <w:jc w:val="left"/>
      <w:textAlignment w:val="auto"/>
    </w:pPr>
  </w:style>
  <w:style w:type="table" w:styleId="afffe">
    <w:name w:val="Table Theme"/>
    <w:basedOn w:val="aa"/>
    <w:semiHidden/>
    <w:rsid w:val="002F3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a"/>
    <w:semiHidden/>
    <w:rsid w:val="002F3CF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a"/>
    <w:semiHidden/>
    <w:rsid w:val="002F3CF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2F3CF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
    <w:name w:val="Block Text"/>
    <w:basedOn w:val="a8"/>
    <w:semiHidden/>
    <w:rsid w:val="002F3CF2"/>
    <w:pPr>
      <w:spacing w:after="120"/>
      <w:ind w:left="1440" w:right="1440"/>
    </w:pPr>
  </w:style>
  <w:style w:type="character" w:styleId="HTML8">
    <w:name w:val="HTML Cite"/>
    <w:semiHidden/>
    <w:rsid w:val="002F3CF2"/>
    <w:rPr>
      <w:i/>
      <w:iCs/>
    </w:rPr>
  </w:style>
  <w:style w:type="paragraph" w:styleId="2f4">
    <w:name w:val="Body Text First Indent 2"/>
    <w:basedOn w:val="af"/>
    <w:semiHidden/>
    <w:rsid w:val="002F3CF2"/>
    <w:pPr>
      <w:widowControl/>
      <w:tabs>
        <w:tab w:val="clear" w:pos="1985"/>
        <w:tab w:val="clear" w:pos="2127"/>
      </w:tabs>
      <w:spacing w:after="120" w:line="240" w:lineRule="auto"/>
      <w:ind w:left="283" w:firstLine="210"/>
      <w:jc w:val="left"/>
    </w:pPr>
    <w:rPr>
      <w:snapToGrid/>
      <w:sz w:val="24"/>
      <w:szCs w:val="24"/>
    </w:rPr>
  </w:style>
  <w:style w:type="paragraph" w:customStyle="1" w:styleId="ASFKTitulheader">
    <w:name w:val="_ASFK_Titul_header"/>
    <w:rsid w:val="002F3CF2"/>
    <w:pPr>
      <w:suppressAutoHyphens/>
      <w:jc w:val="center"/>
    </w:pPr>
    <w:rPr>
      <w:rFonts w:ascii="Arial" w:hAnsi="Arial"/>
      <w:b/>
      <w:caps/>
      <w:color w:val="404040"/>
      <w:sz w:val="24"/>
    </w:rPr>
  </w:style>
  <w:style w:type="paragraph" w:styleId="affff0">
    <w:name w:val="Signature"/>
    <w:basedOn w:val="a8"/>
    <w:semiHidden/>
    <w:rsid w:val="002F3CF2"/>
    <w:pPr>
      <w:ind w:left="4252"/>
    </w:pPr>
  </w:style>
  <w:style w:type="paragraph" w:customStyle="1" w:styleId="ASFKTitulfooter">
    <w:name w:val="_ASFK_Titul_footer"/>
    <w:rsid w:val="002F3CF2"/>
    <w:pPr>
      <w:suppressAutoHyphens/>
      <w:jc w:val="center"/>
    </w:pPr>
    <w:rPr>
      <w:color w:val="292929"/>
      <w:sz w:val="28"/>
    </w:rPr>
  </w:style>
  <w:style w:type="character" w:customStyle="1" w:styleId="affff1">
    <w:name w:val="Прощание Знак"/>
    <w:link w:val="affff2"/>
    <w:rsid w:val="00C36C84"/>
    <w:rPr>
      <w:sz w:val="24"/>
    </w:rPr>
  </w:style>
  <w:style w:type="paragraph" w:customStyle="1" w:styleId="ASFKListmark1">
    <w:name w:val="_ASFK_List_mark1"/>
    <w:link w:val="ASFKListmark10"/>
    <w:rsid w:val="002F3CF2"/>
    <w:pPr>
      <w:numPr>
        <w:numId w:val="65"/>
      </w:numPr>
      <w:jc w:val="both"/>
    </w:pPr>
    <w:rPr>
      <w:snapToGrid w:val="0"/>
      <w:sz w:val="24"/>
    </w:rPr>
  </w:style>
  <w:style w:type="character" w:customStyle="1" w:styleId="ASFKListmark10">
    <w:name w:val="_ASFK_List_mark1 Знак Знак"/>
    <w:link w:val="ASFKListmark1"/>
    <w:rsid w:val="00FE6CCC"/>
    <w:rPr>
      <w:snapToGrid w:val="0"/>
      <w:sz w:val="24"/>
      <w:lang w:bidi="ar-SA"/>
    </w:rPr>
  </w:style>
  <w:style w:type="paragraph" w:customStyle="1" w:styleId="ASFKListmark2">
    <w:name w:val="_ASFK_List_mark2"/>
    <w:link w:val="ASFKListmark20"/>
    <w:rsid w:val="002F3CF2"/>
    <w:pPr>
      <w:numPr>
        <w:numId w:val="66"/>
      </w:numPr>
      <w:jc w:val="both"/>
    </w:pPr>
    <w:rPr>
      <w:snapToGrid w:val="0"/>
      <w:sz w:val="24"/>
    </w:rPr>
  </w:style>
  <w:style w:type="character" w:customStyle="1" w:styleId="afb">
    <w:name w:val="Текст концевой сноски Знак"/>
    <w:link w:val="afa"/>
    <w:rsid w:val="00C36C84"/>
  </w:style>
  <w:style w:type="character" w:customStyle="1" w:styleId="GOSTSymBold">
    <w:name w:val="_GOST_Sym_Bold"/>
    <w:rsid w:val="00F62D72"/>
    <w:rPr>
      <w:b/>
      <w:bCs w:val="0"/>
    </w:rPr>
  </w:style>
  <w:style w:type="paragraph" w:customStyle="1" w:styleId="ASFKListnormal18">
    <w:name w:val="_ASFK_List_normal_1.8"/>
    <w:basedOn w:val="ASFKListnormal"/>
    <w:rsid w:val="002F3CF2"/>
    <w:pPr>
      <w:tabs>
        <w:tab w:val="clear" w:pos="567"/>
        <w:tab w:val="left" w:pos="1021"/>
      </w:tabs>
      <w:ind w:left="1021"/>
    </w:pPr>
  </w:style>
  <w:style w:type="character" w:customStyle="1" w:styleId="affff3">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E26588"/>
    <w:rPr>
      <w:rFonts w:cs="Arial"/>
      <w:b/>
      <w:bCs/>
      <w:iCs/>
      <w:caps/>
      <w:sz w:val="32"/>
      <w:szCs w:val="32"/>
      <w:lang w:val="ru-RU" w:eastAsia="ru-RU" w:bidi="ar-SA"/>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BC2AB8"/>
    <w:rPr>
      <w:rFonts w:cs="Arial"/>
      <w:b/>
      <w:bCs/>
      <w:iCs/>
      <w:caps/>
      <w:sz w:val="32"/>
      <w:szCs w:val="28"/>
      <w:lang w:val="ru-RU" w:eastAsia="ru-RU" w:bidi="ar-SA"/>
    </w:rPr>
  </w:style>
  <w:style w:type="paragraph" w:customStyle="1" w:styleId="ASFKListmark3">
    <w:name w:val="_ASFK_List_mark3"/>
    <w:link w:val="ASFKListmark30"/>
    <w:rsid w:val="002F3CF2"/>
    <w:pPr>
      <w:numPr>
        <w:numId w:val="67"/>
      </w:numPr>
    </w:pPr>
    <w:rPr>
      <w:snapToGrid w:val="0"/>
      <w:sz w:val="24"/>
    </w:rPr>
  </w:style>
  <w:style w:type="character" w:customStyle="1" w:styleId="af8">
    <w:name w:val="Нижний колонтитул Знак"/>
    <w:link w:val="af7"/>
    <w:semiHidden/>
    <w:rsid w:val="00A945D8"/>
    <w:rPr>
      <w:sz w:val="24"/>
    </w:rPr>
  </w:style>
  <w:style w:type="character" w:customStyle="1" w:styleId="ASFKReporterror">
    <w:name w:val="_ASFK_Report_error"/>
    <w:rsid w:val="002F3CF2"/>
    <w:rPr>
      <w:noProof/>
      <w:lang w:val="ru-RU"/>
    </w:rPr>
  </w:style>
  <w:style w:type="character" w:customStyle="1" w:styleId="ASFKListmark30">
    <w:name w:val="_ASFK_List_mark3 Знак Знак"/>
    <w:link w:val="ASFKListmark3"/>
    <w:rsid w:val="00FE6CCC"/>
    <w:rPr>
      <w:snapToGrid w:val="0"/>
      <w:sz w:val="24"/>
      <w:lang w:bidi="ar-SA"/>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2F3CF2"/>
    <w:pPr>
      <w:tabs>
        <w:tab w:val="left" w:pos="567"/>
      </w:tabs>
      <w:spacing w:before="60" w:after="60"/>
      <w:ind w:left="567"/>
      <w:contextualSpacing/>
      <w:jc w:val="both"/>
    </w:pPr>
    <w:rPr>
      <w:snapToGrid w:val="0"/>
      <w:sz w:val="24"/>
    </w:rPr>
  </w:style>
  <w:style w:type="paragraph" w:customStyle="1" w:styleId="ASFKListnum2">
    <w:name w:val="_ASFK_List_num2"/>
    <w:basedOn w:val="ASFKListnum"/>
    <w:rsid w:val="002F3CF2"/>
    <w:pPr>
      <w:numPr>
        <w:ilvl w:val="1"/>
      </w:numPr>
    </w:pPr>
    <w:rPr>
      <w:szCs w:val="24"/>
    </w:rPr>
  </w:style>
  <w:style w:type="paragraph" w:customStyle="1" w:styleId="ASFKNameTable">
    <w:name w:val="_ASFK_Name_Table"/>
    <w:link w:val="ASFKNameTable0"/>
    <w:rsid w:val="002F3CF2"/>
    <w:pPr>
      <w:keepNext/>
      <w:numPr>
        <w:numId w:val="71"/>
      </w:numPr>
      <w:suppressAutoHyphens/>
      <w:spacing w:before="240" w:after="120"/>
    </w:pPr>
    <w:rPr>
      <w:b/>
      <w:sz w:val="24"/>
    </w:rPr>
  </w:style>
  <w:style w:type="character" w:customStyle="1" w:styleId="ASFKNameTable0">
    <w:name w:val="_ASFK_Name_Table Знак Знак"/>
    <w:link w:val="ASFKNameTable"/>
    <w:rsid w:val="003D667C"/>
    <w:rPr>
      <w:b/>
      <w:sz w:val="24"/>
      <w:lang w:bidi="ar-SA"/>
    </w:rPr>
  </w:style>
  <w:style w:type="paragraph" w:customStyle="1" w:styleId="ASFKNormal">
    <w:name w:val="_ASFK_Normal"/>
    <w:link w:val="ASFKNormal0"/>
    <w:rsid w:val="002F3CF2"/>
    <w:pPr>
      <w:spacing w:before="120" w:after="60"/>
      <w:ind w:firstLine="567"/>
      <w:contextualSpacing/>
      <w:jc w:val="both"/>
    </w:pPr>
    <w:rPr>
      <w:sz w:val="24"/>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2F3CF2"/>
    <w:pPr>
      <w:keepNext/>
    </w:pPr>
    <w:rPr>
      <w:lang w:val="x-none" w:eastAsia="x-none"/>
    </w:rPr>
  </w:style>
  <w:style w:type="character" w:customStyle="1" w:styleId="ASFKNormalWithout0">
    <w:name w:val="_ASFK_Normal_Without Знак Знак"/>
    <w:link w:val="ASFKNormalWithout"/>
    <w:rsid w:val="005F38C9"/>
    <w:rPr>
      <w:sz w:val="24"/>
    </w:rPr>
  </w:style>
  <w:style w:type="paragraph" w:customStyle="1" w:styleId="ASFKNote">
    <w:name w:val="_ASFK_Note"/>
    <w:next w:val="ASFKNormal"/>
    <w:link w:val="ASFKNote0"/>
    <w:rsid w:val="002F3CF2"/>
    <w:pPr>
      <w:spacing w:before="120" w:after="120"/>
      <w:ind w:left="1701" w:hanging="1701"/>
      <w:jc w:val="both"/>
    </w:pPr>
    <w:rPr>
      <w:sz w:val="24"/>
    </w:rPr>
  </w:style>
  <w:style w:type="character" w:customStyle="1" w:styleId="ASFKNote0">
    <w:name w:val="_ASFK_Note Знак Знак"/>
    <w:link w:val="ASFKNote"/>
    <w:rsid w:val="002F3CF2"/>
    <w:rPr>
      <w:sz w:val="24"/>
      <w:lang w:bidi="ar-SA"/>
    </w:rPr>
  </w:style>
  <w:style w:type="paragraph" w:customStyle="1" w:styleId="ASFKNoteContinue">
    <w:name w:val="_ASFK_Note_Continue"/>
    <w:basedOn w:val="ASFKNote"/>
    <w:rsid w:val="002F3CF2"/>
    <w:pPr>
      <w:ind w:firstLine="0"/>
    </w:pPr>
  </w:style>
  <w:style w:type="paragraph" w:customStyle="1" w:styleId="ASFKReg">
    <w:name w:val="_ASFK_Reg"/>
    <w:rsid w:val="002F3CF2"/>
    <w:pPr>
      <w:keepNext/>
      <w:pageBreakBefore/>
      <w:spacing w:before="120" w:after="120"/>
      <w:contextualSpacing/>
      <w:jc w:val="center"/>
      <w:outlineLvl w:val="0"/>
    </w:pPr>
    <w:rPr>
      <w:b/>
      <w:caps/>
      <w:sz w:val="28"/>
    </w:rPr>
  </w:style>
  <w:style w:type="paragraph" w:customStyle="1" w:styleId="ASFKSign">
    <w:name w:val="_ASFK_Sign"/>
    <w:basedOn w:val="ASFKReg"/>
    <w:rsid w:val="002F3CF2"/>
    <w:pPr>
      <w:pageBreakBefore w:val="0"/>
      <w:outlineLvl w:val="9"/>
    </w:pPr>
  </w:style>
  <w:style w:type="character" w:customStyle="1" w:styleId="ASFKSymBold">
    <w:name w:val="_ASFK_Sym_Bold"/>
    <w:rsid w:val="002F3CF2"/>
    <w:rPr>
      <w:b/>
    </w:rPr>
  </w:style>
  <w:style w:type="character" w:customStyle="1" w:styleId="ASFKSymBoldItalic">
    <w:name w:val="_ASFK_Sym_Bold_Italic"/>
    <w:rsid w:val="002F3CF2"/>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2F3CF2"/>
    <w:rPr>
      <w:i/>
    </w:rPr>
  </w:style>
  <w:style w:type="table" w:customStyle="1" w:styleId="ASFKTable">
    <w:name w:val="_ASFK_Table"/>
    <w:basedOn w:val="aa"/>
    <w:rsid w:val="00DC0B80"/>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4">
    <w:name w:val="Название таблицы"/>
    <w:basedOn w:val="a8"/>
    <w:pPr>
      <w:spacing w:before="60" w:after="60"/>
      <w:jc w:val="right"/>
    </w:pPr>
    <w:rPr>
      <w:rFonts w:ascii="Arial" w:hAnsi="Arial"/>
      <w:b/>
      <w:sz w:val="22"/>
    </w:rPr>
  </w:style>
  <w:style w:type="table" w:styleId="affff5">
    <w:name w:val="Table Grid"/>
    <w:basedOn w:val="aa"/>
    <w:semiHidden/>
    <w:rsid w:val="002F3CF2"/>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Listnormal28">
    <w:name w:val="_ASFK_List_normal_2.8"/>
    <w:basedOn w:val="ASFKListnormal"/>
    <w:rsid w:val="002F3CF2"/>
    <w:pPr>
      <w:tabs>
        <w:tab w:val="clear" w:pos="567"/>
        <w:tab w:val="left" w:pos="1588"/>
      </w:tabs>
      <w:ind w:left="1588"/>
    </w:pPr>
  </w:style>
  <w:style w:type="paragraph" w:customStyle="1" w:styleId="affff6">
    <w:name w:val="Маркир список"/>
    <w:basedOn w:val="a8"/>
    <w:semiHidden/>
    <w:rsid w:val="00FE6CCC"/>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2F3CF2"/>
    <w:pPr>
      <w:spacing w:before="60" w:after="60"/>
      <w:jc w:val="both"/>
    </w:pPr>
    <w:rPr>
      <w:sz w:val="22"/>
    </w:rPr>
  </w:style>
  <w:style w:type="paragraph" w:customStyle="1" w:styleId="affff7">
    <w:name w:val="Примечание"/>
    <w:basedOn w:val="a8"/>
    <w:semiHidden/>
    <w:rsid w:val="00FE6CCC"/>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2F3CF2"/>
    <w:pPr>
      <w:keepNext/>
      <w:suppressAutoHyphens/>
      <w:jc w:val="center"/>
    </w:pPr>
    <w:rPr>
      <w:b/>
      <w:bCs/>
    </w:rPr>
  </w:style>
  <w:style w:type="paragraph" w:customStyle="1" w:styleId="ASFKTableListMark">
    <w:name w:val="_ASFK_Table_List_Mark"/>
    <w:rsid w:val="002F3CF2"/>
    <w:pPr>
      <w:numPr>
        <w:numId w:val="72"/>
      </w:numPr>
      <w:tabs>
        <w:tab w:val="left" w:pos="170"/>
      </w:tabs>
      <w:spacing w:before="60" w:after="60"/>
      <w:ind w:right="57"/>
      <w:contextualSpacing/>
    </w:pPr>
    <w:rPr>
      <w:sz w:val="22"/>
    </w:rPr>
  </w:style>
  <w:style w:type="numbering" w:customStyle="1" w:styleId="a5">
    <w:name w:val="Нумерованные"/>
    <w:basedOn w:val="ab"/>
    <w:semiHidden/>
    <w:rsid w:val="00FE6CCC"/>
    <w:pPr>
      <w:numPr>
        <w:numId w:val="1"/>
      </w:numPr>
    </w:pPr>
  </w:style>
  <w:style w:type="paragraph" w:customStyle="1" w:styleId="ASFKTableListNum">
    <w:name w:val="_ASFK_Table_List_Num"/>
    <w:basedOn w:val="a8"/>
    <w:link w:val="ASFKTableListNum0"/>
    <w:rsid w:val="002F3CF2"/>
    <w:pPr>
      <w:numPr>
        <w:numId w:val="73"/>
      </w:numPr>
      <w:spacing w:before="60" w:after="60"/>
      <w:ind w:right="57"/>
      <w:contextualSpacing/>
      <w:jc w:val="left"/>
    </w:pPr>
    <w:rPr>
      <w:sz w:val="22"/>
      <w:szCs w:val="22"/>
      <w:lang w:val="x-none" w:eastAsia="x-none"/>
    </w:rPr>
  </w:style>
  <w:style w:type="paragraph" w:customStyle="1" w:styleId="affff8">
    <w:name w:val="Номер года"/>
    <w:basedOn w:val="a8"/>
    <w:semiHidden/>
    <w:rsid w:val="00FE6CCC"/>
    <w:pPr>
      <w:autoSpaceDE w:val="0"/>
      <w:autoSpaceDN w:val="0"/>
      <w:adjustRightInd w:val="0"/>
      <w:spacing w:before="120" w:line="360" w:lineRule="auto"/>
      <w:jc w:val="center"/>
      <w:textAlignment w:val="baseline"/>
    </w:pPr>
  </w:style>
  <w:style w:type="paragraph" w:customStyle="1" w:styleId="ASFKListnormal3">
    <w:name w:val="_ASFK_List_normal_3"/>
    <w:basedOn w:val="ASFKListnormal"/>
    <w:rsid w:val="002F3CF2"/>
    <w:pPr>
      <w:tabs>
        <w:tab w:val="clear" w:pos="567"/>
        <w:tab w:val="left" w:pos="1418"/>
      </w:tabs>
      <w:ind w:left="1418"/>
    </w:pPr>
  </w:style>
  <w:style w:type="paragraph" w:customStyle="1" w:styleId="affff9">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lang w:bidi="ar-SA"/>
    </w:rPr>
  </w:style>
  <w:style w:type="paragraph" w:customStyle="1" w:styleId="affffa">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2F3CF2"/>
    <w:pPr>
      <w:widowControl w:val="0"/>
      <w:tabs>
        <w:tab w:val="num" w:pos="720"/>
        <w:tab w:val="left" w:pos="1985"/>
        <w:tab w:val="left" w:pos="2127"/>
      </w:tabs>
      <w:spacing w:line="360" w:lineRule="auto"/>
      <w:ind w:left="720" w:hanging="360"/>
    </w:pPr>
    <w:rPr>
      <w:snapToGrid w:val="0"/>
    </w:rPr>
  </w:style>
  <w:style w:type="paragraph" w:styleId="affffb">
    <w:name w:val="index heading"/>
    <w:basedOn w:val="a8"/>
    <w:next w:val="1c"/>
    <w:semiHidden/>
    <w:rsid w:val="002F3CF2"/>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2F3CF2"/>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2F3CF2"/>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2F3CF2"/>
    <w:pPr>
      <w:widowControl w:val="0"/>
      <w:tabs>
        <w:tab w:val="left" w:pos="1985"/>
        <w:tab w:val="left" w:pos="2127"/>
      </w:tabs>
      <w:spacing w:line="360" w:lineRule="auto"/>
      <w:ind w:left="800" w:hanging="200"/>
    </w:pPr>
    <w:rPr>
      <w:snapToGrid w:val="0"/>
      <w:sz w:val="20"/>
    </w:rPr>
  </w:style>
  <w:style w:type="paragraph" w:styleId="57">
    <w:name w:val="index 5"/>
    <w:basedOn w:val="a8"/>
    <w:next w:val="a8"/>
    <w:autoRedefine/>
    <w:semiHidden/>
    <w:rsid w:val="002F3CF2"/>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2F3CF2"/>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2F3CF2"/>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2F3CF2"/>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2F3CF2"/>
    <w:pPr>
      <w:widowControl w:val="0"/>
      <w:tabs>
        <w:tab w:val="left" w:pos="1985"/>
        <w:tab w:val="left" w:pos="2127"/>
      </w:tabs>
      <w:spacing w:line="360" w:lineRule="auto"/>
      <w:ind w:left="1800" w:hanging="200"/>
    </w:pPr>
    <w:rPr>
      <w:snapToGrid w:val="0"/>
      <w:sz w:val="20"/>
    </w:rPr>
  </w:style>
  <w:style w:type="paragraph" w:customStyle="1" w:styleId="ASFKListnormal4">
    <w:name w:val="_ASFK_List_normal_4"/>
    <w:basedOn w:val="ASFKListnormal3"/>
    <w:rsid w:val="002F3CF2"/>
    <w:pPr>
      <w:tabs>
        <w:tab w:val="clear" w:pos="1418"/>
        <w:tab w:val="left" w:pos="1701"/>
      </w:tabs>
      <w:ind w:left="1701"/>
    </w:pPr>
  </w:style>
  <w:style w:type="paragraph" w:customStyle="1" w:styleId="affffc">
    <w:name w:val="Абзац Обычный"/>
    <w:basedOn w:val="a8"/>
    <w:autoRedefine/>
    <w:semiHidden/>
    <w:rsid w:val="00FE6CCC"/>
    <w:pPr>
      <w:spacing w:line="360" w:lineRule="auto"/>
    </w:pPr>
  </w:style>
  <w:style w:type="paragraph" w:customStyle="1" w:styleId="Web">
    <w:name w:val="Обычный (Web)"/>
    <w:basedOn w:val="a8"/>
    <w:semiHidden/>
    <w:rsid w:val="00FE6CCC"/>
    <w:pPr>
      <w:spacing w:before="100" w:after="100"/>
    </w:pPr>
    <w:rPr>
      <w:rFonts w:ascii="Arial Unicode MS" w:eastAsia="Arial Unicode MS" w:hAnsi="Arial Unicode MS"/>
    </w:rPr>
  </w:style>
  <w:style w:type="paragraph" w:styleId="affffd">
    <w:name w:val="footnote text"/>
    <w:semiHidden/>
    <w:rsid w:val="002F3CF2"/>
  </w:style>
  <w:style w:type="character" w:styleId="affffe">
    <w:name w:val="footnote reference"/>
    <w:rsid w:val="002F3CF2"/>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character" w:customStyle="1" w:styleId="H3">
    <w:name w:val="H3 Знак Знак"/>
    <w:semiHidden/>
    <w:rPr>
      <w:rFonts w:cs="Arial"/>
      <w:b/>
      <w:iCs/>
      <w:sz w:val="26"/>
      <w:szCs w:val="26"/>
      <w:lang w:val="ru-RU" w:eastAsia="ru-RU" w:bidi="ar-SA"/>
    </w:rPr>
  </w:style>
  <w:style w:type="table" w:customStyle="1" w:styleId="1d">
    <w:name w:val="Сетка таблицы1"/>
    <w:basedOn w:val="aa"/>
    <w:next w:val="aa"/>
    <w:semiHidden/>
    <w:locked/>
    <w:rsid w:val="00FE6C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TableNum">
    <w:name w:val="_ASFK_Table_Num"/>
    <w:link w:val="ASFKTableNum0"/>
    <w:rsid w:val="002F3CF2"/>
    <w:pPr>
      <w:numPr>
        <w:numId w:val="74"/>
      </w:numPr>
      <w:spacing w:before="60" w:after="60"/>
      <w:ind w:right="57"/>
    </w:pPr>
    <w:rPr>
      <w:sz w:val="22"/>
    </w:rPr>
  </w:style>
  <w:style w:type="paragraph" w:styleId="afffff">
    <w:name w:val="table of figures"/>
    <w:aliases w:val="Перечень рисунков_ASFK"/>
    <w:basedOn w:val="a8"/>
    <w:next w:val="a8"/>
    <w:uiPriority w:val="99"/>
    <w:rsid w:val="002F3CF2"/>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FE6CCC"/>
    <w:pPr>
      <w:numPr>
        <w:numId w:val="6"/>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FE6CCC"/>
    <w:rPr>
      <w:sz w:val="22"/>
      <w:lang w:bidi="ar-SA"/>
    </w:rPr>
  </w:style>
  <w:style w:type="paragraph" w:customStyle="1" w:styleId="afffff0">
    <w:name w:val="Стиль &quot;Наименование&quot;"/>
    <w:basedOn w:val="a8"/>
    <w:next w:val="a8"/>
    <w:pPr>
      <w:keepNext/>
      <w:widowControl w:val="0"/>
      <w:suppressLineNumbers/>
      <w:suppressAutoHyphens/>
      <w:spacing w:before="240" w:after="240"/>
      <w:ind w:firstLine="0"/>
      <w:jc w:val="center"/>
    </w:pPr>
    <w:rPr>
      <w:b/>
      <w:kern w:val="44"/>
      <w:sz w:val="28"/>
    </w:rPr>
  </w:style>
  <w:style w:type="paragraph" w:customStyle="1" w:styleId="ASFKTitul0">
    <w:name w:val="_ASFK_Titul_0"/>
    <w:rsid w:val="002F3CF2"/>
    <w:pPr>
      <w:suppressAutoHyphens/>
      <w:jc w:val="center"/>
    </w:pPr>
    <w:rPr>
      <w:sz w:val="28"/>
      <w:szCs w:val="28"/>
    </w:rPr>
  </w:style>
  <w:style w:type="paragraph" w:customStyle="1" w:styleId="ASFKTitul1">
    <w:name w:val="_ASFK_Titul_1"/>
    <w:rsid w:val="002F3CF2"/>
    <w:pPr>
      <w:suppressAutoHyphens/>
      <w:spacing w:before="240" w:after="240"/>
      <w:contextualSpacing/>
      <w:jc w:val="center"/>
    </w:pPr>
    <w:rPr>
      <w:sz w:val="32"/>
      <w:szCs w:val="28"/>
    </w:rPr>
  </w:style>
  <w:style w:type="paragraph" w:customStyle="1" w:styleId="ASFKTitul2">
    <w:name w:val="_ASFK_Titul_2"/>
    <w:rsid w:val="002F3CF2"/>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f1">
    <w:name w:val="Вариант мышь"/>
    <w:basedOn w:val="a8"/>
    <w:next w:val="a8"/>
    <w:semiHidden/>
    <w:rsid w:val="00FE6CCC"/>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2F3CF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2">
    <w:name w:val="Вариант клавиатура"/>
    <w:basedOn w:val="a8"/>
    <w:next w:val="a8"/>
    <w:semiHidden/>
    <w:rsid w:val="00FE6CCC"/>
    <w:pPr>
      <w:tabs>
        <w:tab w:val="num" w:pos="972"/>
        <w:tab w:val="left" w:pos="1134"/>
        <w:tab w:val="left" w:pos="1418"/>
      </w:tabs>
      <w:ind w:left="1134"/>
    </w:pPr>
  </w:style>
  <w:style w:type="paragraph" w:customStyle="1" w:styleId="ASFKTitulnamedoc">
    <w:name w:val="_ASFK_Titul_name_doc"/>
    <w:rsid w:val="002F3CF2"/>
    <w:pPr>
      <w:suppressAutoHyphens/>
      <w:spacing w:before="120" w:after="120"/>
      <w:contextualSpacing/>
      <w:jc w:val="center"/>
    </w:pPr>
    <w:rPr>
      <w:b/>
      <w:sz w:val="32"/>
      <w:szCs w:val="28"/>
    </w:rPr>
  </w:style>
  <w:style w:type="character" w:customStyle="1" w:styleId="23">
    <w:name w:val="Заголовок 2 Знак"/>
    <w:aliases w:val="ASFK_2 Знак"/>
    <w:link w:val="21"/>
    <w:rsid w:val="00FE6CCC"/>
    <w:rPr>
      <w:rFonts w:cs="Arial"/>
      <w:b/>
      <w:bCs/>
      <w:iCs/>
      <w:sz w:val="32"/>
      <w:szCs w:val="32"/>
    </w:rPr>
  </w:style>
  <w:style w:type="character" w:customStyle="1" w:styleId="afffff3">
    <w:name w:val="Абзац Обычный Знак Знак"/>
    <w:semiHidden/>
    <w:rPr>
      <w:sz w:val="24"/>
      <w:lang w:val="en-US" w:eastAsia="en-US" w:bidi="ar-SA"/>
    </w:rPr>
  </w:style>
  <w:style w:type="paragraph" w:customStyle="1" w:styleId="ASFKListmark5">
    <w:name w:val="_ASFK_List_mark5"/>
    <w:rsid w:val="002F3CF2"/>
    <w:pPr>
      <w:numPr>
        <w:numId w:val="69"/>
      </w:numPr>
    </w:pPr>
    <w:rPr>
      <w:sz w:val="24"/>
    </w:rPr>
  </w:style>
  <w:style w:type="paragraph" w:styleId="affff2">
    <w:name w:val="Closing"/>
    <w:basedOn w:val="a8"/>
    <w:link w:val="affff1"/>
    <w:rsid w:val="009630C6"/>
    <w:pPr>
      <w:ind w:left="4252"/>
    </w:pPr>
    <w:rPr>
      <w:lang w:val="x-none" w:eastAsia="x-none"/>
    </w:rPr>
  </w:style>
  <w:style w:type="character" w:customStyle="1" w:styleId="33">
    <w:name w:val="Заголовок 3 Знак"/>
    <w:aliases w:val="ASFK_3 Знак"/>
    <w:link w:val="32"/>
    <w:rsid w:val="00FE6CCC"/>
    <w:rPr>
      <w:rFonts w:cs="Arial"/>
      <w:b/>
      <w:iCs/>
      <w:sz w:val="26"/>
      <w:szCs w:val="26"/>
    </w:rPr>
  </w:style>
  <w:style w:type="character" w:customStyle="1" w:styleId="ASFKTablenorm0">
    <w:name w:val="_ASFK_Table_norm Знак"/>
    <w:link w:val="ASFKTablenorm"/>
    <w:rPr>
      <w:sz w:val="22"/>
      <w:lang w:bidi="ar-SA"/>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8">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ASFKTableNum1201">
    <w:name w:val="Стиль _ASFK_Table_Num + 12 пт Справа:  01 см"/>
    <w:basedOn w:val="ASFKTableNum"/>
    <w:semiHidden/>
  </w:style>
  <w:style w:type="paragraph" w:customStyle="1" w:styleId="2f6">
    <w:name w:val="Абзац Обычный2"/>
    <w:basedOn w:val="a8"/>
    <w:autoRedefine/>
    <w:semiHidden/>
    <w:pPr>
      <w:widowControl w:val="0"/>
      <w:spacing w:line="360" w:lineRule="auto"/>
      <w:ind w:firstLine="709"/>
    </w:p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f4">
    <w:name w:val="Таблица"/>
    <w:basedOn w:val="a8"/>
    <w:semiHidden/>
    <w:rsid w:val="00FE6CCC"/>
    <w:pPr>
      <w:widowControl w:val="0"/>
      <w:suppressLineNumbers/>
      <w:suppressAutoHyphens/>
      <w:spacing w:before="80" w:after="40"/>
    </w:pPr>
    <w:rPr>
      <w:sz w:val="22"/>
      <w:lang w:eastAsia="en-US"/>
    </w:rPr>
  </w:style>
  <w:style w:type="paragraph" w:customStyle="1" w:styleId="afffff5">
    <w:name w:val="Столбец"/>
    <w:basedOn w:val="a8"/>
    <w:semiHidden/>
    <w:rsid w:val="00FE6CCC"/>
    <w:pPr>
      <w:widowControl w:val="0"/>
      <w:suppressLineNumbers/>
      <w:suppressAutoHyphens/>
      <w:spacing w:after="40"/>
      <w:jc w:val="center"/>
    </w:pPr>
    <w:rPr>
      <w:b/>
      <w:sz w:val="22"/>
      <w:lang w:eastAsia="en-US"/>
    </w:rPr>
  </w:style>
  <w:style w:type="paragraph" w:customStyle="1" w:styleId="ASFKListmark4">
    <w:name w:val="_ASFK_List_mark4"/>
    <w:rsid w:val="002F3CF2"/>
    <w:pPr>
      <w:numPr>
        <w:numId w:val="68"/>
      </w:numPr>
    </w:pPr>
    <w:rPr>
      <w:sz w:val="24"/>
    </w:rPr>
  </w:style>
  <w:style w:type="character" w:customStyle="1" w:styleId="ASFKTableListNum0">
    <w:name w:val="_ASFK_Table_List_Num Знак"/>
    <w:link w:val="ASFKTableListNum"/>
    <w:rPr>
      <w:sz w:val="22"/>
      <w:szCs w:val="22"/>
    </w:rPr>
  </w:style>
  <w:style w:type="paragraph" w:customStyle="1" w:styleId="TableBullet">
    <w:name w:val="Table Bullet"/>
    <w:basedOn w:val="a8"/>
    <w:rsid w:val="00D46C42"/>
    <w:pPr>
      <w:numPr>
        <w:numId w:val="5"/>
      </w:numPr>
      <w:spacing w:before="20" w:after="20"/>
      <w:jc w:val="left"/>
    </w:pPr>
    <w:rPr>
      <w:sz w:val="20"/>
    </w:rPr>
  </w:style>
  <w:style w:type="paragraph" w:customStyle="1" w:styleId="TableCellL">
    <w:name w:val="Table Cell L"/>
    <w:basedOn w:val="a8"/>
    <w:rsid w:val="00D46C42"/>
    <w:pPr>
      <w:ind w:firstLine="0"/>
      <w:jc w:val="left"/>
    </w:pPr>
    <w:rPr>
      <w:sz w:val="20"/>
    </w:rPr>
  </w:style>
  <w:style w:type="paragraph" w:customStyle="1" w:styleId="2f7">
    <w:name w:val="Заг_2_Приложение"/>
    <w:basedOn w:val="a7"/>
    <w:next w:val="ASFKNormal"/>
    <w:link w:val="2f8"/>
    <w:rsid w:val="002F3CF2"/>
    <w:pPr>
      <w:pageBreakBefore w:val="0"/>
      <w:numPr>
        <w:numId w:val="0"/>
      </w:numPr>
      <w:spacing w:after="240"/>
      <w:ind w:left="454" w:hanging="454"/>
      <w:jc w:val="left"/>
    </w:pPr>
    <w:rPr>
      <w:caps w:val="0"/>
      <w:lang w:val="x-none" w:eastAsia="x-none"/>
    </w:rPr>
  </w:style>
  <w:style w:type="numbering" w:styleId="111111">
    <w:name w:val="Outline List 2"/>
    <w:basedOn w:val="ab"/>
    <w:semiHidden/>
    <w:rsid w:val="002F3CF2"/>
    <w:pPr>
      <w:numPr>
        <w:numId w:val="75"/>
      </w:numPr>
    </w:pPr>
  </w:style>
  <w:style w:type="numbering" w:styleId="1ai">
    <w:name w:val="Outline List 1"/>
    <w:basedOn w:val="ab"/>
    <w:semiHidden/>
    <w:rsid w:val="002F3CF2"/>
    <w:pPr>
      <w:numPr>
        <w:numId w:val="76"/>
      </w:numPr>
    </w:pPr>
  </w:style>
  <w:style w:type="paragraph" w:customStyle="1" w:styleId="Appendix">
    <w:name w:val="Appendix"/>
    <w:basedOn w:val="10"/>
    <w:semiHidden/>
    <w:rsid w:val="00FE6CCC"/>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FE6CCC"/>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1">
    <w:name w:val="Основной текст 21"/>
    <w:basedOn w:val="a8"/>
    <w:semiHidden/>
    <w:rsid w:val="00FE6CCC"/>
    <w:pPr>
      <w:widowControl w:val="0"/>
      <w:tabs>
        <w:tab w:val="left" w:pos="1985"/>
      </w:tabs>
      <w:spacing w:line="360" w:lineRule="auto"/>
    </w:pPr>
    <w:rPr>
      <w:lang w:val="en-US" w:eastAsia="en-US"/>
    </w:rPr>
  </w:style>
  <w:style w:type="paragraph" w:customStyle="1" w:styleId="212">
    <w:name w:val="Основной текст с отступом 21"/>
    <w:basedOn w:val="a8"/>
    <w:semiHidden/>
    <w:rsid w:val="00FE6CCC"/>
    <w:pPr>
      <w:ind w:firstLine="709"/>
    </w:pPr>
    <w:rPr>
      <w:lang w:val="en-US" w:eastAsia="en-US"/>
    </w:rPr>
  </w:style>
  <w:style w:type="paragraph" w:customStyle="1" w:styleId="BodyTextIndent24">
    <w:name w:val="Body Text Indent 24"/>
    <w:basedOn w:val="a8"/>
    <w:semiHidden/>
    <w:rsid w:val="00FE6CCC"/>
    <w:pPr>
      <w:spacing w:line="360" w:lineRule="auto"/>
      <w:ind w:firstLine="709"/>
    </w:pPr>
    <w:rPr>
      <w:lang w:val="en-US" w:eastAsia="en-US"/>
    </w:rPr>
  </w:style>
  <w:style w:type="paragraph" w:customStyle="1" w:styleId="1f1">
    <w:name w:val="Название объекта1"/>
    <w:basedOn w:val="21"/>
    <w:next w:val="21"/>
    <w:autoRedefine/>
    <w:semiHidden/>
    <w:rsid w:val="00FE6CCC"/>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FE6CCC"/>
  </w:style>
  <w:style w:type="paragraph" w:customStyle="1" w:styleId="ConsNormal">
    <w:name w:val="ConsNormal"/>
    <w:semiHidden/>
    <w:rsid w:val="00FE6CCC"/>
    <w:pPr>
      <w:widowControl w:val="0"/>
      <w:autoSpaceDE w:val="0"/>
      <w:autoSpaceDN w:val="0"/>
      <w:adjustRightInd w:val="0"/>
      <w:ind w:firstLine="720"/>
    </w:pPr>
    <w:rPr>
      <w:rFonts w:ascii="Arial" w:hAnsi="Arial" w:cs="Arial"/>
    </w:rPr>
  </w:style>
  <w:style w:type="paragraph" w:customStyle="1" w:styleId="DatesNotes">
    <w:name w:val="Dates/Notes"/>
    <w:basedOn w:val="a8"/>
    <w:rsid w:val="00FE6CCC"/>
    <w:rPr>
      <w:rFonts w:ascii="Arial" w:hAnsi="Arial" w:cs="Arial"/>
      <w:b/>
      <w:bCs/>
      <w:sz w:val="20"/>
      <w:lang w:val="en-US" w:eastAsia="en-US"/>
    </w:rPr>
  </w:style>
  <w:style w:type="character" w:customStyle="1" w:styleId="1f2">
    <w:name w:val="Основной шрифт абзаца1"/>
    <w:semiHidden/>
    <w:rsid w:val="00FE6CCC"/>
  </w:style>
  <w:style w:type="paragraph" w:customStyle="1" w:styleId="1f3">
    <w:name w:val="Верхний колонтитул1"/>
    <w:basedOn w:val="1"/>
    <w:semiHidden/>
    <w:rsid w:val="00FE6CCC"/>
    <w:pPr>
      <w:numPr>
        <w:numId w:val="0"/>
      </w:numPr>
      <w:tabs>
        <w:tab w:val="center" w:pos="4153"/>
        <w:tab w:val="right" w:pos="8306"/>
      </w:tabs>
    </w:pPr>
    <w:rPr>
      <w:snapToGrid w:val="0"/>
    </w:rPr>
  </w:style>
  <w:style w:type="paragraph" w:customStyle="1" w:styleId="heading21">
    <w:name w:val="heading 21"/>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FE6CCC"/>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FE6CCC"/>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FE6CCC"/>
    <w:rPr>
      <w:color w:val="0000FF"/>
      <w:u w:val="single"/>
    </w:rPr>
  </w:style>
  <w:style w:type="character" w:customStyle="1" w:styleId="links">
    <w:name w:val="links"/>
    <w:semiHidden/>
    <w:rsid w:val="00FE6CCC"/>
    <w:rPr>
      <w:u w:val="single"/>
    </w:rPr>
  </w:style>
  <w:style w:type="character" w:customStyle="1" w:styleId="ASFKListnormal0">
    <w:name w:val="_ASFK_List_normal Знак"/>
    <w:link w:val="ASFKListnormal"/>
    <w:rsid w:val="00FE6CCC"/>
    <w:rPr>
      <w:snapToGrid w:val="0"/>
      <w:sz w:val="24"/>
      <w:lang w:bidi="ar-SA"/>
    </w:rPr>
  </w:style>
  <w:style w:type="paragraph" w:customStyle="1" w:styleId="ASFKListnormal1">
    <w:name w:val="_ASFK_List_normal_1"/>
    <w:basedOn w:val="ASFKListnormal"/>
    <w:link w:val="ASFKListnormal180"/>
    <w:rsid w:val="002F3CF2"/>
    <w:pPr>
      <w:tabs>
        <w:tab w:val="clear" w:pos="567"/>
        <w:tab w:val="left" w:pos="851"/>
      </w:tabs>
      <w:ind w:left="851"/>
    </w:pPr>
    <w:rPr>
      <w:lang w:val="x-none" w:eastAsia="x-none"/>
    </w:rPr>
  </w:style>
  <w:style w:type="paragraph" w:customStyle="1" w:styleId="afffff6">
    <w:name w:val="Абзац"/>
    <w:basedOn w:val="a8"/>
    <w:link w:val="afffff7"/>
    <w:semiHidden/>
    <w:rsid w:val="00FE6CCC"/>
    <w:pPr>
      <w:autoSpaceDE w:val="0"/>
      <w:autoSpaceDN w:val="0"/>
      <w:adjustRightInd w:val="0"/>
      <w:spacing w:before="120" w:after="120" w:line="360" w:lineRule="auto"/>
      <w:textAlignment w:val="baseline"/>
    </w:pPr>
    <w:rPr>
      <w:lang w:val="x-none" w:eastAsia="x-none"/>
    </w:rPr>
  </w:style>
  <w:style w:type="paragraph" w:customStyle="1" w:styleId="n12">
    <w:name w:val="n12"/>
    <w:basedOn w:val="a8"/>
    <w:semiHidden/>
    <w:rsid w:val="00FE6CCC"/>
    <w:pPr>
      <w:widowControl w:val="0"/>
      <w:ind w:firstLine="720"/>
    </w:pPr>
    <w:rPr>
      <w:lang w:val="en-US" w:eastAsia="en-US"/>
    </w:rPr>
  </w:style>
  <w:style w:type="paragraph" w:customStyle="1" w:styleId="n121">
    <w:name w:val="n121"/>
    <w:basedOn w:val="a8"/>
    <w:semiHidden/>
    <w:rsid w:val="00FE6CCC"/>
    <w:pPr>
      <w:ind w:firstLine="720"/>
    </w:pPr>
    <w:rPr>
      <w:lang w:val="en-US"/>
    </w:rPr>
  </w:style>
  <w:style w:type="paragraph" w:customStyle="1" w:styleId="n122">
    <w:name w:val="n122"/>
    <w:basedOn w:val="a8"/>
    <w:semiHidden/>
    <w:rsid w:val="00FE6CCC"/>
    <w:pPr>
      <w:widowControl w:val="0"/>
      <w:ind w:firstLine="720"/>
    </w:pPr>
    <w:rPr>
      <w:lang w:val="en-US" w:eastAsia="en-US"/>
    </w:rPr>
  </w:style>
  <w:style w:type="paragraph" w:customStyle="1" w:styleId="n123">
    <w:name w:val="n123"/>
    <w:basedOn w:val="a8"/>
    <w:semiHidden/>
    <w:rsid w:val="00FE6CCC"/>
    <w:pPr>
      <w:widowControl w:val="0"/>
      <w:ind w:firstLine="720"/>
    </w:pPr>
    <w:rPr>
      <w:lang w:val="en-US" w:eastAsia="en-US"/>
    </w:rPr>
  </w:style>
  <w:style w:type="paragraph" w:customStyle="1" w:styleId="n124">
    <w:name w:val="n124"/>
    <w:basedOn w:val="a8"/>
    <w:semiHidden/>
    <w:rsid w:val="00FE6CCC"/>
    <w:pPr>
      <w:ind w:firstLine="720"/>
    </w:pPr>
    <w:rPr>
      <w:lang w:val="en-US"/>
    </w:rPr>
  </w:style>
  <w:style w:type="paragraph" w:customStyle="1" w:styleId="n125">
    <w:name w:val="n125"/>
    <w:basedOn w:val="a8"/>
    <w:semiHidden/>
    <w:rsid w:val="00FE6CCC"/>
    <w:pPr>
      <w:widowControl w:val="0"/>
      <w:ind w:firstLine="720"/>
    </w:pPr>
    <w:rPr>
      <w:lang w:val="en-US" w:eastAsia="en-US"/>
    </w:rPr>
  </w:style>
  <w:style w:type="paragraph" w:customStyle="1" w:styleId="n126">
    <w:name w:val="n126"/>
    <w:basedOn w:val="a8"/>
    <w:semiHidden/>
    <w:rsid w:val="00FE6CCC"/>
    <w:pPr>
      <w:widowControl w:val="0"/>
      <w:ind w:firstLine="720"/>
    </w:pPr>
    <w:rPr>
      <w:lang w:val="en-US" w:eastAsia="en-US"/>
    </w:rPr>
  </w:style>
  <w:style w:type="paragraph" w:customStyle="1" w:styleId="n127">
    <w:name w:val="n127"/>
    <w:basedOn w:val="a8"/>
    <w:semiHidden/>
    <w:rsid w:val="00FE6CCC"/>
    <w:pPr>
      <w:widowControl w:val="0"/>
      <w:ind w:firstLine="720"/>
    </w:pPr>
    <w:rPr>
      <w:lang w:val="en-US" w:eastAsia="en-US"/>
    </w:rPr>
  </w:style>
  <w:style w:type="paragraph" w:customStyle="1" w:styleId="n128">
    <w:name w:val="n128"/>
    <w:basedOn w:val="a8"/>
    <w:semiHidden/>
    <w:rsid w:val="00FE6CCC"/>
    <w:pPr>
      <w:widowControl w:val="0"/>
      <w:ind w:firstLine="720"/>
    </w:pPr>
    <w:rPr>
      <w:lang w:val="en-US" w:eastAsia="en-US"/>
    </w:rPr>
  </w:style>
  <w:style w:type="paragraph" w:customStyle="1" w:styleId="n129">
    <w:name w:val="n129"/>
    <w:basedOn w:val="a8"/>
    <w:semiHidden/>
    <w:rsid w:val="00FE6CCC"/>
    <w:pPr>
      <w:ind w:firstLine="720"/>
    </w:pPr>
    <w:rPr>
      <w:lang w:val="en-US"/>
    </w:rPr>
  </w:style>
  <w:style w:type="paragraph" w:customStyle="1" w:styleId="Normal">
    <w:name w:val="Normal.Нормальный"/>
    <w:semiHidden/>
    <w:rsid w:val="00FE6CCC"/>
    <w:pPr>
      <w:widowControl w:val="0"/>
    </w:pPr>
    <w:rPr>
      <w:sz w:val="24"/>
    </w:rPr>
  </w:style>
  <w:style w:type="paragraph" w:customStyle="1" w:styleId="Normal1">
    <w:name w:val="Normal1"/>
    <w:autoRedefine/>
    <w:semiHidden/>
    <w:rsid w:val="00FE6CCC"/>
    <w:pPr>
      <w:spacing w:line="360" w:lineRule="auto"/>
      <w:ind w:left="1080"/>
      <w:jc w:val="center"/>
    </w:pPr>
    <w:rPr>
      <w:b/>
      <w:sz w:val="28"/>
      <w:szCs w:val="28"/>
    </w:rPr>
  </w:style>
  <w:style w:type="paragraph" w:customStyle="1" w:styleId="Normal11">
    <w:name w:val="Normal11"/>
    <w:autoRedefine/>
    <w:semiHidden/>
    <w:rsid w:val="00FE6CCC"/>
    <w:pPr>
      <w:spacing w:line="360" w:lineRule="auto"/>
      <w:ind w:firstLine="720"/>
      <w:jc w:val="center"/>
    </w:pPr>
    <w:rPr>
      <w:rFonts w:ascii="Arial" w:hAnsi="Arial"/>
      <w:b/>
      <w:noProof/>
      <w:sz w:val="28"/>
    </w:rPr>
  </w:style>
  <w:style w:type="paragraph" w:customStyle="1" w:styleId="Normal17">
    <w:name w:val="Normal17"/>
    <w:autoRedefine/>
    <w:semiHidden/>
    <w:rsid w:val="00FE6CCC"/>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2F3CF2"/>
    <w:pPr>
      <w:numPr>
        <w:numId w:val="70"/>
      </w:numPr>
      <w:spacing w:before="120" w:after="120"/>
      <w:contextualSpacing/>
      <w:jc w:val="both"/>
    </w:pPr>
    <w:rPr>
      <w:sz w:val="24"/>
    </w:rPr>
  </w:style>
  <w:style w:type="paragraph" w:customStyle="1" w:styleId="Normal2">
    <w:name w:val="Normal2"/>
    <w:autoRedefine/>
    <w:semiHidden/>
    <w:rsid w:val="00FE6CCC"/>
    <w:pPr>
      <w:spacing w:line="360" w:lineRule="auto"/>
      <w:jc w:val="center"/>
    </w:pPr>
    <w:rPr>
      <w:rFonts w:ascii="Arial" w:hAnsi="Arial"/>
      <w:b/>
      <w:noProof/>
      <w:sz w:val="28"/>
    </w:rPr>
  </w:style>
  <w:style w:type="paragraph" w:customStyle="1" w:styleId="Normal20">
    <w:name w:val="Normal20"/>
    <w:autoRedefine/>
    <w:semiHidden/>
    <w:rsid w:val="00FE6CCC"/>
    <w:pPr>
      <w:numPr>
        <w:numId w:val="7"/>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FE6CCC"/>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FE6CCC"/>
    <w:pPr>
      <w:spacing w:line="360" w:lineRule="auto"/>
      <w:jc w:val="center"/>
    </w:pPr>
    <w:rPr>
      <w:sz w:val="28"/>
      <w:szCs w:val="28"/>
    </w:rPr>
  </w:style>
  <w:style w:type="character" w:customStyle="1" w:styleId="ASFKListnum0">
    <w:name w:val="_ASFK_List_num Знак Знак"/>
    <w:link w:val="ASFKListnum"/>
    <w:rsid w:val="00FE6CCC"/>
    <w:rPr>
      <w:sz w:val="24"/>
      <w:lang w:bidi="ar-SA"/>
    </w:rPr>
  </w:style>
  <w:style w:type="paragraph" w:customStyle="1" w:styleId="Normal3">
    <w:name w:val="Normal3"/>
    <w:autoRedefine/>
    <w:semiHidden/>
    <w:rsid w:val="00FE6CCC"/>
    <w:pPr>
      <w:spacing w:line="360" w:lineRule="auto"/>
      <w:jc w:val="center"/>
    </w:pPr>
    <w:rPr>
      <w:rFonts w:ascii="Arial" w:hAnsi="Arial"/>
      <w:b/>
      <w:noProof/>
      <w:sz w:val="28"/>
    </w:rPr>
  </w:style>
  <w:style w:type="paragraph" w:customStyle="1" w:styleId="Normal4">
    <w:name w:val="Normal4"/>
    <w:autoRedefine/>
    <w:semiHidden/>
    <w:rsid w:val="00FE6CCC"/>
    <w:pPr>
      <w:spacing w:line="360" w:lineRule="auto"/>
      <w:ind w:left="720"/>
      <w:jc w:val="center"/>
    </w:pPr>
    <w:rPr>
      <w:rFonts w:ascii="Arial" w:hAnsi="Arial"/>
      <w:b/>
      <w:noProof/>
      <w:sz w:val="28"/>
    </w:rPr>
  </w:style>
  <w:style w:type="paragraph" w:customStyle="1" w:styleId="Normal5">
    <w:name w:val="Normal5"/>
    <w:autoRedefine/>
    <w:semiHidden/>
    <w:rsid w:val="00FE6CCC"/>
    <w:pPr>
      <w:spacing w:line="360" w:lineRule="auto"/>
      <w:jc w:val="center"/>
    </w:pPr>
    <w:rPr>
      <w:sz w:val="28"/>
      <w:szCs w:val="28"/>
    </w:rPr>
  </w:style>
  <w:style w:type="paragraph" w:customStyle="1" w:styleId="Normal6">
    <w:name w:val="Normal6"/>
    <w:autoRedefine/>
    <w:semiHidden/>
    <w:rsid w:val="00FE6CCC"/>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2F3CF2"/>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2F3CF2"/>
    <w:pPr>
      <w:numPr>
        <w:numId w:val="77"/>
      </w:numPr>
    </w:pPr>
  </w:style>
  <w:style w:type="paragraph" w:customStyle="1" w:styleId="Normal7">
    <w:name w:val="Normal7"/>
    <w:autoRedefine/>
    <w:semiHidden/>
    <w:rsid w:val="00FE6CCC"/>
    <w:pPr>
      <w:spacing w:line="360" w:lineRule="auto"/>
      <w:ind w:firstLine="720"/>
      <w:jc w:val="center"/>
    </w:pPr>
    <w:rPr>
      <w:rFonts w:ascii="Arial" w:hAnsi="Arial"/>
      <w:b/>
      <w:sz w:val="28"/>
    </w:rPr>
  </w:style>
  <w:style w:type="paragraph" w:customStyle="1" w:styleId="Normal8">
    <w:name w:val="Normal8"/>
    <w:autoRedefine/>
    <w:semiHidden/>
    <w:rsid w:val="00FE6CCC"/>
    <w:pPr>
      <w:spacing w:line="360" w:lineRule="auto"/>
      <w:ind w:firstLine="720"/>
      <w:jc w:val="center"/>
    </w:pPr>
    <w:rPr>
      <w:rFonts w:ascii="Arial" w:hAnsi="Arial"/>
      <w:b/>
      <w:noProof/>
      <w:sz w:val="28"/>
    </w:rPr>
  </w:style>
  <w:style w:type="paragraph" w:customStyle="1" w:styleId="NormalTEXT">
    <w:name w:val="NormalTEXT"/>
    <w:basedOn w:val="a8"/>
    <w:semiHidden/>
    <w:rsid w:val="00FE6CCC"/>
    <w:pPr>
      <w:widowControl w:val="0"/>
      <w:overflowPunct w:val="0"/>
      <w:autoSpaceDE w:val="0"/>
      <w:autoSpaceDN w:val="0"/>
      <w:adjustRightInd w:val="0"/>
      <w:ind w:left="567" w:firstLine="425"/>
      <w:textAlignment w:val="baseline"/>
    </w:pPr>
    <w:rPr>
      <w:rFonts w:ascii="Arial" w:hAnsi="Arial"/>
      <w:sz w:val="20"/>
    </w:rPr>
  </w:style>
  <w:style w:type="character" w:customStyle="1" w:styleId="ASFKListnormal180">
    <w:name w:val="_ASFK_List_normal_1;8 см Знак Знак"/>
    <w:link w:val="ASFKListnormal1"/>
    <w:rsid w:val="00FE6CCC"/>
    <w:rPr>
      <w:snapToGrid w:val="0"/>
      <w:sz w:val="24"/>
    </w:rPr>
  </w:style>
  <w:style w:type="character" w:customStyle="1" w:styleId="1f5">
    <w:name w:val="Номер страницы1"/>
    <w:basedOn w:val="1f2"/>
    <w:semiHidden/>
    <w:rsid w:val="00FE6CCC"/>
  </w:style>
  <w:style w:type="paragraph" w:customStyle="1" w:styleId="1f6">
    <w:name w:val="Текст1"/>
    <w:basedOn w:val="a8"/>
    <w:semiHidden/>
    <w:rsid w:val="00FE6CCC"/>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FE6CCC"/>
    <w:pPr>
      <w:spacing w:before="100" w:beforeAutospacing="1" w:after="100" w:afterAutospacing="1"/>
    </w:pPr>
    <w:rPr>
      <w:lang w:val="en-US" w:eastAsia="en-US"/>
    </w:rPr>
  </w:style>
  <w:style w:type="paragraph" w:customStyle="1" w:styleId="Program">
    <w:name w:val="Program"/>
    <w:basedOn w:val="NormalTEXT"/>
    <w:semiHidden/>
    <w:rsid w:val="00FE6CCC"/>
    <w:pPr>
      <w:spacing w:before="60" w:after="60"/>
      <w:ind w:left="539" w:firstLine="0"/>
      <w:jc w:val="left"/>
    </w:pPr>
    <w:rPr>
      <w:rFonts w:ascii="Courier New" w:hAnsi="Courier New" w:cs="Courier New"/>
    </w:rPr>
  </w:style>
  <w:style w:type="paragraph" w:customStyle="1" w:styleId="TableElement">
    <w:name w:val="TableElement"/>
    <w:basedOn w:val="a8"/>
    <w:semiHidden/>
    <w:rsid w:val="00FE6CCC"/>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FE6CCC"/>
    <w:pPr>
      <w:spacing w:before="60" w:after="60"/>
    </w:pPr>
    <w:rPr>
      <w:i/>
      <w:sz w:val="18"/>
    </w:rPr>
  </w:style>
  <w:style w:type="paragraph" w:customStyle="1" w:styleId="Titul">
    <w:name w:val="Titul"/>
    <w:basedOn w:val="NormalTEXT"/>
    <w:semiHidden/>
    <w:rsid w:val="00FE6CCC"/>
    <w:pPr>
      <w:keepNext/>
      <w:spacing w:before="240" w:after="120"/>
      <w:ind w:left="0" w:firstLine="0"/>
      <w:jc w:val="left"/>
    </w:pPr>
    <w:rPr>
      <w:b/>
    </w:rPr>
  </w:style>
  <w:style w:type="paragraph" w:customStyle="1" w:styleId="TitulString">
    <w:name w:val="TitulString"/>
    <w:basedOn w:val="a8"/>
    <w:semiHidden/>
    <w:rsid w:val="00FE6CCC"/>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FE6CCC"/>
    <w:pPr>
      <w:keepNext/>
      <w:spacing w:before="120" w:after="120"/>
      <w:ind w:left="0" w:firstLine="0"/>
    </w:pPr>
    <w:rPr>
      <w:i/>
      <w:iCs/>
    </w:rPr>
  </w:style>
  <w:style w:type="paragraph" w:customStyle="1" w:styleId="afffff8">
    <w:name w:val="Абзац двоеточие"/>
    <w:basedOn w:val="afffff6"/>
    <w:link w:val="afffff9"/>
    <w:semiHidden/>
    <w:rsid w:val="00FE6CCC"/>
    <w:pPr>
      <w:keepNext/>
      <w:autoSpaceDE/>
      <w:autoSpaceDN/>
      <w:adjustRightInd/>
      <w:spacing w:before="60" w:line="240" w:lineRule="auto"/>
      <w:textAlignment w:val="auto"/>
    </w:pPr>
  </w:style>
  <w:style w:type="character" w:customStyle="1" w:styleId="afffff7">
    <w:name w:val="Абзац Знак"/>
    <w:link w:val="afffff6"/>
    <w:semiHidden/>
    <w:rsid w:val="00FE6CCC"/>
    <w:rPr>
      <w:sz w:val="24"/>
    </w:rPr>
  </w:style>
  <w:style w:type="character" w:customStyle="1" w:styleId="afffff9">
    <w:name w:val="Абзац двоеточие Знак"/>
    <w:link w:val="afffff8"/>
    <w:semiHidden/>
    <w:rsid w:val="00FE6CCC"/>
    <w:rPr>
      <w:sz w:val="24"/>
    </w:rPr>
  </w:style>
  <w:style w:type="character" w:customStyle="1" w:styleId="afffffa">
    <w:name w:val="абзац жирный"/>
    <w:semiHidden/>
    <w:rsid w:val="00FE6CCC"/>
    <w:rPr>
      <w:b/>
    </w:rPr>
  </w:style>
  <w:style w:type="paragraph" w:customStyle="1" w:styleId="a4">
    <w:name w:val="Абзац жирный+курсив"/>
    <w:basedOn w:val="a8"/>
    <w:semiHidden/>
    <w:rsid w:val="00FE6CCC"/>
    <w:pPr>
      <w:widowControl w:val="0"/>
      <w:numPr>
        <w:numId w:val="8"/>
      </w:numPr>
      <w:tabs>
        <w:tab w:val="clear" w:pos="1428"/>
        <w:tab w:val="num" w:pos="360"/>
      </w:tabs>
      <w:autoSpaceDE w:val="0"/>
      <w:autoSpaceDN w:val="0"/>
      <w:adjustRightInd w:val="0"/>
      <w:spacing w:line="360" w:lineRule="atLeast"/>
      <w:ind w:left="0" w:firstLine="0"/>
      <w:textAlignment w:val="baseline"/>
    </w:pPr>
  </w:style>
  <w:style w:type="paragraph" w:customStyle="1" w:styleId="afffffb">
    <w:name w:val="абзац полужирный+курсив"/>
    <w:basedOn w:val="a8"/>
    <w:semiHidden/>
    <w:rsid w:val="00FE6CCC"/>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c">
    <w:name w:val="В таблице"/>
    <w:basedOn w:val="a8"/>
    <w:link w:val="afffffd"/>
    <w:semiHidden/>
    <w:rsid w:val="00FE6CCC"/>
    <w:pPr>
      <w:widowControl w:val="0"/>
      <w:autoSpaceDE w:val="0"/>
      <w:autoSpaceDN w:val="0"/>
      <w:adjustRightInd w:val="0"/>
      <w:spacing w:line="240" w:lineRule="atLeast"/>
      <w:textAlignment w:val="baseline"/>
    </w:pPr>
    <w:rPr>
      <w:lang w:val="x-none" w:eastAsia="x-none"/>
    </w:rPr>
  </w:style>
  <w:style w:type="character" w:customStyle="1" w:styleId="afffffd">
    <w:name w:val="В таблице Знак"/>
    <w:link w:val="afffffc"/>
    <w:semiHidden/>
    <w:rsid w:val="00FE6CCC"/>
    <w:rPr>
      <w:sz w:val="24"/>
    </w:rPr>
  </w:style>
  <w:style w:type="numbering" w:customStyle="1" w:styleId="a1">
    <w:name w:val="Галочка"/>
    <w:basedOn w:val="ab"/>
    <w:semiHidden/>
    <w:rsid w:val="00FE6CCC"/>
    <w:pPr>
      <w:numPr>
        <w:numId w:val="9"/>
      </w:numPr>
    </w:pPr>
  </w:style>
  <w:style w:type="character" w:customStyle="1" w:styleId="12">
    <w:name w:val="Заголовок 1 Знак"/>
    <w:aliases w:val="ASFK_1 Знак"/>
    <w:link w:val="10"/>
    <w:rsid w:val="00FE6CCC"/>
    <w:rPr>
      <w:b/>
      <w:caps/>
      <w:sz w:val="32"/>
      <w:szCs w:val="36"/>
      <w:lang w:bidi="ar-SA"/>
    </w:rPr>
  </w:style>
  <w:style w:type="character" w:customStyle="1" w:styleId="2f8">
    <w:name w:val="Заг_2_Приложение Знак"/>
    <w:link w:val="2f7"/>
    <w:rsid w:val="002F3CF2"/>
    <w:rPr>
      <w:b/>
      <w:sz w:val="32"/>
      <w:szCs w:val="36"/>
    </w:rPr>
  </w:style>
  <w:style w:type="paragraph" w:customStyle="1" w:styleId="afffffe">
    <w:name w:val="Заголовки Пять"/>
    <w:basedOn w:val="51"/>
    <w:semiHidden/>
    <w:rsid w:val="00FE6CCC"/>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FE6CCC"/>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FE6CCC"/>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FE6CCC"/>
    <w:rPr>
      <w:rFonts w:ascii="Arial" w:hAnsi="Arial"/>
      <w:b/>
      <w:snapToGrid w:val="0"/>
      <w:sz w:val="22"/>
      <w:lang w:val="ru-RU" w:eastAsia="ru-RU" w:bidi="ar-SA"/>
    </w:rPr>
  </w:style>
  <w:style w:type="character" w:customStyle="1" w:styleId="42">
    <w:name w:val="Заголовок 4 Знак"/>
    <w:aliases w:val="ASFK_4 Знак"/>
    <w:link w:val="41"/>
    <w:locked/>
    <w:rsid w:val="00FE6CCC"/>
    <w:rPr>
      <w:rFonts w:cs="Arial"/>
      <w:b/>
      <w:iCs/>
      <w:sz w:val="24"/>
      <w:szCs w:val="26"/>
    </w:rPr>
  </w:style>
  <w:style w:type="paragraph" w:customStyle="1" w:styleId="affffff">
    <w:name w:val="Заголовок Два"/>
    <w:basedOn w:val="21"/>
    <w:semiHidden/>
    <w:rsid w:val="00FE6CCC"/>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f0">
    <w:name w:val="Заголовок Один"/>
    <w:basedOn w:val="10"/>
    <w:semiHidden/>
    <w:rsid w:val="00FE6CCC"/>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f1">
    <w:name w:val="Заголовок Пять"/>
    <w:basedOn w:val="51"/>
    <w:semiHidden/>
    <w:rsid w:val="00FE6CCC"/>
    <w:pPr>
      <w:widowControl w:val="0"/>
      <w:tabs>
        <w:tab w:val="left" w:pos="1066"/>
      </w:tabs>
      <w:autoSpaceDE w:val="0"/>
      <w:autoSpaceDN w:val="0"/>
      <w:adjustRightInd w:val="0"/>
      <w:spacing w:before="120" w:line="360" w:lineRule="atLeast"/>
      <w:textAlignment w:val="baseline"/>
    </w:pPr>
  </w:style>
  <w:style w:type="paragraph" w:customStyle="1" w:styleId="affffff2">
    <w:name w:val="Заголовок Ттри"/>
    <w:basedOn w:val="32"/>
    <w:semiHidden/>
    <w:rsid w:val="00FE6CCC"/>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f3">
    <w:name w:val="Заголовок Четыре"/>
    <w:basedOn w:val="41"/>
    <w:semiHidden/>
    <w:rsid w:val="00FE6CCC"/>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f4">
    <w:name w:val="Заголовок Шесть"/>
    <w:basedOn w:val="6"/>
    <w:semiHidden/>
    <w:rsid w:val="00FE6CCC"/>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FE6CCC"/>
    <w:pPr>
      <w:keepNext/>
      <w:spacing w:before="240" w:after="60"/>
    </w:pPr>
    <w:rPr>
      <w:rFonts w:ascii="Arial" w:hAnsi="Arial"/>
    </w:rPr>
  </w:style>
  <w:style w:type="character" w:customStyle="1" w:styleId="affffff5">
    <w:name w:val="знак курсив"/>
    <w:semiHidden/>
    <w:rsid w:val="00FE6CCC"/>
    <w:rPr>
      <w:i/>
    </w:rPr>
  </w:style>
  <w:style w:type="paragraph" w:customStyle="1" w:styleId="affffff6">
    <w:name w:val="курсив полужирный"/>
    <w:basedOn w:val="a8"/>
    <w:semiHidden/>
    <w:rsid w:val="00FE6CCC"/>
    <w:pPr>
      <w:widowControl w:val="0"/>
      <w:autoSpaceDE w:val="0"/>
      <w:autoSpaceDN w:val="0"/>
      <w:adjustRightInd w:val="0"/>
      <w:spacing w:line="360" w:lineRule="atLeast"/>
      <w:textAlignment w:val="baseline"/>
    </w:pPr>
    <w:rPr>
      <w:b/>
      <w:bCs/>
      <w:i/>
    </w:rPr>
  </w:style>
  <w:style w:type="paragraph" w:customStyle="1" w:styleId="affffff7">
    <w:name w:val="Название объектов"/>
    <w:basedOn w:val="af1"/>
    <w:semiHidden/>
    <w:rsid w:val="00FE6CCC"/>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8"/>
    <w:autoRedefine/>
    <w:semiHidden/>
    <w:rsid w:val="00FE6CCC"/>
    <w:pPr>
      <w:numPr>
        <w:numId w:val="10"/>
      </w:numPr>
      <w:tabs>
        <w:tab w:val="clear" w:pos="6159"/>
        <w:tab w:val="num" w:pos="360"/>
      </w:tabs>
      <w:spacing w:before="120" w:after="120"/>
      <w:ind w:left="0"/>
      <w:jc w:val="center"/>
    </w:pPr>
    <w:rPr>
      <w:b/>
      <w:lang w:val="en-US" w:eastAsia="en-US"/>
    </w:rPr>
  </w:style>
  <w:style w:type="character" w:customStyle="1" w:styleId="affffff8">
    <w:name w:val="Название рисунка Знак"/>
    <w:link w:val="a2"/>
    <w:semiHidden/>
    <w:rsid w:val="00FE6CCC"/>
    <w:rPr>
      <w:b/>
      <w:sz w:val="24"/>
      <w:lang w:val="en-US" w:eastAsia="en-US"/>
    </w:rPr>
  </w:style>
  <w:style w:type="paragraph" w:customStyle="1" w:styleId="affffff9">
    <w:name w:val="Наименование кодов"/>
    <w:basedOn w:val="a8"/>
    <w:semiHidden/>
    <w:rsid w:val="00FE6CCC"/>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a">
    <w:name w:val="Наименование ПО"/>
    <w:semiHidden/>
    <w:rsid w:val="00FE6CCC"/>
    <w:rPr>
      <w:spacing w:val="-7"/>
      <w:sz w:val="32"/>
    </w:rPr>
  </w:style>
  <w:style w:type="character" w:customStyle="1" w:styleId="affffffb">
    <w:name w:val="Наименование продукта"/>
    <w:semiHidden/>
    <w:rsid w:val="00FE6CCC"/>
    <w:rPr>
      <w:b/>
      <w:bCs/>
      <w:spacing w:val="-7"/>
      <w:sz w:val="36"/>
    </w:rPr>
  </w:style>
  <w:style w:type="character" w:customStyle="1" w:styleId="2fb">
    <w:name w:val="Нумерованный список 2 Знак"/>
    <w:semiHidden/>
    <w:rsid w:val="00FE6CCC"/>
    <w:rPr>
      <w:b/>
      <w:i/>
      <w:snapToGrid w:val="0"/>
      <w:sz w:val="24"/>
      <w:lang w:val="ru-RU" w:eastAsia="ru-RU" w:bidi="ar-SA"/>
    </w:rPr>
  </w:style>
  <w:style w:type="paragraph" w:customStyle="1" w:styleId="affffffc">
    <w:name w:val="Оглавле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character" w:customStyle="1" w:styleId="affffffd">
    <w:name w:val="Пенред таблицей"/>
    <w:semiHidden/>
    <w:rsid w:val="00FE6CCC"/>
    <w:rPr>
      <w:b/>
      <w:bCs/>
      <w:sz w:val="28"/>
    </w:rPr>
  </w:style>
  <w:style w:type="character" w:customStyle="1" w:styleId="affffffe">
    <w:name w:val="Перед таблицей не основной"/>
    <w:semiHidden/>
    <w:rsid w:val="00FE6CCC"/>
    <w:rPr>
      <w:b/>
      <w:bCs/>
      <w:sz w:val="28"/>
    </w:rPr>
  </w:style>
  <w:style w:type="paragraph" w:customStyle="1" w:styleId="afffffff">
    <w:name w:val="Перечисление"/>
    <w:basedOn w:val="a8"/>
    <w:link w:val="afffffff0"/>
    <w:semiHidden/>
    <w:rsid w:val="00FE6CCC"/>
    <w:pPr>
      <w:spacing w:before="80" w:after="40"/>
    </w:pPr>
    <w:rPr>
      <w:szCs w:val="22"/>
      <w:lang w:val="en-US" w:eastAsia="en-US"/>
    </w:rPr>
  </w:style>
  <w:style w:type="character" w:customStyle="1" w:styleId="afffffff0">
    <w:name w:val="Перечисление Знак"/>
    <w:link w:val="afffffff"/>
    <w:semiHidden/>
    <w:rsid w:val="00FE6CCC"/>
    <w:rPr>
      <w:sz w:val="24"/>
      <w:szCs w:val="22"/>
      <w:lang w:val="en-US" w:eastAsia="en-US"/>
    </w:rPr>
  </w:style>
  <w:style w:type="paragraph" w:customStyle="1" w:styleId="afffffff1">
    <w:name w:val="Перечисление с номером"/>
    <w:basedOn w:val="afffffff"/>
    <w:semiHidden/>
    <w:rsid w:val="00FE6CCC"/>
    <w:pPr>
      <w:autoSpaceDE w:val="0"/>
      <w:autoSpaceDN w:val="0"/>
      <w:spacing w:before="0"/>
    </w:pPr>
    <w:rPr>
      <w:szCs w:val="24"/>
      <w:lang w:eastAsia="ru-RU"/>
    </w:rPr>
  </w:style>
  <w:style w:type="paragraph" w:customStyle="1" w:styleId="afffffff2">
    <w:name w:val="перечисление с номером вправо"/>
    <w:basedOn w:val="afffffff1"/>
    <w:semiHidden/>
    <w:rsid w:val="00FE6CCC"/>
  </w:style>
  <w:style w:type="paragraph" w:customStyle="1" w:styleId="afffffff3">
    <w:name w:val="Последовательность действий"/>
    <w:basedOn w:val="a8"/>
    <w:semiHidden/>
    <w:rsid w:val="00FE6CCC"/>
    <w:pPr>
      <w:tabs>
        <w:tab w:val="left" w:pos="284"/>
        <w:tab w:val="num" w:pos="432"/>
      </w:tabs>
      <w:spacing w:before="60" w:after="60"/>
      <w:ind w:left="432" w:hanging="432"/>
    </w:pPr>
    <w:rPr>
      <w:kern w:val="2"/>
    </w:rPr>
  </w:style>
  <w:style w:type="paragraph" w:customStyle="1" w:styleId="afffffff4">
    <w:name w:val="приложение"/>
    <w:semiHidden/>
    <w:rsid w:val="00FE6CCC"/>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FE6CCC"/>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FE6CCC"/>
    <w:pPr>
      <w:pageBreakBefore/>
      <w:widowControl w:val="0"/>
      <w:numPr>
        <w:numId w:val="1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FE6CCC"/>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f5">
    <w:name w:val="ПРИМЕЧАНИЕ"/>
    <w:basedOn w:val="a8"/>
    <w:semiHidden/>
    <w:rsid w:val="00FE6CCC"/>
    <w:pPr>
      <w:autoSpaceDE w:val="0"/>
      <w:autoSpaceDN w:val="0"/>
      <w:adjustRightInd w:val="0"/>
      <w:spacing w:before="120" w:after="120" w:line="360" w:lineRule="auto"/>
      <w:ind w:left="1416"/>
      <w:textAlignment w:val="baseline"/>
    </w:pPr>
  </w:style>
  <w:style w:type="paragraph" w:customStyle="1" w:styleId="afffffff6">
    <w:name w:val="СОДЕРЖА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afffffff7">
    <w:name w:val="Содержание"/>
    <w:basedOn w:val="a8"/>
    <w:next w:val="a8"/>
    <w:semiHidden/>
    <w:rsid w:val="00FE6CCC"/>
    <w:pPr>
      <w:pageBreakBefore/>
      <w:widowControl w:val="0"/>
      <w:spacing w:before="240" w:after="240"/>
      <w:jc w:val="center"/>
    </w:pPr>
    <w:rPr>
      <w:b/>
      <w:kern w:val="44"/>
      <w:sz w:val="40"/>
      <w:lang w:eastAsia="en-US"/>
    </w:rPr>
  </w:style>
  <w:style w:type="paragraph" w:customStyle="1" w:styleId="afffffff8">
    <w:name w:val="Содержание содержания"/>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FE6CCC"/>
    <w:pPr>
      <w:spacing w:line="360" w:lineRule="atLeast"/>
      <w:jc w:val="center"/>
    </w:pPr>
    <w:rPr>
      <w:b/>
      <w:bCs/>
    </w:rPr>
  </w:style>
  <w:style w:type="paragraph" w:customStyle="1" w:styleId="112">
    <w:name w:val="Стиль Заголовок 1 + 12 пт"/>
    <w:basedOn w:val="10"/>
    <w:semiHidden/>
    <w:rsid w:val="00FE6CCC"/>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FE6CCC"/>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FE6CCC"/>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FE6CCC"/>
    <w:pPr>
      <w:keepLines/>
      <w:numPr>
        <w:numId w:val="13"/>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FE6CCC"/>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f0"/>
    <w:semiHidden/>
    <w:rsid w:val="00FE6CCC"/>
    <w:pPr>
      <w:tabs>
        <w:tab w:val="clear" w:pos="643"/>
      </w:tabs>
      <w:ind w:left="0" w:firstLine="0"/>
    </w:pPr>
  </w:style>
  <w:style w:type="numbering" w:customStyle="1" w:styleId="11">
    <w:name w:val="Стиль многоуровневый 11 пт"/>
    <w:basedOn w:val="ab"/>
    <w:semiHidden/>
    <w:rsid w:val="00FE6CCC"/>
    <w:pPr>
      <w:numPr>
        <w:numId w:val="12"/>
      </w:numPr>
    </w:pPr>
  </w:style>
  <w:style w:type="paragraph" w:customStyle="1" w:styleId="afffffff9">
    <w:name w:val="Стиль Название объекта"/>
    <w:basedOn w:val="a8"/>
    <w:semiHidden/>
    <w:rsid w:val="00FE6CCC"/>
    <w:pPr>
      <w:keepNext/>
    </w:pPr>
    <w:rPr>
      <w:lang w:val="en-US" w:eastAsia="en-US"/>
    </w:rPr>
  </w:style>
  <w:style w:type="paragraph" w:customStyle="1" w:styleId="afffffffa">
    <w:name w:val="Стиль Название объекта + Красный По центру"/>
    <w:basedOn w:val="a8"/>
    <w:semiHidden/>
    <w:rsid w:val="00FE6CCC"/>
    <w:pPr>
      <w:jc w:val="center"/>
    </w:pPr>
    <w:rPr>
      <w:color w:val="FF0000"/>
      <w:lang w:val="en-US" w:eastAsia="en-US"/>
    </w:rPr>
  </w:style>
  <w:style w:type="paragraph" w:customStyle="1" w:styleId="afffffffb">
    <w:name w:val="Стиль Название объекта + По левому краю"/>
    <w:basedOn w:val="a8"/>
    <w:semiHidden/>
    <w:rsid w:val="00FE6CCC"/>
    <w:rPr>
      <w:lang w:val="en-US" w:eastAsia="en-US"/>
    </w:rPr>
  </w:style>
  <w:style w:type="paragraph" w:customStyle="1" w:styleId="afffffffc">
    <w:name w:val="Стиль Название объекта + По центру"/>
    <w:basedOn w:val="a8"/>
    <w:semiHidden/>
    <w:rsid w:val="00FE6CCC"/>
    <w:pPr>
      <w:jc w:val="center"/>
    </w:pPr>
    <w:rPr>
      <w:lang w:val="en-US" w:eastAsia="en-US"/>
    </w:rPr>
  </w:style>
  <w:style w:type="paragraph" w:customStyle="1" w:styleId="2fd">
    <w:name w:val="Стиль Нумерованный список 2 + Междустр.интервал:  одинарный"/>
    <w:basedOn w:val="a8"/>
    <w:semiHidden/>
    <w:rsid w:val="00FE6CCC"/>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FE6CCC"/>
    <w:pPr>
      <w:tabs>
        <w:tab w:val="num" w:pos="360"/>
      </w:tabs>
      <w:ind w:left="360" w:hanging="360"/>
    </w:pPr>
    <w:rPr>
      <w:b/>
      <w:i/>
      <w:lang w:val="en-US" w:eastAsia="en-US"/>
    </w:rPr>
  </w:style>
  <w:style w:type="paragraph" w:customStyle="1" w:styleId="afffffffd">
    <w:name w:val="Стиль По центру"/>
    <w:basedOn w:val="a8"/>
    <w:semiHidden/>
    <w:rsid w:val="00FE6CCC"/>
    <w:pPr>
      <w:jc w:val="center"/>
    </w:pPr>
    <w:rPr>
      <w:lang w:val="en-US" w:eastAsia="en-US"/>
    </w:rPr>
  </w:style>
  <w:style w:type="paragraph" w:customStyle="1" w:styleId="2ff">
    <w:name w:val="Стиль Стиль Заголовок 2 + полужирный"/>
    <w:basedOn w:val="22"/>
    <w:semiHidden/>
    <w:rsid w:val="00FE6CCC"/>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FE6CCC"/>
    <w:pPr>
      <w:spacing w:before="120" w:after="120"/>
      <w:jc w:val="both"/>
    </w:pPr>
    <w:rPr>
      <w:i w:val="0"/>
      <w:szCs w:val="20"/>
    </w:rPr>
  </w:style>
  <w:style w:type="paragraph" w:customStyle="1" w:styleId="110">
    <w:name w:val="Стиль11"/>
    <w:basedOn w:val="a8"/>
    <w:semiHidden/>
    <w:rsid w:val="00FE6CCC"/>
    <w:pPr>
      <w:tabs>
        <w:tab w:val="num" w:pos="1492"/>
      </w:tabs>
      <w:spacing w:line="360" w:lineRule="auto"/>
      <w:ind w:left="1492" w:hanging="360"/>
    </w:pPr>
    <w:rPr>
      <w:lang w:val="en-US" w:eastAsia="en-US"/>
    </w:rPr>
  </w:style>
  <w:style w:type="paragraph" w:customStyle="1" w:styleId="120">
    <w:name w:val="Стиль12"/>
    <w:basedOn w:val="a8"/>
    <w:semiHidden/>
    <w:rsid w:val="00FE6CCC"/>
    <w:pPr>
      <w:tabs>
        <w:tab w:val="num" w:pos="360"/>
      </w:tabs>
      <w:spacing w:line="360" w:lineRule="auto"/>
      <w:ind w:left="360" w:hanging="360"/>
    </w:pPr>
    <w:rPr>
      <w:lang w:val="en-US" w:eastAsia="en-US"/>
    </w:rPr>
  </w:style>
  <w:style w:type="paragraph" w:customStyle="1" w:styleId="130">
    <w:name w:val="Стиль13"/>
    <w:basedOn w:val="a8"/>
    <w:semiHidden/>
    <w:rsid w:val="00FE6CCC"/>
    <w:pPr>
      <w:tabs>
        <w:tab w:val="num" w:pos="360"/>
      </w:tabs>
      <w:spacing w:line="360" w:lineRule="auto"/>
      <w:ind w:left="360" w:hanging="360"/>
    </w:pPr>
    <w:rPr>
      <w:lang w:val="en-US" w:eastAsia="en-US"/>
    </w:rPr>
  </w:style>
  <w:style w:type="paragraph" w:customStyle="1" w:styleId="140">
    <w:name w:val="Стиль14"/>
    <w:basedOn w:val="a8"/>
    <w:semiHidden/>
    <w:rsid w:val="00FE6CCC"/>
    <w:pPr>
      <w:tabs>
        <w:tab w:val="num" w:pos="360"/>
      </w:tabs>
      <w:spacing w:line="360" w:lineRule="auto"/>
      <w:ind w:left="360" w:hanging="360"/>
    </w:pPr>
    <w:rPr>
      <w:lang w:val="en-US" w:eastAsia="en-US"/>
    </w:rPr>
  </w:style>
  <w:style w:type="paragraph" w:customStyle="1" w:styleId="151">
    <w:name w:val="Стиль15"/>
    <w:basedOn w:val="a8"/>
    <w:semiHidden/>
    <w:rsid w:val="00FE6CCC"/>
    <w:pPr>
      <w:tabs>
        <w:tab w:val="num" w:pos="360"/>
      </w:tabs>
      <w:spacing w:line="360" w:lineRule="auto"/>
      <w:ind w:left="360" w:hanging="360"/>
    </w:pPr>
    <w:rPr>
      <w:lang w:val="en-US" w:eastAsia="en-US"/>
    </w:rPr>
  </w:style>
  <w:style w:type="paragraph" w:customStyle="1" w:styleId="160">
    <w:name w:val="Стиль16"/>
    <w:basedOn w:val="a8"/>
    <w:semiHidden/>
    <w:rsid w:val="00FE6CCC"/>
    <w:pPr>
      <w:tabs>
        <w:tab w:val="num" w:pos="360"/>
      </w:tabs>
      <w:spacing w:line="360" w:lineRule="auto"/>
      <w:ind w:left="360" w:hanging="360"/>
    </w:pPr>
    <w:rPr>
      <w:lang w:val="en-US" w:eastAsia="en-US"/>
    </w:rPr>
  </w:style>
  <w:style w:type="paragraph" w:customStyle="1" w:styleId="2ff0">
    <w:name w:val="Стиль2"/>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FE6CCC"/>
    <w:pPr>
      <w:keepNext/>
      <w:widowControl w:val="0"/>
      <w:numPr>
        <w:numId w:val="14"/>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FE6CCC"/>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e">
    <w:name w:val="Табличка"/>
    <w:basedOn w:val="a8"/>
    <w:semiHidden/>
    <w:rsid w:val="00FE6CCC"/>
    <w:pPr>
      <w:widowControl w:val="0"/>
      <w:autoSpaceDE w:val="0"/>
      <w:autoSpaceDN w:val="0"/>
      <w:adjustRightInd w:val="0"/>
      <w:spacing w:line="360" w:lineRule="auto"/>
      <w:jc w:val="center"/>
      <w:textAlignment w:val="baseline"/>
    </w:pPr>
    <w:rPr>
      <w:b/>
      <w:iCs/>
    </w:rPr>
  </w:style>
  <w:style w:type="paragraph" w:customStyle="1" w:styleId="affffffff">
    <w:name w:val="Текст в таблице"/>
    <w:basedOn w:val="a8"/>
    <w:link w:val="affffffff0"/>
    <w:semiHidden/>
    <w:rsid w:val="00FE6CCC"/>
    <w:rPr>
      <w:lang w:val="x-none" w:eastAsia="x-none"/>
    </w:rPr>
  </w:style>
  <w:style w:type="character" w:customStyle="1" w:styleId="affffffff0">
    <w:name w:val="Текст в таблице Знак"/>
    <w:link w:val="affffffff"/>
    <w:semiHidden/>
    <w:rsid w:val="00FE6CCC"/>
    <w:rPr>
      <w:sz w:val="24"/>
    </w:rPr>
  </w:style>
  <w:style w:type="paragraph" w:customStyle="1" w:styleId="affffffff1">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f2">
    <w:name w:val="Черта"/>
    <w:semiHidden/>
    <w:rsid w:val="00FE6CCC"/>
    <w:rPr>
      <w:spacing w:val="-13"/>
    </w:rPr>
  </w:style>
  <w:style w:type="paragraph" w:customStyle="1" w:styleId="1f7">
    <w:name w:val="Черта1"/>
    <w:basedOn w:val="a8"/>
    <w:semiHidden/>
    <w:rsid w:val="00FE6CCC"/>
    <w:pPr>
      <w:widowControl w:val="0"/>
      <w:autoSpaceDE w:val="0"/>
      <w:autoSpaceDN w:val="0"/>
      <w:adjustRightInd w:val="0"/>
      <w:spacing w:line="360" w:lineRule="atLeast"/>
      <w:jc w:val="right"/>
      <w:textAlignment w:val="baseline"/>
    </w:pPr>
  </w:style>
  <w:style w:type="paragraph" w:customStyle="1" w:styleId="affffffff3">
    <w:name w:val="Шапка таблицы"/>
    <w:basedOn w:val="a8"/>
    <w:semiHidden/>
    <w:rsid w:val="00FE6CCC"/>
    <w:pPr>
      <w:widowControl w:val="0"/>
      <w:autoSpaceDE w:val="0"/>
      <w:autoSpaceDN w:val="0"/>
      <w:adjustRightInd w:val="0"/>
      <w:spacing w:line="360" w:lineRule="auto"/>
      <w:jc w:val="center"/>
      <w:textAlignment w:val="baseline"/>
    </w:pPr>
    <w:rPr>
      <w:b/>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1522">
      <w:bodyDiv w:val="1"/>
      <w:marLeft w:val="0"/>
      <w:marRight w:val="0"/>
      <w:marTop w:val="0"/>
      <w:marBottom w:val="0"/>
      <w:divBdr>
        <w:top w:val="none" w:sz="0" w:space="0" w:color="auto"/>
        <w:left w:val="none" w:sz="0" w:space="0" w:color="auto"/>
        <w:bottom w:val="none" w:sz="0" w:space="0" w:color="auto"/>
        <w:right w:val="none" w:sz="0" w:space="0" w:color="auto"/>
      </w:divBdr>
    </w:div>
    <w:div w:id="257450198">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5696">
      <w:bodyDiv w:val="1"/>
      <w:marLeft w:val="0"/>
      <w:marRight w:val="0"/>
      <w:marTop w:val="0"/>
      <w:marBottom w:val="0"/>
      <w:divBdr>
        <w:top w:val="none" w:sz="0" w:space="0" w:color="auto"/>
        <w:left w:val="none" w:sz="0" w:space="0" w:color="auto"/>
        <w:bottom w:val="none" w:sz="0" w:space="0" w:color="auto"/>
        <w:right w:val="none" w:sz="0" w:space="0" w:color="auto"/>
      </w:divBdr>
    </w:div>
    <w:div w:id="317074978">
      <w:bodyDiv w:val="1"/>
      <w:marLeft w:val="0"/>
      <w:marRight w:val="0"/>
      <w:marTop w:val="0"/>
      <w:marBottom w:val="0"/>
      <w:divBdr>
        <w:top w:val="none" w:sz="0" w:space="0" w:color="auto"/>
        <w:left w:val="none" w:sz="0" w:space="0" w:color="auto"/>
        <w:bottom w:val="none" w:sz="0" w:space="0" w:color="auto"/>
        <w:right w:val="none" w:sz="0" w:space="0" w:color="auto"/>
      </w:divBdr>
    </w:div>
    <w:div w:id="360781879">
      <w:bodyDiv w:val="1"/>
      <w:marLeft w:val="0"/>
      <w:marRight w:val="0"/>
      <w:marTop w:val="0"/>
      <w:marBottom w:val="0"/>
      <w:divBdr>
        <w:top w:val="none" w:sz="0" w:space="0" w:color="auto"/>
        <w:left w:val="none" w:sz="0" w:space="0" w:color="auto"/>
        <w:bottom w:val="none" w:sz="0" w:space="0" w:color="auto"/>
        <w:right w:val="none" w:sz="0" w:space="0" w:color="auto"/>
      </w:divBdr>
    </w:div>
    <w:div w:id="450438331">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650161">
      <w:bodyDiv w:val="1"/>
      <w:marLeft w:val="0"/>
      <w:marRight w:val="0"/>
      <w:marTop w:val="0"/>
      <w:marBottom w:val="0"/>
      <w:divBdr>
        <w:top w:val="none" w:sz="0" w:space="0" w:color="auto"/>
        <w:left w:val="none" w:sz="0" w:space="0" w:color="auto"/>
        <w:bottom w:val="none" w:sz="0" w:space="0" w:color="auto"/>
        <w:right w:val="none" w:sz="0" w:space="0" w:color="auto"/>
      </w:divBdr>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567302533">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883520037">
      <w:bodyDiv w:val="1"/>
      <w:marLeft w:val="0"/>
      <w:marRight w:val="0"/>
      <w:marTop w:val="0"/>
      <w:marBottom w:val="0"/>
      <w:divBdr>
        <w:top w:val="none" w:sz="0" w:space="0" w:color="auto"/>
        <w:left w:val="none" w:sz="0" w:space="0" w:color="auto"/>
        <w:bottom w:val="none" w:sz="0" w:space="0" w:color="auto"/>
        <w:right w:val="none" w:sz="0" w:space="0" w:color="auto"/>
      </w:divBdr>
    </w:div>
    <w:div w:id="1022513448">
      <w:bodyDiv w:val="1"/>
      <w:marLeft w:val="0"/>
      <w:marRight w:val="0"/>
      <w:marTop w:val="0"/>
      <w:marBottom w:val="0"/>
      <w:divBdr>
        <w:top w:val="none" w:sz="0" w:space="0" w:color="auto"/>
        <w:left w:val="none" w:sz="0" w:space="0" w:color="auto"/>
        <w:bottom w:val="none" w:sz="0" w:space="0" w:color="auto"/>
        <w:right w:val="none" w:sz="0" w:space="0" w:color="auto"/>
      </w:divBdr>
    </w:div>
    <w:div w:id="1078527002">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26705338">
      <w:bodyDiv w:val="1"/>
      <w:marLeft w:val="0"/>
      <w:marRight w:val="0"/>
      <w:marTop w:val="0"/>
      <w:marBottom w:val="0"/>
      <w:divBdr>
        <w:top w:val="none" w:sz="0" w:space="0" w:color="auto"/>
        <w:left w:val="none" w:sz="0" w:space="0" w:color="auto"/>
        <w:bottom w:val="none" w:sz="0" w:space="0" w:color="auto"/>
        <w:right w:val="none" w:sz="0" w:space="0" w:color="auto"/>
      </w:divBdr>
    </w:div>
    <w:div w:id="126191607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27847203">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891653">
      <w:bodyDiv w:val="1"/>
      <w:marLeft w:val="0"/>
      <w:marRight w:val="0"/>
      <w:marTop w:val="0"/>
      <w:marBottom w:val="0"/>
      <w:divBdr>
        <w:top w:val="none" w:sz="0" w:space="0" w:color="auto"/>
        <w:left w:val="none" w:sz="0" w:space="0" w:color="auto"/>
        <w:bottom w:val="none" w:sz="0" w:space="0" w:color="auto"/>
        <w:right w:val="none" w:sz="0" w:space="0" w:color="auto"/>
      </w:divBdr>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621641742">
      <w:bodyDiv w:val="1"/>
      <w:marLeft w:val="0"/>
      <w:marRight w:val="0"/>
      <w:marTop w:val="0"/>
      <w:marBottom w:val="0"/>
      <w:divBdr>
        <w:top w:val="none" w:sz="0" w:space="0" w:color="auto"/>
        <w:left w:val="none" w:sz="0" w:space="0" w:color="auto"/>
        <w:bottom w:val="none" w:sz="0" w:space="0" w:color="auto"/>
        <w:right w:val="none" w:sz="0" w:space="0" w:color="auto"/>
      </w:divBdr>
    </w:div>
    <w:div w:id="1808937174">
      <w:bodyDiv w:val="1"/>
      <w:marLeft w:val="0"/>
      <w:marRight w:val="0"/>
      <w:marTop w:val="0"/>
      <w:marBottom w:val="0"/>
      <w:divBdr>
        <w:top w:val="none" w:sz="0" w:space="0" w:color="auto"/>
        <w:left w:val="none" w:sz="0" w:space="0" w:color="auto"/>
        <w:bottom w:val="none" w:sz="0" w:space="0" w:color="auto"/>
        <w:right w:val="none" w:sz="0" w:space="0" w:color="auto"/>
      </w:divBdr>
    </w:div>
    <w:div w:id="1843011815">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6636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21.png"/><Relationship Id="rId299" Type="http://schemas.openxmlformats.org/officeDocument/2006/relationships/image" Target="media/image303.png"/><Relationship Id="rId303" Type="http://schemas.openxmlformats.org/officeDocument/2006/relationships/image" Target="media/image307.png"/><Relationship Id="rId21" Type="http://schemas.openxmlformats.org/officeDocument/2006/relationships/image" Target="media/image25.png"/><Relationship Id="rId42" Type="http://schemas.openxmlformats.org/officeDocument/2006/relationships/image" Target="media/image46.png"/><Relationship Id="rId63" Type="http://schemas.openxmlformats.org/officeDocument/2006/relationships/image" Target="media/image67.png"/><Relationship Id="rId84" Type="http://schemas.openxmlformats.org/officeDocument/2006/relationships/image" Target="media/image88.png"/><Relationship Id="rId138" Type="http://schemas.openxmlformats.org/officeDocument/2006/relationships/image" Target="media/image142.png"/><Relationship Id="rId159" Type="http://schemas.openxmlformats.org/officeDocument/2006/relationships/image" Target="media/image163.png"/><Relationship Id="rId170" Type="http://schemas.openxmlformats.org/officeDocument/2006/relationships/image" Target="media/image174.png"/><Relationship Id="rId191" Type="http://schemas.openxmlformats.org/officeDocument/2006/relationships/image" Target="media/image195.png"/><Relationship Id="rId205" Type="http://schemas.openxmlformats.org/officeDocument/2006/relationships/image" Target="media/image209.png"/><Relationship Id="rId226" Type="http://schemas.openxmlformats.org/officeDocument/2006/relationships/image" Target="media/image230.png"/><Relationship Id="rId247" Type="http://schemas.openxmlformats.org/officeDocument/2006/relationships/image" Target="media/image251.png"/><Relationship Id="rId107" Type="http://schemas.openxmlformats.org/officeDocument/2006/relationships/image" Target="media/image111.png"/><Relationship Id="rId268" Type="http://schemas.openxmlformats.org/officeDocument/2006/relationships/image" Target="media/image272.png"/><Relationship Id="rId289" Type="http://schemas.openxmlformats.org/officeDocument/2006/relationships/image" Target="media/image293.png"/><Relationship Id="rId11" Type="http://schemas.openxmlformats.org/officeDocument/2006/relationships/image" Target="media/image15.png"/><Relationship Id="rId32" Type="http://schemas.openxmlformats.org/officeDocument/2006/relationships/image" Target="media/image36.png"/><Relationship Id="rId53" Type="http://schemas.openxmlformats.org/officeDocument/2006/relationships/image" Target="media/image57.png"/><Relationship Id="rId74" Type="http://schemas.openxmlformats.org/officeDocument/2006/relationships/image" Target="media/image78.png"/><Relationship Id="rId128" Type="http://schemas.openxmlformats.org/officeDocument/2006/relationships/image" Target="media/image132.png"/><Relationship Id="rId149" Type="http://schemas.openxmlformats.org/officeDocument/2006/relationships/image" Target="media/image153.png"/><Relationship Id="rId314" Type="http://schemas.openxmlformats.org/officeDocument/2006/relationships/image" Target="media/image318.png"/><Relationship Id="rId5" Type="http://schemas.openxmlformats.org/officeDocument/2006/relationships/webSettings" Target="webSettings.xml"/><Relationship Id="rId95" Type="http://schemas.openxmlformats.org/officeDocument/2006/relationships/image" Target="media/image99.png"/><Relationship Id="rId160" Type="http://schemas.openxmlformats.org/officeDocument/2006/relationships/image" Target="media/image164.png"/><Relationship Id="rId181" Type="http://schemas.openxmlformats.org/officeDocument/2006/relationships/image" Target="media/image185.png"/><Relationship Id="rId216" Type="http://schemas.openxmlformats.org/officeDocument/2006/relationships/image" Target="media/image220.png"/><Relationship Id="rId237" Type="http://schemas.openxmlformats.org/officeDocument/2006/relationships/image" Target="media/image241.png"/><Relationship Id="rId258" Type="http://schemas.openxmlformats.org/officeDocument/2006/relationships/image" Target="media/image262.png"/><Relationship Id="rId279" Type="http://schemas.openxmlformats.org/officeDocument/2006/relationships/image" Target="media/image283.png"/><Relationship Id="rId22" Type="http://schemas.openxmlformats.org/officeDocument/2006/relationships/image" Target="media/image26.png"/><Relationship Id="rId43" Type="http://schemas.openxmlformats.org/officeDocument/2006/relationships/image" Target="media/image47.png"/><Relationship Id="rId64" Type="http://schemas.openxmlformats.org/officeDocument/2006/relationships/image" Target="media/image68.png"/><Relationship Id="rId118" Type="http://schemas.openxmlformats.org/officeDocument/2006/relationships/image" Target="media/image122.png"/><Relationship Id="rId139" Type="http://schemas.openxmlformats.org/officeDocument/2006/relationships/image" Target="media/image143.png"/><Relationship Id="rId290" Type="http://schemas.openxmlformats.org/officeDocument/2006/relationships/image" Target="media/image294.png"/><Relationship Id="rId304" Type="http://schemas.openxmlformats.org/officeDocument/2006/relationships/image" Target="media/image308.png"/><Relationship Id="rId85" Type="http://schemas.openxmlformats.org/officeDocument/2006/relationships/image" Target="media/image89.png"/><Relationship Id="rId150" Type="http://schemas.openxmlformats.org/officeDocument/2006/relationships/image" Target="media/image154.png"/><Relationship Id="rId171" Type="http://schemas.openxmlformats.org/officeDocument/2006/relationships/image" Target="media/image175.png"/><Relationship Id="rId192" Type="http://schemas.openxmlformats.org/officeDocument/2006/relationships/image" Target="media/image196.png"/><Relationship Id="rId206" Type="http://schemas.openxmlformats.org/officeDocument/2006/relationships/image" Target="media/image210.png"/><Relationship Id="rId227" Type="http://schemas.openxmlformats.org/officeDocument/2006/relationships/image" Target="media/image231.png"/><Relationship Id="rId248" Type="http://schemas.openxmlformats.org/officeDocument/2006/relationships/image" Target="media/image252.png"/><Relationship Id="rId269" Type="http://schemas.openxmlformats.org/officeDocument/2006/relationships/image" Target="media/image273.png"/><Relationship Id="rId12" Type="http://schemas.openxmlformats.org/officeDocument/2006/relationships/image" Target="media/image16.png"/><Relationship Id="rId33" Type="http://schemas.openxmlformats.org/officeDocument/2006/relationships/image" Target="media/image37.png"/><Relationship Id="rId108" Type="http://schemas.openxmlformats.org/officeDocument/2006/relationships/image" Target="media/image112.png"/><Relationship Id="rId129" Type="http://schemas.openxmlformats.org/officeDocument/2006/relationships/image" Target="media/image133.png"/><Relationship Id="rId280" Type="http://schemas.openxmlformats.org/officeDocument/2006/relationships/image" Target="media/image284.png"/><Relationship Id="rId315" Type="http://schemas.openxmlformats.org/officeDocument/2006/relationships/image" Target="media/image319.png"/><Relationship Id="rId54" Type="http://schemas.openxmlformats.org/officeDocument/2006/relationships/image" Target="media/image58.png"/><Relationship Id="rId75" Type="http://schemas.openxmlformats.org/officeDocument/2006/relationships/image" Target="media/image79.png"/><Relationship Id="rId96" Type="http://schemas.openxmlformats.org/officeDocument/2006/relationships/image" Target="media/image100.png"/><Relationship Id="rId140" Type="http://schemas.openxmlformats.org/officeDocument/2006/relationships/image" Target="media/image144.png"/><Relationship Id="rId161" Type="http://schemas.openxmlformats.org/officeDocument/2006/relationships/image" Target="media/image165.png"/><Relationship Id="rId182" Type="http://schemas.openxmlformats.org/officeDocument/2006/relationships/image" Target="media/image186.png"/><Relationship Id="rId217" Type="http://schemas.openxmlformats.org/officeDocument/2006/relationships/image" Target="media/image221.png"/><Relationship Id="rId6" Type="http://schemas.openxmlformats.org/officeDocument/2006/relationships/footnotes" Target="footnotes.xml"/><Relationship Id="rId238" Type="http://schemas.openxmlformats.org/officeDocument/2006/relationships/image" Target="media/image242.png"/><Relationship Id="rId259" Type="http://schemas.openxmlformats.org/officeDocument/2006/relationships/image" Target="media/image263.png"/><Relationship Id="rId23" Type="http://schemas.openxmlformats.org/officeDocument/2006/relationships/image" Target="media/image27.png"/><Relationship Id="rId119" Type="http://schemas.openxmlformats.org/officeDocument/2006/relationships/image" Target="media/image123.png"/><Relationship Id="rId270" Type="http://schemas.openxmlformats.org/officeDocument/2006/relationships/image" Target="media/image274.png"/><Relationship Id="rId291" Type="http://schemas.openxmlformats.org/officeDocument/2006/relationships/image" Target="media/image295.png"/><Relationship Id="rId305" Type="http://schemas.openxmlformats.org/officeDocument/2006/relationships/image" Target="media/image309.png"/><Relationship Id="rId44" Type="http://schemas.openxmlformats.org/officeDocument/2006/relationships/image" Target="media/image48.png"/><Relationship Id="rId65" Type="http://schemas.openxmlformats.org/officeDocument/2006/relationships/image" Target="media/image69.png"/><Relationship Id="rId86" Type="http://schemas.openxmlformats.org/officeDocument/2006/relationships/image" Target="media/image90.png"/><Relationship Id="rId130" Type="http://schemas.openxmlformats.org/officeDocument/2006/relationships/image" Target="media/image134.png"/><Relationship Id="rId151" Type="http://schemas.openxmlformats.org/officeDocument/2006/relationships/image" Target="media/image155.png"/><Relationship Id="rId172" Type="http://schemas.openxmlformats.org/officeDocument/2006/relationships/image" Target="media/image176.png"/><Relationship Id="rId193" Type="http://schemas.openxmlformats.org/officeDocument/2006/relationships/image" Target="media/image197.png"/><Relationship Id="rId207" Type="http://schemas.openxmlformats.org/officeDocument/2006/relationships/image" Target="media/image211.png"/><Relationship Id="rId228" Type="http://schemas.openxmlformats.org/officeDocument/2006/relationships/image" Target="media/image232.png"/><Relationship Id="rId249" Type="http://schemas.openxmlformats.org/officeDocument/2006/relationships/image" Target="media/image253.png"/><Relationship Id="rId13" Type="http://schemas.openxmlformats.org/officeDocument/2006/relationships/image" Target="media/image17.png"/><Relationship Id="rId109" Type="http://schemas.openxmlformats.org/officeDocument/2006/relationships/image" Target="media/image113.png"/><Relationship Id="rId260" Type="http://schemas.openxmlformats.org/officeDocument/2006/relationships/image" Target="media/image264.png"/><Relationship Id="rId281" Type="http://schemas.openxmlformats.org/officeDocument/2006/relationships/image" Target="media/image285.png"/><Relationship Id="rId316" Type="http://schemas.openxmlformats.org/officeDocument/2006/relationships/image" Target="media/image320.png"/><Relationship Id="rId34" Type="http://schemas.openxmlformats.org/officeDocument/2006/relationships/image" Target="media/image38.png"/><Relationship Id="rId55" Type="http://schemas.openxmlformats.org/officeDocument/2006/relationships/image" Target="media/image59.png"/><Relationship Id="rId76" Type="http://schemas.openxmlformats.org/officeDocument/2006/relationships/image" Target="media/image80.png"/><Relationship Id="rId97" Type="http://schemas.openxmlformats.org/officeDocument/2006/relationships/image" Target="media/image101.png"/><Relationship Id="rId120" Type="http://schemas.openxmlformats.org/officeDocument/2006/relationships/image" Target="media/image124.png"/><Relationship Id="rId141" Type="http://schemas.openxmlformats.org/officeDocument/2006/relationships/image" Target="media/image145.png"/><Relationship Id="rId7" Type="http://schemas.openxmlformats.org/officeDocument/2006/relationships/endnotes" Target="endnotes.xml"/><Relationship Id="rId162" Type="http://schemas.openxmlformats.org/officeDocument/2006/relationships/image" Target="media/image166.png"/><Relationship Id="rId183" Type="http://schemas.openxmlformats.org/officeDocument/2006/relationships/image" Target="media/image187.png"/><Relationship Id="rId218" Type="http://schemas.openxmlformats.org/officeDocument/2006/relationships/image" Target="media/image222.png"/><Relationship Id="rId239" Type="http://schemas.openxmlformats.org/officeDocument/2006/relationships/image" Target="media/image243.png"/><Relationship Id="rId250" Type="http://schemas.openxmlformats.org/officeDocument/2006/relationships/image" Target="media/image254.png"/><Relationship Id="rId271" Type="http://schemas.openxmlformats.org/officeDocument/2006/relationships/image" Target="media/image275.png"/><Relationship Id="rId292" Type="http://schemas.openxmlformats.org/officeDocument/2006/relationships/image" Target="media/image296.png"/><Relationship Id="rId306" Type="http://schemas.openxmlformats.org/officeDocument/2006/relationships/image" Target="media/image310.png"/><Relationship Id="rId24" Type="http://schemas.openxmlformats.org/officeDocument/2006/relationships/image" Target="media/image28.png"/><Relationship Id="rId45" Type="http://schemas.openxmlformats.org/officeDocument/2006/relationships/image" Target="media/image49.png"/><Relationship Id="rId66" Type="http://schemas.openxmlformats.org/officeDocument/2006/relationships/image" Target="media/image70.png"/><Relationship Id="rId87" Type="http://schemas.openxmlformats.org/officeDocument/2006/relationships/image" Target="media/image91.png"/><Relationship Id="rId110" Type="http://schemas.openxmlformats.org/officeDocument/2006/relationships/image" Target="media/image114.png"/><Relationship Id="rId131" Type="http://schemas.openxmlformats.org/officeDocument/2006/relationships/image" Target="media/image135.png"/><Relationship Id="rId152" Type="http://schemas.openxmlformats.org/officeDocument/2006/relationships/image" Target="media/image156.png"/><Relationship Id="rId173" Type="http://schemas.openxmlformats.org/officeDocument/2006/relationships/image" Target="media/image177.png"/><Relationship Id="rId194" Type="http://schemas.openxmlformats.org/officeDocument/2006/relationships/image" Target="media/image198.png"/><Relationship Id="rId208" Type="http://schemas.openxmlformats.org/officeDocument/2006/relationships/image" Target="media/image212.png"/><Relationship Id="rId229" Type="http://schemas.openxmlformats.org/officeDocument/2006/relationships/image" Target="media/image233.png"/><Relationship Id="rId19" Type="http://schemas.openxmlformats.org/officeDocument/2006/relationships/image" Target="media/image23.png"/><Relationship Id="rId224" Type="http://schemas.openxmlformats.org/officeDocument/2006/relationships/image" Target="media/image228.png"/><Relationship Id="rId240" Type="http://schemas.openxmlformats.org/officeDocument/2006/relationships/image" Target="media/image244.png"/><Relationship Id="rId245" Type="http://schemas.openxmlformats.org/officeDocument/2006/relationships/image" Target="media/image249.png"/><Relationship Id="rId261" Type="http://schemas.openxmlformats.org/officeDocument/2006/relationships/image" Target="media/image265.png"/><Relationship Id="rId266" Type="http://schemas.openxmlformats.org/officeDocument/2006/relationships/image" Target="media/image270.png"/><Relationship Id="rId287" Type="http://schemas.openxmlformats.org/officeDocument/2006/relationships/image" Target="media/image291.png"/><Relationship Id="rId14" Type="http://schemas.openxmlformats.org/officeDocument/2006/relationships/image" Target="media/image18.png"/><Relationship Id="rId30" Type="http://schemas.openxmlformats.org/officeDocument/2006/relationships/image" Target="media/image34.png"/><Relationship Id="rId35" Type="http://schemas.openxmlformats.org/officeDocument/2006/relationships/image" Target="media/image39.png"/><Relationship Id="rId56" Type="http://schemas.openxmlformats.org/officeDocument/2006/relationships/image" Target="media/image60.png"/><Relationship Id="rId77" Type="http://schemas.openxmlformats.org/officeDocument/2006/relationships/image" Target="media/image81.png"/><Relationship Id="rId100" Type="http://schemas.openxmlformats.org/officeDocument/2006/relationships/image" Target="media/image104.png"/><Relationship Id="rId105" Type="http://schemas.openxmlformats.org/officeDocument/2006/relationships/image" Target="media/image109.png"/><Relationship Id="rId126" Type="http://schemas.openxmlformats.org/officeDocument/2006/relationships/image" Target="media/image130.png"/><Relationship Id="rId147" Type="http://schemas.openxmlformats.org/officeDocument/2006/relationships/image" Target="media/image151.png"/><Relationship Id="rId168" Type="http://schemas.openxmlformats.org/officeDocument/2006/relationships/image" Target="media/image172.png"/><Relationship Id="rId282" Type="http://schemas.openxmlformats.org/officeDocument/2006/relationships/image" Target="media/image286.png"/><Relationship Id="rId312" Type="http://schemas.openxmlformats.org/officeDocument/2006/relationships/image" Target="media/image316.png"/><Relationship Id="rId317" Type="http://schemas.openxmlformats.org/officeDocument/2006/relationships/image" Target="media/image321.png"/><Relationship Id="rId8" Type="http://schemas.openxmlformats.org/officeDocument/2006/relationships/header" Target="header1.xml"/><Relationship Id="rId51" Type="http://schemas.openxmlformats.org/officeDocument/2006/relationships/image" Target="media/image55.png"/><Relationship Id="rId72" Type="http://schemas.openxmlformats.org/officeDocument/2006/relationships/image" Target="media/image76.png"/><Relationship Id="rId93" Type="http://schemas.openxmlformats.org/officeDocument/2006/relationships/image" Target="media/image97.png"/><Relationship Id="rId98" Type="http://schemas.openxmlformats.org/officeDocument/2006/relationships/image" Target="media/image102.png"/><Relationship Id="rId121" Type="http://schemas.openxmlformats.org/officeDocument/2006/relationships/image" Target="media/image125.png"/><Relationship Id="rId142" Type="http://schemas.openxmlformats.org/officeDocument/2006/relationships/image" Target="media/image146.png"/><Relationship Id="rId163" Type="http://schemas.openxmlformats.org/officeDocument/2006/relationships/image" Target="media/image167.png"/><Relationship Id="rId184" Type="http://schemas.openxmlformats.org/officeDocument/2006/relationships/image" Target="media/image188.png"/><Relationship Id="rId189" Type="http://schemas.openxmlformats.org/officeDocument/2006/relationships/image" Target="media/image193.png"/><Relationship Id="rId219" Type="http://schemas.openxmlformats.org/officeDocument/2006/relationships/image" Target="media/image223.png"/><Relationship Id="rId3" Type="http://schemas.openxmlformats.org/officeDocument/2006/relationships/styles" Target="styles.xml"/><Relationship Id="rId214" Type="http://schemas.openxmlformats.org/officeDocument/2006/relationships/image" Target="media/image218.png"/><Relationship Id="rId230" Type="http://schemas.openxmlformats.org/officeDocument/2006/relationships/image" Target="media/image234.png"/><Relationship Id="rId235" Type="http://schemas.openxmlformats.org/officeDocument/2006/relationships/image" Target="media/image239.png"/><Relationship Id="rId251" Type="http://schemas.openxmlformats.org/officeDocument/2006/relationships/image" Target="media/image255.png"/><Relationship Id="rId256" Type="http://schemas.openxmlformats.org/officeDocument/2006/relationships/image" Target="media/image260.png"/><Relationship Id="rId277" Type="http://schemas.openxmlformats.org/officeDocument/2006/relationships/image" Target="media/image281.png"/><Relationship Id="rId298" Type="http://schemas.openxmlformats.org/officeDocument/2006/relationships/image" Target="media/image302.png"/><Relationship Id="rId25" Type="http://schemas.openxmlformats.org/officeDocument/2006/relationships/image" Target="media/image29.png"/><Relationship Id="rId46" Type="http://schemas.openxmlformats.org/officeDocument/2006/relationships/image" Target="media/image50.png"/><Relationship Id="rId67" Type="http://schemas.openxmlformats.org/officeDocument/2006/relationships/image" Target="media/image71.png"/><Relationship Id="rId116" Type="http://schemas.openxmlformats.org/officeDocument/2006/relationships/image" Target="media/image120.png"/><Relationship Id="rId137" Type="http://schemas.openxmlformats.org/officeDocument/2006/relationships/image" Target="media/image141.png"/><Relationship Id="rId158" Type="http://schemas.openxmlformats.org/officeDocument/2006/relationships/image" Target="media/image162.png"/><Relationship Id="rId272" Type="http://schemas.openxmlformats.org/officeDocument/2006/relationships/image" Target="media/image276.png"/><Relationship Id="rId293" Type="http://schemas.openxmlformats.org/officeDocument/2006/relationships/image" Target="media/image297.png"/><Relationship Id="rId302" Type="http://schemas.openxmlformats.org/officeDocument/2006/relationships/image" Target="media/image306.png"/><Relationship Id="rId307" Type="http://schemas.openxmlformats.org/officeDocument/2006/relationships/image" Target="media/image311.png"/><Relationship Id="rId323" Type="http://schemas.openxmlformats.org/officeDocument/2006/relationships/theme" Target="theme/theme1.xml"/><Relationship Id="rId20" Type="http://schemas.openxmlformats.org/officeDocument/2006/relationships/image" Target="media/image24.png"/><Relationship Id="rId41" Type="http://schemas.openxmlformats.org/officeDocument/2006/relationships/image" Target="media/image45.png"/><Relationship Id="rId62" Type="http://schemas.openxmlformats.org/officeDocument/2006/relationships/image" Target="media/image66.png"/><Relationship Id="rId83" Type="http://schemas.openxmlformats.org/officeDocument/2006/relationships/image" Target="media/image87.png"/><Relationship Id="rId88" Type="http://schemas.openxmlformats.org/officeDocument/2006/relationships/image" Target="media/image92.png"/><Relationship Id="rId111" Type="http://schemas.openxmlformats.org/officeDocument/2006/relationships/image" Target="media/image115.png"/><Relationship Id="rId132" Type="http://schemas.openxmlformats.org/officeDocument/2006/relationships/image" Target="media/image136.png"/><Relationship Id="rId153" Type="http://schemas.openxmlformats.org/officeDocument/2006/relationships/image" Target="media/image157.png"/><Relationship Id="rId174" Type="http://schemas.openxmlformats.org/officeDocument/2006/relationships/image" Target="media/image178.png"/><Relationship Id="rId179" Type="http://schemas.openxmlformats.org/officeDocument/2006/relationships/image" Target="media/image183.png"/><Relationship Id="rId195" Type="http://schemas.openxmlformats.org/officeDocument/2006/relationships/image" Target="media/image199.png"/><Relationship Id="rId209" Type="http://schemas.openxmlformats.org/officeDocument/2006/relationships/image" Target="media/image213.png"/><Relationship Id="rId190" Type="http://schemas.openxmlformats.org/officeDocument/2006/relationships/image" Target="media/image194.png"/><Relationship Id="rId204" Type="http://schemas.openxmlformats.org/officeDocument/2006/relationships/image" Target="media/image208.png"/><Relationship Id="rId220" Type="http://schemas.openxmlformats.org/officeDocument/2006/relationships/image" Target="media/image224.png"/><Relationship Id="rId225" Type="http://schemas.openxmlformats.org/officeDocument/2006/relationships/image" Target="media/image229.png"/><Relationship Id="rId241" Type="http://schemas.openxmlformats.org/officeDocument/2006/relationships/image" Target="media/image245.png"/><Relationship Id="rId246" Type="http://schemas.openxmlformats.org/officeDocument/2006/relationships/image" Target="media/image250.png"/><Relationship Id="rId267" Type="http://schemas.openxmlformats.org/officeDocument/2006/relationships/image" Target="media/image271.png"/><Relationship Id="rId288" Type="http://schemas.openxmlformats.org/officeDocument/2006/relationships/image" Target="media/image292.png"/><Relationship Id="rId15" Type="http://schemas.openxmlformats.org/officeDocument/2006/relationships/image" Target="media/image19.png"/><Relationship Id="rId36" Type="http://schemas.openxmlformats.org/officeDocument/2006/relationships/image" Target="media/image40.png"/><Relationship Id="rId57" Type="http://schemas.openxmlformats.org/officeDocument/2006/relationships/image" Target="media/image61.png"/><Relationship Id="rId106" Type="http://schemas.openxmlformats.org/officeDocument/2006/relationships/image" Target="media/image110.png"/><Relationship Id="rId127" Type="http://schemas.openxmlformats.org/officeDocument/2006/relationships/image" Target="media/image131.png"/><Relationship Id="rId262" Type="http://schemas.openxmlformats.org/officeDocument/2006/relationships/image" Target="media/image266.png"/><Relationship Id="rId283" Type="http://schemas.openxmlformats.org/officeDocument/2006/relationships/image" Target="media/image287.png"/><Relationship Id="rId313" Type="http://schemas.openxmlformats.org/officeDocument/2006/relationships/image" Target="media/image317.png"/><Relationship Id="rId318" Type="http://schemas.openxmlformats.org/officeDocument/2006/relationships/image" Target="media/image322.png"/><Relationship Id="rId10" Type="http://schemas.openxmlformats.org/officeDocument/2006/relationships/image" Target="media/image14.png"/><Relationship Id="rId31" Type="http://schemas.openxmlformats.org/officeDocument/2006/relationships/image" Target="media/image35.png"/><Relationship Id="rId52" Type="http://schemas.openxmlformats.org/officeDocument/2006/relationships/image" Target="media/image56.png"/><Relationship Id="rId73" Type="http://schemas.openxmlformats.org/officeDocument/2006/relationships/image" Target="media/image77.png"/><Relationship Id="rId78" Type="http://schemas.openxmlformats.org/officeDocument/2006/relationships/image" Target="media/image82.png"/><Relationship Id="rId94" Type="http://schemas.openxmlformats.org/officeDocument/2006/relationships/image" Target="media/image98.png"/><Relationship Id="rId99" Type="http://schemas.openxmlformats.org/officeDocument/2006/relationships/image" Target="media/image103.png"/><Relationship Id="rId101" Type="http://schemas.openxmlformats.org/officeDocument/2006/relationships/image" Target="media/image105.png"/><Relationship Id="rId122" Type="http://schemas.openxmlformats.org/officeDocument/2006/relationships/image" Target="media/image126.png"/><Relationship Id="rId143" Type="http://schemas.openxmlformats.org/officeDocument/2006/relationships/image" Target="media/image147.png"/><Relationship Id="rId148" Type="http://schemas.openxmlformats.org/officeDocument/2006/relationships/image" Target="media/image152.png"/><Relationship Id="rId164" Type="http://schemas.openxmlformats.org/officeDocument/2006/relationships/image" Target="media/image168.png"/><Relationship Id="rId169" Type="http://schemas.openxmlformats.org/officeDocument/2006/relationships/image" Target="media/image173.png"/><Relationship Id="rId185" Type="http://schemas.openxmlformats.org/officeDocument/2006/relationships/image" Target="media/image189.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84.png"/><Relationship Id="rId210" Type="http://schemas.openxmlformats.org/officeDocument/2006/relationships/image" Target="media/image214.png"/><Relationship Id="rId215" Type="http://schemas.openxmlformats.org/officeDocument/2006/relationships/image" Target="media/image219.png"/><Relationship Id="rId236" Type="http://schemas.openxmlformats.org/officeDocument/2006/relationships/image" Target="media/image240.png"/><Relationship Id="rId257" Type="http://schemas.openxmlformats.org/officeDocument/2006/relationships/image" Target="media/image261.png"/><Relationship Id="rId278" Type="http://schemas.openxmlformats.org/officeDocument/2006/relationships/image" Target="media/image282.png"/><Relationship Id="rId26" Type="http://schemas.openxmlformats.org/officeDocument/2006/relationships/image" Target="media/image30.png"/><Relationship Id="rId231" Type="http://schemas.openxmlformats.org/officeDocument/2006/relationships/image" Target="media/image235.png"/><Relationship Id="rId252" Type="http://schemas.openxmlformats.org/officeDocument/2006/relationships/image" Target="media/image256.png"/><Relationship Id="rId273" Type="http://schemas.openxmlformats.org/officeDocument/2006/relationships/image" Target="media/image277.png"/><Relationship Id="rId294" Type="http://schemas.openxmlformats.org/officeDocument/2006/relationships/image" Target="media/image298.png"/><Relationship Id="rId308" Type="http://schemas.openxmlformats.org/officeDocument/2006/relationships/image" Target="media/image312.png"/><Relationship Id="rId47" Type="http://schemas.openxmlformats.org/officeDocument/2006/relationships/image" Target="media/image51.png"/><Relationship Id="rId68" Type="http://schemas.openxmlformats.org/officeDocument/2006/relationships/image" Target="media/image72.png"/><Relationship Id="rId89" Type="http://schemas.openxmlformats.org/officeDocument/2006/relationships/image" Target="media/image93.png"/><Relationship Id="rId112" Type="http://schemas.openxmlformats.org/officeDocument/2006/relationships/image" Target="media/image116.png"/><Relationship Id="rId133" Type="http://schemas.openxmlformats.org/officeDocument/2006/relationships/image" Target="media/image137.png"/><Relationship Id="rId154" Type="http://schemas.openxmlformats.org/officeDocument/2006/relationships/image" Target="media/image158.png"/><Relationship Id="rId175" Type="http://schemas.openxmlformats.org/officeDocument/2006/relationships/image" Target="media/image179.png"/><Relationship Id="rId196" Type="http://schemas.openxmlformats.org/officeDocument/2006/relationships/image" Target="media/image200.png"/><Relationship Id="rId200" Type="http://schemas.openxmlformats.org/officeDocument/2006/relationships/image" Target="media/image204.png"/><Relationship Id="rId16" Type="http://schemas.openxmlformats.org/officeDocument/2006/relationships/image" Target="media/image20.png"/><Relationship Id="rId221" Type="http://schemas.openxmlformats.org/officeDocument/2006/relationships/image" Target="media/image225.png"/><Relationship Id="rId242" Type="http://schemas.openxmlformats.org/officeDocument/2006/relationships/image" Target="media/image246.png"/><Relationship Id="rId263" Type="http://schemas.openxmlformats.org/officeDocument/2006/relationships/image" Target="media/image267.png"/><Relationship Id="rId284" Type="http://schemas.openxmlformats.org/officeDocument/2006/relationships/image" Target="media/image288.png"/><Relationship Id="rId319" Type="http://schemas.openxmlformats.org/officeDocument/2006/relationships/image" Target="media/image323.png"/><Relationship Id="rId37" Type="http://schemas.openxmlformats.org/officeDocument/2006/relationships/image" Target="media/image41.png"/><Relationship Id="rId58" Type="http://schemas.openxmlformats.org/officeDocument/2006/relationships/image" Target="media/image62.png"/><Relationship Id="rId79" Type="http://schemas.openxmlformats.org/officeDocument/2006/relationships/image" Target="media/image83.png"/><Relationship Id="rId102" Type="http://schemas.openxmlformats.org/officeDocument/2006/relationships/image" Target="media/image106.png"/><Relationship Id="rId123" Type="http://schemas.openxmlformats.org/officeDocument/2006/relationships/image" Target="media/image127.png"/><Relationship Id="rId144" Type="http://schemas.openxmlformats.org/officeDocument/2006/relationships/image" Target="media/image148.png"/><Relationship Id="rId90" Type="http://schemas.openxmlformats.org/officeDocument/2006/relationships/image" Target="media/image94.png"/><Relationship Id="rId165" Type="http://schemas.openxmlformats.org/officeDocument/2006/relationships/image" Target="media/image169.png"/><Relationship Id="rId186" Type="http://schemas.openxmlformats.org/officeDocument/2006/relationships/image" Target="media/image190.png"/><Relationship Id="rId211" Type="http://schemas.openxmlformats.org/officeDocument/2006/relationships/image" Target="media/image215.png"/><Relationship Id="rId232" Type="http://schemas.openxmlformats.org/officeDocument/2006/relationships/image" Target="media/image236.png"/><Relationship Id="rId253" Type="http://schemas.openxmlformats.org/officeDocument/2006/relationships/image" Target="media/image257.png"/><Relationship Id="rId274" Type="http://schemas.openxmlformats.org/officeDocument/2006/relationships/image" Target="media/image278.png"/><Relationship Id="rId295" Type="http://schemas.openxmlformats.org/officeDocument/2006/relationships/image" Target="media/image299.png"/><Relationship Id="rId309" Type="http://schemas.openxmlformats.org/officeDocument/2006/relationships/image" Target="media/image313.png"/><Relationship Id="rId27" Type="http://schemas.openxmlformats.org/officeDocument/2006/relationships/image" Target="media/image31.png"/><Relationship Id="rId48" Type="http://schemas.openxmlformats.org/officeDocument/2006/relationships/image" Target="media/image52.png"/><Relationship Id="rId69" Type="http://schemas.openxmlformats.org/officeDocument/2006/relationships/image" Target="media/image73.png"/><Relationship Id="rId113" Type="http://schemas.openxmlformats.org/officeDocument/2006/relationships/image" Target="media/image117.png"/><Relationship Id="rId134" Type="http://schemas.openxmlformats.org/officeDocument/2006/relationships/image" Target="media/image138.png"/><Relationship Id="rId320" Type="http://schemas.openxmlformats.org/officeDocument/2006/relationships/header" Target="header2.xml"/><Relationship Id="rId80" Type="http://schemas.openxmlformats.org/officeDocument/2006/relationships/image" Target="media/image84.png"/><Relationship Id="rId155" Type="http://schemas.openxmlformats.org/officeDocument/2006/relationships/image" Target="media/image159.png"/><Relationship Id="rId176" Type="http://schemas.openxmlformats.org/officeDocument/2006/relationships/image" Target="media/image180.png"/><Relationship Id="rId197" Type="http://schemas.openxmlformats.org/officeDocument/2006/relationships/image" Target="media/image201.png"/><Relationship Id="rId201" Type="http://schemas.openxmlformats.org/officeDocument/2006/relationships/image" Target="media/image205.png"/><Relationship Id="rId222" Type="http://schemas.openxmlformats.org/officeDocument/2006/relationships/image" Target="media/image226.png"/><Relationship Id="rId243" Type="http://schemas.openxmlformats.org/officeDocument/2006/relationships/image" Target="media/image247.png"/><Relationship Id="rId264" Type="http://schemas.openxmlformats.org/officeDocument/2006/relationships/image" Target="media/image268.png"/><Relationship Id="rId285" Type="http://schemas.openxmlformats.org/officeDocument/2006/relationships/image" Target="media/image289.png"/><Relationship Id="rId17" Type="http://schemas.openxmlformats.org/officeDocument/2006/relationships/image" Target="media/image21.png"/><Relationship Id="rId38" Type="http://schemas.openxmlformats.org/officeDocument/2006/relationships/image" Target="media/image42.png"/><Relationship Id="rId59" Type="http://schemas.openxmlformats.org/officeDocument/2006/relationships/image" Target="media/image63.png"/><Relationship Id="rId103" Type="http://schemas.openxmlformats.org/officeDocument/2006/relationships/image" Target="media/image107.png"/><Relationship Id="rId124" Type="http://schemas.openxmlformats.org/officeDocument/2006/relationships/image" Target="media/image128.png"/><Relationship Id="rId310" Type="http://schemas.openxmlformats.org/officeDocument/2006/relationships/image" Target="media/image314.png"/><Relationship Id="rId70" Type="http://schemas.openxmlformats.org/officeDocument/2006/relationships/image" Target="media/image74.png"/><Relationship Id="rId91" Type="http://schemas.openxmlformats.org/officeDocument/2006/relationships/image" Target="media/image95.png"/><Relationship Id="rId145" Type="http://schemas.openxmlformats.org/officeDocument/2006/relationships/image" Target="media/image149.png"/><Relationship Id="rId166" Type="http://schemas.openxmlformats.org/officeDocument/2006/relationships/image" Target="media/image170.png"/><Relationship Id="rId187" Type="http://schemas.openxmlformats.org/officeDocument/2006/relationships/image" Target="media/image191.png"/><Relationship Id="rId1" Type="http://schemas.openxmlformats.org/officeDocument/2006/relationships/customXml" Target="../customXml/item1.xml"/><Relationship Id="rId212" Type="http://schemas.openxmlformats.org/officeDocument/2006/relationships/image" Target="media/image216.png"/><Relationship Id="rId233" Type="http://schemas.openxmlformats.org/officeDocument/2006/relationships/image" Target="media/image237.png"/><Relationship Id="rId254" Type="http://schemas.openxmlformats.org/officeDocument/2006/relationships/image" Target="media/image258.png"/><Relationship Id="rId28" Type="http://schemas.openxmlformats.org/officeDocument/2006/relationships/image" Target="media/image32.png"/><Relationship Id="rId49" Type="http://schemas.openxmlformats.org/officeDocument/2006/relationships/image" Target="media/image53.png"/><Relationship Id="rId114" Type="http://schemas.openxmlformats.org/officeDocument/2006/relationships/image" Target="media/image118.png"/><Relationship Id="rId275" Type="http://schemas.openxmlformats.org/officeDocument/2006/relationships/image" Target="media/image279.png"/><Relationship Id="rId296" Type="http://schemas.openxmlformats.org/officeDocument/2006/relationships/image" Target="media/image300.png"/><Relationship Id="rId300" Type="http://schemas.openxmlformats.org/officeDocument/2006/relationships/image" Target="media/image304.png"/><Relationship Id="rId60" Type="http://schemas.openxmlformats.org/officeDocument/2006/relationships/image" Target="media/image64.png"/><Relationship Id="rId81" Type="http://schemas.openxmlformats.org/officeDocument/2006/relationships/image" Target="media/image85.png"/><Relationship Id="rId135" Type="http://schemas.openxmlformats.org/officeDocument/2006/relationships/image" Target="media/image139.png"/><Relationship Id="rId156" Type="http://schemas.openxmlformats.org/officeDocument/2006/relationships/image" Target="media/image160.png"/><Relationship Id="rId177" Type="http://schemas.openxmlformats.org/officeDocument/2006/relationships/image" Target="media/image181.png"/><Relationship Id="rId198" Type="http://schemas.openxmlformats.org/officeDocument/2006/relationships/image" Target="media/image202.png"/><Relationship Id="rId321" Type="http://schemas.openxmlformats.org/officeDocument/2006/relationships/footer" Target="footer2.xml"/><Relationship Id="rId202" Type="http://schemas.openxmlformats.org/officeDocument/2006/relationships/image" Target="media/image206.png"/><Relationship Id="rId223" Type="http://schemas.openxmlformats.org/officeDocument/2006/relationships/image" Target="media/image227.png"/><Relationship Id="rId244" Type="http://schemas.openxmlformats.org/officeDocument/2006/relationships/image" Target="media/image248.png"/><Relationship Id="rId18" Type="http://schemas.openxmlformats.org/officeDocument/2006/relationships/image" Target="media/image22.png"/><Relationship Id="rId39" Type="http://schemas.openxmlformats.org/officeDocument/2006/relationships/image" Target="media/image43.png"/><Relationship Id="rId265" Type="http://schemas.openxmlformats.org/officeDocument/2006/relationships/image" Target="media/image269.png"/><Relationship Id="rId286" Type="http://schemas.openxmlformats.org/officeDocument/2006/relationships/image" Target="media/image290.png"/><Relationship Id="rId50" Type="http://schemas.openxmlformats.org/officeDocument/2006/relationships/image" Target="media/image54.png"/><Relationship Id="rId104" Type="http://schemas.openxmlformats.org/officeDocument/2006/relationships/image" Target="media/image108.png"/><Relationship Id="rId125" Type="http://schemas.openxmlformats.org/officeDocument/2006/relationships/image" Target="media/image129.png"/><Relationship Id="rId146" Type="http://schemas.openxmlformats.org/officeDocument/2006/relationships/image" Target="media/image150.png"/><Relationship Id="rId167" Type="http://schemas.openxmlformats.org/officeDocument/2006/relationships/image" Target="media/image171.png"/><Relationship Id="rId188" Type="http://schemas.openxmlformats.org/officeDocument/2006/relationships/image" Target="media/image192.png"/><Relationship Id="rId311" Type="http://schemas.openxmlformats.org/officeDocument/2006/relationships/image" Target="media/image315.png"/><Relationship Id="rId71" Type="http://schemas.openxmlformats.org/officeDocument/2006/relationships/image" Target="media/image75.png"/><Relationship Id="rId92" Type="http://schemas.openxmlformats.org/officeDocument/2006/relationships/image" Target="media/image96.png"/><Relationship Id="rId213" Type="http://schemas.openxmlformats.org/officeDocument/2006/relationships/image" Target="media/image217.png"/><Relationship Id="rId234" Type="http://schemas.openxmlformats.org/officeDocument/2006/relationships/image" Target="media/image238.png"/><Relationship Id="rId2" Type="http://schemas.openxmlformats.org/officeDocument/2006/relationships/numbering" Target="numbering.xml"/><Relationship Id="rId29" Type="http://schemas.openxmlformats.org/officeDocument/2006/relationships/image" Target="media/image33.png"/><Relationship Id="rId255" Type="http://schemas.openxmlformats.org/officeDocument/2006/relationships/image" Target="media/image259.png"/><Relationship Id="rId276" Type="http://schemas.openxmlformats.org/officeDocument/2006/relationships/image" Target="media/image280.png"/><Relationship Id="rId297" Type="http://schemas.openxmlformats.org/officeDocument/2006/relationships/image" Target="media/image301.png"/><Relationship Id="rId40" Type="http://schemas.openxmlformats.org/officeDocument/2006/relationships/image" Target="media/image44.png"/><Relationship Id="rId115" Type="http://schemas.openxmlformats.org/officeDocument/2006/relationships/image" Target="media/image119.png"/><Relationship Id="rId136" Type="http://schemas.openxmlformats.org/officeDocument/2006/relationships/image" Target="media/image140.png"/><Relationship Id="rId157" Type="http://schemas.openxmlformats.org/officeDocument/2006/relationships/image" Target="media/image161.png"/><Relationship Id="rId178" Type="http://schemas.openxmlformats.org/officeDocument/2006/relationships/image" Target="media/image182.png"/><Relationship Id="rId301" Type="http://schemas.openxmlformats.org/officeDocument/2006/relationships/image" Target="media/image305.png"/><Relationship Id="rId322" Type="http://schemas.openxmlformats.org/officeDocument/2006/relationships/fontTable" Target="fontTable.xml"/><Relationship Id="rId61" Type="http://schemas.openxmlformats.org/officeDocument/2006/relationships/image" Target="media/image65.png"/><Relationship Id="rId82" Type="http://schemas.openxmlformats.org/officeDocument/2006/relationships/image" Target="media/image86.png"/><Relationship Id="rId199" Type="http://schemas.openxmlformats.org/officeDocument/2006/relationships/image" Target="media/image203.png"/><Relationship Id="rId203" Type="http://schemas.openxmlformats.org/officeDocument/2006/relationships/image" Target="media/image207.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ova.yul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851FC-2964-4579-84EF-565DE48A3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16</TotalTime>
  <Pages>429</Pages>
  <Words>112346</Words>
  <Characters>640376</Characters>
  <Application>Microsoft Office Word</Application>
  <DocSecurity>0</DocSecurity>
  <Lines>5336</Lines>
  <Paragraphs>1502</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751220</CharactersWithSpaces>
  <SharedDoc>false</SharedDoc>
  <HLinks>
    <vt:vector size="2850" baseType="variant">
      <vt:variant>
        <vt:i4>1769526</vt:i4>
      </vt:variant>
      <vt:variant>
        <vt:i4>2883</vt:i4>
      </vt:variant>
      <vt:variant>
        <vt:i4>0</vt:i4>
      </vt:variant>
      <vt:variant>
        <vt:i4>5</vt:i4>
      </vt:variant>
      <vt:variant>
        <vt:lpwstr/>
      </vt:variant>
      <vt:variant>
        <vt:lpwstr>_Toc10738689</vt:lpwstr>
      </vt:variant>
      <vt:variant>
        <vt:i4>1703990</vt:i4>
      </vt:variant>
      <vt:variant>
        <vt:i4>2877</vt:i4>
      </vt:variant>
      <vt:variant>
        <vt:i4>0</vt:i4>
      </vt:variant>
      <vt:variant>
        <vt:i4>5</vt:i4>
      </vt:variant>
      <vt:variant>
        <vt:lpwstr/>
      </vt:variant>
      <vt:variant>
        <vt:lpwstr>_Toc10738688</vt:lpwstr>
      </vt:variant>
      <vt:variant>
        <vt:i4>1376310</vt:i4>
      </vt:variant>
      <vt:variant>
        <vt:i4>2871</vt:i4>
      </vt:variant>
      <vt:variant>
        <vt:i4>0</vt:i4>
      </vt:variant>
      <vt:variant>
        <vt:i4>5</vt:i4>
      </vt:variant>
      <vt:variant>
        <vt:lpwstr/>
      </vt:variant>
      <vt:variant>
        <vt:lpwstr>_Toc10738687</vt:lpwstr>
      </vt:variant>
      <vt:variant>
        <vt:i4>1310774</vt:i4>
      </vt:variant>
      <vt:variant>
        <vt:i4>2865</vt:i4>
      </vt:variant>
      <vt:variant>
        <vt:i4>0</vt:i4>
      </vt:variant>
      <vt:variant>
        <vt:i4>5</vt:i4>
      </vt:variant>
      <vt:variant>
        <vt:lpwstr/>
      </vt:variant>
      <vt:variant>
        <vt:lpwstr>_Toc10738686</vt:lpwstr>
      </vt:variant>
      <vt:variant>
        <vt:i4>1507382</vt:i4>
      </vt:variant>
      <vt:variant>
        <vt:i4>2859</vt:i4>
      </vt:variant>
      <vt:variant>
        <vt:i4>0</vt:i4>
      </vt:variant>
      <vt:variant>
        <vt:i4>5</vt:i4>
      </vt:variant>
      <vt:variant>
        <vt:lpwstr/>
      </vt:variant>
      <vt:variant>
        <vt:lpwstr>_Toc10738685</vt:lpwstr>
      </vt:variant>
      <vt:variant>
        <vt:i4>1441846</vt:i4>
      </vt:variant>
      <vt:variant>
        <vt:i4>2853</vt:i4>
      </vt:variant>
      <vt:variant>
        <vt:i4>0</vt:i4>
      </vt:variant>
      <vt:variant>
        <vt:i4>5</vt:i4>
      </vt:variant>
      <vt:variant>
        <vt:lpwstr/>
      </vt:variant>
      <vt:variant>
        <vt:lpwstr>_Toc10738684</vt:lpwstr>
      </vt:variant>
      <vt:variant>
        <vt:i4>1114166</vt:i4>
      </vt:variant>
      <vt:variant>
        <vt:i4>2847</vt:i4>
      </vt:variant>
      <vt:variant>
        <vt:i4>0</vt:i4>
      </vt:variant>
      <vt:variant>
        <vt:i4>5</vt:i4>
      </vt:variant>
      <vt:variant>
        <vt:lpwstr/>
      </vt:variant>
      <vt:variant>
        <vt:lpwstr>_Toc10738683</vt:lpwstr>
      </vt:variant>
      <vt:variant>
        <vt:i4>1048630</vt:i4>
      </vt:variant>
      <vt:variant>
        <vt:i4>2841</vt:i4>
      </vt:variant>
      <vt:variant>
        <vt:i4>0</vt:i4>
      </vt:variant>
      <vt:variant>
        <vt:i4>5</vt:i4>
      </vt:variant>
      <vt:variant>
        <vt:lpwstr/>
      </vt:variant>
      <vt:variant>
        <vt:lpwstr>_Toc10738682</vt:lpwstr>
      </vt:variant>
      <vt:variant>
        <vt:i4>1245238</vt:i4>
      </vt:variant>
      <vt:variant>
        <vt:i4>2835</vt:i4>
      </vt:variant>
      <vt:variant>
        <vt:i4>0</vt:i4>
      </vt:variant>
      <vt:variant>
        <vt:i4>5</vt:i4>
      </vt:variant>
      <vt:variant>
        <vt:lpwstr/>
      </vt:variant>
      <vt:variant>
        <vt:lpwstr>_Toc10738681</vt:lpwstr>
      </vt:variant>
      <vt:variant>
        <vt:i4>1179702</vt:i4>
      </vt:variant>
      <vt:variant>
        <vt:i4>2829</vt:i4>
      </vt:variant>
      <vt:variant>
        <vt:i4>0</vt:i4>
      </vt:variant>
      <vt:variant>
        <vt:i4>5</vt:i4>
      </vt:variant>
      <vt:variant>
        <vt:lpwstr/>
      </vt:variant>
      <vt:variant>
        <vt:lpwstr>_Toc10738680</vt:lpwstr>
      </vt:variant>
      <vt:variant>
        <vt:i4>1769529</vt:i4>
      </vt:variant>
      <vt:variant>
        <vt:i4>2823</vt:i4>
      </vt:variant>
      <vt:variant>
        <vt:i4>0</vt:i4>
      </vt:variant>
      <vt:variant>
        <vt:i4>5</vt:i4>
      </vt:variant>
      <vt:variant>
        <vt:lpwstr/>
      </vt:variant>
      <vt:variant>
        <vt:lpwstr>_Toc10738679</vt:lpwstr>
      </vt:variant>
      <vt:variant>
        <vt:i4>1703993</vt:i4>
      </vt:variant>
      <vt:variant>
        <vt:i4>2817</vt:i4>
      </vt:variant>
      <vt:variant>
        <vt:i4>0</vt:i4>
      </vt:variant>
      <vt:variant>
        <vt:i4>5</vt:i4>
      </vt:variant>
      <vt:variant>
        <vt:lpwstr/>
      </vt:variant>
      <vt:variant>
        <vt:lpwstr>_Toc10738678</vt:lpwstr>
      </vt:variant>
      <vt:variant>
        <vt:i4>1376313</vt:i4>
      </vt:variant>
      <vt:variant>
        <vt:i4>2811</vt:i4>
      </vt:variant>
      <vt:variant>
        <vt:i4>0</vt:i4>
      </vt:variant>
      <vt:variant>
        <vt:i4>5</vt:i4>
      </vt:variant>
      <vt:variant>
        <vt:lpwstr/>
      </vt:variant>
      <vt:variant>
        <vt:lpwstr>_Toc10738677</vt:lpwstr>
      </vt:variant>
      <vt:variant>
        <vt:i4>1310777</vt:i4>
      </vt:variant>
      <vt:variant>
        <vt:i4>2805</vt:i4>
      </vt:variant>
      <vt:variant>
        <vt:i4>0</vt:i4>
      </vt:variant>
      <vt:variant>
        <vt:i4>5</vt:i4>
      </vt:variant>
      <vt:variant>
        <vt:lpwstr/>
      </vt:variant>
      <vt:variant>
        <vt:lpwstr>_Toc10738676</vt:lpwstr>
      </vt:variant>
      <vt:variant>
        <vt:i4>1507385</vt:i4>
      </vt:variant>
      <vt:variant>
        <vt:i4>2799</vt:i4>
      </vt:variant>
      <vt:variant>
        <vt:i4>0</vt:i4>
      </vt:variant>
      <vt:variant>
        <vt:i4>5</vt:i4>
      </vt:variant>
      <vt:variant>
        <vt:lpwstr/>
      </vt:variant>
      <vt:variant>
        <vt:lpwstr>_Toc10738675</vt:lpwstr>
      </vt:variant>
      <vt:variant>
        <vt:i4>1441849</vt:i4>
      </vt:variant>
      <vt:variant>
        <vt:i4>2793</vt:i4>
      </vt:variant>
      <vt:variant>
        <vt:i4>0</vt:i4>
      </vt:variant>
      <vt:variant>
        <vt:i4>5</vt:i4>
      </vt:variant>
      <vt:variant>
        <vt:lpwstr/>
      </vt:variant>
      <vt:variant>
        <vt:lpwstr>_Toc10738674</vt:lpwstr>
      </vt:variant>
      <vt:variant>
        <vt:i4>1114169</vt:i4>
      </vt:variant>
      <vt:variant>
        <vt:i4>2787</vt:i4>
      </vt:variant>
      <vt:variant>
        <vt:i4>0</vt:i4>
      </vt:variant>
      <vt:variant>
        <vt:i4>5</vt:i4>
      </vt:variant>
      <vt:variant>
        <vt:lpwstr/>
      </vt:variant>
      <vt:variant>
        <vt:lpwstr>_Toc10738673</vt:lpwstr>
      </vt:variant>
      <vt:variant>
        <vt:i4>1048633</vt:i4>
      </vt:variant>
      <vt:variant>
        <vt:i4>2781</vt:i4>
      </vt:variant>
      <vt:variant>
        <vt:i4>0</vt:i4>
      </vt:variant>
      <vt:variant>
        <vt:i4>5</vt:i4>
      </vt:variant>
      <vt:variant>
        <vt:lpwstr/>
      </vt:variant>
      <vt:variant>
        <vt:lpwstr>_Toc10738672</vt:lpwstr>
      </vt:variant>
      <vt:variant>
        <vt:i4>1245241</vt:i4>
      </vt:variant>
      <vt:variant>
        <vt:i4>2775</vt:i4>
      </vt:variant>
      <vt:variant>
        <vt:i4>0</vt:i4>
      </vt:variant>
      <vt:variant>
        <vt:i4>5</vt:i4>
      </vt:variant>
      <vt:variant>
        <vt:lpwstr/>
      </vt:variant>
      <vt:variant>
        <vt:lpwstr>_Toc10738671</vt:lpwstr>
      </vt:variant>
      <vt:variant>
        <vt:i4>1179705</vt:i4>
      </vt:variant>
      <vt:variant>
        <vt:i4>2769</vt:i4>
      </vt:variant>
      <vt:variant>
        <vt:i4>0</vt:i4>
      </vt:variant>
      <vt:variant>
        <vt:i4>5</vt:i4>
      </vt:variant>
      <vt:variant>
        <vt:lpwstr/>
      </vt:variant>
      <vt:variant>
        <vt:lpwstr>_Toc10738670</vt:lpwstr>
      </vt:variant>
      <vt:variant>
        <vt:i4>1769528</vt:i4>
      </vt:variant>
      <vt:variant>
        <vt:i4>2763</vt:i4>
      </vt:variant>
      <vt:variant>
        <vt:i4>0</vt:i4>
      </vt:variant>
      <vt:variant>
        <vt:i4>5</vt:i4>
      </vt:variant>
      <vt:variant>
        <vt:lpwstr/>
      </vt:variant>
      <vt:variant>
        <vt:lpwstr>_Toc10738669</vt:lpwstr>
      </vt:variant>
      <vt:variant>
        <vt:i4>1703992</vt:i4>
      </vt:variant>
      <vt:variant>
        <vt:i4>2757</vt:i4>
      </vt:variant>
      <vt:variant>
        <vt:i4>0</vt:i4>
      </vt:variant>
      <vt:variant>
        <vt:i4>5</vt:i4>
      </vt:variant>
      <vt:variant>
        <vt:lpwstr/>
      </vt:variant>
      <vt:variant>
        <vt:lpwstr>_Toc10738668</vt:lpwstr>
      </vt:variant>
      <vt:variant>
        <vt:i4>1376312</vt:i4>
      </vt:variant>
      <vt:variant>
        <vt:i4>2751</vt:i4>
      </vt:variant>
      <vt:variant>
        <vt:i4>0</vt:i4>
      </vt:variant>
      <vt:variant>
        <vt:i4>5</vt:i4>
      </vt:variant>
      <vt:variant>
        <vt:lpwstr/>
      </vt:variant>
      <vt:variant>
        <vt:lpwstr>_Toc10738667</vt:lpwstr>
      </vt:variant>
      <vt:variant>
        <vt:i4>1310776</vt:i4>
      </vt:variant>
      <vt:variant>
        <vt:i4>2745</vt:i4>
      </vt:variant>
      <vt:variant>
        <vt:i4>0</vt:i4>
      </vt:variant>
      <vt:variant>
        <vt:i4>5</vt:i4>
      </vt:variant>
      <vt:variant>
        <vt:lpwstr/>
      </vt:variant>
      <vt:variant>
        <vt:lpwstr>_Toc10738666</vt:lpwstr>
      </vt:variant>
      <vt:variant>
        <vt:i4>1507384</vt:i4>
      </vt:variant>
      <vt:variant>
        <vt:i4>2739</vt:i4>
      </vt:variant>
      <vt:variant>
        <vt:i4>0</vt:i4>
      </vt:variant>
      <vt:variant>
        <vt:i4>5</vt:i4>
      </vt:variant>
      <vt:variant>
        <vt:lpwstr/>
      </vt:variant>
      <vt:variant>
        <vt:lpwstr>_Toc10738665</vt:lpwstr>
      </vt:variant>
      <vt:variant>
        <vt:i4>1441848</vt:i4>
      </vt:variant>
      <vt:variant>
        <vt:i4>2733</vt:i4>
      </vt:variant>
      <vt:variant>
        <vt:i4>0</vt:i4>
      </vt:variant>
      <vt:variant>
        <vt:i4>5</vt:i4>
      </vt:variant>
      <vt:variant>
        <vt:lpwstr/>
      </vt:variant>
      <vt:variant>
        <vt:lpwstr>_Toc10738664</vt:lpwstr>
      </vt:variant>
      <vt:variant>
        <vt:i4>1114168</vt:i4>
      </vt:variant>
      <vt:variant>
        <vt:i4>2727</vt:i4>
      </vt:variant>
      <vt:variant>
        <vt:i4>0</vt:i4>
      </vt:variant>
      <vt:variant>
        <vt:i4>5</vt:i4>
      </vt:variant>
      <vt:variant>
        <vt:lpwstr/>
      </vt:variant>
      <vt:variant>
        <vt:lpwstr>_Toc10738663</vt:lpwstr>
      </vt:variant>
      <vt:variant>
        <vt:i4>1048632</vt:i4>
      </vt:variant>
      <vt:variant>
        <vt:i4>2721</vt:i4>
      </vt:variant>
      <vt:variant>
        <vt:i4>0</vt:i4>
      </vt:variant>
      <vt:variant>
        <vt:i4>5</vt:i4>
      </vt:variant>
      <vt:variant>
        <vt:lpwstr/>
      </vt:variant>
      <vt:variant>
        <vt:lpwstr>_Toc10738662</vt:lpwstr>
      </vt:variant>
      <vt:variant>
        <vt:i4>1245240</vt:i4>
      </vt:variant>
      <vt:variant>
        <vt:i4>2715</vt:i4>
      </vt:variant>
      <vt:variant>
        <vt:i4>0</vt:i4>
      </vt:variant>
      <vt:variant>
        <vt:i4>5</vt:i4>
      </vt:variant>
      <vt:variant>
        <vt:lpwstr/>
      </vt:variant>
      <vt:variant>
        <vt:lpwstr>_Toc10738661</vt:lpwstr>
      </vt:variant>
      <vt:variant>
        <vt:i4>1179704</vt:i4>
      </vt:variant>
      <vt:variant>
        <vt:i4>2709</vt:i4>
      </vt:variant>
      <vt:variant>
        <vt:i4>0</vt:i4>
      </vt:variant>
      <vt:variant>
        <vt:i4>5</vt:i4>
      </vt:variant>
      <vt:variant>
        <vt:lpwstr/>
      </vt:variant>
      <vt:variant>
        <vt:lpwstr>_Toc10738660</vt:lpwstr>
      </vt:variant>
      <vt:variant>
        <vt:i4>1769531</vt:i4>
      </vt:variant>
      <vt:variant>
        <vt:i4>2703</vt:i4>
      </vt:variant>
      <vt:variant>
        <vt:i4>0</vt:i4>
      </vt:variant>
      <vt:variant>
        <vt:i4>5</vt:i4>
      </vt:variant>
      <vt:variant>
        <vt:lpwstr/>
      </vt:variant>
      <vt:variant>
        <vt:lpwstr>_Toc10738659</vt:lpwstr>
      </vt:variant>
      <vt:variant>
        <vt:i4>1703995</vt:i4>
      </vt:variant>
      <vt:variant>
        <vt:i4>2697</vt:i4>
      </vt:variant>
      <vt:variant>
        <vt:i4>0</vt:i4>
      </vt:variant>
      <vt:variant>
        <vt:i4>5</vt:i4>
      </vt:variant>
      <vt:variant>
        <vt:lpwstr/>
      </vt:variant>
      <vt:variant>
        <vt:lpwstr>_Toc10738658</vt:lpwstr>
      </vt:variant>
      <vt:variant>
        <vt:i4>1376315</vt:i4>
      </vt:variant>
      <vt:variant>
        <vt:i4>2691</vt:i4>
      </vt:variant>
      <vt:variant>
        <vt:i4>0</vt:i4>
      </vt:variant>
      <vt:variant>
        <vt:i4>5</vt:i4>
      </vt:variant>
      <vt:variant>
        <vt:lpwstr/>
      </vt:variant>
      <vt:variant>
        <vt:lpwstr>_Toc10738657</vt:lpwstr>
      </vt:variant>
      <vt:variant>
        <vt:i4>1310779</vt:i4>
      </vt:variant>
      <vt:variant>
        <vt:i4>2685</vt:i4>
      </vt:variant>
      <vt:variant>
        <vt:i4>0</vt:i4>
      </vt:variant>
      <vt:variant>
        <vt:i4>5</vt:i4>
      </vt:variant>
      <vt:variant>
        <vt:lpwstr/>
      </vt:variant>
      <vt:variant>
        <vt:lpwstr>_Toc10738656</vt:lpwstr>
      </vt:variant>
      <vt:variant>
        <vt:i4>1507387</vt:i4>
      </vt:variant>
      <vt:variant>
        <vt:i4>2679</vt:i4>
      </vt:variant>
      <vt:variant>
        <vt:i4>0</vt:i4>
      </vt:variant>
      <vt:variant>
        <vt:i4>5</vt:i4>
      </vt:variant>
      <vt:variant>
        <vt:lpwstr/>
      </vt:variant>
      <vt:variant>
        <vt:lpwstr>_Toc10738655</vt:lpwstr>
      </vt:variant>
      <vt:variant>
        <vt:i4>1441851</vt:i4>
      </vt:variant>
      <vt:variant>
        <vt:i4>2673</vt:i4>
      </vt:variant>
      <vt:variant>
        <vt:i4>0</vt:i4>
      </vt:variant>
      <vt:variant>
        <vt:i4>5</vt:i4>
      </vt:variant>
      <vt:variant>
        <vt:lpwstr/>
      </vt:variant>
      <vt:variant>
        <vt:lpwstr>_Toc10738654</vt:lpwstr>
      </vt:variant>
      <vt:variant>
        <vt:i4>1114171</vt:i4>
      </vt:variant>
      <vt:variant>
        <vt:i4>2667</vt:i4>
      </vt:variant>
      <vt:variant>
        <vt:i4>0</vt:i4>
      </vt:variant>
      <vt:variant>
        <vt:i4>5</vt:i4>
      </vt:variant>
      <vt:variant>
        <vt:lpwstr/>
      </vt:variant>
      <vt:variant>
        <vt:lpwstr>_Toc10738653</vt:lpwstr>
      </vt:variant>
      <vt:variant>
        <vt:i4>1048635</vt:i4>
      </vt:variant>
      <vt:variant>
        <vt:i4>2661</vt:i4>
      </vt:variant>
      <vt:variant>
        <vt:i4>0</vt:i4>
      </vt:variant>
      <vt:variant>
        <vt:i4>5</vt:i4>
      </vt:variant>
      <vt:variant>
        <vt:lpwstr/>
      </vt:variant>
      <vt:variant>
        <vt:lpwstr>_Toc10738652</vt:lpwstr>
      </vt:variant>
      <vt:variant>
        <vt:i4>1245243</vt:i4>
      </vt:variant>
      <vt:variant>
        <vt:i4>2655</vt:i4>
      </vt:variant>
      <vt:variant>
        <vt:i4>0</vt:i4>
      </vt:variant>
      <vt:variant>
        <vt:i4>5</vt:i4>
      </vt:variant>
      <vt:variant>
        <vt:lpwstr/>
      </vt:variant>
      <vt:variant>
        <vt:lpwstr>_Toc10738651</vt:lpwstr>
      </vt:variant>
      <vt:variant>
        <vt:i4>1179707</vt:i4>
      </vt:variant>
      <vt:variant>
        <vt:i4>2649</vt:i4>
      </vt:variant>
      <vt:variant>
        <vt:i4>0</vt:i4>
      </vt:variant>
      <vt:variant>
        <vt:i4>5</vt:i4>
      </vt:variant>
      <vt:variant>
        <vt:lpwstr/>
      </vt:variant>
      <vt:variant>
        <vt:lpwstr>_Toc10738650</vt:lpwstr>
      </vt:variant>
      <vt:variant>
        <vt:i4>1769530</vt:i4>
      </vt:variant>
      <vt:variant>
        <vt:i4>2643</vt:i4>
      </vt:variant>
      <vt:variant>
        <vt:i4>0</vt:i4>
      </vt:variant>
      <vt:variant>
        <vt:i4>5</vt:i4>
      </vt:variant>
      <vt:variant>
        <vt:lpwstr/>
      </vt:variant>
      <vt:variant>
        <vt:lpwstr>_Toc10738649</vt:lpwstr>
      </vt:variant>
      <vt:variant>
        <vt:i4>1703994</vt:i4>
      </vt:variant>
      <vt:variant>
        <vt:i4>2637</vt:i4>
      </vt:variant>
      <vt:variant>
        <vt:i4>0</vt:i4>
      </vt:variant>
      <vt:variant>
        <vt:i4>5</vt:i4>
      </vt:variant>
      <vt:variant>
        <vt:lpwstr/>
      </vt:variant>
      <vt:variant>
        <vt:lpwstr>_Toc10738648</vt:lpwstr>
      </vt:variant>
      <vt:variant>
        <vt:i4>1376314</vt:i4>
      </vt:variant>
      <vt:variant>
        <vt:i4>2631</vt:i4>
      </vt:variant>
      <vt:variant>
        <vt:i4>0</vt:i4>
      </vt:variant>
      <vt:variant>
        <vt:i4>5</vt:i4>
      </vt:variant>
      <vt:variant>
        <vt:lpwstr/>
      </vt:variant>
      <vt:variant>
        <vt:lpwstr>_Toc10738647</vt:lpwstr>
      </vt:variant>
      <vt:variant>
        <vt:i4>1310778</vt:i4>
      </vt:variant>
      <vt:variant>
        <vt:i4>2625</vt:i4>
      </vt:variant>
      <vt:variant>
        <vt:i4>0</vt:i4>
      </vt:variant>
      <vt:variant>
        <vt:i4>5</vt:i4>
      </vt:variant>
      <vt:variant>
        <vt:lpwstr/>
      </vt:variant>
      <vt:variant>
        <vt:lpwstr>_Toc10738646</vt:lpwstr>
      </vt:variant>
      <vt:variant>
        <vt:i4>1507386</vt:i4>
      </vt:variant>
      <vt:variant>
        <vt:i4>2619</vt:i4>
      </vt:variant>
      <vt:variant>
        <vt:i4>0</vt:i4>
      </vt:variant>
      <vt:variant>
        <vt:i4>5</vt:i4>
      </vt:variant>
      <vt:variant>
        <vt:lpwstr/>
      </vt:variant>
      <vt:variant>
        <vt:lpwstr>_Toc10738645</vt:lpwstr>
      </vt:variant>
      <vt:variant>
        <vt:i4>1441850</vt:i4>
      </vt:variant>
      <vt:variant>
        <vt:i4>2613</vt:i4>
      </vt:variant>
      <vt:variant>
        <vt:i4>0</vt:i4>
      </vt:variant>
      <vt:variant>
        <vt:i4>5</vt:i4>
      </vt:variant>
      <vt:variant>
        <vt:lpwstr/>
      </vt:variant>
      <vt:variant>
        <vt:lpwstr>_Toc10738644</vt:lpwstr>
      </vt:variant>
      <vt:variant>
        <vt:i4>1114170</vt:i4>
      </vt:variant>
      <vt:variant>
        <vt:i4>2607</vt:i4>
      </vt:variant>
      <vt:variant>
        <vt:i4>0</vt:i4>
      </vt:variant>
      <vt:variant>
        <vt:i4>5</vt:i4>
      </vt:variant>
      <vt:variant>
        <vt:lpwstr/>
      </vt:variant>
      <vt:variant>
        <vt:lpwstr>_Toc10738643</vt:lpwstr>
      </vt:variant>
      <vt:variant>
        <vt:i4>1048634</vt:i4>
      </vt:variant>
      <vt:variant>
        <vt:i4>2601</vt:i4>
      </vt:variant>
      <vt:variant>
        <vt:i4>0</vt:i4>
      </vt:variant>
      <vt:variant>
        <vt:i4>5</vt:i4>
      </vt:variant>
      <vt:variant>
        <vt:lpwstr/>
      </vt:variant>
      <vt:variant>
        <vt:lpwstr>_Toc10738642</vt:lpwstr>
      </vt:variant>
      <vt:variant>
        <vt:i4>1245242</vt:i4>
      </vt:variant>
      <vt:variant>
        <vt:i4>2595</vt:i4>
      </vt:variant>
      <vt:variant>
        <vt:i4>0</vt:i4>
      </vt:variant>
      <vt:variant>
        <vt:i4>5</vt:i4>
      </vt:variant>
      <vt:variant>
        <vt:lpwstr/>
      </vt:variant>
      <vt:variant>
        <vt:lpwstr>_Toc10738641</vt:lpwstr>
      </vt:variant>
      <vt:variant>
        <vt:i4>1179706</vt:i4>
      </vt:variant>
      <vt:variant>
        <vt:i4>2589</vt:i4>
      </vt:variant>
      <vt:variant>
        <vt:i4>0</vt:i4>
      </vt:variant>
      <vt:variant>
        <vt:i4>5</vt:i4>
      </vt:variant>
      <vt:variant>
        <vt:lpwstr/>
      </vt:variant>
      <vt:variant>
        <vt:lpwstr>_Toc10738640</vt:lpwstr>
      </vt:variant>
      <vt:variant>
        <vt:i4>1769533</vt:i4>
      </vt:variant>
      <vt:variant>
        <vt:i4>2583</vt:i4>
      </vt:variant>
      <vt:variant>
        <vt:i4>0</vt:i4>
      </vt:variant>
      <vt:variant>
        <vt:i4>5</vt:i4>
      </vt:variant>
      <vt:variant>
        <vt:lpwstr/>
      </vt:variant>
      <vt:variant>
        <vt:lpwstr>_Toc10738639</vt:lpwstr>
      </vt:variant>
      <vt:variant>
        <vt:i4>1703997</vt:i4>
      </vt:variant>
      <vt:variant>
        <vt:i4>2577</vt:i4>
      </vt:variant>
      <vt:variant>
        <vt:i4>0</vt:i4>
      </vt:variant>
      <vt:variant>
        <vt:i4>5</vt:i4>
      </vt:variant>
      <vt:variant>
        <vt:lpwstr/>
      </vt:variant>
      <vt:variant>
        <vt:lpwstr>_Toc10738638</vt:lpwstr>
      </vt:variant>
      <vt:variant>
        <vt:i4>1376317</vt:i4>
      </vt:variant>
      <vt:variant>
        <vt:i4>2571</vt:i4>
      </vt:variant>
      <vt:variant>
        <vt:i4>0</vt:i4>
      </vt:variant>
      <vt:variant>
        <vt:i4>5</vt:i4>
      </vt:variant>
      <vt:variant>
        <vt:lpwstr/>
      </vt:variant>
      <vt:variant>
        <vt:lpwstr>_Toc10738637</vt:lpwstr>
      </vt:variant>
      <vt:variant>
        <vt:i4>1310781</vt:i4>
      </vt:variant>
      <vt:variant>
        <vt:i4>2565</vt:i4>
      </vt:variant>
      <vt:variant>
        <vt:i4>0</vt:i4>
      </vt:variant>
      <vt:variant>
        <vt:i4>5</vt:i4>
      </vt:variant>
      <vt:variant>
        <vt:lpwstr/>
      </vt:variant>
      <vt:variant>
        <vt:lpwstr>_Toc10738636</vt:lpwstr>
      </vt:variant>
      <vt:variant>
        <vt:i4>1507389</vt:i4>
      </vt:variant>
      <vt:variant>
        <vt:i4>2559</vt:i4>
      </vt:variant>
      <vt:variant>
        <vt:i4>0</vt:i4>
      </vt:variant>
      <vt:variant>
        <vt:i4>5</vt:i4>
      </vt:variant>
      <vt:variant>
        <vt:lpwstr/>
      </vt:variant>
      <vt:variant>
        <vt:lpwstr>_Toc10738635</vt:lpwstr>
      </vt:variant>
      <vt:variant>
        <vt:i4>1441853</vt:i4>
      </vt:variant>
      <vt:variant>
        <vt:i4>2553</vt:i4>
      </vt:variant>
      <vt:variant>
        <vt:i4>0</vt:i4>
      </vt:variant>
      <vt:variant>
        <vt:i4>5</vt:i4>
      </vt:variant>
      <vt:variant>
        <vt:lpwstr/>
      </vt:variant>
      <vt:variant>
        <vt:lpwstr>_Toc10738634</vt:lpwstr>
      </vt:variant>
      <vt:variant>
        <vt:i4>1114173</vt:i4>
      </vt:variant>
      <vt:variant>
        <vt:i4>2547</vt:i4>
      </vt:variant>
      <vt:variant>
        <vt:i4>0</vt:i4>
      </vt:variant>
      <vt:variant>
        <vt:i4>5</vt:i4>
      </vt:variant>
      <vt:variant>
        <vt:lpwstr/>
      </vt:variant>
      <vt:variant>
        <vt:lpwstr>_Toc10738633</vt:lpwstr>
      </vt:variant>
      <vt:variant>
        <vt:i4>1048637</vt:i4>
      </vt:variant>
      <vt:variant>
        <vt:i4>2541</vt:i4>
      </vt:variant>
      <vt:variant>
        <vt:i4>0</vt:i4>
      </vt:variant>
      <vt:variant>
        <vt:i4>5</vt:i4>
      </vt:variant>
      <vt:variant>
        <vt:lpwstr/>
      </vt:variant>
      <vt:variant>
        <vt:lpwstr>_Toc10738632</vt:lpwstr>
      </vt:variant>
      <vt:variant>
        <vt:i4>1245245</vt:i4>
      </vt:variant>
      <vt:variant>
        <vt:i4>2535</vt:i4>
      </vt:variant>
      <vt:variant>
        <vt:i4>0</vt:i4>
      </vt:variant>
      <vt:variant>
        <vt:i4>5</vt:i4>
      </vt:variant>
      <vt:variant>
        <vt:lpwstr/>
      </vt:variant>
      <vt:variant>
        <vt:lpwstr>_Toc10738631</vt:lpwstr>
      </vt:variant>
      <vt:variant>
        <vt:i4>1179709</vt:i4>
      </vt:variant>
      <vt:variant>
        <vt:i4>2529</vt:i4>
      </vt:variant>
      <vt:variant>
        <vt:i4>0</vt:i4>
      </vt:variant>
      <vt:variant>
        <vt:i4>5</vt:i4>
      </vt:variant>
      <vt:variant>
        <vt:lpwstr/>
      </vt:variant>
      <vt:variant>
        <vt:lpwstr>_Toc10738630</vt:lpwstr>
      </vt:variant>
      <vt:variant>
        <vt:i4>1769532</vt:i4>
      </vt:variant>
      <vt:variant>
        <vt:i4>2523</vt:i4>
      </vt:variant>
      <vt:variant>
        <vt:i4>0</vt:i4>
      </vt:variant>
      <vt:variant>
        <vt:i4>5</vt:i4>
      </vt:variant>
      <vt:variant>
        <vt:lpwstr/>
      </vt:variant>
      <vt:variant>
        <vt:lpwstr>_Toc10738629</vt:lpwstr>
      </vt:variant>
      <vt:variant>
        <vt:i4>1703996</vt:i4>
      </vt:variant>
      <vt:variant>
        <vt:i4>2517</vt:i4>
      </vt:variant>
      <vt:variant>
        <vt:i4>0</vt:i4>
      </vt:variant>
      <vt:variant>
        <vt:i4>5</vt:i4>
      </vt:variant>
      <vt:variant>
        <vt:lpwstr/>
      </vt:variant>
      <vt:variant>
        <vt:lpwstr>_Toc10738628</vt:lpwstr>
      </vt:variant>
      <vt:variant>
        <vt:i4>1376316</vt:i4>
      </vt:variant>
      <vt:variant>
        <vt:i4>2511</vt:i4>
      </vt:variant>
      <vt:variant>
        <vt:i4>0</vt:i4>
      </vt:variant>
      <vt:variant>
        <vt:i4>5</vt:i4>
      </vt:variant>
      <vt:variant>
        <vt:lpwstr/>
      </vt:variant>
      <vt:variant>
        <vt:lpwstr>_Toc10738627</vt:lpwstr>
      </vt:variant>
      <vt:variant>
        <vt:i4>1310780</vt:i4>
      </vt:variant>
      <vt:variant>
        <vt:i4>2505</vt:i4>
      </vt:variant>
      <vt:variant>
        <vt:i4>0</vt:i4>
      </vt:variant>
      <vt:variant>
        <vt:i4>5</vt:i4>
      </vt:variant>
      <vt:variant>
        <vt:lpwstr/>
      </vt:variant>
      <vt:variant>
        <vt:lpwstr>_Toc10738626</vt:lpwstr>
      </vt:variant>
      <vt:variant>
        <vt:i4>1507388</vt:i4>
      </vt:variant>
      <vt:variant>
        <vt:i4>2499</vt:i4>
      </vt:variant>
      <vt:variant>
        <vt:i4>0</vt:i4>
      </vt:variant>
      <vt:variant>
        <vt:i4>5</vt:i4>
      </vt:variant>
      <vt:variant>
        <vt:lpwstr/>
      </vt:variant>
      <vt:variant>
        <vt:lpwstr>_Toc10738625</vt:lpwstr>
      </vt:variant>
      <vt:variant>
        <vt:i4>1441852</vt:i4>
      </vt:variant>
      <vt:variant>
        <vt:i4>2493</vt:i4>
      </vt:variant>
      <vt:variant>
        <vt:i4>0</vt:i4>
      </vt:variant>
      <vt:variant>
        <vt:i4>5</vt:i4>
      </vt:variant>
      <vt:variant>
        <vt:lpwstr/>
      </vt:variant>
      <vt:variant>
        <vt:lpwstr>_Toc10738624</vt:lpwstr>
      </vt:variant>
      <vt:variant>
        <vt:i4>1114172</vt:i4>
      </vt:variant>
      <vt:variant>
        <vt:i4>2487</vt:i4>
      </vt:variant>
      <vt:variant>
        <vt:i4>0</vt:i4>
      </vt:variant>
      <vt:variant>
        <vt:i4>5</vt:i4>
      </vt:variant>
      <vt:variant>
        <vt:lpwstr/>
      </vt:variant>
      <vt:variant>
        <vt:lpwstr>_Toc10738623</vt:lpwstr>
      </vt:variant>
      <vt:variant>
        <vt:i4>1048636</vt:i4>
      </vt:variant>
      <vt:variant>
        <vt:i4>2481</vt:i4>
      </vt:variant>
      <vt:variant>
        <vt:i4>0</vt:i4>
      </vt:variant>
      <vt:variant>
        <vt:i4>5</vt:i4>
      </vt:variant>
      <vt:variant>
        <vt:lpwstr/>
      </vt:variant>
      <vt:variant>
        <vt:lpwstr>_Toc10738622</vt:lpwstr>
      </vt:variant>
      <vt:variant>
        <vt:i4>1245244</vt:i4>
      </vt:variant>
      <vt:variant>
        <vt:i4>2475</vt:i4>
      </vt:variant>
      <vt:variant>
        <vt:i4>0</vt:i4>
      </vt:variant>
      <vt:variant>
        <vt:i4>5</vt:i4>
      </vt:variant>
      <vt:variant>
        <vt:lpwstr/>
      </vt:variant>
      <vt:variant>
        <vt:lpwstr>_Toc10738621</vt:lpwstr>
      </vt:variant>
      <vt:variant>
        <vt:i4>1179708</vt:i4>
      </vt:variant>
      <vt:variant>
        <vt:i4>2469</vt:i4>
      </vt:variant>
      <vt:variant>
        <vt:i4>0</vt:i4>
      </vt:variant>
      <vt:variant>
        <vt:i4>5</vt:i4>
      </vt:variant>
      <vt:variant>
        <vt:lpwstr/>
      </vt:variant>
      <vt:variant>
        <vt:lpwstr>_Toc10738620</vt:lpwstr>
      </vt:variant>
      <vt:variant>
        <vt:i4>1769535</vt:i4>
      </vt:variant>
      <vt:variant>
        <vt:i4>2463</vt:i4>
      </vt:variant>
      <vt:variant>
        <vt:i4>0</vt:i4>
      </vt:variant>
      <vt:variant>
        <vt:i4>5</vt:i4>
      </vt:variant>
      <vt:variant>
        <vt:lpwstr/>
      </vt:variant>
      <vt:variant>
        <vt:lpwstr>_Toc10738619</vt:lpwstr>
      </vt:variant>
      <vt:variant>
        <vt:i4>1703999</vt:i4>
      </vt:variant>
      <vt:variant>
        <vt:i4>2457</vt:i4>
      </vt:variant>
      <vt:variant>
        <vt:i4>0</vt:i4>
      </vt:variant>
      <vt:variant>
        <vt:i4>5</vt:i4>
      </vt:variant>
      <vt:variant>
        <vt:lpwstr/>
      </vt:variant>
      <vt:variant>
        <vt:lpwstr>_Toc10738618</vt:lpwstr>
      </vt:variant>
      <vt:variant>
        <vt:i4>1376319</vt:i4>
      </vt:variant>
      <vt:variant>
        <vt:i4>2451</vt:i4>
      </vt:variant>
      <vt:variant>
        <vt:i4>0</vt:i4>
      </vt:variant>
      <vt:variant>
        <vt:i4>5</vt:i4>
      </vt:variant>
      <vt:variant>
        <vt:lpwstr/>
      </vt:variant>
      <vt:variant>
        <vt:lpwstr>_Toc10738617</vt:lpwstr>
      </vt:variant>
      <vt:variant>
        <vt:i4>1310783</vt:i4>
      </vt:variant>
      <vt:variant>
        <vt:i4>2445</vt:i4>
      </vt:variant>
      <vt:variant>
        <vt:i4>0</vt:i4>
      </vt:variant>
      <vt:variant>
        <vt:i4>5</vt:i4>
      </vt:variant>
      <vt:variant>
        <vt:lpwstr/>
      </vt:variant>
      <vt:variant>
        <vt:lpwstr>_Toc10738616</vt:lpwstr>
      </vt:variant>
      <vt:variant>
        <vt:i4>1507391</vt:i4>
      </vt:variant>
      <vt:variant>
        <vt:i4>2439</vt:i4>
      </vt:variant>
      <vt:variant>
        <vt:i4>0</vt:i4>
      </vt:variant>
      <vt:variant>
        <vt:i4>5</vt:i4>
      </vt:variant>
      <vt:variant>
        <vt:lpwstr/>
      </vt:variant>
      <vt:variant>
        <vt:lpwstr>_Toc10738615</vt:lpwstr>
      </vt:variant>
      <vt:variant>
        <vt:i4>1441855</vt:i4>
      </vt:variant>
      <vt:variant>
        <vt:i4>2433</vt:i4>
      </vt:variant>
      <vt:variant>
        <vt:i4>0</vt:i4>
      </vt:variant>
      <vt:variant>
        <vt:i4>5</vt:i4>
      </vt:variant>
      <vt:variant>
        <vt:lpwstr/>
      </vt:variant>
      <vt:variant>
        <vt:lpwstr>_Toc10738614</vt:lpwstr>
      </vt:variant>
      <vt:variant>
        <vt:i4>1114175</vt:i4>
      </vt:variant>
      <vt:variant>
        <vt:i4>2427</vt:i4>
      </vt:variant>
      <vt:variant>
        <vt:i4>0</vt:i4>
      </vt:variant>
      <vt:variant>
        <vt:i4>5</vt:i4>
      </vt:variant>
      <vt:variant>
        <vt:lpwstr/>
      </vt:variant>
      <vt:variant>
        <vt:lpwstr>_Toc10738613</vt:lpwstr>
      </vt:variant>
      <vt:variant>
        <vt:i4>1048639</vt:i4>
      </vt:variant>
      <vt:variant>
        <vt:i4>2421</vt:i4>
      </vt:variant>
      <vt:variant>
        <vt:i4>0</vt:i4>
      </vt:variant>
      <vt:variant>
        <vt:i4>5</vt:i4>
      </vt:variant>
      <vt:variant>
        <vt:lpwstr/>
      </vt:variant>
      <vt:variant>
        <vt:lpwstr>_Toc10738612</vt:lpwstr>
      </vt:variant>
      <vt:variant>
        <vt:i4>1245247</vt:i4>
      </vt:variant>
      <vt:variant>
        <vt:i4>2415</vt:i4>
      </vt:variant>
      <vt:variant>
        <vt:i4>0</vt:i4>
      </vt:variant>
      <vt:variant>
        <vt:i4>5</vt:i4>
      </vt:variant>
      <vt:variant>
        <vt:lpwstr/>
      </vt:variant>
      <vt:variant>
        <vt:lpwstr>_Toc10738611</vt:lpwstr>
      </vt:variant>
      <vt:variant>
        <vt:i4>1179711</vt:i4>
      </vt:variant>
      <vt:variant>
        <vt:i4>2409</vt:i4>
      </vt:variant>
      <vt:variant>
        <vt:i4>0</vt:i4>
      </vt:variant>
      <vt:variant>
        <vt:i4>5</vt:i4>
      </vt:variant>
      <vt:variant>
        <vt:lpwstr/>
      </vt:variant>
      <vt:variant>
        <vt:lpwstr>_Toc10738610</vt:lpwstr>
      </vt:variant>
      <vt:variant>
        <vt:i4>1769534</vt:i4>
      </vt:variant>
      <vt:variant>
        <vt:i4>2403</vt:i4>
      </vt:variant>
      <vt:variant>
        <vt:i4>0</vt:i4>
      </vt:variant>
      <vt:variant>
        <vt:i4>5</vt:i4>
      </vt:variant>
      <vt:variant>
        <vt:lpwstr/>
      </vt:variant>
      <vt:variant>
        <vt:lpwstr>_Toc10738609</vt:lpwstr>
      </vt:variant>
      <vt:variant>
        <vt:i4>1703998</vt:i4>
      </vt:variant>
      <vt:variant>
        <vt:i4>2397</vt:i4>
      </vt:variant>
      <vt:variant>
        <vt:i4>0</vt:i4>
      </vt:variant>
      <vt:variant>
        <vt:i4>5</vt:i4>
      </vt:variant>
      <vt:variant>
        <vt:lpwstr/>
      </vt:variant>
      <vt:variant>
        <vt:lpwstr>_Toc10738608</vt:lpwstr>
      </vt:variant>
      <vt:variant>
        <vt:i4>1376318</vt:i4>
      </vt:variant>
      <vt:variant>
        <vt:i4>2391</vt:i4>
      </vt:variant>
      <vt:variant>
        <vt:i4>0</vt:i4>
      </vt:variant>
      <vt:variant>
        <vt:i4>5</vt:i4>
      </vt:variant>
      <vt:variant>
        <vt:lpwstr/>
      </vt:variant>
      <vt:variant>
        <vt:lpwstr>_Toc10738607</vt:lpwstr>
      </vt:variant>
      <vt:variant>
        <vt:i4>1310782</vt:i4>
      </vt:variant>
      <vt:variant>
        <vt:i4>2385</vt:i4>
      </vt:variant>
      <vt:variant>
        <vt:i4>0</vt:i4>
      </vt:variant>
      <vt:variant>
        <vt:i4>5</vt:i4>
      </vt:variant>
      <vt:variant>
        <vt:lpwstr/>
      </vt:variant>
      <vt:variant>
        <vt:lpwstr>_Toc10738606</vt:lpwstr>
      </vt:variant>
      <vt:variant>
        <vt:i4>1507390</vt:i4>
      </vt:variant>
      <vt:variant>
        <vt:i4>2379</vt:i4>
      </vt:variant>
      <vt:variant>
        <vt:i4>0</vt:i4>
      </vt:variant>
      <vt:variant>
        <vt:i4>5</vt:i4>
      </vt:variant>
      <vt:variant>
        <vt:lpwstr/>
      </vt:variant>
      <vt:variant>
        <vt:lpwstr>_Toc10738605</vt:lpwstr>
      </vt:variant>
      <vt:variant>
        <vt:i4>1441854</vt:i4>
      </vt:variant>
      <vt:variant>
        <vt:i4>2373</vt:i4>
      </vt:variant>
      <vt:variant>
        <vt:i4>0</vt:i4>
      </vt:variant>
      <vt:variant>
        <vt:i4>5</vt:i4>
      </vt:variant>
      <vt:variant>
        <vt:lpwstr/>
      </vt:variant>
      <vt:variant>
        <vt:lpwstr>_Toc10738604</vt:lpwstr>
      </vt:variant>
      <vt:variant>
        <vt:i4>1114174</vt:i4>
      </vt:variant>
      <vt:variant>
        <vt:i4>2367</vt:i4>
      </vt:variant>
      <vt:variant>
        <vt:i4>0</vt:i4>
      </vt:variant>
      <vt:variant>
        <vt:i4>5</vt:i4>
      </vt:variant>
      <vt:variant>
        <vt:lpwstr/>
      </vt:variant>
      <vt:variant>
        <vt:lpwstr>_Toc10738603</vt:lpwstr>
      </vt:variant>
      <vt:variant>
        <vt:i4>1048638</vt:i4>
      </vt:variant>
      <vt:variant>
        <vt:i4>2361</vt:i4>
      </vt:variant>
      <vt:variant>
        <vt:i4>0</vt:i4>
      </vt:variant>
      <vt:variant>
        <vt:i4>5</vt:i4>
      </vt:variant>
      <vt:variant>
        <vt:lpwstr/>
      </vt:variant>
      <vt:variant>
        <vt:lpwstr>_Toc10738602</vt:lpwstr>
      </vt:variant>
      <vt:variant>
        <vt:i4>1245246</vt:i4>
      </vt:variant>
      <vt:variant>
        <vt:i4>2355</vt:i4>
      </vt:variant>
      <vt:variant>
        <vt:i4>0</vt:i4>
      </vt:variant>
      <vt:variant>
        <vt:i4>5</vt:i4>
      </vt:variant>
      <vt:variant>
        <vt:lpwstr/>
      </vt:variant>
      <vt:variant>
        <vt:lpwstr>_Toc10738601</vt:lpwstr>
      </vt:variant>
      <vt:variant>
        <vt:i4>1179710</vt:i4>
      </vt:variant>
      <vt:variant>
        <vt:i4>2349</vt:i4>
      </vt:variant>
      <vt:variant>
        <vt:i4>0</vt:i4>
      </vt:variant>
      <vt:variant>
        <vt:i4>5</vt:i4>
      </vt:variant>
      <vt:variant>
        <vt:lpwstr/>
      </vt:variant>
      <vt:variant>
        <vt:lpwstr>_Toc10738600</vt:lpwstr>
      </vt:variant>
      <vt:variant>
        <vt:i4>1572919</vt:i4>
      </vt:variant>
      <vt:variant>
        <vt:i4>2343</vt:i4>
      </vt:variant>
      <vt:variant>
        <vt:i4>0</vt:i4>
      </vt:variant>
      <vt:variant>
        <vt:i4>5</vt:i4>
      </vt:variant>
      <vt:variant>
        <vt:lpwstr/>
      </vt:variant>
      <vt:variant>
        <vt:lpwstr>_Toc10738599</vt:lpwstr>
      </vt:variant>
      <vt:variant>
        <vt:i4>1638455</vt:i4>
      </vt:variant>
      <vt:variant>
        <vt:i4>2337</vt:i4>
      </vt:variant>
      <vt:variant>
        <vt:i4>0</vt:i4>
      </vt:variant>
      <vt:variant>
        <vt:i4>5</vt:i4>
      </vt:variant>
      <vt:variant>
        <vt:lpwstr/>
      </vt:variant>
      <vt:variant>
        <vt:lpwstr>_Toc10738598</vt:lpwstr>
      </vt:variant>
      <vt:variant>
        <vt:i4>1441847</vt:i4>
      </vt:variant>
      <vt:variant>
        <vt:i4>2331</vt:i4>
      </vt:variant>
      <vt:variant>
        <vt:i4>0</vt:i4>
      </vt:variant>
      <vt:variant>
        <vt:i4>5</vt:i4>
      </vt:variant>
      <vt:variant>
        <vt:lpwstr/>
      </vt:variant>
      <vt:variant>
        <vt:lpwstr>_Toc10738597</vt:lpwstr>
      </vt:variant>
      <vt:variant>
        <vt:i4>1507383</vt:i4>
      </vt:variant>
      <vt:variant>
        <vt:i4>2325</vt:i4>
      </vt:variant>
      <vt:variant>
        <vt:i4>0</vt:i4>
      </vt:variant>
      <vt:variant>
        <vt:i4>5</vt:i4>
      </vt:variant>
      <vt:variant>
        <vt:lpwstr/>
      </vt:variant>
      <vt:variant>
        <vt:lpwstr>_Toc10738596</vt:lpwstr>
      </vt:variant>
      <vt:variant>
        <vt:i4>1310775</vt:i4>
      </vt:variant>
      <vt:variant>
        <vt:i4>2319</vt:i4>
      </vt:variant>
      <vt:variant>
        <vt:i4>0</vt:i4>
      </vt:variant>
      <vt:variant>
        <vt:i4>5</vt:i4>
      </vt:variant>
      <vt:variant>
        <vt:lpwstr/>
      </vt:variant>
      <vt:variant>
        <vt:lpwstr>_Toc10738595</vt:lpwstr>
      </vt:variant>
      <vt:variant>
        <vt:i4>1376311</vt:i4>
      </vt:variant>
      <vt:variant>
        <vt:i4>2313</vt:i4>
      </vt:variant>
      <vt:variant>
        <vt:i4>0</vt:i4>
      </vt:variant>
      <vt:variant>
        <vt:i4>5</vt:i4>
      </vt:variant>
      <vt:variant>
        <vt:lpwstr/>
      </vt:variant>
      <vt:variant>
        <vt:lpwstr>_Toc10738594</vt:lpwstr>
      </vt:variant>
      <vt:variant>
        <vt:i4>1179703</vt:i4>
      </vt:variant>
      <vt:variant>
        <vt:i4>2307</vt:i4>
      </vt:variant>
      <vt:variant>
        <vt:i4>0</vt:i4>
      </vt:variant>
      <vt:variant>
        <vt:i4>5</vt:i4>
      </vt:variant>
      <vt:variant>
        <vt:lpwstr/>
      </vt:variant>
      <vt:variant>
        <vt:lpwstr>_Toc10738593</vt:lpwstr>
      </vt:variant>
      <vt:variant>
        <vt:i4>1245239</vt:i4>
      </vt:variant>
      <vt:variant>
        <vt:i4>2301</vt:i4>
      </vt:variant>
      <vt:variant>
        <vt:i4>0</vt:i4>
      </vt:variant>
      <vt:variant>
        <vt:i4>5</vt:i4>
      </vt:variant>
      <vt:variant>
        <vt:lpwstr/>
      </vt:variant>
      <vt:variant>
        <vt:lpwstr>_Toc10738592</vt:lpwstr>
      </vt:variant>
      <vt:variant>
        <vt:i4>1048631</vt:i4>
      </vt:variant>
      <vt:variant>
        <vt:i4>2295</vt:i4>
      </vt:variant>
      <vt:variant>
        <vt:i4>0</vt:i4>
      </vt:variant>
      <vt:variant>
        <vt:i4>5</vt:i4>
      </vt:variant>
      <vt:variant>
        <vt:lpwstr/>
      </vt:variant>
      <vt:variant>
        <vt:lpwstr>_Toc10738591</vt:lpwstr>
      </vt:variant>
      <vt:variant>
        <vt:i4>1114167</vt:i4>
      </vt:variant>
      <vt:variant>
        <vt:i4>2289</vt:i4>
      </vt:variant>
      <vt:variant>
        <vt:i4>0</vt:i4>
      </vt:variant>
      <vt:variant>
        <vt:i4>5</vt:i4>
      </vt:variant>
      <vt:variant>
        <vt:lpwstr/>
      </vt:variant>
      <vt:variant>
        <vt:lpwstr>_Toc10738590</vt:lpwstr>
      </vt:variant>
      <vt:variant>
        <vt:i4>1572918</vt:i4>
      </vt:variant>
      <vt:variant>
        <vt:i4>2283</vt:i4>
      </vt:variant>
      <vt:variant>
        <vt:i4>0</vt:i4>
      </vt:variant>
      <vt:variant>
        <vt:i4>5</vt:i4>
      </vt:variant>
      <vt:variant>
        <vt:lpwstr/>
      </vt:variant>
      <vt:variant>
        <vt:lpwstr>_Toc10738589</vt:lpwstr>
      </vt:variant>
      <vt:variant>
        <vt:i4>1638454</vt:i4>
      </vt:variant>
      <vt:variant>
        <vt:i4>2277</vt:i4>
      </vt:variant>
      <vt:variant>
        <vt:i4>0</vt:i4>
      </vt:variant>
      <vt:variant>
        <vt:i4>5</vt:i4>
      </vt:variant>
      <vt:variant>
        <vt:lpwstr/>
      </vt:variant>
      <vt:variant>
        <vt:lpwstr>_Toc10738588</vt:lpwstr>
      </vt:variant>
      <vt:variant>
        <vt:i4>1441846</vt:i4>
      </vt:variant>
      <vt:variant>
        <vt:i4>2271</vt:i4>
      </vt:variant>
      <vt:variant>
        <vt:i4>0</vt:i4>
      </vt:variant>
      <vt:variant>
        <vt:i4>5</vt:i4>
      </vt:variant>
      <vt:variant>
        <vt:lpwstr/>
      </vt:variant>
      <vt:variant>
        <vt:lpwstr>_Toc10738587</vt:lpwstr>
      </vt:variant>
      <vt:variant>
        <vt:i4>1507382</vt:i4>
      </vt:variant>
      <vt:variant>
        <vt:i4>2265</vt:i4>
      </vt:variant>
      <vt:variant>
        <vt:i4>0</vt:i4>
      </vt:variant>
      <vt:variant>
        <vt:i4>5</vt:i4>
      </vt:variant>
      <vt:variant>
        <vt:lpwstr/>
      </vt:variant>
      <vt:variant>
        <vt:lpwstr>_Toc10738586</vt:lpwstr>
      </vt:variant>
      <vt:variant>
        <vt:i4>1310774</vt:i4>
      </vt:variant>
      <vt:variant>
        <vt:i4>2259</vt:i4>
      </vt:variant>
      <vt:variant>
        <vt:i4>0</vt:i4>
      </vt:variant>
      <vt:variant>
        <vt:i4>5</vt:i4>
      </vt:variant>
      <vt:variant>
        <vt:lpwstr/>
      </vt:variant>
      <vt:variant>
        <vt:lpwstr>_Toc10738585</vt:lpwstr>
      </vt:variant>
      <vt:variant>
        <vt:i4>1376310</vt:i4>
      </vt:variant>
      <vt:variant>
        <vt:i4>2253</vt:i4>
      </vt:variant>
      <vt:variant>
        <vt:i4>0</vt:i4>
      </vt:variant>
      <vt:variant>
        <vt:i4>5</vt:i4>
      </vt:variant>
      <vt:variant>
        <vt:lpwstr/>
      </vt:variant>
      <vt:variant>
        <vt:lpwstr>_Toc10738584</vt:lpwstr>
      </vt:variant>
      <vt:variant>
        <vt:i4>1179702</vt:i4>
      </vt:variant>
      <vt:variant>
        <vt:i4>2247</vt:i4>
      </vt:variant>
      <vt:variant>
        <vt:i4>0</vt:i4>
      </vt:variant>
      <vt:variant>
        <vt:i4>5</vt:i4>
      </vt:variant>
      <vt:variant>
        <vt:lpwstr/>
      </vt:variant>
      <vt:variant>
        <vt:lpwstr>_Toc10738583</vt:lpwstr>
      </vt:variant>
      <vt:variant>
        <vt:i4>1245238</vt:i4>
      </vt:variant>
      <vt:variant>
        <vt:i4>2241</vt:i4>
      </vt:variant>
      <vt:variant>
        <vt:i4>0</vt:i4>
      </vt:variant>
      <vt:variant>
        <vt:i4>5</vt:i4>
      </vt:variant>
      <vt:variant>
        <vt:lpwstr/>
      </vt:variant>
      <vt:variant>
        <vt:lpwstr>_Toc10738582</vt:lpwstr>
      </vt:variant>
      <vt:variant>
        <vt:i4>1048630</vt:i4>
      </vt:variant>
      <vt:variant>
        <vt:i4>2235</vt:i4>
      </vt:variant>
      <vt:variant>
        <vt:i4>0</vt:i4>
      </vt:variant>
      <vt:variant>
        <vt:i4>5</vt:i4>
      </vt:variant>
      <vt:variant>
        <vt:lpwstr/>
      </vt:variant>
      <vt:variant>
        <vt:lpwstr>_Toc10738581</vt:lpwstr>
      </vt:variant>
      <vt:variant>
        <vt:i4>1114166</vt:i4>
      </vt:variant>
      <vt:variant>
        <vt:i4>2229</vt:i4>
      </vt:variant>
      <vt:variant>
        <vt:i4>0</vt:i4>
      </vt:variant>
      <vt:variant>
        <vt:i4>5</vt:i4>
      </vt:variant>
      <vt:variant>
        <vt:lpwstr/>
      </vt:variant>
      <vt:variant>
        <vt:lpwstr>_Toc10738580</vt:lpwstr>
      </vt:variant>
      <vt:variant>
        <vt:i4>1572921</vt:i4>
      </vt:variant>
      <vt:variant>
        <vt:i4>2223</vt:i4>
      </vt:variant>
      <vt:variant>
        <vt:i4>0</vt:i4>
      </vt:variant>
      <vt:variant>
        <vt:i4>5</vt:i4>
      </vt:variant>
      <vt:variant>
        <vt:lpwstr/>
      </vt:variant>
      <vt:variant>
        <vt:lpwstr>_Toc10738579</vt:lpwstr>
      </vt:variant>
      <vt:variant>
        <vt:i4>1638457</vt:i4>
      </vt:variant>
      <vt:variant>
        <vt:i4>2217</vt:i4>
      </vt:variant>
      <vt:variant>
        <vt:i4>0</vt:i4>
      </vt:variant>
      <vt:variant>
        <vt:i4>5</vt:i4>
      </vt:variant>
      <vt:variant>
        <vt:lpwstr/>
      </vt:variant>
      <vt:variant>
        <vt:lpwstr>_Toc10738578</vt:lpwstr>
      </vt:variant>
      <vt:variant>
        <vt:i4>1441849</vt:i4>
      </vt:variant>
      <vt:variant>
        <vt:i4>2211</vt:i4>
      </vt:variant>
      <vt:variant>
        <vt:i4>0</vt:i4>
      </vt:variant>
      <vt:variant>
        <vt:i4>5</vt:i4>
      </vt:variant>
      <vt:variant>
        <vt:lpwstr/>
      </vt:variant>
      <vt:variant>
        <vt:lpwstr>_Toc10738577</vt:lpwstr>
      </vt:variant>
      <vt:variant>
        <vt:i4>1507385</vt:i4>
      </vt:variant>
      <vt:variant>
        <vt:i4>2205</vt:i4>
      </vt:variant>
      <vt:variant>
        <vt:i4>0</vt:i4>
      </vt:variant>
      <vt:variant>
        <vt:i4>5</vt:i4>
      </vt:variant>
      <vt:variant>
        <vt:lpwstr/>
      </vt:variant>
      <vt:variant>
        <vt:lpwstr>_Toc10738576</vt:lpwstr>
      </vt:variant>
      <vt:variant>
        <vt:i4>1310777</vt:i4>
      </vt:variant>
      <vt:variant>
        <vt:i4>2199</vt:i4>
      </vt:variant>
      <vt:variant>
        <vt:i4>0</vt:i4>
      </vt:variant>
      <vt:variant>
        <vt:i4>5</vt:i4>
      </vt:variant>
      <vt:variant>
        <vt:lpwstr/>
      </vt:variant>
      <vt:variant>
        <vt:lpwstr>_Toc10738575</vt:lpwstr>
      </vt:variant>
      <vt:variant>
        <vt:i4>1376313</vt:i4>
      </vt:variant>
      <vt:variant>
        <vt:i4>2193</vt:i4>
      </vt:variant>
      <vt:variant>
        <vt:i4>0</vt:i4>
      </vt:variant>
      <vt:variant>
        <vt:i4>5</vt:i4>
      </vt:variant>
      <vt:variant>
        <vt:lpwstr/>
      </vt:variant>
      <vt:variant>
        <vt:lpwstr>_Toc10738574</vt:lpwstr>
      </vt:variant>
      <vt:variant>
        <vt:i4>1179705</vt:i4>
      </vt:variant>
      <vt:variant>
        <vt:i4>2187</vt:i4>
      </vt:variant>
      <vt:variant>
        <vt:i4>0</vt:i4>
      </vt:variant>
      <vt:variant>
        <vt:i4>5</vt:i4>
      </vt:variant>
      <vt:variant>
        <vt:lpwstr/>
      </vt:variant>
      <vt:variant>
        <vt:lpwstr>_Toc10738573</vt:lpwstr>
      </vt:variant>
      <vt:variant>
        <vt:i4>1245241</vt:i4>
      </vt:variant>
      <vt:variant>
        <vt:i4>2181</vt:i4>
      </vt:variant>
      <vt:variant>
        <vt:i4>0</vt:i4>
      </vt:variant>
      <vt:variant>
        <vt:i4>5</vt:i4>
      </vt:variant>
      <vt:variant>
        <vt:lpwstr/>
      </vt:variant>
      <vt:variant>
        <vt:lpwstr>_Toc10738572</vt:lpwstr>
      </vt:variant>
      <vt:variant>
        <vt:i4>1048633</vt:i4>
      </vt:variant>
      <vt:variant>
        <vt:i4>2175</vt:i4>
      </vt:variant>
      <vt:variant>
        <vt:i4>0</vt:i4>
      </vt:variant>
      <vt:variant>
        <vt:i4>5</vt:i4>
      </vt:variant>
      <vt:variant>
        <vt:lpwstr/>
      </vt:variant>
      <vt:variant>
        <vt:lpwstr>_Toc10738571</vt:lpwstr>
      </vt:variant>
      <vt:variant>
        <vt:i4>1114169</vt:i4>
      </vt:variant>
      <vt:variant>
        <vt:i4>2169</vt:i4>
      </vt:variant>
      <vt:variant>
        <vt:i4>0</vt:i4>
      </vt:variant>
      <vt:variant>
        <vt:i4>5</vt:i4>
      </vt:variant>
      <vt:variant>
        <vt:lpwstr/>
      </vt:variant>
      <vt:variant>
        <vt:lpwstr>_Toc10738570</vt:lpwstr>
      </vt:variant>
      <vt:variant>
        <vt:i4>1572920</vt:i4>
      </vt:variant>
      <vt:variant>
        <vt:i4>2163</vt:i4>
      </vt:variant>
      <vt:variant>
        <vt:i4>0</vt:i4>
      </vt:variant>
      <vt:variant>
        <vt:i4>5</vt:i4>
      </vt:variant>
      <vt:variant>
        <vt:lpwstr/>
      </vt:variant>
      <vt:variant>
        <vt:lpwstr>_Toc10738569</vt:lpwstr>
      </vt:variant>
      <vt:variant>
        <vt:i4>1638456</vt:i4>
      </vt:variant>
      <vt:variant>
        <vt:i4>2157</vt:i4>
      </vt:variant>
      <vt:variant>
        <vt:i4>0</vt:i4>
      </vt:variant>
      <vt:variant>
        <vt:i4>5</vt:i4>
      </vt:variant>
      <vt:variant>
        <vt:lpwstr/>
      </vt:variant>
      <vt:variant>
        <vt:lpwstr>_Toc10738568</vt:lpwstr>
      </vt:variant>
      <vt:variant>
        <vt:i4>1441848</vt:i4>
      </vt:variant>
      <vt:variant>
        <vt:i4>2151</vt:i4>
      </vt:variant>
      <vt:variant>
        <vt:i4>0</vt:i4>
      </vt:variant>
      <vt:variant>
        <vt:i4>5</vt:i4>
      </vt:variant>
      <vt:variant>
        <vt:lpwstr/>
      </vt:variant>
      <vt:variant>
        <vt:lpwstr>_Toc10738567</vt:lpwstr>
      </vt:variant>
      <vt:variant>
        <vt:i4>1507384</vt:i4>
      </vt:variant>
      <vt:variant>
        <vt:i4>2145</vt:i4>
      </vt:variant>
      <vt:variant>
        <vt:i4>0</vt:i4>
      </vt:variant>
      <vt:variant>
        <vt:i4>5</vt:i4>
      </vt:variant>
      <vt:variant>
        <vt:lpwstr/>
      </vt:variant>
      <vt:variant>
        <vt:lpwstr>_Toc10738566</vt:lpwstr>
      </vt:variant>
      <vt:variant>
        <vt:i4>1310776</vt:i4>
      </vt:variant>
      <vt:variant>
        <vt:i4>2139</vt:i4>
      </vt:variant>
      <vt:variant>
        <vt:i4>0</vt:i4>
      </vt:variant>
      <vt:variant>
        <vt:i4>5</vt:i4>
      </vt:variant>
      <vt:variant>
        <vt:lpwstr/>
      </vt:variant>
      <vt:variant>
        <vt:lpwstr>_Toc10738565</vt:lpwstr>
      </vt:variant>
      <vt:variant>
        <vt:i4>1376312</vt:i4>
      </vt:variant>
      <vt:variant>
        <vt:i4>2133</vt:i4>
      </vt:variant>
      <vt:variant>
        <vt:i4>0</vt:i4>
      </vt:variant>
      <vt:variant>
        <vt:i4>5</vt:i4>
      </vt:variant>
      <vt:variant>
        <vt:lpwstr/>
      </vt:variant>
      <vt:variant>
        <vt:lpwstr>_Toc10738564</vt:lpwstr>
      </vt:variant>
      <vt:variant>
        <vt:i4>1179704</vt:i4>
      </vt:variant>
      <vt:variant>
        <vt:i4>2127</vt:i4>
      </vt:variant>
      <vt:variant>
        <vt:i4>0</vt:i4>
      </vt:variant>
      <vt:variant>
        <vt:i4>5</vt:i4>
      </vt:variant>
      <vt:variant>
        <vt:lpwstr/>
      </vt:variant>
      <vt:variant>
        <vt:lpwstr>_Toc10738563</vt:lpwstr>
      </vt:variant>
      <vt:variant>
        <vt:i4>1245240</vt:i4>
      </vt:variant>
      <vt:variant>
        <vt:i4>2121</vt:i4>
      </vt:variant>
      <vt:variant>
        <vt:i4>0</vt:i4>
      </vt:variant>
      <vt:variant>
        <vt:i4>5</vt:i4>
      </vt:variant>
      <vt:variant>
        <vt:lpwstr/>
      </vt:variant>
      <vt:variant>
        <vt:lpwstr>_Toc10738562</vt:lpwstr>
      </vt:variant>
      <vt:variant>
        <vt:i4>1048632</vt:i4>
      </vt:variant>
      <vt:variant>
        <vt:i4>2115</vt:i4>
      </vt:variant>
      <vt:variant>
        <vt:i4>0</vt:i4>
      </vt:variant>
      <vt:variant>
        <vt:i4>5</vt:i4>
      </vt:variant>
      <vt:variant>
        <vt:lpwstr/>
      </vt:variant>
      <vt:variant>
        <vt:lpwstr>_Toc10738561</vt:lpwstr>
      </vt:variant>
      <vt:variant>
        <vt:i4>1114168</vt:i4>
      </vt:variant>
      <vt:variant>
        <vt:i4>2109</vt:i4>
      </vt:variant>
      <vt:variant>
        <vt:i4>0</vt:i4>
      </vt:variant>
      <vt:variant>
        <vt:i4>5</vt:i4>
      </vt:variant>
      <vt:variant>
        <vt:lpwstr/>
      </vt:variant>
      <vt:variant>
        <vt:lpwstr>_Toc10738560</vt:lpwstr>
      </vt:variant>
      <vt:variant>
        <vt:i4>1572923</vt:i4>
      </vt:variant>
      <vt:variant>
        <vt:i4>2103</vt:i4>
      </vt:variant>
      <vt:variant>
        <vt:i4>0</vt:i4>
      </vt:variant>
      <vt:variant>
        <vt:i4>5</vt:i4>
      </vt:variant>
      <vt:variant>
        <vt:lpwstr/>
      </vt:variant>
      <vt:variant>
        <vt:lpwstr>_Toc10738559</vt:lpwstr>
      </vt:variant>
      <vt:variant>
        <vt:i4>1638459</vt:i4>
      </vt:variant>
      <vt:variant>
        <vt:i4>2097</vt:i4>
      </vt:variant>
      <vt:variant>
        <vt:i4>0</vt:i4>
      </vt:variant>
      <vt:variant>
        <vt:i4>5</vt:i4>
      </vt:variant>
      <vt:variant>
        <vt:lpwstr/>
      </vt:variant>
      <vt:variant>
        <vt:lpwstr>_Toc10738558</vt:lpwstr>
      </vt:variant>
      <vt:variant>
        <vt:i4>1441851</vt:i4>
      </vt:variant>
      <vt:variant>
        <vt:i4>2091</vt:i4>
      </vt:variant>
      <vt:variant>
        <vt:i4>0</vt:i4>
      </vt:variant>
      <vt:variant>
        <vt:i4>5</vt:i4>
      </vt:variant>
      <vt:variant>
        <vt:lpwstr/>
      </vt:variant>
      <vt:variant>
        <vt:lpwstr>_Toc10738557</vt:lpwstr>
      </vt:variant>
      <vt:variant>
        <vt:i4>1507387</vt:i4>
      </vt:variant>
      <vt:variant>
        <vt:i4>2085</vt:i4>
      </vt:variant>
      <vt:variant>
        <vt:i4>0</vt:i4>
      </vt:variant>
      <vt:variant>
        <vt:i4>5</vt:i4>
      </vt:variant>
      <vt:variant>
        <vt:lpwstr/>
      </vt:variant>
      <vt:variant>
        <vt:lpwstr>_Toc10738556</vt:lpwstr>
      </vt:variant>
      <vt:variant>
        <vt:i4>1310779</vt:i4>
      </vt:variant>
      <vt:variant>
        <vt:i4>2079</vt:i4>
      </vt:variant>
      <vt:variant>
        <vt:i4>0</vt:i4>
      </vt:variant>
      <vt:variant>
        <vt:i4>5</vt:i4>
      </vt:variant>
      <vt:variant>
        <vt:lpwstr/>
      </vt:variant>
      <vt:variant>
        <vt:lpwstr>_Toc10738555</vt:lpwstr>
      </vt:variant>
      <vt:variant>
        <vt:i4>1376315</vt:i4>
      </vt:variant>
      <vt:variant>
        <vt:i4>2073</vt:i4>
      </vt:variant>
      <vt:variant>
        <vt:i4>0</vt:i4>
      </vt:variant>
      <vt:variant>
        <vt:i4>5</vt:i4>
      </vt:variant>
      <vt:variant>
        <vt:lpwstr/>
      </vt:variant>
      <vt:variant>
        <vt:lpwstr>_Toc10738554</vt:lpwstr>
      </vt:variant>
      <vt:variant>
        <vt:i4>1179707</vt:i4>
      </vt:variant>
      <vt:variant>
        <vt:i4>2067</vt:i4>
      </vt:variant>
      <vt:variant>
        <vt:i4>0</vt:i4>
      </vt:variant>
      <vt:variant>
        <vt:i4>5</vt:i4>
      </vt:variant>
      <vt:variant>
        <vt:lpwstr/>
      </vt:variant>
      <vt:variant>
        <vt:lpwstr>_Toc10738553</vt:lpwstr>
      </vt:variant>
      <vt:variant>
        <vt:i4>1245243</vt:i4>
      </vt:variant>
      <vt:variant>
        <vt:i4>2061</vt:i4>
      </vt:variant>
      <vt:variant>
        <vt:i4>0</vt:i4>
      </vt:variant>
      <vt:variant>
        <vt:i4>5</vt:i4>
      </vt:variant>
      <vt:variant>
        <vt:lpwstr/>
      </vt:variant>
      <vt:variant>
        <vt:lpwstr>_Toc10738552</vt:lpwstr>
      </vt:variant>
      <vt:variant>
        <vt:i4>1048635</vt:i4>
      </vt:variant>
      <vt:variant>
        <vt:i4>2055</vt:i4>
      </vt:variant>
      <vt:variant>
        <vt:i4>0</vt:i4>
      </vt:variant>
      <vt:variant>
        <vt:i4>5</vt:i4>
      </vt:variant>
      <vt:variant>
        <vt:lpwstr/>
      </vt:variant>
      <vt:variant>
        <vt:lpwstr>_Toc10738551</vt:lpwstr>
      </vt:variant>
      <vt:variant>
        <vt:i4>1114171</vt:i4>
      </vt:variant>
      <vt:variant>
        <vt:i4>2049</vt:i4>
      </vt:variant>
      <vt:variant>
        <vt:i4>0</vt:i4>
      </vt:variant>
      <vt:variant>
        <vt:i4>5</vt:i4>
      </vt:variant>
      <vt:variant>
        <vt:lpwstr/>
      </vt:variant>
      <vt:variant>
        <vt:lpwstr>_Toc10738550</vt:lpwstr>
      </vt:variant>
      <vt:variant>
        <vt:i4>1572922</vt:i4>
      </vt:variant>
      <vt:variant>
        <vt:i4>2043</vt:i4>
      </vt:variant>
      <vt:variant>
        <vt:i4>0</vt:i4>
      </vt:variant>
      <vt:variant>
        <vt:i4>5</vt:i4>
      </vt:variant>
      <vt:variant>
        <vt:lpwstr/>
      </vt:variant>
      <vt:variant>
        <vt:lpwstr>_Toc10738549</vt:lpwstr>
      </vt:variant>
      <vt:variant>
        <vt:i4>1638458</vt:i4>
      </vt:variant>
      <vt:variant>
        <vt:i4>2037</vt:i4>
      </vt:variant>
      <vt:variant>
        <vt:i4>0</vt:i4>
      </vt:variant>
      <vt:variant>
        <vt:i4>5</vt:i4>
      </vt:variant>
      <vt:variant>
        <vt:lpwstr/>
      </vt:variant>
      <vt:variant>
        <vt:lpwstr>_Toc10738548</vt:lpwstr>
      </vt:variant>
      <vt:variant>
        <vt:i4>1441850</vt:i4>
      </vt:variant>
      <vt:variant>
        <vt:i4>2031</vt:i4>
      </vt:variant>
      <vt:variant>
        <vt:i4>0</vt:i4>
      </vt:variant>
      <vt:variant>
        <vt:i4>5</vt:i4>
      </vt:variant>
      <vt:variant>
        <vt:lpwstr/>
      </vt:variant>
      <vt:variant>
        <vt:lpwstr>_Toc10738547</vt:lpwstr>
      </vt:variant>
      <vt:variant>
        <vt:i4>1507386</vt:i4>
      </vt:variant>
      <vt:variant>
        <vt:i4>2025</vt:i4>
      </vt:variant>
      <vt:variant>
        <vt:i4>0</vt:i4>
      </vt:variant>
      <vt:variant>
        <vt:i4>5</vt:i4>
      </vt:variant>
      <vt:variant>
        <vt:lpwstr/>
      </vt:variant>
      <vt:variant>
        <vt:lpwstr>_Toc10738546</vt:lpwstr>
      </vt:variant>
      <vt:variant>
        <vt:i4>1310778</vt:i4>
      </vt:variant>
      <vt:variant>
        <vt:i4>2019</vt:i4>
      </vt:variant>
      <vt:variant>
        <vt:i4>0</vt:i4>
      </vt:variant>
      <vt:variant>
        <vt:i4>5</vt:i4>
      </vt:variant>
      <vt:variant>
        <vt:lpwstr/>
      </vt:variant>
      <vt:variant>
        <vt:lpwstr>_Toc10738545</vt:lpwstr>
      </vt:variant>
      <vt:variant>
        <vt:i4>1376314</vt:i4>
      </vt:variant>
      <vt:variant>
        <vt:i4>2013</vt:i4>
      </vt:variant>
      <vt:variant>
        <vt:i4>0</vt:i4>
      </vt:variant>
      <vt:variant>
        <vt:i4>5</vt:i4>
      </vt:variant>
      <vt:variant>
        <vt:lpwstr/>
      </vt:variant>
      <vt:variant>
        <vt:lpwstr>_Toc10738544</vt:lpwstr>
      </vt:variant>
      <vt:variant>
        <vt:i4>1179706</vt:i4>
      </vt:variant>
      <vt:variant>
        <vt:i4>2007</vt:i4>
      </vt:variant>
      <vt:variant>
        <vt:i4>0</vt:i4>
      </vt:variant>
      <vt:variant>
        <vt:i4>5</vt:i4>
      </vt:variant>
      <vt:variant>
        <vt:lpwstr/>
      </vt:variant>
      <vt:variant>
        <vt:lpwstr>_Toc10738543</vt:lpwstr>
      </vt:variant>
      <vt:variant>
        <vt:i4>1245242</vt:i4>
      </vt:variant>
      <vt:variant>
        <vt:i4>2001</vt:i4>
      </vt:variant>
      <vt:variant>
        <vt:i4>0</vt:i4>
      </vt:variant>
      <vt:variant>
        <vt:i4>5</vt:i4>
      </vt:variant>
      <vt:variant>
        <vt:lpwstr/>
      </vt:variant>
      <vt:variant>
        <vt:lpwstr>_Toc10738542</vt:lpwstr>
      </vt:variant>
      <vt:variant>
        <vt:i4>1048634</vt:i4>
      </vt:variant>
      <vt:variant>
        <vt:i4>1995</vt:i4>
      </vt:variant>
      <vt:variant>
        <vt:i4>0</vt:i4>
      </vt:variant>
      <vt:variant>
        <vt:i4>5</vt:i4>
      </vt:variant>
      <vt:variant>
        <vt:lpwstr/>
      </vt:variant>
      <vt:variant>
        <vt:lpwstr>_Toc10738541</vt:lpwstr>
      </vt:variant>
      <vt:variant>
        <vt:i4>1114170</vt:i4>
      </vt:variant>
      <vt:variant>
        <vt:i4>1989</vt:i4>
      </vt:variant>
      <vt:variant>
        <vt:i4>0</vt:i4>
      </vt:variant>
      <vt:variant>
        <vt:i4>5</vt:i4>
      </vt:variant>
      <vt:variant>
        <vt:lpwstr/>
      </vt:variant>
      <vt:variant>
        <vt:lpwstr>_Toc10738540</vt:lpwstr>
      </vt:variant>
      <vt:variant>
        <vt:i4>1572925</vt:i4>
      </vt:variant>
      <vt:variant>
        <vt:i4>1983</vt:i4>
      </vt:variant>
      <vt:variant>
        <vt:i4>0</vt:i4>
      </vt:variant>
      <vt:variant>
        <vt:i4>5</vt:i4>
      </vt:variant>
      <vt:variant>
        <vt:lpwstr/>
      </vt:variant>
      <vt:variant>
        <vt:lpwstr>_Toc10738539</vt:lpwstr>
      </vt:variant>
      <vt:variant>
        <vt:i4>1638461</vt:i4>
      </vt:variant>
      <vt:variant>
        <vt:i4>1977</vt:i4>
      </vt:variant>
      <vt:variant>
        <vt:i4>0</vt:i4>
      </vt:variant>
      <vt:variant>
        <vt:i4>5</vt:i4>
      </vt:variant>
      <vt:variant>
        <vt:lpwstr/>
      </vt:variant>
      <vt:variant>
        <vt:lpwstr>_Toc10738538</vt:lpwstr>
      </vt:variant>
      <vt:variant>
        <vt:i4>1441853</vt:i4>
      </vt:variant>
      <vt:variant>
        <vt:i4>1971</vt:i4>
      </vt:variant>
      <vt:variant>
        <vt:i4>0</vt:i4>
      </vt:variant>
      <vt:variant>
        <vt:i4>5</vt:i4>
      </vt:variant>
      <vt:variant>
        <vt:lpwstr/>
      </vt:variant>
      <vt:variant>
        <vt:lpwstr>_Toc10738537</vt:lpwstr>
      </vt:variant>
      <vt:variant>
        <vt:i4>1507389</vt:i4>
      </vt:variant>
      <vt:variant>
        <vt:i4>1965</vt:i4>
      </vt:variant>
      <vt:variant>
        <vt:i4>0</vt:i4>
      </vt:variant>
      <vt:variant>
        <vt:i4>5</vt:i4>
      </vt:variant>
      <vt:variant>
        <vt:lpwstr/>
      </vt:variant>
      <vt:variant>
        <vt:lpwstr>_Toc10738536</vt:lpwstr>
      </vt:variant>
      <vt:variant>
        <vt:i4>1310781</vt:i4>
      </vt:variant>
      <vt:variant>
        <vt:i4>1959</vt:i4>
      </vt:variant>
      <vt:variant>
        <vt:i4>0</vt:i4>
      </vt:variant>
      <vt:variant>
        <vt:i4>5</vt:i4>
      </vt:variant>
      <vt:variant>
        <vt:lpwstr/>
      </vt:variant>
      <vt:variant>
        <vt:lpwstr>_Toc10738535</vt:lpwstr>
      </vt:variant>
      <vt:variant>
        <vt:i4>1376317</vt:i4>
      </vt:variant>
      <vt:variant>
        <vt:i4>1953</vt:i4>
      </vt:variant>
      <vt:variant>
        <vt:i4>0</vt:i4>
      </vt:variant>
      <vt:variant>
        <vt:i4>5</vt:i4>
      </vt:variant>
      <vt:variant>
        <vt:lpwstr/>
      </vt:variant>
      <vt:variant>
        <vt:lpwstr>_Toc10738534</vt:lpwstr>
      </vt:variant>
      <vt:variant>
        <vt:i4>1179709</vt:i4>
      </vt:variant>
      <vt:variant>
        <vt:i4>1947</vt:i4>
      </vt:variant>
      <vt:variant>
        <vt:i4>0</vt:i4>
      </vt:variant>
      <vt:variant>
        <vt:i4>5</vt:i4>
      </vt:variant>
      <vt:variant>
        <vt:lpwstr/>
      </vt:variant>
      <vt:variant>
        <vt:lpwstr>_Toc10738533</vt:lpwstr>
      </vt:variant>
      <vt:variant>
        <vt:i4>1245245</vt:i4>
      </vt:variant>
      <vt:variant>
        <vt:i4>1941</vt:i4>
      </vt:variant>
      <vt:variant>
        <vt:i4>0</vt:i4>
      </vt:variant>
      <vt:variant>
        <vt:i4>5</vt:i4>
      </vt:variant>
      <vt:variant>
        <vt:lpwstr/>
      </vt:variant>
      <vt:variant>
        <vt:lpwstr>_Toc10738532</vt:lpwstr>
      </vt:variant>
      <vt:variant>
        <vt:i4>1048637</vt:i4>
      </vt:variant>
      <vt:variant>
        <vt:i4>1935</vt:i4>
      </vt:variant>
      <vt:variant>
        <vt:i4>0</vt:i4>
      </vt:variant>
      <vt:variant>
        <vt:i4>5</vt:i4>
      </vt:variant>
      <vt:variant>
        <vt:lpwstr/>
      </vt:variant>
      <vt:variant>
        <vt:lpwstr>_Toc10738531</vt:lpwstr>
      </vt:variant>
      <vt:variant>
        <vt:i4>1114173</vt:i4>
      </vt:variant>
      <vt:variant>
        <vt:i4>1929</vt:i4>
      </vt:variant>
      <vt:variant>
        <vt:i4>0</vt:i4>
      </vt:variant>
      <vt:variant>
        <vt:i4>5</vt:i4>
      </vt:variant>
      <vt:variant>
        <vt:lpwstr/>
      </vt:variant>
      <vt:variant>
        <vt:lpwstr>_Toc10738530</vt:lpwstr>
      </vt:variant>
      <vt:variant>
        <vt:i4>1572924</vt:i4>
      </vt:variant>
      <vt:variant>
        <vt:i4>1923</vt:i4>
      </vt:variant>
      <vt:variant>
        <vt:i4>0</vt:i4>
      </vt:variant>
      <vt:variant>
        <vt:i4>5</vt:i4>
      </vt:variant>
      <vt:variant>
        <vt:lpwstr/>
      </vt:variant>
      <vt:variant>
        <vt:lpwstr>_Toc10738529</vt:lpwstr>
      </vt:variant>
      <vt:variant>
        <vt:i4>1638460</vt:i4>
      </vt:variant>
      <vt:variant>
        <vt:i4>1917</vt:i4>
      </vt:variant>
      <vt:variant>
        <vt:i4>0</vt:i4>
      </vt:variant>
      <vt:variant>
        <vt:i4>5</vt:i4>
      </vt:variant>
      <vt:variant>
        <vt:lpwstr/>
      </vt:variant>
      <vt:variant>
        <vt:lpwstr>_Toc10738528</vt:lpwstr>
      </vt:variant>
      <vt:variant>
        <vt:i4>1441852</vt:i4>
      </vt:variant>
      <vt:variant>
        <vt:i4>1911</vt:i4>
      </vt:variant>
      <vt:variant>
        <vt:i4>0</vt:i4>
      </vt:variant>
      <vt:variant>
        <vt:i4>5</vt:i4>
      </vt:variant>
      <vt:variant>
        <vt:lpwstr/>
      </vt:variant>
      <vt:variant>
        <vt:lpwstr>_Toc10738527</vt:lpwstr>
      </vt:variant>
      <vt:variant>
        <vt:i4>1507388</vt:i4>
      </vt:variant>
      <vt:variant>
        <vt:i4>1905</vt:i4>
      </vt:variant>
      <vt:variant>
        <vt:i4>0</vt:i4>
      </vt:variant>
      <vt:variant>
        <vt:i4>5</vt:i4>
      </vt:variant>
      <vt:variant>
        <vt:lpwstr/>
      </vt:variant>
      <vt:variant>
        <vt:lpwstr>_Toc10738526</vt:lpwstr>
      </vt:variant>
      <vt:variant>
        <vt:i4>1310780</vt:i4>
      </vt:variant>
      <vt:variant>
        <vt:i4>1899</vt:i4>
      </vt:variant>
      <vt:variant>
        <vt:i4>0</vt:i4>
      </vt:variant>
      <vt:variant>
        <vt:i4>5</vt:i4>
      </vt:variant>
      <vt:variant>
        <vt:lpwstr/>
      </vt:variant>
      <vt:variant>
        <vt:lpwstr>_Toc10738525</vt:lpwstr>
      </vt:variant>
      <vt:variant>
        <vt:i4>1376316</vt:i4>
      </vt:variant>
      <vt:variant>
        <vt:i4>1893</vt:i4>
      </vt:variant>
      <vt:variant>
        <vt:i4>0</vt:i4>
      </vt:variant>
      <vt:variant>
        <vt:i4>5</vt:i4>
      </vt:variant>
      <vt:variant>
        <vt:lpwstr/>
      </vt:variant>
      <vt:variant>
        <vt:lpwstr>_Toc10738524</vt:lpwstr>
      </vt:variant>
      <vt:variant>
        <vt:i4>1179708</vt:i4>
      </vt:variant>
      <vt:variant>
        <vt:i4>1887</vt:i4>
      </vt:variant>
      <vt:variant>
        <vt:i4>0</vt:i4>
      </vt:variant>
      <vt:variant>
        <vt:i4>5</vt:i4>
      </vt:variant>
      <vt:variant>
        <vt:lpwstr/>
      </vt:variant>
      <vt:variant>
        <vt:lpwstr>_Toc10738523</vt:lpwstr>
      </vt:variant>
      <vt:variant>
        <vt:i4>1245244</vt:i4>
      </vt:variant>
      <vt:variant>
        <vt:i4>1881</vt:i4>
      </vt:variant>
      <vt:variant>
        <vt:i4>0</vt:i4>
      </vt:variant>
      <vt:variant>
        <vt:i4>5</vt:i4>
      </vt:variant>
      <vt:variant>
        <vt:lpwstr/>
      </vt:variant>
      <vt:variant>
        <vt:lpwstr>_Toc10738522</vt:lpwstr>
      </vt:variant>
      <vt:variant>
        <vt:i4>1048636</vt:i4>
      </vt:variant>
      <vt:variant>
        <vt:i4>1875</vt:i4>
      </vt:variant>
      <vt:variant>
        <vt:i4>0</vt:i4>
      </vt:variant>
      <vt:variant>
        <vt:i4>5</vt:i4>
      </vt:variant>
      <vt:variant>
        <vt:lpwstr/>
      </vt:variant>
      <vt:variant>
        <vt:lpwstr>_Toc10738521</vt:lpwstr>
      </vt:variant>
      <vt:variant>
        <vt:i4>1114172</vt:i4>
      </vt:variant>
      <vt:variant>
        <vt:i4>1869</vt:i4>
      </vt:variant>
      <vt:variant>
        <vt:i4>0</vt:i4>
      </vt:variant>
      <vt:variant>
        <vt:i4>5</vt:i4>
      </vt:variant>
      <vt:variant>
        <vt:lpwstr/>
      </vt:variant>
      <vt:variant>
        <vt:lpwstr>_Toc10738520</vt:lpwstr>
      </vt:variant>
      <vt:variant>
        <vt:i4>1572927</vt:i4>
      </vt:variant>
      <vt:variant>
        <vt:i4>1863</vt:i4>
      </vt:variant>
      <vt:variant>
        <vt:i4>0</vt:i4>
      </vt:variant>
      <vt:variant>
        <vt:i4>5</vt:i4>
      </vt:variant>
      <vt:variant>
        <vt:lpwstr/>
      </vt:variant>
      <vt:variant>
        <vt:lpwstr>_Toc10738519</vt:lpwstr>
      </vt:variant>
      <vt:variant>
        <vt:i4>1638463</vt:i4>
      </vt:variant>
      <vt:variant>
        <vt:i4>1857</vt:i4>
      </vt:variant>
      <vt:variant>
        <vt:i4>0</vt:i4>
      </vt:variant>
      <vt:variant>
        <vt:i4>5</vt:i4>
      </vt:variant>
      <vt:variant>
        <vt:lpwstr/>
      </vt:variant>
      <vt:variant>
        <vt:lpwstr>_Toc10738518</vt:lpwstr>
      </vt:variant>
      <vt:variant>
        <vt:i4>1441855</vt:i4>
      </vt:variant>
      <vt:variant>
        <vt:i4>1851</vt:i4>
      </vt:variant>
      <vt:variant>
        <vt:i4>0</vt:i4>
      </vt:variant>
      <vt:variant>
        <vt:i4>5</vt:i4>
      </vt:variant>
      <vt:variant>
        <vt:lpwstr/>
      </vt:variant>
      <vt:variant>
        <vt:lpwstr>_Toc10738517</vt:lpwstr>
      </vt:variant>
      <vt:variant>
        <vt:i4>1507391</vt:i4>
      </vt:variant>
      <vt:variant>
        <vt:i4>1845</vt:i4>
      </vt:variant>
      <vt:variant>
        <vt:i4>0</vt:i4>
      </vt:variant>
      <vt:variant>
        <vt:i4>5</vt:i4>
      </vt:variant>
      <vt:variant>
        <vt:lpwstr/>
      </vt:variant>
      <vt:variant>
        <vt:lpwstr>_Toc10738516</vt:lpwstr>
      </vt:variant>
      <vt:variant>
        <vt:i4>1310783</vt:i4>
      </vt:variant>
      <vt:variant>
        <vt:i4>1839</vt:i4>
      </vt:variant>
      <vt:variant>
        <vt:i4>0</vt:i4>
      </vt:variant>
      <vt:variant>
        <vt:i4>5</vt:i4>
      </vt:variant>
      <vt:variant>
        <vt:lpwstr/>
      </vt:variant>
      <vt:variant>
        <vt:lpwstr>_Toc10738515</vt:lpwstr>
      </vt:variant>
      <vt:variant>
        <vt:i4>1376319</vt:i4>
      </vt:variant>
      <vt:variant>
        <vt:i4>1833</vt:i4>
      </vt:variant>
      <vt:variant>
        <vt:i4>0</vt:i4>
      </vt:variant>
      <vt:variant>
        <vt:i4>5</vt:i4>
      </vt:variant>
      <vt:variant>
        <vt:lpwstr/>
      </vt:variant>
      <vt:variant>
        <vt:lpwstr>_Toc10738514</vt:lpwstr>
      </vt:variant>
      <vt:variant>
        <vt:i4>1179711</vt:i4>
      </vt:variant>
      <vt:variant>
        <vt:i4>1827</vt:i4>
      </vt:variant>
      <vt:variant>
        <vt:i4>0</vt:i4>
      </vt:variant>
      <vt:variant>
        <vt:i4>5</vt:i4>
      </vt:variant>
      <vt:variant>
        <vt:lpwstr/>
      </vt:variant>
      <vt:variant>
        <vt:lpwstr>_Toc10738513</vt:lpwstr>
      </vt:variant>
      <vt:variant>
        <vt:i4>1245247</vt:i4>
      </vt:variant>
      <vt:variant>
        <vt:i4>1821</vt:i4>
      </vt:variant>
      <vt:variant>
        <vt:i4>0</vt:i4>
      </vt:variant>
      <vt:variant>
        <vt:i4>5</vt:i4>
      </vt:variant>
      <vt:variant>
        <vt:lpwstr/>
      </vt:variant>
      <vt:variant>
        <vt:lpwstr>_Toc10738512</vt:lpwstr>
      </vt:variant>
      <vt:variant>
        <vt:i4>1048639</vt:i4>
      </vt:variant>
      <vt:variant>
        <vt:i4>1815</vt:i4>
      </vt:variant>
      <vt:variant>
        <vt:i4>0</vt:i4>
      </vt:variant>
      <vt:variant>
        <vt:i4>5</vt:i4>
      </vt:variant>
      <vt:variant>
        <vt:lpwstr/>
      </vt:variant>
      <vt:variant>
        <vt:lpwstr>_Toc10738511</vt:lpwstr>
      </vt:variant>
      <vt:variant>
        <vt:i4>1114175</vt:i4>
      </vt:variant>
      <vt:variant>
        <vt:i4>1809</vt:i4>
      </vt:variant>
      <vt:variant>
        <vt:i4>0</vt:i4>
      </vt:variant>
      <vt:variant>
        <vt:i4>5</vt:i4>
      </vt:variant>
      <vt:variant>
        <vt:lpwstr/>
      </vt:variant>
      <vt:variant>
        <vt:lpwstr>_Toc10738510</vt:lpwstr>
      </vt:variant>
      <vt:variant>
        <vt:i4>1572926</vt:i4>
      </vt:variant>
      <vt:variant>
        <vt:i4>1803</vt:i4>
      </vt:variant>
      <vt:variant>
        <vt:i4>0</vt:i4>
      </vt:variant>
      <vt:variant>
        <vt:i4>5</vt:i4>
      </vt:variant>
      <vt:variant>
        <vt:lpwstr/>
      </vt:variant>
      <vt:variant>
        <vt:lpwstr>_Toc10738509</vt:lpwstr>
      </vt:variant>
      <vt:variant>
        <vt:i4>1638462</vt:i4>
      </vt:variant>
      <vt:variant>
        <vt:i4>1797</vt:i4>
      </vt:variant>
      <vt:variant>
        <vt:i4>0</vt:i4>
      </vt:variant>
      <vt:variant>
        <vt:i4>5</vt:i4>
      </vt:variant>
      <vt:variant>
        <vt:lpwstr/>
      </vt:variant>
      <vt:variant>
        <vt:lpwstr>_Toc10738508</vt:lpwstr>
      </vt:variant>
      <vt:variant>
        <vt:i4>1441854</vt:i4>
      </vt:variant>
      <vt:variant>
        <vt:i4>1791</vt:i4>
      </vt:variant>
      <vt:variant>
        <vt:i4>0</vt:i4>
      </vt:variant>
      <vt:variant>
        <vt:i4>5</vt:i4>
      </vt:variant>
      <vt:variant>
        <vt:lpwstr/>
      </vt:variant>
      <vt:variant>
        <vt:lpwstr>_Toc10738507</vt:lpwstr>
      </vt:variant>
      <vt:variant>
        <vt:i4>1507390</vt:i4>
      </vt:variant>
      <vt:variant>
        <vt:i4>1785</vt:i4>
      </vt:variant>
      <vt:variant>
        <vt:i4>0</vt:i4>
      </vt:variant>
      <vt:variant>
        <vt:i4>5</vt:i4>
      </vt:variant>
      <vt:variant>
        <vt:lpwstr/>
      </vt:variant>
      <vt:variant>
        <vt:lpwstr>_Toc10738506</vt:lpwstr>
      </vt:variant>
      <vt:variant>
        <vt:i4>1310782</vt:i4>
      </vt:variant>
      <vt:variant>
        <vt:i4>1779</vt:i4>
      </vt:variant>
      <vt:variant>
        <vt:i4>0</vt:i4>
      </vt:variant>
      <vt:variant>
        <vt:i4>5</vt:i4>
      </vt:variant>
      <vt:variant>
        <vt:lpwstr/>
      </vt:variant>
      <vt:variant>
        <vt:lpwstr>_Toc10738505</vt:lpwstr>
      </vt:variant>
      <vt:variant>
        <vt:i4>1376318</vt:i4>
      </vt:variant>
      <vt:variant>
        <vt:i4>1773</vt:i4>
      </vt:variant>
      <vt:variant>
        <vt:i4>0</vt:i4>
      </vt:variant>
      <vt:variant>
        <vt:i4>5</vt:i4>
      </vt:variant>
      <vt:variant>
        <vt:lpwstr/>
      </vt:variant>
      <vt:variant>
        <vt:lpwstr>_Toc10738504</vt:lpwstr>
      </vt:variant>
      <vt:variant>
        <vt:i4>1179710</vt:i4>
      </vt:variant>
      <vt:variant>
        <vt:i4>1767</vt:i4>
      </vt:variant>
      <vt:variant>
        <vt:i4>0</vt:i4>
      </vt:variant>
      <vt:variant>
        <vt:i4>5</vt:i4>
      </vt:variant>
      <vt:variant>
        <vt:lpwstr/>
      </vt:variant>
      <vt:variant>
        <vt:lpwstr>_Toc10738503</vt:lpwstr>
      </vt:variant>
      <vt:variant>
        <vt:i4>1245246</vt:i4>
      </vt:variant>
      <vt:variant>
        <vt:i4>1761</vt:i4>
      </vt:variant>
      <vt:variant>
        <vt:i4>0</vt:i4>
      </vt:variant>
      <vt:variant>
        <vt:i4>5</vt:i4>
      </vt:variant>
      <vt:variant>
        <vt:lpwstr/>
      </vt:variant>
      <vt:variant>
        <vt:lpwstr>_Toc10738502</vt:lpwstr>
      </vt:variant>
      <vt:variant>
        <vt:i4>1048638</vt:i4>
      </vt:variant>
      <vt:variant>
        <vt:i4>1755</vt:i4>
      </vt:variant>
      <vt:variant>
        <vt:i4>0</vt:i4>
      </vt:variant>
      <vt:variant>
        <vt:i4>5</vt:i4>
      </vt:variant>
      <vt:variant>
        <vt:lpwstr/>
      </vt:variant>
      <vt:variant>
        <vt:lpwstr>_Toc10738501</vt:lpwstr>
      </vt:variant>
      <vt:variant>
        <vt:i4>1114174</vt:i4>
      </vt:variant>
      <vt:variant>
        <vt:i4>1749</vt:i4>
      </vt:variant>
      <vt:variant>
        <vt:i4>0</vt:i4>
      </vt:variant>
      <vt:variant>
        <vt:i4>5</vt:i4>
      </vt:variant>
      <vt:variant>
        <vt:lpwstr/>
      </vt:variant>
      <vt:variant>
        <vt:lpwstr>_Toc10738500</vt:lpwstr>
      </vt:variant>
      <vt:variant>
        <vt:i4>1638455</vt:i4>
      </vt:variant>
      <vt:variant>
        <vt:i4>1743</vt:i4>
      </vt:variant>
      <vt:variant>
        <vt:i4>0</vt:i4>
      </vt:variant>
      <vt:variant>
        <vt:i4>5</vt:i4>
      </vt:variant>
      <vt:variant>
        <vt:lpwstr/>
      </vt:variant>
      <vt:variant>
        <vt:lpwstr>_Toc10738499</vt:lpwstr>
      </vt:variant>
      <vt:variant>
        <vt:i4>1572919</vt:i4>
      </vt:variant>
      <vt:variant>
        <vt:i4>1737</vt:i4>
      </vt:variant>
      <vt:variant>
        <vt:i4>0</vt:i4>
      </vt:variant>
      <vt:variant>
        <vt:i4>5</vt:i4>
      </vt:variant>
      <vt:variant>
        <vt:lpwstr/>
      </vt:variant>
      <vt:variant>
        <vt:lpwstr>_Toc10738498</vt:lpwstr>
      </vt:variant>
      <vt:variant>
        <vt:i4>1507383</vt:i4>
      </vt:variant>
      <vt:variant>
        <vt:i4>1731</vt:i4>
      </vt:variant>
      <vt:variant>
        <vt:i4>0</vt:i4>
      </vt:variant>
      <vt:variant>
        <vt:i4>5</vt:i4>
      </vt:variant>
      <vt:variant>
        <vt:lpwstr/>
      </vt:variant>
      <vt:variant>
        <vt:lpwstr>_Toc10738497</vt:lpwstr>
      </vt:variant>
      <vt:variant>
        <vt:i4>1441847</vt:i4>
      </vt:variant>
      <vt:variant>
        <vt:i4>1725</vt:i4>
      </vt:variant>
      <vt:variant>
        <vt:i4>0</vt:i4>
      </vt:variant>
      <vt:variant>
        <vt:i4>5</vt:i4>
      </vt:variant>
      <vt:variant>
        <vt:lpwstr/>
      </vt:variant>
      <vt:variant>
        <vt:lpwstr>_Toc10738496</vt:lpwstr>
      </vt:variant>
      <vt:variant>
        <vt:i4>1376311</vt:i4>
      </vt:variant>
      <vt:variant>
        <vt:i4>1719</vt:i4>
      </vt:variant>
      <vt:variant>
        <vt:i4>0</vt:i4>
      </vt:variant>
      <vt:variant>
        <vt:i4>5</vt:i4>
      </vt:variant>
      <vt:variant>
        <vt:lpwstr/>
      </vt:variant>
      <vt:variant>
        <vt:lpwstr>_Toc10738495</vt:lpwstr>
      </vt:variant>
      <vt:variant>
        <vt:i4>1310775</vt:i4>
      </vt:variant>
      <vt:variant>
        <vt:i4>1713</vt:i4>
      </vt:variant>
      <vt:variant>
        <vt:i4>0</vt:i4>
      </vt:variant>
      <vt:variant>
        <vt:i4>5</vt:i4>
      </vt:variant>
      <vt:variant>
        <vt:lpwstr/>
      </vt:variant>
      <vt:variant>
        <vt:lpwstr>_Toc10738494</vt:lpwstr>
      </vt:variant>
      <vt:variant>
        <vt:i4>1245239</vt:i4>
      </vt:variant>
      <vt:variant>
        <vt:i4>1707</vt:i4>
      </vt:variant>
      <vt:variant>
        <vt:i4>0</vt:i4>
      </vt:variant>
      <vt:variant>
        <vt:i4>5</vt:i4>
      </vt:variant>
      <vt:variant>
        <vt:lpwstr/>
      </vt:variant>
      <vt:variant>
        <vt:lpwstr>_Toc10738493</vt:lpwstr>
      </vt:variant>
      <vt:variant>
        <vt:i4>1179703</vt:i4>
      </vt:variant>
      <vt:variant>
        <vt:i4>1701</vt:i4>
      </vt:variant>
      <vt:variant>
        <vt:i4>0</vt:i4>
      </vt:variant>
      <vt:variant>
        <vt:i4>5</vt:i4>
      </vt:variant>
      <vt:variant>
        <vt:lpwstr/>
      </vt:variant>
      <vt:variant>
        <vt:lpwstr>_Toc10738492</vt:lpwstr>
      </vt:variant>
      <vt:variant>
        <vt:i4>1114167</vt:i4>
      </vt:variant>
      <vt:variant>
        <vt:i4>1695</vt:i4>
      </vt:variant>
      <vt:variant>
        <vt:i4>0</vt:i4>
      </vt:variant>
      <vt:variant>
        <vt:i4>5</vt:i4>
      </vt:variant>
      <vt:variant>
        <vt:lpwstr/>
      </vt:variant>
      <vt:variant>
        <vt:lpwstr>_Toc10738491</vt:lpwstr>
      </vt:variant>
      <vt:variant>
        <vt:i4>1048631</vt:i4>
      </vt:variant>
      <vt:variant>
        <vt:i4>1689</vt:i4>
      </vt:variant>
      <vt:variant>
        <vt:i4>0</vt:i4>
      </vt:variant>
      <vt:variant>
        <vt:i4>5</vt:i4>
      </vt:variant>
      <vt:variant>
        <vt:lpwstr/>
      </vt:variant>
      <vt:variant>
        <vt:lpwstr>_Toc10738490</vt:lpwstr>
      </vt:variant>
      <vt:variant>
        <vt:i4>1638454</vt:i4>
      </vt:variant>
      <vt:variant>
        <vt:i4>1683</vt:i4>
      </vt:variant>
      <vt:variant>
        <vt:i4>0</vt:i4>
      </vt:variant>
      <vt:variant>
        <vt:i4>5</vt:i4>
      </vt:variant>
      <vt:variant>
        <vt:lpwstr/>
      </vt:variant>
      <vt:variant>
        <vt:lpwstr>_Toc10738489</vt:lpwstr>
      </vt:variant>
      <vt:variant>
        <vt:i4>1572918</vt:i4>
      </vt:variant>
      <vt:variant>
        <vt:i4>1677</vt:i4>
      </vt:variant>
      <vt:variant>
        <vt:i4>0</vt:i4>
      </vt:variant>
      <vt:variant>
        <vt:i4>5</vt:i4>
      </vt:variant>
      <vt:variant>
        <vt:lpwstr/>
      </vt:variant>
      <vt:variant>
        <vt:lpwstr>_Toc10738488</vt:lpwstr>
      </vt:variant>
      <vt:variant>
        <vt:i4>1507382</vt:i4>
      </vt:variant>
      <vt:variant>
        <vt:i4>1671</vt:i4>
      </vt:variant>
      <vt:variant>
        <vt:i4>0</vt:i4>
      </vt:variant>
      <vt:variant>
        <vt:i4>5</vt:i4>
      </vt:variant>
      <vt:variant>
        <vt:lpwstr/>
      </vt:variant>
      <vt:variant>
        <vt:lpwstr>_Toc10738487</vt:lpwstr>
      </vt:variant>
      <vt:variant>
        <vt:i4>1441846</vt:i4>
      </vt:variant>
      <vt:variant>
        <vt:i4>1665</vt:i4>
      </vt:variant>
      <vt:variant>
        <vt:i4>0</vt:i4>
      </vt:variant>
      <vt:variant>
        <vt:i4>5</vt:i4>
      </vt:variant>
      <vt:variant>
        <vt:lpwstr/>
      </vt:variant>
      <vt:variant>
        <vt:lpwstr>_Toc10738486</vt:lpwstr>
      </vt:variant>
      <vt:variant>
        <vt:i4>1376310</vt:i4>
      </vt:variant>
      <vt:variant>
        <vt:i4>1659</vt:i4>
      </vt:variant>
      <vt:variant>
        <vt:i4>0</vt:i4>
      </vt:variant>
      <vt:variant>
        <vt:i4>5</vt:i4>
      </vt:variant>
      <vt:variant>
        <vt:lpwstr/>
      </vt:variant>
      <vt:variant>
        <vt:lpwstr>_Toc10738485</vt:lpwstr>
      </vt:variant>
      <vt:variant>
        <vt:i4>1310774</vt:i4>
      </vt:variant>
      <vt:variant>
        <vt:i4>1653</vt:i4>
      </vt:variant>
      <vt:variant>
        <vt:i4>0</vt:i4>
      </vt:variant>
      <vt:variant>
        <vt:i4>5</vt:i4>
      </vt:variant>
      <vt:variant>
        <vt:lpwstr/>
      </vt:variant>
      <vt:variant>
        <vt:lpwstr>_Toc10738484</vt:lpwstr>
      </vt:variant>
      <vt:variant>
        <vt:i4>1245238</vt:i4>
      </vt:variant>
      <vt:variant>
        <vt:i4>1647</vt:i4>
      </vt:variant>
      <vt:variant>
        <vt:i4>0</vt:i4>
      </vt:variant>
      <vt:variant>
        <vt:i4>5</vt:i4>
      </vt:variant>
      <vt:variant>
        <vt:lpwstr/>
      </vt:variant>
      <vt:variant>
        <vt:lpwstr>_Toc10738483</vt:lpwstr>
      </vt:variant>
      <vt:variant>
        <vt:i4>1179702</vt:i4>
      </vt:variant>
      <vt:variant>
        <vt:i4>1641</vt:i4>
      </vt:variant>
      <vt:variant>
        <vt:i4>0</vt:i4>
      </vt:variant>
      <vt:variant>
        <vt:i4>5</vt:i4>
      </vt:variant>
      <vt:variant>
        <vt:lpwstr/>
      </vt:variant>
      <vt:variant>
        <vt:lpwstr>_Toc10738482</vt:lpwstr>
      </vt:variant>
      <vt:variant>
        <vt:i4>1114166</vt:i4>
      </vt:variant>
      <vt:variant>
        <vt:i4>1635</vt:i4>
      </vt:variant>
      <vt:variant>
        <vt:i4>0</vt:i4>
      </vt:variant>
      <vt:variant>
        <vt:i4>5</vt:i4>
      </vt:variant>
      <vt:variant>
        <vt:lpwstr/>
      </vt:variant>
      <vt:variant>
        <vt:lpwstr>_Toc10738481</vt:lpwstr>
      </vt:variant>
      <vt:variant>
        <vt:i4>1048630</vt:i4>
      </vt:variant>
      <vt:variant>
        <vt:i4>1629</vt:i4>
      </vt:variant>
      <vt:variant>
        <vt:i4>0</vt:i4>
      </vt:variant>
      <vt:variant>
        <vt:i4>5</vt:i4>
      </vt:variant>
      <vt:variant>
        <vt:lpwstr/>
      </vt:variant>
      <vt:variant>
        <vt:lpwstr>_Toc10738480</vt:lpwstr>
      </vt:variant>
      <vt:variant>
        <vt:i4>1638457</vt:i4>
      </vt:variant>
      <vt:variant>
        <vt:i4>1623</vt:i4>
      </vt:variant>
      <vt:variant>
        <vt:i4>0</vt:i4>
      </vt:variant>
      <vt:variant>
        <vt:i4>5</vt:i4>
      </vt:variant>
      <vt:variant>
        <vt:lpwstr/>
      </vt:variant>
      <vt:variant>
        <vt:lpwstr>_Toc10738479</vt:lpwstr>
      </vt:variant>
      <vt:variant>
        <vt:i4>1572921</vt:i4>
      </vt:variant>
      <vt:variant>
        <vt:i4>1617</vt:i4>
      </vt:variant>
      <vt:variant>
        <vt:i4>0</vt:i4>
      </vt:variant>
      <vt:variant>
        <vt:i4>5</vt:i4>
      </vt:variant>
      <vt:variant>
        <vt:lpwstr/>
      </vt:variant>
      <vt:variant>
        <vt:lpwstr>_Toc10738478</vt:lpwstr>
      </vt:variant>
      <vt:variant>
        <vt:i4>1507385</vt:i4>
      </vt:variant>
      <vt:variant>
        <vt:i4>1611</vt:i4>
      </vt:variant>
      <vt:variant>
        <vt:i4>0</vt:i4>
      </vt:variant>
      <vt:variant>
        <vt:i4>5</vt:i4>
      </vt:variant>
      <vt:variant>
        <vt:lpwstr/>
      </vt:variant>
      <vt:variant>
        <vt:lpwstr>_Toc10738477</vt:lpwstr>
      </vt:variant>
      <vt:variant>
        <vt:i4>1441849</vt:i4>
      </vt:variant>
      <vt:variant>
        <vt:i4>1605</vt:i4>
      </vt:variant>
      <vt:variant>
        <vt:i4>0</vt:i4>
      </vt:variant>
      <vt:variant>
        <vt:i4>5</vt:i4>
      </vt:variant>
      <vt:variant>
        <vt:lpwstr/>
      </vt:variant>
      <vt:variant>
        <vt:lpwstr>_Toc10738476</vt:lpwstr>
      </vt:variant>
      <vt:variant>
        <vt:i4>1376313</vt:i4>
      </vt:variant>
      <vt:variant>
        <vt:i4>1599</vt:i4>
      </vt:variant>
      <vt:variant>
        <vt:i4>0</vt:i4>
      </vt:variant>
      <vt:variant>
        <vt:i4>5</vt:i4>
      </vt:variant>
      <vt:variant>
        <vt:lpwstr/>
      </vt:variant>
      <vt:variant>
        <vt:lpwstr>_Toc10738475</vt:lpwstr>
      </vt:variant>
      <vt:variant>
        <vt:i4>1310777</vt:i4>
      </vt:variant>
      <vt:variant>
        <vt:i4>1593</vt:i4>
      </vt:variant>
      <vt:variant>
        <vt:i4>0</vt:i4>
      </vt:variant>
      <vt:variant>
        <vt:i4>5</vt:i4>
      </vt:variant>
      <vt:variant>
        <vt:lpwstr/>
      </vt:variant>
      <vt:variant>
        <vt:lpwstr>_Toc10738474</vt:lpwstr>
      </vt:variant>
      <vt:variant>
        <vt:i4>1245241</vt:i4>
      </vt:variant>
      <vt:variant>
        <vt:i4>1587</vt:i4>
      </vt:variant>
      <vt:variant>
        <vt:i4>0</vt:i4>
      </vt:variant>
      <vt:variant>
        <vt:i4>5</vt:i4>
      </vt:variant>
      <vt:variant>
        <vt:lpwstr/>
      </vt:variant>
      <vt:variant>
        <vt:lpwstr>_Toc10738473</vt:lpwstr>
      </vt:variant>
      <vt:variant>
        <vt:i4>1179705</vt:i4>
      </vt:variant>
      <vt:variant>
        <vt:i4>1581</vt:i4>
      </vt:variant>
      <vt:variant>
        <vt:i4>0</vt:i4>
      </vt:variant>
      <vt:variant>
        <vt:i4>5</vt:i4>
      </vt:variant>
      <vt:variant>
        <vt:lpwstr/>
      </vt:variant>
      <vt:variant>
        <vt:lpwstr>_Toc10738472</vt:lpwstr>
      </vt:variant>
      <vt:variant>
        <vt:i4>1114169</vt:i4>
      </vt:variant>
      <vt:variant>
        <vt:i4>1575</vt:i4>
      </vt:variant>
      <vt:variant>
        <vt:i4>0</vt:i4>
      </vt:variant>
      <vt:variant>
        <vt:i4>5</vt:i4>
      </vt:variant>
      <vt:variant>
        <vt:lpwstr/>
      </vt:variant>
      <vt:variant>
        <vt:lpwstr>_Toc10738471</vt:lpwstr>
      </vt:variant>
      <vt:variant>
        <vt:i4>1048633</vt:i4>
      </vt:variant>
      <vt:variant>
        <vt:i4>1569</vt:i4>
      </vt:variant>
      <vt:variant>
        <vt:i4>0</vt:i4>
      </vt:variant>
      <vt:variant>
        <vt:i4>5</vt:i4>
      </vt:variant>
      <vt:variant>
        <vt:lpwstr/>
      </vt:variant>
      <vt:variant>
        <vt:lpwstr>_Toc10738470</vt:lpwstr>
      </vt:variant>
      <vt:variant>
        <vt:i4>1638456</vt:i4>
      </vt:variant>
      <vt:variant>
        <vt:i4>1563</vt:i4>
      </vt:variant>
      <vt:variant>
        <vt:i4>0</vt:i4>
      </vt:variant>
      <vt:variant>
        <vt:i4>5</vt:i4>
      </vt:variant>
      <vt:variant>
        <vt:lpwstr/>
      </vt:variant>
      <vt:variant>
        <vt:lpwstr>_Toc10738469</vt:lpwstr>
      </vt:variant>
      <vt:variant>
        <vt:i4>1572920</vt:i4>
      </vt:variant>
      <vt:variant>
        <vt:i4>1557</vt:i4>
      </vt:variant>
      <vt:variant>
        <vt:i4>0</vt:i4>
      </vt:variant>
      <vt:variant>
        <vt:i4>5</vt:i4>
      </vt:variant>
      <vt:variant>
        <vt:lpwstr/>
      </vt:variant>
      <vt:variant>
        <vt:lpwstr>_Toc10738468</vt:lpwstr>
      </vt:variant>
      <vt:variant>
        <vt:i4>1507384</vt:i4>
      </vt:variant>
      <vt:variant>
        <vt:i4>1551</vt:i4>
      </vt:variant>
      <vt:variant>
        <vt:i4>0</vt:i4>
      </vt:variant>
      <vt:variant>
        <vt:i4>5</vt:i4>
      </vt:variant>
      <vt:variant>
        <vt:lpwstr/>
      </vt:variant>
      <vt:variant>
        <vt:lpwstr>_Toc10738467</vt:lpwstr>
      </vt:variant>
      <vt:variant>
        <vt:i4>1441848</vt:i4>
      </vt:variant>
      <vt:variant>
        <vt:i4>1545</vt:i4>
      </vt:variant>
      <vt:variant>
        <vt:i4>0</vt:i4>
      </vt:variant>
      <vt:variant>
        <vt:i4>5</vt:i4>
      </vt:variant>
      <vt:variant>
        <vt:lpwstr/>
      </vt:variant>
      <vt:variant>
        <vt:lpwstr>_Toc10738466</vt:lpwstr>
      </vt:variant>
      <vt:variant>
        <vt:i4>1376312</vt:i4>
      </vt:variant>
      <vt:variant>
        <vt:i4>1539</vt:i4>
      </vt:variant>
      <vt:variant>
        <vt:i4>0</vt:i4>
      </vt:variant>
      <vt:variant>
        <vt:i4>5</vt:i4>
      </vt:variant>
      <vt:variant>
        <vt:lpwstr/>
      </vt:variant>
      <vt:variant>
        <vt:lpwstr>_Toc10738465</vt:lpwstr>
      </vt:variant>
      <vt:variant>
        <vt:i4>1310776</vt:i4>
      </vt:variant>
      <vt:variant>
        <vt:i4>1533</vt:i4>
      </vt:variant>
      <vt:variant>
        <vt:i4>0</vt:i4>
      </vt:variant>
      <vt:variant>
        <vt:i4>5</vt:i4>
      </vt:variant>
      <vt:variant>
        <vt:lpwstr/>
      </vt:variant>
      <vt:variant>
        <vt:lpwstr>_Toc10738464</vt:lpwstr>
      </vt:variant>
      <vt:variant>
        <vt:i4>1245240</vt:i4>
      </vt:variant>
      <vt:variant>
        <vt:i4>1527</vt:i4>
      </vt:variant>
      <vt:variant>
        <vt:i4>0</vt:i4>
      </vt:variant>
      <vt:variant>
        <vt:i4>5</vt:i4>
      </vt:variant>
      <vt:variant>
        <vt:lpwstr/>
      </vt:variant>
      <vt:variant>
        <vt:lpwstr>_Toc10738463</vt:lpwstr>
      </vt:variant>
      <vt:variant>
        <vt:i4>1179704</vt:i4>
      </vt:variant>
      <vt:variant>
        <vt:i4>1521</vt:i4>
      </vt:variant>
      <vt:variant>
        <vt:i4>0</vt:i4>
      </vt:variant>
      <vt:variant>
        <vt:i4>5</vt:i4>
      </vt:variant>
      <vt:variant>
        <vt:lpwstr/>
      </vt:variant>
      <vt:variant>
        <vt:lpwstr>_Toc10738462</vt:lpwstr>
      </vt:variant>
      <vt:variant>
        <vt:i4>1114168</vt:i4>
      </vt:variant>
      <vt:variant>
        <vt:i4>1515</vt:i4>
      </vt:variant>
      <vt:variant>
        <vt:i4>0</vt:i4>
      </vt:variant>
      <vt:variant>
        <vt:i4>5</vt:i4>
      </vt:variant>
      <vt:variant>
        <vt:lpwstr/>
      </vt:variant>
      <vt:variant>
        <vt:lpwstr>_Toc10738461</vt:lpwstr>
      </vt:variant>
      <vt:variant>
        <vt:i4>1048632</vt:i4>
      </vt:variant>
      <vt:variant>
        <vt:i4>1509</vt:i4>
      </vt:variant>
      <vt:variant>
        <vt:i4>0</vt:i4>
      </vt:variant>
      <vt:variant>
        <vt:i4>5</vt:i4>
      </vt:variant>
      <vt:variant>
        <vt:lpwstr/>
      </vt:variant>
      <vt:variant>
        <vt:lpwstr>_Toc10738460</vt:lpwstr>
      </vt:variant>
      <vt:variant>
        <vt:i4>1638459</vt:i4>
      </vt:variant>
      <vt:variant>
        <vt:i4>1503</vt:i4>
      </vt:variant>
      <vt:variant>
        <vt:i4>0</vt:i4>
      </vt:variant>
      <vt:variant>
        <vt:i4>5</vt:i4>
      </vt:variant>
      <vt:variant>
        <vt:lpwstr/>
      </vt:variant>
      <vt:variant>
        <vt:lpwstr>_Toc10738459</vt:lpwstr>
      </vt:variant>
      <vt:variant>
        <vt:i4>1572923</vt:i4>
      </vt:variant>
      <vt:variant>
        <vt:i4>1497</vt:i4>
      </vt:variant>
      <vt:variant>
        <vt:i4>0</vt:i4>
      </vt:variant>
      <vt:variant>
        <vt:i4>5</vt:i4>
      </vt:variant>
      <vt:variant>
        <vt:lpwstr/>
      </vt:variant>
      <vt:variant>
        <vt:lpwstr>_Toc10738458</vt:lpwstr>
      </vt:variant>
      <vt:variant>
        <vt:i4>1507387</vt:i4>
      </vt:variant>
      <vt:variant>
        <vt:i4>1491</vt:i4>
      </vt:variant>
      <vt:variant>
        <vt:i4>0</vt:i4>
      </vt:variant>
      <vt:variant>
        <vt:i4>5</vt:i4>
      </vt:variant>
      <vt:variant>
        <vt:lpwstr/>
      </vt:variant>
      <vt:variant>
        <vt:lpwstr>_Toc10738457</vt:lpwstr>
      </vt:variant>
      <vt:variant>
        <vt:i4>1441851</vt:i4>
      </vt:variant>
      <vt:variant>
        <vt:i4>1485</vt:i4>
      </vt:variant>
      <vt:variant>
        <vt:i4>0</vt:i4>
      </vt:variant>
      <vt:variant>
        <vt:i4>5</vt:i4>
      </vt:variant>
      <vt:variant>
        <vt:lpwstr/>
      </vt:variant>
      <vt:variant>
        <vt:lpwstr>_Toc10738456</vt:lpwstr>
      </vt:variant>
      <vt:variant>
        <vt:i4>1376315</vt:i4>
      </vt:variant>
      <vt:variant>
        <vt:i4>1476</vt:i4>
      </vt:variant>
      <vt:variant>
        <vt:i4>0</vt:i4>
      </vt:variant>
      <vt:variant>
        <vt:i4>5</vt:i4>
      </vt:variant>
      <vt:variant>
        <vt:lpwstr/>
      </vt:variant>
      <vt:variant>
        <vt:lpwstr>_Toc10738455</vt:lpwstr>
      </vt:variant>
      <vt:variant>
        <vt:i4>1310779</vt:i4>
      </vt:variant>
      <vt:variant>
        <vt:i4>1470</vt:i4>
      </vt:variant>
      <vt:variant>
        <vt:i4>0</vt:i4>
      </vt:variant>
      <vt:variant>
        <vt:i4>5</vt:i4>
      </vt:variant>
      <vt:variant>
        <vt:lpwstr/>
      </vt:variant>
      <vt:variant>
        <vt:lpwstr>_Toc10738454</vt:lpwstr>
      </vt:variant>
      <vt:variant>
        <vt:i4>1245243</vt:i4>
      </vt:variant>
      <vt:variant>
        <vt:i4>1464</vt:i4>
      </vt:variant>
      <vt:variant>
        <vt:i4>0</vt:i4>
      </vt:variant>
      <vt:variant>
        <vt:i4>5</vt:i4>
      </vt:variant>
      <vt:variant>
        <vt:lpwstr/>
      </vt:variant>
      <vt:variant>
        <vt:lpwstr>_Toc10738453</vt:lpwstr>
      </vt:variant>
      <vt:variant>
        <vt:i4>1179707</vt:i4>
      </vt:variant>
      <vt:variant>
        <vt:i4>1458</vt:i4>
      </vt:variant>
      <vt:variant>
        <vt:i4>0</vt:i4>
      </vt:variant>
      <vt:variant>
        <vt:i4>5</vt:i4>
      </vt:variant>
      <vt:variant>
        <vt:lpwstr/>
      </vt:variant>
      <vt:variant>
        <vt:lpwstr>_Toc10738452</vt:lpwstr>
      </vt:variant>
      <vt:variant>
        <vt:i4>1114171</vt:i4>
      </vt:variant>
      <vt:variant>
        <vt:i4>1452</vt:i4>
      </vt:variant>
      <vt:variant>
        <vt:i4>0</vt:i4>
      </vt:variant>
      <vt:variant>
        <vt:i4>5</vt:i4>
      </vt:variant>
      <vt:variant>
        <vt:lpwstr/>
      </vt:variant>
      <vt:variant>
        <vt:lpwstr>_Toc10738451</vt:lpwstr>
      </vt:variant>
      <vt:variant>
        <vt:i4>1048635</vt:i4>
      </vt:variant>
      <vt:variant>
        <vt:i4>1446</vt:i4>
      </vt:variant>
      <vt:variant>
        <vt:i4>0</vt:i4>
      </vt:variant>
      <vt:variant>
        <vt:i4>5</vt:i4>
      </vt:variant>
      <vt:variant>
        <vt:lpwstr/>
      </vt:variant>
      <vt:variant>
        <vt:lpwstr>_Toc10738450</vt:lpwstr>
      </vt:variant>
      <vt:variant>
        <vt:i4>1638458</vt:i4>
      </vt:variant>
      <vt:variant>
        <vt:i4>1440</vt:i4>
      </vt:variant>
      <vt:variant>
        <vt:i4>0</vt:i4>
      </vt:variant>
      <vt:variant>
        <vt:i4>5</vt:i4>
      </vt:variant>
      <vt:variant>
        <vt:lpwstr/>
      </vt:variant>
      <vt:variant>
        <vt:lpwstr>_Toc10738449</vt:lpwstr>
      </vt:variant>
      <vt:variant>
        <vt:i4>1572922</vt:i4>
      </vt:variant>
      <vt:variant>
        <vt:i4>1434</vt:i4>
      </vt:variant>
      <vt:variant>
        <vt:i4>0</vt:i4>
      </vt:variant>
      <vt:variant>
        <vt:i4>5</vt:i4>
      </vt:variant>
      <vt:variant>
        <vt:lpwstr/>
      </vt:variant>
      <vt:variant>
        <vt:lpwstr>_Toc10738448</vt:lpwstr>
      </vt:variant>
      <vt:variant>
        <vt:i4>1507386</vt:i4>
      </vt:variant>
      <vt:variant>
        <vt:i4>1428</vt:i4>
      </vt:variant>
      <vt:variant>
        <vt:i4>0</vt:i4>
      </vt:variant>
      <vt:variant>
        <vt:i4>5</vt:i4>
      </vt:variant>
      <vt:variant>
        <vt:lpwstr/>
      </vt:variant>
      <vt:variant>
        <vt:lpwstr>_Toc10738447</vt:lpwstr>
      </vt:variant>
      <vt:variant>
        <vt:i4>1441850</vt:i4>
      </vt:variant>
      <vt:variant>
        <vt:i4>1422</vt:i4>
      </vt:variant>
      <vt:variant>
        <vt:i4>0</vt:i4>
      </vt:variant>
      <vt:variant>
        <vt:i4>5</vt:i4>
      </vt:variant>
      <vt:variant>
        <vt:lpwstr/>
      </vt:variant>
      <vt:variant>
        <vt:lpwstr>_Toc10738446</vt:lpwstr>
      </vt:variant>
      <vt:variant>
        <vt:i4>1376314</vt:i4>
      </vt:variant>
      <vt:variant>
        <vt:i4>1416</vt:i4>
      </vt:variant>
      <vt:variant>
        <vt:i4>0</vt:i4>
      </vt:variant>
      <vt:variant>
        <vt:i4>5</vt:i4>
      </vt:variant>
      <vt:variant>
        <vt:lpwstr/>
      </vt:variant>
      <vt:variant>
        <vt:lpwstr>_Toc10738445</vt:lpwstr>
      </vt:variant>
      <vt:variant>
        <vt:i4>1310778</vt:i4>
      </vt:variant>
      <vt:variant>
        <vt:i4>1410</vt:i4>
      </vt:variant>
      <vt:variant>
        <vt:i4>0</vt:i4>
      </vt:variant>
      <vt:variant>
        <vt:i4>5</vt:i4>
      </vt:variant>
      <vt:variant>
        <vt:lpwstr/>
      </vt:variant>
      <vt:variant>
        <vt:lpwstr>_Toc10738444</vt:lpwstr>
      </vt:variant>
      <vt:variant>
        <vt:i4>1245242</vt:i4>
      </vt:variant>
      <vt:variant>
        <vt:i4>1404</vt:i4>
      </vt:variant>
      <vt:variant>
        <vt:i4>0</vt:i4>
      </vt:variant>
      <vt:variant>
        <vt:i4>5</vt:i4>
      </vt:variant>
      <vt:variant>
        <vt:lpwstr/>
      </vt:variant>
      <vt:variant>
        <vt:lpwstr>_Toc10738443</vt:lpwstr>
      </vt:variant>
      <vt:variant>
        <vt:i4>1179706</vt:i4>
      </vt:variant>
      <vt:variant>
        <vt:i4>1398</vt:i4>
      </vt:variant>
      <vt:variant>
        <vt:i4>0</vt:i4>
      </vt:variant>
      <vt:variant>
        <vt:i4>5</vt:i4>
      </vt:variant>
      <vt:variant>
        <vt:lpwstr/>
      </vt:variant>
      <vt:variant>
        <vt:lpwstr>_Toc10738442</vt:lpwstr>
      </vt:variant>
      <vt:variant>
        <vt:i4>1114170</vt:i4>
      </vt:variant>
      <vt:variant>
        <vt:i4>1392</vt:i4>
      </vt:variant>
      <vt:variant>
        <vt:i4>0</vt:i4>
      </vt:variant>
      <vt:variant>
        <vt:i4>5</vt:i4>
      </vt:variant>
      <vt:variant>
        <vt:lpwstr/>
      </vt:variant>
      <vt:variant>
        <vt:lpwstr>_Toc10738441</vt:lpwstr>
      </vt:variant>
      <vt:variant>
        <vt:i4>1048634</vt:i4>
      </vt:variant>
      <vt:variant>
        <vt:i4>1386</vt:i4>
      </vt:variant>
      <vt:variant>
        <vt:i4>0</vt:i4>
      </vt:variant>
      <vt:variant>
        <vt:i4>5</vt:i4>
      </vt:variant>
      <vt:variant>
        <vt:lpwstr/>
      </vt:variant>
      <vt:variant>
        <vt:lpwstr>_Toc10738440</vt:lpwstr>
      </vt:variant>
      <vt:variant>
        <vt:i4>1638461</vt:i4>
      </vt:variant>
      <vt:variant>
        <vt:i4>1380</vt:i4>
      </vt:variant>
      <vt:variant>
        <vt:i4>0</vt:i4>
      </vt:variant>
      <vt:variant>
        <vt:i4>5</vt:i4>
      </vt:variant>
      <vt:variant>
        <vt:lpwstr/>
      </vt:variant>
      <vt:variant>
        <vt:lpwstr>_Toc10738439</vt:lpwstr>
      </vt:variant>
      <vt:variant>
        <vt:i4>1572925</vt:i4>
      </vt:variant>
      <vt:variant>
        <vt:i4>1374</vt:i4>
      </vt:variant>
      <vt:variant>
        <vt:i4>0</vt:i4>
      </vt:variant>
      <vt:variant>
        <vt:i4>5</vt:i4>
      </vt:variant>
      <vt:variant>
        <vt:lpwstr/>
      </vt:variant>
      <vt:variant>
        <vt:lpwstr>_Toc10738438</vt:lpwstr>
      </vt:variant>
      <vt:variant>
        <vt:i4>1507389</vt:i4>
      </vt:variant>
      <vt:variant>
        <vt:i4>1368</vt:i4>
      </vt:variant>
      <vt:variant>
        <vt:i4>0</vt:i4>
      </vt:variant>
      <vt:variant>
        <vt:i4>5</vt:i4>
      </vt:variant>
      <vt:variant>
        <vt:lpwstr/>
      </vt:variant>
      <vt:variant>
        <vt:lpwstr>_Toc10738437</vt:lpwstr>
      </vt:variant>
      <vt:variant>
        <vt:i4>1441853</vt:i4>
      </vt:variant>
      <vt:variant>
        <vt:i4>1362</vt:i4>
      </vt:variant>
      <vt:variant>
        <vt:i4>0</vt:i4>
      </vt:variant>
      <vt:variant>
        <vt:i4>5</vt:i4>
      </vt:variant>
      <vt:variant>
        <vt:lpwstr/>
      </vt:variant>
      <vt:variant>
        <vt:lpwstr>_Toc10738436</vt:lpwstr>
      </vt:variant>
      <vt:variant>
        <vt:i4>1376317</vt:i4>
      </vt:variant>
      <vt:variant>
        <vt:i4>1356</vt:i4>
      </vt:variant>
      <vt:variant>
        <vt:i4>0</vt:i4>
      </vt:variant>
      <vt:variant>
        <vt:i4>5</vt:i4>
      </vt:variant>
      <vt:variant>
        <vt:lpwstr/>
      </vt:variant>
      <vt:variant>
        <vt:lpwstr>_Toc10738435</vt:lpwstr>
      </vt:variant>
      <vt:variant>
        <vt:i4>1310781</vt:i4>
      </vt:variant>
      <vt:variant>
        <vt:i4>1350</vt:i4>
      </vt:variant>
      <vt:variant>
        <vt:i4>0</vt:i4>
      </vt:variant>
      <vt:variant>
        <vt:i4>5</vt:i4>
      </vt:variant>
      <vt:variant>
        <vt:lpwstr/>
      </vt:variant>
      <vt:variant>
        <vt:lpwstr>_Toc10738434</vt:lpwstr>
      </vt:variant>
      <vt:variant>
        <vt:i4>1245245</vt:i4>
      </vt:variant>
      <vt:variant>
        <vt:i4>1344</vt:i4>
      </vt:variant>
      <vt:variant>
        <vt:i4>0</vt:i4>
      </vt:variant>
      <vt:variant>
        <vt:i4>5</vt:i4>
      </vt:variant>
      <vt:variant>
        <vt:lpwstr/>
      </vt:variant>
      <vt:variant>
        <vt:lpwstr>_Toc10738433</vt:lpwstr>
      </vt:variant>
      <vt:variant>
        <vt:i4>1179709</vt:i4>
      </vt:variant>
      <vt:variant>
        <vt:i4>1338</vt:i4>
      </vt:variant>
      <vt:variant>
        <vt:i4>0</vt:i4>
      </vt:variant>
      <vt:variant>
        <vt:i4>5</vt:i4>
      </vt:variant>
      <vt:variant>
        <vt:lpwstr/>
      </vt:variant>
      <vt:variant>
        <vt:lpwstr>_Toc10738432</vt:lpwstr>
      </vt:variant>
      <vt:variant>
        <vt:i4>1114173</vt:i4>
      </vt:variant>
      <vt:variant>
        <vt:i4>1332</vt:i4>
      </vt:variant>
      <vt:variant>
        <vt:i4>0</vt:i4>
      </vt:variant>
      <vt:variant>
        <vt:i4>5</vt:i4>
      </vt:variant>
      <vt:variant>
        <vt:lpwstr/>
      </vt:variant>
      <vt:variant>
        <vt:lpwstr>_Toc10738431</vt:lpwstr>
      </vt:variant>
      <vt:variant>
        <vt:i4>1048637</vt:i4>
      </vt:variant>
      <vt:variant>
        <vt:i4>1326</vt:i4>
      </vt:variant>
      <vt:variant>
        <vt:i4>0</vt:i4>
      </vt:variant>
      <vt:variant>
        <vt:i4>5</vt:i4>
      </vt:variant>
      <vt:variant>
        <vt:lpwstr/>
      </vt:variant>
      <vt:variant>
        <vt:lpwstr>_Toc10738430</vt:lpwstr>
      </vt:variant>
      <vt:variant>
        <vt:i4>1638460</vt:i4>
      </vt:variant>
      <vt:variant>
        <vt:i4>1320</vt:i4>
      </vt:variant>
      <vt:variant>
        <vt:i4>0</vt:i4>
      </vt:variant>
      <vt:variant>
        <vt:i4>5</vt:i4>
      </vt:variant>
      <vt:variant>
        <vt:lpwstr/>
      </vt:variant>
      <vt:variant>
        <vt:lpwstr>_Toc10738429</vt:lpwstr>
      </vt:variant>
      <vt:variant>
        <vt:i4>1572924</vt:i4>
      </vt:variant>
      <vt:variant>
        <vt:i4>1314</vt:i4>
      </vt:variant>
      <vt:variant>
        <vt:i4>0</vt:i4>
      </vt:variant>
      <vt:variant>
        <vt:i4>5</vt:i4>
      </vt:variant>
      <vt:variant>
        <vt:lpwstr/>
      </vt:variant>
      <vt:variant>
        <vt:lpwstr>_Toc10738428</vt:lpwstr>
      </vt:variant>
      <vt:variant>
        <vt:i4>1507388</vt:i4>
      </vt:variant>
      <vt:variant>
        <vt:i4>1308</vt:i4>
      </vt:variant>
      <vt:variant>
        <vt:i4>0</vt:i4>
      </vt:variant>
      <vt:variant>
        <vt:i4>5</vt:i4>
      </vt:variant>
      <vt:variant>
        <vt:lpwstr/>
      </vt:variant>
      <vt:variant>
        <vt:lpwstr>_Toc10738427</vt:lpwstr>
      </vt:variant>
      <vt:variant>
        <vt:i4>1441852</vt:i4>
      </vt:variant>
      <vt:variant>
        <vt:i4>1302</vt:i4>
      </vt:variant>
      <vt:variant>
        <vt:i4>0</vt:i4>
      </vt:variant>
      <vt:variant>
        <vt:i4>5</vt:i4>
      </vt:variant>
      <vt:variant>
        <vt:lpwstr/>
      </vt:variant>
      <vt:variant>
        <vt:lpwstr>_Toc10738426</vt:lpwstr>
      </vt:variant>
      <vt:variant>
        <vt:i4>1376316</vt:i4>
      </vt:variant>
      <vt:variant>
        <vt:i4>1296</vt:i4>
      </vt:variant>
      <vt:variant>
        <vt:i4>0</vt:i4>
      </vt:variant>
      <vt:variant>
        <vt:i4>5</vt:i4>
      </vt:variant>
      <vt:variant>
        <vt:lpwstr/>
      </vt:variant>
      <vt:variant>
        <vt:lpwstr>_Toc10738425</vt:lpwstr>
      </vt:variant>
      <vt:variant>
        <vt:i4>1310780</vt:i4>
      </vt:variant>
      <vt:variant>
        <vt:i4>1290</vt:i4>
      </vt:variant>
      <vt:variant>
        <vt:i4>0</vt:i4>
      </vt:variant>
      <vt:variant>
        <vt:i4>5</vt:i4>
      </vt:variant>
      <vt:variant>
        <vt:lpwstr/>
      </vt:variant>
      <vt:variant>
        <vt:lpwstr>_Toc10738424</vt:lpwstr>
      </vt:variant>
      <vt:variant>
        <vt:i4>1245244</vt:i4>
      </vt:variant>
      <vt:variant>
        <vt:i4>1284</vt:i4>
      </vt:variant>
      <vt:variant>
        <vt:i4>0</vt:i4>
      </vt:variant>
      <vt:variant>
        <vt:i4>5</vt:i4>
      </vt:variant>
      <vt:variant>
        <vt:lpwstr/>
      </vt:variant>
      <vt:variant>
        <vt:lpwstr>_Toc10738423</vt:lpwstr>
      </vt:variant>
      <vt:variant>
        <vt:i4>1179708</vt:i4>
      </vt:variant>
      <vt:variant>
        <vt:i4>1278</vt:i4>
      </vt:variant>
      <vt:variant>
        <vt:i4>0</vt:i4>
      </vt:variant>
      <vt:variant>
        <vt:i4>5</vt:i4>
      </vt:variant>
      <vt:variant>
        <vt:lpwstr/>
      </vt:variant>
      <vt:variant>
        <vt:lpwstr>_Toc10738422</vt:lpwstr>
      </vt:variant>
      <vt:variant>
        <vt:i4>1114172</vt:i4>
      </vt:variant>
      <vt:variant>
        <vt:i4>1272</vt:i4>
      </vt:variant>
      <vt:variant>
        <vt:i4>0</vt:i4>
      </vt:variant>
      <vt:variant>
        <vt:i4>5</vt:i4>
      </vt:variant>
      <vt:variant>
        <vt:lpwstr/>
      </vt:variant>
      <vt:variant>
        <vt:lpwstr>_Toc10738421</vt:lpwstr>
      </vt:variant>
      <vt:variant>
        <vt:i4>1048636</vt:i4>
      </vt:variant>
      <vt:variant>
        <vt:i4>1266</vt:i4>
      </vt:variant>
      <vt:variant>
        <vt:i4>0</vt:i4>
      </vt:variant>
      <vt:variant>
        <vt:i4>5</vt:i4>
      </vt:variant>
      <vt:variant>
        <vt:lpwstr/>
      </vt:variant>
      <vt:variant>
        <vt:lpwstr>_Toc10738420</vt:lpwstr>
      </vt:variant>
      <vt:variant>
        <vt:i4>1638463</vt:i4>
      </vt:variant>
      <vt:variant>
        <vt:i4>1260</vt:i4>
      </vt:variant>
      <vt:variant>
        <vt:i4>0</vt:i4>
      </vt:variant>
      <vt:variant>
        <vt:i4>5</vt:i4>
      </vt:variant>
      <vt:variant>
        <vt:lpwstr/>
      </vt:variant>
      <vt:variant>
        <vt:lpwstr>_Toc10738419</vt:lpwstr>
      </vt:variant>
      <vt:variant>
        <vt:i4>1572927</vt:i4>
      </vt:variant>
      <vt:variant>
        <vt:i4>1254</vt:i4>
      </vt:variant>
      <vt:variant>
        <vt:i4>0</vt:i4>
      </vt:variant>
      <vt:variant>
        <vt:i4>5</vt:i4>
      </vt:variant>
      <vt:variant>
        <vt:lpwstr/>
      </vt:variant>
      <vt:variant>
        <vt:lpwstr>_Toc10738418</vt:lpwstr>
      </vt:variant>
      <vt:variant>
        <vt:i4>1507391</vt:i4>
      </vt:variant>
      <vt:variant>
        <vt:i4>1248</vt:i4>
      </vt:variant>
      <vt:variant>
        <vt:i4>0</vt:i4>
      </vt:variant>
      <vt:variant>
        <vt:i4>5</vt:i4>
      </vt:variant>
      <vt:variant>
        <vt:lpwstr/>
      </vt:variant>
      <vt:variant>
        <vt:lpwstr>_Toc10738417</vt:lpwstr>
      </vt:variant>
      <vt:variant>
        <vt:i4>1441855</vt:i4>
      </vt:variant>
      <vt:variant>
        <vt:i4>1242</vt:i4>
      </vt:variant>
      <vt:variant>
        <vt:i4>0</vt:i4>
      </vt:variant>
      <vt:variant>
        <vt:i4>5</vt:i4>
      </vt:variant>
      <vt:variant>
        <vt:lpwstr/>
      </vt:variant>
      <vt:variant>
        <vt:lpwstr>_Toc10738416</vt:lpwstr>
      </vt:variant>
      <vt:variant>
        <vt:i4>1376319</vt:i4>
      </vt:variant>
      <vt:variant>
        <vt:i4>1236</vt:i4>
      </vt:variant>
      <vt:variant>
        <vt:i4>0</vt:i4>
      </vt:variant>
      <vt:variant>
        <vt:i4>5</vt:i4>
      </vt:variant>
      <vt:variant>
        <vt:lpwstr/>
      </vt:variant>
      <vt:variant>
        <vt:lpwstr>_Toc10738415</vt:lpwstr>
      </vt:variant>
      <vt:variant>
        <vt:i4>1310783</vt:i4>
      </vt:variant>
      <vt:variant>
        <vt:i4>1230</vt:i4>
      </vt:variant>
      <vt:variant>
        <vt:i4>0</vt:i4>
      </vt:variant>
      <vt:variant>
        <vt:i4>5</vt:i4>
      </vt:variant>
      <vt:variant>
        <vt:lpwstr/>
      </vt:variant>
      <vt:variant>
        <vt:lpwstr>_Toc10738414</vt:lpwstr>
      </vt:variant>
      <vt:variant>
        <vt:i4>1245247</vt:i4>
      </vt:variant>
      <vt:variant>
        <vt:i4>1224</vt:i4>
      </vt:variant>
      <vt:variant>
        <vt:i4>0</vt:i4>
      </vt:variant>
      <vt:variant>
        <vt:i4>5</vt:i4>
      </vt:variant>
      <vt:variant>
        <vt:lpwstr/>
      </vt:variant>
      <vt:variant>
        <vt:lpwstr>_Toc10738413</vt:lpwstr>
      </vt:variant>
      <vt:variant>
        <vt:i4>1179711</vt:i4>
      </vt:variant>
      <vt:variant>
        <vt:i4>1218</vt:i4>
      </vt:variant>
      <vt:variant>
        <vt:i4>0</vt:i4>
      </vt:variant>
      <vt:variant>
        <vt:i4>5</vt:i4>
      </vt:variant>
      <vt:variant>
        <vt:lpwstr/>
      </vt:variant>
      <vt:variant>
        <vt:lpwstr>_Toc10738412</vt:lpwstr>
      </vt:variant>
      <vt:variant>
        <vt:i4>1114175</vt:i4>
      </vt:variant>
      <vt:variant>
        <vt:i4>1212</vt:i4>
      </vt:variant>
      <vt:variant>
        <vt:i4>0</vt:i4>
      </vt:variant>
      <vt:variant>
        <vt:i4>5</vt:i4>
      </vt:variant>
      <vt:variant>
        <vt:lpwstr/>
      </vt:variant>
      <vt:variant>
        <vt:lpwstr>_Toc10738411</vt:lpwstr>
      </vt:variant>
      <vt:variant>
        <vt:i4>1048639</vt:i4>
      </vt:variant>
      <vt:variant>
        <vt:i4>1206</vt:i4>
      </vt:variant>
      <vt:variant>
        <vt:i4>0</vt:i4>
      </vt:variant>
      <vt:variant>
        <vt:i4>5</vt:i4>
      </vt:variant>
      <vt:variant>
        <vt:lpwstr/>
      </vt:variant>
      <vt:variant>
        <vt:lpwstr>_Toc10738410</vt:lpwstr>
      </vt:variant>
      <vt:variant>
        <vt:i4>1638462</vt:i4>
      </vt:variant>
      <vt:variant>
        <vt:i4>1200</vt:i4>
      </vt:variant>
      <vt:variant>
        <vt:i4>0</vt:i4>
      </vt:variant>
      <vt:variant>
        <vt:i4>5</vt:i4>
      </vt:variant>
      <vt:variant>
        <vt:lpwstr/>
      </vt:variant>
      <vt:variant>
        <vt:lpwstr>_Toc10738409</vt:lpwstr>
      </vt:variant>
      <vt:variant>
        <vt:i4>1572926</vt:i4>
      </vt:variant>
      <vt:variant>
        <vt:i4>1194</vt:i4>
      </vt:variant>
      <vt:variant>
        <vt:i4>0</vt:i4>
      </vt:variant>
      <vt:variant>
        <vt:i4>5</vt:i4>
      </vt:variant>
      <vt:variant>
        <vt:lpwstr/>
      </vt:variant>
      <vt:variant>
        <vt:lpwstr>_Toc10738408</vt:lpwstr>
      </vt:variant>
      <vt:variant>
        <vt:i4>1507390</vt:i4>
      </vt:variant>
      <vt:variant>
        <vt:i4>1188</vt:i4>
      </vt:variant>
      <vt:variant>
        <vt:i4>0</vt:i4>
      </vt:variant>
      <vt:variant>
        <vt:i4>5</vt:i4>
      </vt:variant>
      <vt:variant>
        <vt:lpwstr/>
      </vt:variant>
      <vt:variant>
        <vt:lpwstr>_Toc10738407</vt:lpwstr>
      </vt:variant>
      <vt:variant>
        <vt:i4>1441854</vt:i4>
      </vt:variant>
      <vt:variant>
        <vt:i4>1182</vt:i4>
      </vt:variant>
      <vt:variant>
        <vt:i4>0</vt:i4>
      </vt:variant>
      <vt:variant>
        <vt:i4>5</vt:i4>
      </vt:variant>
      <vt:variant>
        <vt:lpwstr/>
      </vt:variant>
      <vt:variant>
        <vt:lpwstr>_Toc10738406</vt:lpwstr>
      </vt:variant>
      <vt:variant>
        <vt:i4>1376318</vt:i4>
      </vt:variant>
      <vt:variant>
        <vt:i4>1176</vt:i4>
      </vt:variant>
      <vt:variant>
        <vt:i4>0</vt:i4>
      </vt:variant>
      <vt:variant>
        <vt:i4>5</vt:i4>
      </vt:variant>
      <vt:variant>
        <vt:lpwstr/>
      </vt:variant>
      <vt:variant>
        <vt:lpwstr>_Toc10738405</vt:lpwstr>
      </vt:variant>
      <vt:variant>
        <vt:i4>1310782</vt:i4>
      </vt:variant>
      <vt:variant>
        <vt:i4>1170</vt:i4>
      </vt:variant>
      <vt:variant>
        <vt:i4>0</vt:i4>
      </vt:variant>
      <vt:variant>
        <vt:i4>5</vt:i4>
      </vt:variant>
      <vt:variant>
        <vt:lpwstr/>
      </vt:variant>
      <vt:variant>
        <vt:lpwstr>_Toc10738404</vt:lpwstr>
      </vt:variant>
      <vt:variant>
        <vt:i4>1245246</vt:i4>
      </vt:variant>
      <vt:variant>
        <vt:i4>1164</vt:i4>
      </vt:variant>
      <vt:variant>
        <vt:i4>0</vt:i4>
      </vt:variant>
      <vt:variant>
        <vt:i4>5</vt:i4>
      </vt:variant>
      <vt:variant>
        <vt:lpwstr/>
      </vt:variant>
      <vt:variant>
        <vt:lpwstr>_Toc10738403</vt:lpwstr>
      </vt:variant>
      <vt:variant>
        <vt:i4>1179710</vt:i4>
      </vt:variant>
      <vt:variant>
        <vt:i4>1158</vt:i4>
      </vt:variant>
      <vt:variant>
        <vt:i4>0</vt:i4>
      </vt:variant>
      <vt:variant>
        <vt:i4>5</vt:i4>
      </vt:variant>
      <vt:variant>
        <vt:lpwstr/>
      </vt:variant>
      <vt:variant>
        <vt:lpwstr>_Toc10738402</vt:lpwstr>
      </vt:variant>
      <vt:variant>
        <vt:i4>1114174</vt:i4>
      </vt:variant>
      <vt:variant>
        <vt:i4>1152</vt:i4>
      </vt:variant>
      <vt:variant>
        <vt:i4>0</vt:i4>
      </vt:variant>
      <vt:variant>
        <vt:i4>5</vt:i4>
      </vt:variant>
      <vt:variant>
        <vt:lpwstr/>
      </vt:variant>
      <vt:variant>
        <vt:lpwstr>_Toc10738401</vt:lpwstr>
      </vt:variant>
      <vt:variant>
        <vt:i4>1048638</vt:i4>
      </vt:variant>
      <vt:variant>
        <vt:i4>1146</vt:i4>
      </vt:variant>
      <vt:variant>
        <vt:i4>0</vt:i4>
      </vt:variant>
      <vt:variant>
        <vt:i4>5</vt:i4>
      </vt:variant>
      <vt:variant>
        <vt:lpwstr/>
      </vt:variant>
      <vt:variant>
        <vt:lpwstr>_Toc10738400</vt:lpwstr>
      </vt:variant>
      <vt:variant>
        <vt:i4>1966135</vt:i4>
      </vt:variant>
      <vt:variant>
        <vt:i4>1140</vt:i4>
      </vt:variant>
      <vt:variant>
        <vt:i4>0</vt:i4>
      </vt:variant>
      <vt:variant>
        <vt:i4>5</vt:i4>
      </vt:variant>
      <vt:variant>
        <vt:lpwstr/>
      </vt:variant>
      <vt:variant>
        <vt:lpwstr>_Toc10738399</vt:lpwstr>
      </vt:variant>
      <vt:variant>
        <vt:i4>2031671</vt:i4>
      </vt:variant>
      <vt:variant>
        <vt:i4>1134</vt:i4>
      </vt:variant>
      <vt:variant>
        <vt:i4>0</vt:i4>
      </vt:variant>
      <vt:variant>
        <vt:i4>5</vt:i4>
      </vt:variant>
      <vt:variant>
        <vt:lpwstr/>
      </vt:variant>
      <vt:variant>
        <vt:lpwstr>_Toc10738398</vt:lpwstr>
      </vt:variant>
      <vt:variant>
        <vt:i4>1048631</vt:i4>
      </vt:variant>
      <vt:variant>
        <vt:i4>1128</vt:i4>
      </vt:variant>
      <vt:variant>
        <vt:i4>0</vt:i4>
      </vt:variant>
      <vt:variant>
        <vt:i4>5</vt:i4>
      </vt:variant>
      <vt:variant>
        <vt:lpwstr/>
      </vt:variant>
      <vt:variant>
        <vt:lpwstr>_Toc10738397</vt:lpwstr>
      </vt:variant>
      <vt:variant>
        <vt:i4>1114167</vt:i4>
      </vt:variant>
      <vt:variant>
        <vt:i4>1122</vt:i4>
      </vt:variant>
      <vt:variant>
        <vt:i4>0</vt:i4>
      </vt:variant>
      <vt:variant>
        <vt:i4>5</vt:i4>
      </vt:variant>
      <vt:variant>
        <vt:lpwstr/>
      </vt:variant>
      <vt:variant>
        <vt:lpwstr>_Toc10738396</vt:lpwstr>
      </vt:variant>
      <vt:variant>
        <vt:i4>1179703</vt:i4>
      </vt:variant>
      <vt:variant>
        <vt:i4>1116</vt:i4>
      </vt:variant>
      <vt:variant>
        <vt:i4>0</vt:i4>
      </vt:variant>
      <vt:variant>
        <vt:i4>5</vt:i4>
      </vt:variant>
      <vt:variant>
        <vt:lpwstr/>
      </vt:variant>
      <vt:variant>
        <vt:lpwstr>_Toc10738395</vt:lpwstr>
      </vt:variant>
      <vt:variant>
        <vt:i4>1245239</vt:i4>
      </vt:variant>
      <vt:variant>
        <vt:i4>1110</vt:i4>
      </vt:variant>
      <vt:variant>
        <vt:i4>0</vt:i4>
      </vt:variant>
      <vt:variant>
        <vt:i4>5</vt:i4>
      </vt:variant>
      <vt:variant>
        <vt:lpwstr/>
      </vt:variant>
      <vt:variant>
        <vt:lpwstr>_Toc10738394</vt:lpwstr>
      </vt:variant>
      <vt:variant>
        <vt:i4>1310775</vt:i4>
      </vt:variant>
      <vt:variant>
        <vt:i4>1104</vt:i4>
      </vt:variant>
      <vt:variant>
        <vt:i4>0</vt:i4>
      </vt:variant>
      <vt:variant>
        <vt:i4>5</vt:i4>
      </vt:variant>
      <vt:variant>
        <vt:lpwstr/>
      </vt:variant>
      <vt:variant>
        <vt:lpwstr>_Toc10738393</vt:lpwstr>
      </vt:variant>
      <vt:variant>
        <vt:i4>1376311</vt:i4>
      </vt:variant>
      <vt:variant>
        <vt:i4>1098</vt:i4>
      </vt:variant>
      <vt:variant>
        <vt:i4>0</vt:i4>
      </vt:variant>
      <vt:variant>
        <vt:i4>5</vt:i4>
      </vt:variant>
      <vt:variant>
        <vt:lpwstr/>
      </vt:variant>
      <vt:variant>
        <vt:lpwstr>_Toc10738392</vt:lpwstr>
      </vt:variant>
      <vt:variant>
        <vt:i4>1441847</vt:i4>
      </vt:variant>
      <vt:variant>
        <vt:i4>1092</vt:i4>
      </vt:variant>
      <vt:variant>
        <vt:i4>0</vt:i4>
      </vt:variant>
      <vt:variant>
        <vt:i4>5</vt:i4>
      </vt:variant>
      <vt:variant>
        <vt:lpwstr/>
      </vt:variant>
      <vt:variant>
        <vt:lpwstr>_Toc10738391</vt:lpwstr>
      </vt:variant>
      <vt:variant>
        <vt:i4>1507383</vt:i4>
      </vt:variant>
      <vt:variant>
        <vt:i4>1086</vt:i4>
      </vt:variant>
      <vt:variant>
        <vt:i4>0</vt:i4>
      </vt:variant>
      <vt:variant>
        <vt:i4>5</vt:i4>
      </vt:variant>
      <vt:variant>
        <vt:lpwstr/>
      </vt:variant>
      <vt:variant>
        <vt:lpwstr>_Toc10738390</vt:lpwstr>
      </vt:variant>
      <vt:variant>
        <vt:i4>1966134</vt:i4>
      </vt:variant>
      <vt:variant>
        <vt:i4>1080</vt:i4>
      </vt:variant>
      <vt:variant>
        <vt:i4>0</vt:i4>
      </vt:variant>
      <vt:variant>
        <vt:i4>5</vt:i4>
      </vt:variant>
      <vt:variant>
        <vt:lpwstr/>
      </vt:variant>
      <vt:variant>
        <vt:lpwstr>_Toc10738389</vt:lpwstr>
      </vt:variant>
      <vt:variant>
        <vt:i4>2031670</vt:i4>
      </vt:variant>
      <vt:variant>
        <vt:i4>1074</vt:i4>
      </vt:variant>
      <vt:variant>
        <vt:i4>0</vt:i4>
      </vt:variant>
      <vt:variant>
        <vt:i4>5</vt:i4>
      </vt:variant>
      <vt:variant>
        <vt:lpwstr/>
      </vt:variant>
      <vt:variant>
        <vt:lpwstr>_Toc10738388</vt:lpwstr>
      </vt:variant>
      <vt:variant>
        <vt:i4>1048630</vt:i4>
      </vt:variant>
      <vt:variant>
        <vt:i4>1068</vt:i4>
      </vt:variant>
      <vt:variant>
        <vt:i4>0</vt:i4>
      </vt:variant>
      <vt:variant>
        <vt:i4>5</vt:i4>
      </vt:variant>
      <vt:variant>
        <vt:lpwstr/>
      </vt:variant>
      <vt:variant>
        <vt:lpwstr>_Toc10738387</vt:lpwstr>
      </vt:variant>
      <vt:variant>
        <vt:i4>1114166</vt:i4>
      </vt:variant>
      <vt:variant>
        <vt:i4>1062</vt:i4>
      </vt:variant>
      <vt:variant>
        <vt:i4>0</vt:i4>
      </vt:variant>
      <vt:variant>
        <vt:i4>5</vt:i4>
      </vt:variant>
      <vt:variant>
        <vt:lpwstr/>
      </vt:variant>
      <vt:variant>
        <vt:lpwstr>_Toc10738386</vt:lpwstr>
      </vt:variant>
      <vt:variant>
        <vt:i4>1179702</vt:i4>
      </vt:variant>
      <vt:variant>
        <vt:i4>1056</vt:i4>
      </vt:variant>
      <vt:variant>
        <vt:i4>0</vt:i4>
      </vt:variant>
      <vt:variant>
        <vt:i4>5</vt:i4>
      </vt:variant>
      <vt:variant>
        <vt:lpwstr/>
      </vt:variant>
      <vt:variant>
        <vt:lpwstr>_Toc10738385</vt:lpwstr>
      </vt:variant>
      <vt:variant>
        <vt:i4>1245238</vt:i4>
      </vt:variant>
      <vt:variant>
        <vt:i4>1050</vt:i4>
      </vt:variant>
      <vt:variant>
        <vt:i4>0</vt:i4>
      </vt:variant>
      <vt:variant>
        <vt:i4>5</vt:i4>
      </vt:variant>
      <vt:variant>
        <vt:lpwstr/>
      </vt:variant>
      <vt:variant>
        <vt:lpwstr>_Toc10738384</vt:lpwstr>
      </vt:variant>
      <vt:variant>
        <vt:i4>1310774</vt:i4>
      </vt:variant>
      <vt:variant>
        <vt:i4>1044</vt:i4>
      </vt:variant>
      <vt:variant>
        <vt:i4>0</vt:i4>
      </vt:variant>
      <vt:variant>
        <vt:i4>5</vt:i4>
      </vt:variant>
      <vt:variant>
        <vt:lpwstr/>
      </vt:variant>
      <vt:variant>
        <vt:lpwstr>_Toc10738383</vt:lpwstr>
      </vt:variant>
      <vt:variant>
        <vt:i4>1376310</vt:i4>
      </vt:variant>
      <vt:variant>
        <vt:i4>1038</vt:i4>
      </vt:variant>
      <vt:variant>
        <vt:i4>0</vt:i4>
      </vt:variant>
      <vt:variant>
        <vt:i4>5</vt:i4>
      </vt:variant>
      <vt:variant>
        <vt:lpwstr/>
      </vt:variant>
      <vt:variant>
        <vt:lpwstr>_Toc10738382</vt:lpwstr>
      </vt:variant>
      <vt:variant>
        <vt:i4>1441846</vt:i4>
      </vt:variant>
      <vt:variant>
        <vt:i4>1032</vt:i4>
      </vt:variant>
      <vt:variant>
        <vt:i4>0</vt:i4>
      </vt:variant>
      <vt:variant>
        <vt:i4>5</vt:i4>
      </vt:variant>
      <vt:variant>
        <vt:lpwstr/>
      </vt:variant>
      <vt:variant>
        <vt:lpwstr>_Toc10738381</vt:lpwstr>
      </vt:variant>
      <vt:variant>
        <vt:i4>1507382</vt:i4>
      </vt:variant>
      <vt:variant>
        <vt:i4>1026</vt:i4>
      </vt:variant>
      <vt:variant>
        <vt:i4>0</vt:i4>
      </vt:variant>
      <vt:variant>
        <vt:i4>5</vt:i4>
      </vt:variant>
      <vt:variant>
        <vt:lpwstr/>
      </vt:variant>
      <vt:variant>
        <vt:lpwstr>_Toc10738380</vt:lpwstr>
      </vt:variant>
      <vt:variant>
        <vt:i4>1966137</vt:i4>
      </vt:variant>
      <vt:variant>
        <vt:i4>1020</vt:i4>
      </vt:variant>
      <vt:variant>
        <vt:i4>0</vt:i4>
      </vt:variant>
      <vt:variant>
        <vt:i4>5</vt:i4>
      </vt:variant>
      <vt:variant>
        <vt:lpwstr/>
      </vt:variant>
      <vt:variant>
        <vt:lpwstr>_Toc10738379</vt:lpwstr>
      </vt:variant>
      <vt:variant>
        <vt:i4>2031673</vt:i4>
      </vt:variant>
      <vt:variant>
        <vt:i4>1014</vt:i4>
      </vt:variant>
      <vt:variant>
        <vt:i4>0</vt:i4>
      </vt:variant>
      <vt:variant>
        <vt:i4>5</vt:i4>
      </vt:variant>
      <vt:variant>
        <vt:lpwstr/>
      </vt:variant>
      <vt:variant>
        <vt:lpwstr>_Toc10738378</vt:lpwstr>
      </vt:variant>
      <vt:variant>
        <vt:i4>1048633</vt:i4>
      </vt:variant>
      <vt:variant>
        <vt:i4>1008</vt:i4>
      </vt:variant>
      <vt:variant>
        <vt:i4>0</vt:i4>
      </vt:variant>
      <vt:variant>
        <vt:i4>5</vt:i4>
      </vt:variant>
      <vt:variant>
        <vt:lpwstr/>
      </vt:variant>
      <vt:variant>
        <vt:lpwstr>_Toc10738377</vt:lpwstr>
      </vt:variant>
      <vt:variant>
        <vt:i4>1114169</vt:i4>
      </vt:variant>
      <vt:variant>
        <vt:i4>1002</vt:i4>
      </vt:variant>
      <vt:variant>
        <vt:i4>0</vt:i4>
      </vt:variant>
      <vt:variant>
        <vt:i4>5</vt:i4>
      </vt:variant>
      <vt:variant>
        <vt:lpwstr/>
      </vt:variant>
      <vt:variant>
        <vt:lpwstr>_Toc10738376</vt:lpwstr>
      </vt:variant>
      <vt:variant>
        <vt:i4>1179705</vt:i4>
      </vt:variant>
      <vt:variant>
        <vt:i4>996</vt:i4>
      </vt:variant>
      <vt:variant>
        <vt:i4>0</vt:i4>
      </vt:variant>
      <vt:variant>
        <vt:i4>5</vt:i4>
      </vt:variant>
      <vt:variant>
        <vt:lpwstr/>
      </vt:variant>
      <vt:variant>
        <vt:lpwstr>_Toc10738375</vt:lpwstr>
      </vt:variant>
      <vt:variant>
        <vt:i4>1245241</vt:i4>
      </vt:variant>
      <vt:variant>
        <vt:i4>990</vt:i4>
      </vt:variant>
      <vt:variant>
        <vt:i4>0</vt:i4>
      </vt:variant>
      <vt:variant>
        <vt:i4>5</vt:i4>
      </vt:variant>
      <vt:variant>
        <vt:lpwstr/>
      </vt:variant>
      <vt:variant>
        <vt:lpwstr>_Toc10738374</vt:lpwstr>
      </vt:variant>
      <vt:variant>
        <vt:i4>1310777</vt:i4>
      </vt:variant>
      <vt:variant>
        <vt:i4>984</vt:i4>
      </vt:variant>
      <vt:variant>
        <vt:i4>0</vt:i4>
      </vt:variant>
      <vt:variant>
        <vt:i4>5</vt:i4>
      </vt:variant>
      <vt:variant>
        <vt:lpwstr/>
      </vt:variant>
      <vt:variant>
        <vt:lpwstr>_Toc10738373</vt:lpwstr>
      </vt:variant>
      <vt:variant>
        <vt:i4>1376313</vt:i4>
      </vt:variant>
      <vt:variant>
        <vt:i4>978</vt:i4>
      </vt:variant>
      <vt:variant>
        <vt:i4>0</vt:i4>
      </vt:variant>
      <vt:variant>
        <vt:i4>5</vt:i4>
      </vt:variant>
      <vt:variant>
        <vt:lpwstr/>
      </vt:variant>
      <vt:variant>
        <vt:lpwstr>_Toc10738372</vt:lpwstr>
      </vt:variant>
      <vt:variant>
        <vt:i4>1441849</vt:i4>
      </vt:variant>
      <vt:variant>
        <vt:i4>972</vt:i4>
      </vt:variant>
      <vt:variant>
        <vt:i4>0</vt:i4>
      </vt:variant>
      <vt:variant>
        <vt:i4>5</vt:i4>
      </vt:variant>
      <vt:variant>
        <vt:lpwstr/>
      </vt:variant>
      <vt:variant>
        <vt:lpwstr>_Toc10738371</vt:lpwstr>
      </vt:variant>
      <vt:variant>
        <vt:i4>1507385</vt:i4>
      </vt:variant>
      <vt:variant>
        <vt:i4>966</vt:i4>
      </vt:variant>
      <vt:variant>
        <vt:i4>0</vt:i4>
      </vt:variant>
      <vt:variant>
        <vt:i4>5</vt:i4>
      </vt:variant>
      <vt:variant>
        <vt:lpwstr/>
      </vt:variant>
      <vt:variant>
        <vt:lpwstr>_Toc10738370</vt:lpwstr>
      </vt:variant>
      <vt:variant>
        <vt:i4>1966136</vt:i4>
      </vt:variant>
      <vt:variant>
        <vt:i4>960</vt:i4>
      </vt:variant>
      <vt:variant>
        <vt:i4>0</vt:i4>
      </vt:variant>
      <vt:variant>
        <vt:i4>5</vt:i4>
      </vt:variant>
      <vt:variant>
        <vt:lpwstr/>
      </vt:variant>
      <vt:variant>
        <vt:lpwstr>_Toc10738369</vt:lpwstr>
      </vt:variant>
      <vt:variant>
        <vt:i4>2031672</vt:i4>
      </vt:variant>
      <vt:variant>
        <vt:i4>954</vt:i4>
      </vt:variant>
      <vt:variant>
        <vt:i4>0</vt:i4>
      </vt:variant>
      <vt:variant>
        <vt:i4>5</vt:i4>
      </vt:variant>
      <vt:variant>
        <vt:lpwstr/>
      </vt:variant>
      <vt:variant>
        <vt:lpwstr>_Toc10738368</vt:lpwstr>
      </vt:variant>
      <vt:variant>
        <vt:i4>1048632</vt:i4>
      </vt:variant>
      <vt:variant>
        <vt:i4>948</vt:i4>
      </vt:variant>
      <vt:variant>
        <vt:i4>0</vt:i4>
      </vt:variant>
      <vt:variant>
        <vt:i4>5</vt:i4>
      </vt:variant>
      <vt:variant>
        <vt:lpwstr/>
      </vt:variant>
      <vt:variant>
        <vt:lpwstr>_Toc10738367</vt:lpwstr>
      </vt:variant>
      <vt:variant>
        <vt:i4>1114168</vt:i4>
      </vt:variant>
      <vt:variant>
        <vt:i4>942</vt:i4>
      </vt:variant>
      <vt:variant>
        <vt:i4>0</vt:i4>
      </vt:variant>
      <vt:variant>
        <vt:i4>5</vt:i4>
      </vt:variant>
      <vt:variant>
        <vt:lpwstr/>
      </vt:variant>
      <vt:variant>
        <vt:lpwstr>_Toc10738366</vt:lpwstr>
      </vt:variant>
      <vt:variant>
        <vt:i4>1179704</vt:i4>
      </vt:variant>
      <vt:variant>
        <vt:i4>936</vt:i4>
      </vt:variant>
      <vt:variant>
        <vt:i4>0</vt:i4>
      </vt:variant>
      <vt:variant>
        <vt:i4>5</vt:i4>
      </vt:variant>
      <vt:variant>
        <vt:lpwstr/>
      </vt:variant>
      <vt:variant>
        <vt:lpwstr>_Toc10738365</vt:lpwstr>
      </vt:variant>
      <vt:variant>
        <vt:i4>1245240</vt:i4>
      </vt:variant>
      <vt:variant>
        <vt:i4>930</vt:i4>
      </vt:variant>
      <vt:variant>
        <vt:i4>0</vt:i4>
      </vt:variant>
      <vt:variant>
        <vt:i4>5</vt:i4>
      </vt:variant>
      <vt:variant>
        <vt:lpwstr/>
      </vt:variant>
      <vt:variant>
        <vt:lpwstr>_Toc10738364</vt:lpwstr>
      </vt:variant>
      <vt:variant>
        <vt:i4>1310776</vt:i4>
      </vt:variant>
      <vt:variant>
        <vt:i4>924</vt:i4>
      </vt:variant>
      <vt:variant>
        <vt:i4>0</vt:i4>
      </vt:variant>
      <vt:variant>
        <vt:i4>5</vt:i4>
      </vt:variant>
      <vt:variant>
        <vt:lpwstr/>
      </vt:variant>
      <vt:variant>
        <vt:lpwstr>_Toc10738363</vt:lpwstr>
      </vt:variant>
      <vt:variant>
        <vt:i4>1376312</vt:i4>
      </vt:variant>
      <vt:variant>
        <vt:i4>918</vt:i4>
      </vt:variant>
      <vt:variant>
        <vt:i4>0</vt:i4>
      </vt:variant>
      <vt:variant>
        <vt:i4>5</vt:i4>
      </vt:variant>
      <vt:variant>
        <vt:lpwstr/>
      </vt:variant>
      <vt:variant>
        <vt:lpwstr>_Toc10738362</vt:lpwstr>
      </vt:variant>
      <vt:variant>
        <vt:i4>1441848</vt:i4>
      </vt:variant>
      <vt:variant>
        <vt:i4>912</vt:i4>
      </vt:variant>
      <vt:variant>
        <vt:i4>0</vt:i4>
      </vt:variant>
      <vt:variant>
        <vt:i4>5</vt:i4>
      </vt:variant>
      <vt:variant>
        <vt:lpwstr/>
      </vt:variant>
      <vt:variant>
        <vt:lpwstr>_Toc10738361</vt:lpwstr>
      </vt:variant>
      <vt:variant>
        <vt:i4>1507384</vt:i4>
      </vt:variant>
      <vt:variant>
        <vt:i4>906</vt:i4>
      </vt:variant>
      <vt:variant>
        <vt:i4>0</vt:i4>
      </vt:variant>
      <vt:variant>
        <vt:i4>5</vt:i4>
      </vt:variant>
      <vt:variant>
        <vt:lpwstr/>
      </vt:variant>
      <vt:variant>
        <vt:lpwstr>_Toc10738360</vt:lpwstr>
      </vt:variant>
      <vt:variant>
        <vt:i4>1966139</vt:i4>
      </vt:variant>
      <vt:variant>
        <vt:i4>900</vt:i4>
      </vt:variant>
      <vt:variant>
        <vt:i4>0</vt:i4>
      </vt:variant>
      <vt:variant>
        <vt:i4>5</vt:i4>
      </vt:variant>
      <vt:variant>
        <vt:lpwstr/>
      </vt:variant>
      <vt:variant>
        <vt:lpwstr>_Toc10738359</vt:lpwstr>
      </vt:variant>
      <vt:variant>
        <vt:i4>2031675</vt:i4>
      </vt:variant>
      <vt:variant>
        <vt:i4>894</vt:i4>
      </vt:variant>
      <vt:variant>
        <vt:i4>0</vt:i4>
      </vt:variant>
      <vt:variant>
        <vt:i4>5</vt:i4>
      </vt:variant>
      <vt:variant>
        <vt:lpwstr/>
      </vt:variant>
      <vt:variant>
        <vt:lpwstr>_Toc10738358</vt:lpwstr>
      </vt:variant>
      <vt:variant>
        <vt:i4>1048635</vt:i4>
      </vt:variant>
      <vt:variant>
        <vt:i4>888</vt:i4>
      </vt:variant>
      <vt:variant>
        <vt:i4>0</vt:i4>
      </vt:variant>
      <vt:variant>
        <vt:i4>5</vt:i4>
      </vt:variant>
      <vt:variant>
        <vt:lpwstr/>
      </vt:variant>
      <vt:variant>
        <vt:lpwstr>_Toc10738357</vt:lpwstr>
      </vt:variant>
      <vt:variant>
        <vt:i4>1114171</vt:i4>
      </vt:variant>
      <vt:variant>
        <vt:i4>882</vt:i4>
      </vt:variant>
      <vt:variant>
        <vt:i4>0</vt:i4>
      </vt:variant>
      <vt:variant>
        <vt:i4>5</vt:i4>
      </vt:variant>
      <vt:variant>
        <vt:lpwstr/>
      </vt:variant>
      <vt:variant>
        <vt:lpwstr>_Toc10738356</vt:lpwstr>
      </vt:variant>
      <vt:variant>
        <vt:i4>1179707</vt:i4>
      </vt:variant>
      <vt:variant>
        <vt:i4>876</vt:i4>
      </vt:variant>
      <vt:variant>
        <vt:i4>0</vt:i4>
      </vt:variant>
      <vt:variant>
        <vt:i4>5</vt:i4>
      </vt:variant>
      <vt:variant>
        <vt:lpwstr/>
      </vt:variant>
      <vt:variant>
        <vt:lpwstr>_Toc10738355</vt:lpwstr>
      </vt:variant>
      <vt:variant>
        <vt:i4>1245243</vt:i4>
      </vt:variant>
      <vt:variant>
        <vt:i4>870</vt:i4>
      </vt:variant>
      <vt:variant>
        <vt:i4>0</vt:i4>
      </vt:variant>
      <vt:variant>
        <vt:i4>5</vt:i4>
      </vt:variant>
      <vt:variant>
        <vt:lpwstr/>
      </vt:variant>
      <vt:variant>
        <vt:lpwstr>_Toc10738354</vt:lpwstr>
      </vt:variant>
      <vt:variant>
        <vt:i4>1310779</vt:i4>
      </vt:variant>
      <vt:variant>
        <vt:i4>864</vt:i4>
      </vt:variant>
      <vt:variant>
        <vt:i4>0</vt:i4>
      </vt:variant>
      <vt:variant>
        <vt:i4>5</vt:i4>
      </vt:variant>
      <vt:variant>
        <vt:lpwstr/>
      </vt:variant>
      <vt:variant>
        <vt:lpwstr>_Toc10738353</vt:lpwstr>
      </vt:variant>
      <vt:variant>
        <vt:i4>1376315</vt:i4>
      </vt:variant>
      <vt:variant>
        <vt:i4>858</vt:i4>
      </vt:variant>
      <vt:variant>
        <vt:i4>0</vt:i4>
      </vt:variant>
      <vt:variant>
        <vt:i4>5</vt:i4>
      </vt:variant>
      <vt:variant>
        <vt:lpwstr/>
      </vt:variant>
      <vt:variant>
        <vt:lpwstr>_Toc10738352</vt:lpwstr>
      </vt:variant>
      <vt:variant>
        <vt:i4>1441851</vt:i4>
      </vt:variant>
      <vt:variant>
        <vt:i4>852</vt:i4>
      </vt:variant>
      <vt:variant>
        <vt:i4>0</vt:i4>
      </vt:variant>
      <vt:variant>
        <vt:i4>5</vt:i4>
      </vt:variant>
      <vt:variant>
        <vt:lpwstr/>
      </vt:variant>
      <vt:variant>
        <vt:lpwstr>_Toc10738351</vt:lpwstr>
      </vt:variant>
      <vt:variant>
        <vt:i4>1507387</vt:i4>
      </vt:variant>
      <vt:variant>
        <vt:i4>846</vt:i4>
      </vt:variant>
      <vt:variant>
        <vt:i4>0</vt:i4>
      </vt:variant>
      <vt:variant>
        <vt:i4>5</vt:i4>
      </vt:variant>
      <vt:variant>
        <vt:lpwstr/>
      </vt:variant>
      <vt:variant>
        <vt:lpwstr>_Toc10738350</vt:lpwstr>
      </vt:variant>
      <vt:variant>
        <vt:i4>1966138</vt:i4>
      </vt:variant>
      <vt:variant>
        <vt:i4>840</vt:i4>
      </vt:variant>
      <vt:variant>
        <vt:i4>0</vt:i4>
      </vt:variant>
      <vt:variant>
        <vt:i4>5</vt:i4>
      </vt:variant>
      <vt:variant>
        <vt:lpwstr/>
      </vt:variant>
      <vt:variant>
        <vt:lpwstr>_Toc10738349</vt:lpwstr>
      </vt:variant>
      <vt:variant>
        <vt:i4>2031674</vt:i4>
      </vt:variant>
      <vt:variant>
        <vt:i4>834</vt:i4>
      </vt:variant>
      <vt:variant>
        <vt:i4>0</vt:i4>
      </vt:variant>
      <vt:variant>
        <vt:i4>5</vt:i4>
      </vt:variant>
      <vt:variant>
        <vt:lpwstr/>
      </vt:variant>
      <vt:variant>
        <vt:lpwstr>_Toc10738348</vt:lpwstr>
      </vt:variant>
      <vt:variant>
        <vt:i4>1048634</vt:i4>
      </vt:variant>
      <vt:variant>
        <vt:i4>828</vt:i4>
      </vt:variant>
      <vt:variant>
        <vt:i4>0</vt:i4>
      </vt:variant>
      <vt:variant>
        <vt:i4>5</vt:i4>
      </vt:variant>
      <vt:variant>
        <vt:lpwstr/>
      </vt:variant>
      <vt:variant>
        <vt:lpwstr>_Toc10738347</vt:lpwstr>
      </vt:variant>
      <vt:variant>
        <vt:i4>1114170</vt:i4>
      </vt:variant>
      <vt:variant>
        <vt:i4>822</vt:i4>
      </vt:variant>
      <vt:variant>
        <vt:i4>0</vt:i4>
      </vt:variant>
      <vt:variant>
        <vt:i4>5</vt:i4>
      </vt:variant>
      <vt:variant>
        <vt:lpwstr/>
      </vt:variant>
      <vt:variant>
        <vt:lpwstr>_Toc10738346</vt:lpwstr>
      </vt:variant>
      <vt:variant>
        <vt:i4>1179706</vt:i4>
      </vt:variant>
      <vt:variant>
        <vt:i4>816</vt:i4>
      </vt:variant>
      <vt:variant>
        <vt:i4>0</vt:i4>
      </vt:variant>
      <vt:variant>
        <vt:i4>5</vt:i4>
      </vt:variant>
      <vt:variant>
        <vt:lpwstr/>
      </vt:variant>
      <vt:variant>
        <vt:lpwstr>_Toc10738345</vt:lpwstr>
      </vt:variant>
      <vt:variant>
        <vt:i4>1245242</vt:i4>
      </vt:variant>
      <vt:variant>
        <vt:i4>810</vt:i4>
      </vt:variant>
      <vt:variant>
        <vt:i4>0</vt:i4>
      </vt:variant>
      <vt:variant>
        <vt:i4>5</vt:i4>
      </vt:variant>
      <vt:variant>
        <vt:lpwstr/>
      </vt:variant>
      <vt:variant>
        <vt:lpwstr>_Toc10738344</vt:lpwstr>
      </vt:variant>
      <vt:variant>
        <vt:i4>1310778</vt:i4>
      </vt:variant>
      <vt:variant>
        <vt:i4>804</vt:i4>
      </vt:variant>
      <vt:variant>
        <vt:i4>0</vt:i4>
      </vt:variant>
      <vt:variant>
        <vt:i4>5</vt:i4>
      </vt:variant>
      <vt:variant>
        <vt:lpwstr/>
      </vt:variant>
      <vt:variant>
        <vt:lpwstr>_Toc10738343</vt:lpwstr>
      </vt:variant>
      <vt:variant>
        <vt:i4>1376314</vt:i4>
      </vt:variant>
      <vt:variant>
        <vt:i4>798</vt:i4>
      </vt:variant>
      <vt:variant>
        <vt:i4>0</vt:i4>
      </vt:variant>
      <vt:variant>
        <vt:i4>5</vt:i4>
      </vt:variant>
      <vt:variant>
        <vt:lpwstr/>
      </vt:variant>
      <vt:variant>
        <vt:lpwstr>_Toc10738342</vt:lpwstr>
      </vt:variant>
      <vt:variant>
        <vt:i4>1441850</vt:i4>
      </vt:variant>
      <vt:variant>
        <vt:i4>792</vt:i4>
      </vt:variant>
      <vt:variant>
        <vt:i4>0</vt:i4>
      </vt:variant>
      <vt:variant>
        <vt:i4>5</vt:i4>
      </vt:variant>
      <vt:variant>
        <vt:lpwstr/>
      </vt:variant>
      <vt:variant>
        <vt:lpwstr>_Toc10738341</vt:lpwstr>
      </vt:variant>
      <vt:variant>
        <vt:i4>1507386</vt:i4>
      </vt:variant>
      <vt:variant>
        <vt:i4>786</vt:i4>
      </vt:variant>
      <vt:variant>
        <vt:i4>0</vt:i4>
      </vt:variant>
      <vt:variant>
        <vt:i4>5</vt:i4>
      </vt:variant>
      <vt:variant>
        <vt:lpwstr/>
      </vt:variant>
      <vt:variant>
        <vt:lpwstr>_Toc10738340</vt:lpwstr>
      </vt:variant>
      <vt:variant>
        <vt:i4>1966141</vt:i4>
      </vt:variant>
      <vt:variant>
        <vt:i4>780</vt:i4>
      </vt:variant>
      <vt:variant>
        <vt:i4>0</vt:i4>
      </vt:variant>
      <vt:variant>
        <vt:i4>5</vt:i4>
      </vt:variant>
      <vt:variant>
        <vt:lpwstr/>
      </vt:variant>
      <vt:variant>
        <vt:lpwstr>_Toc10738339</vt:lpwstr>
      </vt:variant>
      <vt:variant>
        <vt:i4>2031677</vt:i4>
      </vt:variant>
      <vt:variant>
        <vt:i4>774</vt:i4>
      </vt:variant>
      <vt:variant>
        <vt:i4>0</vt:i4>
      </vt:variant>
      <vt:variant>
        <vt:i4>5</vt:i4>
      </vt:variant>
      <vt:variant>
        <vt:lpwstr/>
      </vt:variant>
      <vt:variant>
        <vt:lpwstr>_Toc10738338</vt:lpwstr>
      </vt:variant>
      <vt:variant>
        <vt:i4>1048637</vt:i4>
      </vt:variant>
      <vt:variant>
        <vt:i4>768</vt:i4>
      </vt:variant>
      <vt:variant>
        <vt:i4>0</vt:i4>
      </vt:variant>
      <vt:variant>
        <vt:i4>5</vt:i4>
      </vt:variant>
      <vt:variant>
        <vt:lpwstr/>
      </vt:variant>
      <vt:variant>
        <vt:lpwstr>_Toc10738337</vt:lpwstr>
      </vt:variant>
      <vt:variant>
        <vt:i4>1114173</vt:i4>
      </vt:variant>
      <vt:variant>
        <vt:i4>762</vt:i4>
      </vt:variant>
      <vt:variant>
        <vt:i4>0</vt:i4>
      </vt:variant>
      <vt:variant>
        <vt:i4>5</vt:i4>
      </vt:variant>
      <vt:variant>
        <vt:lpwstr/>
      </vt:variant>
      <vt:variant>
        <vt:lpwstr>_Toc10738336</vt:lpwstr>
      </vt:variant>
      <vt:variant>
        <vt:i4>1179709</vt:i4>
      </vt:variant>
      <vt:variant>
        <vt:i4>756</vt:i4>
      </vt:variant>
      <vt:variant>
        <vt:i4>0</vt:i4>
      </vt:variant>
      <vt:variant>
        <vt:i4>5</vt:i4>
      </vt:variant>
      <vt:variant>
        <vt:lpwstr/>
      </vt:variant>
      <vt:variant>
        <vt:lpwstr>_Toc10738335</vt:lpwstr>
      </vt:variant>
      <vt:variant>
        <vt:i4>1245245</vt:i4>
      </vt:variant>
      <vt:variant>
        <vt:i4>750</vt:i4>
      </vt:variant>
      <vt:variant>
        <vt:i4>0</vt:i4>
      </vt:variant>
      <vt:variant>
        <vt:i4>5</vt:i4>
      </vt:variant>
      <vt:variant>
        <vt:lpwstr/>
      </vt:variant>
      <vt:variant>
        <vt:lpwstr>_Toc10738334</vt:lpwstr>
      </vt:variant>
      <vt:variant>
        <vt:i4>1310781</vt:i4>
      </vt:variant>
      <vt:variant>
        <vt:i4>744</vt:i4>
      </vt:variant>
      <vt:variant>
        <vt:i4>0</vt:i4>
      </vt:variant>
      <vt:variant>
        <vt:i4>5</vt:i4>
      </vt:variant>
      <vt:variant>
        <vt:lpwstr/>
      </vt:variant>
      <vt:variant>
        <vt:lpwstr>_Toc10738333</vt:lpwstr>
      </vt:variant>
      <vt:variant>
        <vt:i4>1376317</vt:i4>
      </vt:variant>
      <vt:variant>
        <vt:i4>738</vt:i4>
      </vt:variant>
      <vt:variant>
        <vt:i4>0</vt:i4>
      </vt:variant>
      <vt:variant>
        <vt:i4>5</vt:i4>
      </vt:variant>
      <vt:variant>
        <vt:lpwstr/>
      </vt:variant>
      <vt:variant>
        <vt:lpwstr>_Toc10738332</vt:lpwstr>
      </vt:variant>
      <vt:variant>
        <vt:i4>1441853</vt:i4>
      </vt:variant>
      <vt:variant>
        <vt:i4>732</vt:i4>
      </vt:variant>
      <vt:variant>
        <vt:i4>0</vt:i4>
      </vt:variant>
      <vt:variant>
        <vt:i4>5</vt:i4>
      </vt:variant>
      <vt:variant>
        <vt:lpwstr/>
      </vt:variant>
      <vt:variant>
        <vt:lpwstr>_Toc10738331</vt:lpwstr>
      </vt:variant>
      <vt:variant>
        <vt:i4>1507389</vt:i4>
      </vt:variant>
      <vt:variant>
        <vt:i4>726</vt:i4>
      </vt:variant>
      <vt:variant>
        <vt:i4>0</vt:i4>
      </vt:variant>
      <vt:variant>
        <vt:i4>5</vt:i4>
      </vt:variant>
      <vt:variant>
        <vt:lpwstr/>
      </vt:variant>
      <vt:variant>
        <vt:lpwstr>_Toc10738330</vt:lpwstr>
      </vt:variant>
      <vt:variant>
        <vt:i4>1966140</vt:i4>
      </vt:variant>
      <vt:variant>
        <vt:i4>720</vt:i4>
      </vt:variant>
      <vt:variant>
        <vt:i4>0</vt:i4>
      </vt:variant>
      <vt:variant>
        <vt:i4>5</vt:i4>
      </vt:variant>
      <vt:variant>
        <vt:lpwstr/>
      </vt:variant>
      <vt:variant>
        <vt:lpwstr>_Toc10738329</vt:lpwstr>
      </vt:variant>
      <vt:variant>
        <vt:i4>2031676</vt:i4>
      </vt:variant>
      <vt:variant>
        <vt:i4>714</vt:i4>
      </vt:variant>
      <vt:variant>
        <vt:i4>0</vt:i4>
      </vt:variant>
      <vt:variant>
        <vt:i4>5</vt:i4>
      </vt:variant>
      <vt:variant>
        <vt:lpwstr/>
      </vt:variant>
      <vt:variant>
        <vt:lpwstr>_Toc10738328</vt:lpwstr>
      </vt:variant>
      <vt:variant>
        <vt:i4>1048636</vt:i4>
      </vt:variant>
      <vt:variant>
        <vt:i4>708</vt:i4>
      </vt:variant>
      <vt:variant>
        <vt:i4>0</vt:i4>
      </vt:variant>
      <vt:variant>
        <vt:i4>5</vt:i4>
      </vt:variant>
      <vt:variant>
        <vt:lpwstr/>
      </vt:variant>
      <vt:variant>
        <vt:lpwstr>_Toc10738327</vt:lpwstr>
      </vt:variant>
      <vt:variant>
        <vt:i4>1114172</vt:i4>
      </vt:variant>
      <vt:variant>
        <vt:i4>702</vt:i4>
      </vt:variant>
      <vt:variant>
        <vt:i4>0</vt:i4>
      </vt:variant>
      <vt:variant>
        <vt:i4>5</vt:i4>
      </vt:variant>
      <vt:variant>
        <vt:lpwstr/>
      </vt:variant>
      <vt:variant>
        <vt:lpwstr>_Toc10738326</vt:lpwstr>
      </vt:variant>
      <vt:variant>
        <vt:i4>1179708</vt:i4>
      </vt:variant>
      <vt:variant>
        <vt:i4>696</vt:i4>
      </vt:variant>
      <vt:variant>
        <vt:i4>0</vt:i4>
      </vt:variant>
      <vt:variant>
        <vt:i4>5</vt:i4>
      </vt:variant>
      <vt:variant>
        <vt:lpwstr/>
      </vt:variant>
      <vt:variant>
        <vt:lpwstr>_Toc10738325</vt:lpwstr>
      </vt:variant>
      <vt:variant>
        <vt:i4>1245244</vt:i4>
      </vt:variant>
      <vt:variant>
        <vt:i4>690</vt:i4>
      </vt:variant>
      <vt:variant>
        <vt:i4>0</vt:i4>
      </vt:variant>
      <vt:variant>
        <vt:i4>5</vt:i4>
      </vt:variant>
      <vt:variant>
        <vt:lpwstr/>
      </vt:variant>
      <vt:variant>
        <vt:lpwstr>_Toc10738324</vt:lpwstr>
      </vt:variant>
      <vt:variant>
        <vt:i4>1310780</vt:i4>
      </vt:variant>
      <vt:variant>
        <vt:i4>684</vt:i4>
      </vt:variant>
      <vt:variant>
        <vt:i4>0</vt:i4>
      </vt:variant>
      <vt:variant>
        <vt:i4>5</vt:i4>
      </vt:variant>
      <vt:variant>
        <vt:lpwstr/>
      </vt:variant>
      <vt:variant>
        <vt:lpwstr>_Toc10738323</vt:lpwstr>
      </vt:variant>
      <vt:variant>
        <vt:i4>1376316</vt:i4>
      </vt:variant>
      <vt:variant>
        <vt:i4>678</vt:i4>
      </vt:variant>
      <vt:variant>
        <vt:i4>0</vt:i4>
      </vt:variant>
      <vt:variant>
        <vt:i4>5</vt:i4>
      </vt:variant>
      <vt:variant>
        <vt:lpwstr/>
      </vt:variant>
      <vt:variant>
        <vt:lpwstr>_Toc10738322</vt:lpwstr>
      </vt:variant>
      <vt:variant>
        <vt:i4>1441852</vt:i4>
      </vt:variant>
      <vt:variant>
        <vt:i4>672</vt:i4>
      </vt:variant>
      <vt:variant>
        <vt:i4>0</vt:i4>
      </vt:variant>
      <vt:variant>
        <vt:i4>5</vt:i4>
      </vt:variant>
      <vt:variant>
        <vt:lpwstr/>
      </vt:variant>
      <vt:variant>
        <vt:lpwstr>_Toc10738321</vt:lpwstr>
      </vt:variant>
      <vt:variant>
        <vt:i4>1507388</vt:i4>
      </vt:variant>
      <vt:variant>
        <vt:i4>666</vt:i4>
      </vt:variant>
      <vt:variant>
        <vt:i4>0</vt:i4>
      </vt:variant>
      <vt:variant>
        <vt:i4>5</vt:i4>
      </vt:variant>
      <vt:variant>
        <vt:lpwstr/>
      </vt:variant>
      <vt:variant>
        <vt:lpwstr>_Toc10738320</vt:lpwstr>
      </vt:variant>
      <vt:variant>
        <vt:i4>1966143</vt:i4>
      </vt:variant>
      <vt:variant>
        <vt:i4>660</vt:i4>
      </vt:variant>
      <vt:variant>
        <vt:i4>0</vt:i4>
      </vt:variant>
      <vt:variant>
        <vt:i4>5</vt:i4>
      </vt:variant>
      <vt:variant>
        <vt:lpwstr/>
      </vt:variant>
      <vt:variant>
        <vt:lpwstr>_Toc10738319</vt:lpwstr>
      </vt:variant>
      <vt:variant>
        <vt:i4>2031679</vt:i4>
      </vt:variant>
      <vt:variant>
        <vt:i4>654</vt:i4>
      </vt:variant>
      <vt:variant>
        <vt:i4>0</vt:i4>
      </vt:variant>
      <vt:variant>
        <vt:i4>5</vt:i4>
      </vt:variant>
      <vt:variant>
        <vt:lpwstr/>
      </vt:variant>
      <vt:variant>
        <vt:lpwstr>_Toc10738318</vt:lpwstr>
      </vt:variant>
      <vt:variant>
        <vt:i4>1048639</vt:i4>
      </vt:variant>
      <vt:variant>
        <vt:i4>645</vt:i4>
      </vt:variant>
      <vt:variant>
        <vt:i4>0</vt:i4>
      </vt:variant>
      <vt:variant>
        <vt:i4>5</vt:i4>
      </vt:variant>
      <vt:variant>
        <vt:lpwstr/>
      </vt:variant>
      <vt:variant>
        <vt:lpwstr>_Toc10738317</vt:lpwstr>
      </vt:variant>
      <vt:variant>
        <vt:i4>1114175</vt:i4>
      </vt:variant>
      <vt:variant>
        <vt:i4>639</vt:i4>
      </vt:variant>
      <vt:variant>
        <vt:i4>0</vt:i4>
      </vt:variant>
      <vt:variant>
        <vt:i4>5</vt:i4>
      </vt:variant>
      <vt:variant>
        <vt:lpwstr/>
      </vt:variant>
      <vt:variant>
        <vt:lpwstr>_Toc10738316</vt:lpwstr>
      </vt:variant>
      <vt:variant>
        <vt:i4>1179711</vt:i4>
      </vt:variant>
      <vt:variant>
        <vt:i4>633</vt:i4>
      </vt:variant>
      <vt:variant>
        <vt:i4>0</vt:i4>
      </vt:variant>
      <vt:variant>
        <vt:i4>5</vt:i4>
      </vt:variant>
      <vt:variant>
        <vt:lpwstr/>
      </vt:variant>
      <vt:variant>
        <vt:lpwstr>_Toc10738315</vt:lpwstr>
      </vt:variant>
      <vt:variant>
        <vt:i4>1245247</vt:i4>
      </vt:variant>
      <vt:variant>
        <vt:i4>627</vt:i4>
      </vt:variant>
      <vt:variant>
        <vt:i4>0</vt:i4>
      </vt:variant>
      <vt:variant>
        <vt:i4>5</vt:i4>
      </vt:variant>
      <vt:variant>
        <vt:lpwstr/>
      </vt:variant>
      <vt:variant>
        <vt:lpwstr>_Toc10738314</vt:lpwstr>
      </vt:variant>
      <vt:variant>
        <vt:i4>1310783</vt:i4>
      </vt:variant>
      <vt:variant>
        <vt:i4>621</vt:i4>
      </vt:variant>
      <vt:variant>
        <vt:i4>0</vt:i4>
      </vt:variant>
      <vt:variant>
        <vt:i4>5</vt:i4>
      </vt:variant>
      <vt:variant>
        <vt:lpwstr/>
      </vt:variant>
      <vt:variant>
        <vt:lpwstr>_Toc10738313</vt:lpwstr>
      </vt:variant>
      <vt:variant>
        <vt:i4>1376319</vt:i4>
      </vt:variant>
      <vt:variant>
        <vt:i4>615</vt:i4>
      </vt:variant>
      <vt:variant>
        <vt:i4>0</vt:i4>
      </vt:variant>
      <vt:variant>
        <vt:i4>5</vt:i4>
      </vt:variant>
      <vt:variant>
        <vt:lpwstr/>
      </vt:variant>
      <vt:variant>
        <vt:lpwstr>_Toc10738312</vt:lpwstr>
      </vt:variant>
      <vt:variant>
        <vt:i4>1441855</vt:i4>
      </vt:variant>
      <vt:variant>
        <vt:i4>609</vt:i4>
      </vt:variant>
      <vt:variant>
        <vt:i4>0</vt:i4>
      </vt:variant>
      <vt:variant>
        <vt:i4>5</vt:i4>
      </vt:variant>
      <vt:variant>
        <vt:lpwstr/>
      </vt:variant>
      <vt:variant>
        <vt:lpwstr>_Toc10738311</vt:lpwstr>
      </vt:variant>
      <vt:variant>
        <vt:i4>1507391</vt:i4>
      </vt:variant>
      <vt:variant>
        <vt:i4>603</vt:i4>
      </vt:variant>
      <vt:variant>
        <vt:i4>0</vt:i4>
      </vt:variant>
      <vt:variant>
        <vt:i4>5</vt:i4>
      </vt:variant>
      <vt:variant>
        <vt:lpwstr/>
      </vt:variant>
      <vt:variant>
        <vt:lpwstr>_Toc10738310</vt:lpwstr>
      </vt:variant>
      <vt:variant>
        <vt:i4>1966142</vt:i4>
      </vt:variant>
      <vt:variant>
        <vt:i4>597</vt:i4>
      </vt:variant>
      <vt:variant>
        <vt:i4>0</vt:i4>
      </vt:variant>
      <vt:variant>
        <vt:i4>5</vt:i4>
      </vt:variant>
      <vt:variant>
        <vt:lpwstr/>
      </vt:variant>
      <vt:variant>
        <vt:lpwstr>_Toc10738309</vt:lpwstr>
      </vt:variant>
      <vt:variant>
        <vt:i4>2031678</vt:i4>
      </vt:variant>
      <vt:variant>
        <vt:i4>591</vt:i4>
      </vt:variant>
      <vt:variant>
        <vt:i4>0</vt:i4>
      </vt:variant>
      <vt:variant>
        <vt:i4>5</vt:i4>
      </vt:variant>
      <vt:variant>
        <vt:lpwstr/>
      </vt:variant>
      <vt:variant>
        <vt:lpwstr>_Toc10738308</vt:lpwstr>
      </vt:variant>
      <vt:variant>
        <vt:i4>1048638</vt:i4>
      </vt:variant>
      <vt:variant>
        <vt:i4>585</vt:i4>
      </vt:variant>
      <vt:variant>
        <vt:i4>0</vt:i4>
      </vt:variant>
      <vt:variant>
        <vt:i4>5</vt:i4>
      </vt:variant>
      <vt:variant>
        <vt:lpwstr/>
      </vt:variant>
      <vt:variant>
        <vt:lpwstr>_Toc10738307</vt:lpwstr>
      </vt:variant>
      <vt:variant>
        <vt:i4>1114174</vt:i4>
      </vt:variant>
      <vt:variant>
        <vt:i4>579</vt:i4>
      </vt:variant>
      <vt:variant>
        <vt:i4>0</vt:i4>
      </vt:variant>
      <vt:variant>
        <vt:i4>5</vt:i4>
      </vt:variant>
      <vt:variant>
        <vt:lpwstr/>
      </vt:variant>
      <vt:variant>
        <vt:lpwstr>_Toc10738306</vt:lpwstr>
      </vt:variant>
      <vt:variant>
        <vt:i4>1179710</vt:i4>
      </vt:variant>
      <vt:variant>
        <vt:i4>573</vt:i4>
      </vt:variant>
      <vt:variant>
        <vt:i4>0</vt:i4>
      </vt:variant>
      <vt:variant>
        <vt:i4>5</vt:i4>
      </vt:variant>
      <vt:variant>
        <vt:lpwstr/>
      </vt:variant>
      <vt:variant>
        <vt:lpwstr>_Toc10738305</vt:lpwstr>
      </vt:variant>
      <vt:variant>
        <vt:i4>1245246</vt:i4>
      </vt:variant>
      <vt:variant>
        <vt:i4>567</vt:i4>
      </vt:variant>
      <vt:variant>
        <vt:i4>0</vt:i4>
      </vt:variant>
      <vt:variant>
        <vt:i4>5</vt:i4>
      </vt:variant>
      <vt:variant>
        <vt:lpwstr/>
      </vt:variant>
      <vt:variant>
        <vt:lpwstr>_Toc10738304</vt:lpwstr>
      </vt:variant>
      <vt:variant>
        <vt:i4>1310782</vt:i4>
      </vt:variant>
      <vt:variant>
        <vt:i4>561</vt:i4>
      </vt:variant>
      <vt:variant>
        <vt:i4>0</vt:i4>
      </vt:variant>
      <vt:variant>
        <vt:i4>5</vt:i4>
      </vt:variant>
      <vt:variant>
        <vt:lpwstr/>
      </vt:variant>
      <vt:variant>
        <vt:lpwstr>_Toc10738303</vt:lpwstr>
      </vt:variant>
      <vt:variant>
        <vt:i4>1376318</vt:i4>
      </vt:variant>
      <vt:variant>
        <vt:i4>555</vt:i4>
      </vt:variant>
      <vt:variant>
        <vt:i4>0</vt:i4>
      </vt:variant>
      <vt:variant>
        <vt:i4>5</vt:i4>
      </vt:variant>
      <vt:variant>
        <vt:lpwstr/>
      </vt:variant>
      <vt:variant>
        <vt:lpwstr>_Toc10738302</vt:lpwstr>
      </vt:variant>
      <vt:variant>
        <vt:i4>1441854</vt:i4>
      </vt:variant>
      <vt:variant>
        <vt:i4>549</vt:i4>
      </vt:variant>
      <vt:variant>
        <vt:i4>0</vt:i4>
      </vt:variant>
      <vt:variant>
        <vt:i4>5</vt:i4>
      </vt:variant>
      <vt:variant>
        <vt:lpwstr/>
      </vt:variant>
      <vt:variant>
        <vt:lpwstr>_Toc10738301</vt:lpwstr>
      </vt:variant>
      <vt:variant>
        <vt:i4>1507390</vt:i4>
      </vt:variant>
      <vt:variant>
        <vt:i4>543</vt:i4>
      </vt:variant>
      <vt:variant>
        <vt:i4>0</vt:i4>
      </vt:variant>
      <vt:variant>
        <vt:i4>5</vt:i4>
      </vt:variant>
      <vt:variant>
        <vt:lpwstr/>
      </vt:variant>
      <vt:variant>
        <vt:lpwstr>_Toc10738300</vt:lpwstr>
      </vt:variant>
      <vt:variant>
        <vt:i4>2031671</vt:i4>
      </vt:variant>
      <vt:variant>
        <vt:i4>537</vt:i4>
      </vt:variant>
      <vt:variant>
        <vt:i4>0</vt:i4>
      </vt:variant>
      <vt:variant>
        <vt:i4>5</vt:i4>
      </vt:variant>
      <vt:variant>
        <vt:lpwstr/>
      </vt:variant>
      <vt:variant>
        <vt:lpwstr>_Toc10738299</vt:lpwstr>
      </vt:variant>
      <vt:variant>
        <vt:i4>1966135</vt:i4>
      </vt:variant>
      <vt:variant>
        <vt:i4>531</vt:i4>
      </vt:variant>
      <vt:variant>
        <vt:i4>0</vt:i4>
      </vt:variant>
      <vt:variant>
        <vt:i4>5</vt:i4>
      </vt:variant>
      <vt:variant>
        <vt:lpwstr/>
      </vt:variant>
      <vt:variant>
        <vt:lpwstr>_Toc10738298</vt:lpwstr>
      </vt:variant>
      <vt:variant>
        <vt:i4>1114167</vt:i4>
      </vt:variant>
      <vt:variant>
        <vt:i4>525</vt:i4>
      </vt:variant>
      <vt:variant>
        <vt:i4>0</vt:i4>
      </vt:variant>
      <vt:variant>
        <vt:i4>5</vt:i4>
      </vt:variant>
      <vt:variant>
        <vt:lpwstr/>
      </vt:variant>
      <vt:variant>
        <vt:lpwstr>_Toc10738297</vt:lpwstr>
      </vt:variant>
      <vt:variant>
        <vt:i4>1048631</vt:i4>
      </vt:variant>
      <vt:variant>
        <vt:i4>519</vt:i4>
      </vt:variant>
      <vt:variant>
        <vt:i4>0</vt:i4>
      </vt:variant>
      <vt:variant>
        <vt:i4>5</vt:i4>
      </vt:variant>
      <vt:variant>
        <vt:lpwstr/>
      </vt:variant>
      <vt:variant>
        <vt:lpwstr>_Toc10738296</vt:lpwstr>
      </vt:variant>
      <vt:variant>
        <vt:i4>1245239</vt:i4>
      </vt:variant>
      <vt:variant>
        <vt:i4>513</vt:i4>
      </vt:variant>
      <vt:variant>
        <vt:i4>0</vt:i4>
      </vt:variant>
      <vt:variant>
        <vt:i4>5</vt:i4>
      </vt:variant>
      <vt:variant>
        <vt:lpwstr/>
      </vt:variant>
      <vt:variant>
        <vt:lpwstr>_Toc10738295</vt:lpwstr>
      </vt:variant>
      <vt:variant>
        <vt:i4>1179703</vt:i4>
      </vt:variant>
      <vt:variant>
        <vt:i4>507</vt:i4>
      </vt:variant>
      <vt:variant>
        <vt:i4>0</vt:i4>
      </vt:variant>
      <vt:variant>
        <vt:i4>5</vt:i4>
      </vt:variant>
      <vt:variant>
        <vt:lpwstr/>
      </vt:variant>
      <vt:variant>
        <vt:lpwstr>_Toc10738294</vt:lpwstr>
      </vt:variant>
      <vt:variant>
        <vt:i4>1376311</vt:i4>
      </vt:variant>
      <vt:variant>
        <vt:i4>501</vt:i4>
      </vt:variant>
      <vt:variant>
        <vt:i4>0</vt:i4>
      </vt:variant>
      <vt:variant>
        <vt:i4>5</vt:i4>
      </vt:variant>
      <vt:variant>
        <vt:lpwstr/>
      </vt:variant>
      <vt:variant>
        <vt:lpwstr>_Toc10738293</vt:lpwstr>
      </vt:variant>
      <vt:variant>
        <vt:i4>1310775</vt:i4>
      </vt:variant>
      <vt:variant>
        <vt:i4>495</vt:i4>
      </vt:variant>
      <vt:variant>
        <vt:i4>0</vt:i4>
      </vt:variant>
      <vt:variant>
        <vt:i4>5</vt:i4>
      </vt:variant>
      <vt:variant>
        <vt:lpwstr/>
      </vt:variant>
      <vt:variant>
        <vt:lpwstr>_Toc10738292</vt:lpwstr>
      </vt:variant>
      <vt:variant>
        <vt:i4>1507383</vt:i4>
      </vt:variant>
      <vt:variant>
        <vt:i4>489</vt:i4>
      </vt:variant>
      <vt:variant>
        <vt:i4>0</vt:i4>
      </vt:variant>
      <vt:variant>
        <vt:i4>5</vt:i4>
      </vt:variant>
      <vt:variant>
        <vt:lpwstr/>
      </vt:variant>
      <vt:variant>
        <vt:lpwstr>_Toc10738291</vt:lpwstr>
      </vt:variant>
      <vt:variant>
        <vt:i4>1441847</vt:i4>
      </vt:variant>
      <vt:variant>
        <vt:i4>483</vt:i4>
      </vt:variant>
      <vt:variant>
        <vt:i4>0</vt:i4>
      </vt:variant>
      <vt:variant>
        <vt:i4>5</vt:i4>
      </vt:variant>
      <vt:variant>
        <vt:lpwstr/>
      </vt:variant>
      <vt:variant>
        <vt:lpwstr>_Toc10738290</vt:lpwstr>
      </vt:variant>
      <vt:variant>
        <vt:i4>2031670</vt:i4>
      </vt:variant>
      <vt:variant>
        <vt:i4>477</vt:i4>
      </vt:variant>
      <vt:variant>
        <vt:i4>0</vt:i4>
      </vt:variant>
      <vt:variant>
        <vt:i4>5</vt:i4>
      </vt:variant>
      <vt:variant>
        <vt:lpwstr/>
      </vt:variant>
      <vt:variant>
        <vt:lpwstr>_Toc10738289</vt:lpwstr>
      </vt:variant>
      <vt:variant>
        <vt:i4>1966134</vt:i4>
      </vt:variant>
      <vt:variant>
        <vt:i4>471</vt:i4>
      </vt:variant>
      <vt:variant>
        <vt:i4>0</vt:i4>
      </vt:variant>
      <vt:variant>
        <vt:i4>5</vt:i4>
      </vt:variant>
      <vt:variant>
        <vt:lpwstr/>
      </vt:variant>
      <vt:variant>
        <vt:lpwstr>_Toc10738288</vt:lpwstr>
      </vt:variant>
      <vt:variant>
        <vt:i4>1114166</vt:i4>
      </vt:variant>
      <vt:variant>
        <vt:i4>465</vt:i4>
      </vt:variant>
      <vt:variant>
        <vt:i4>0</vt:i4>
      </vt:variant>
      <vt:variant>
        <vt:i4>5</vt:i4>
      </vt:variant>
      <vt:variant>
        <vt:lpwstr/>
      </vt:variant>
      <vt:variant>
        <vt:lpwstr>_Toc10738287</vt:lpwstr>
      </vt:variant>
      <vt:variant>
        <vt:i4>1048630</vt:i4>
      </vt:variant>
      <vt:variant>
        <vt:i4>459</vt:i4>
      </vt:variant>
      <vt:variant>
        <vt:i4>0</vt:i4>
      </vt:variant>
      <vt:variant>
        <vt:i4>5</vt:i4>
      </vt:variant>
      <vt:variant>
        <vt:lpwstr/>
      </vt:variant>
      <vt:variant>
        <vt:lpwstr>_Toc10738286</vt:lpwstr>
      </vt:variant>
      <vt:variant>
        <vt:i4>1245238</vt:i4>
      </vt:variant>
      <vt:variant>
        <vt:i4>453</vt:i4>
      </vt:variant>
      <vt:variant>
        <vt:i4>0</vt:i4>
      </vt:variant>
      <vt:variant>
        <vt:i4>5</vt:i4>
      </vt:variant>
      <vt:variant>
        <vt:lpwstr/>
      </vt:variant>
      <vt:variant>
        <vt:lpwstr>_Toc10738285</vt:lpwstr>
      </vt:variant>
      <vt:variant>
        <vt:i4>1179702</vt:i4>
      </vt:variant>
      <vt:variant>
        <vt:i4>447</vt:i4>
      </vt:variant>
      <vt:variant>
        <vt:i4>0</vt:i4>
      </vt:variant>
      <vt:variant>
        <vt:i4>5</vt:i4>
      </vt:variant>
      <vt:variant>
        <vt:lpwstr/>
      </vt:variant>
      <vt:variant>
        <vt:lpwstr>_Toc10738284</vt:lpwstr>
      </vt:variant>
      <vt:variant>
        <vt:i4>1376310</vt:i4>
      </vt:variant>
      <vt:variant>
        <vt:i4>441</vt:i4>
      </vt:variant>
      <vt:variant>
        <vt:i4>0</vt:i4>
      </vt:variant>
      <vt:variant>
        <vt:i4>5</vt:i4>
      </vt:variant>
      <vt:variant>
        <vt:lpwstr/>
      </vt:variant>
      <vt:variant>
        <vt:lpwstr>_Toc10738283</vt:lpwstr>
      </vt:variant>
      <vt:variant>
        <vt:i4>1310774</vt:i4>
      </vt:variant>
      <vt:variant>
        <vt:i4>435</vt:i4>
      </vt:variant>
      <vt:variant>
        <vt:i4>0</vt:i4>
      </vt:variant>
      <vt:variant>
        <vt:i4>5</vt:i4>
      </vt:variant>
      <vt:variant>
        <vt:lpwstr/>
      </vt:variant>
      <vt:variant>
        <vt:lpwstr>_Toc10738282</vt:lpwstr>
      </vt:variant>
      <vt:variant>
        <vt:i4>1507382</vt:i4>
      </vt:variant>
      <vt:variant>
        <vt:i4>429</vt:i4>
      </vt:variant>
      <vt:variant>
        <vt:i4>0</vt:i4>
      </vt:variant>
      <vt:variant>
        <vt:i4>5</vt:i4>
      </vt:variant>
      <vt:variant>
        <vt:lpwstr/>
      </vt:variant>
      <vt:variant>
        <vt:lpwstr>_Toc10738281</vt:lpwstr>
      </vt:variant>
      <vt:variant>
        <vt:i4>1441846</vt:i4>
      </vt:variant>
      <vt:variant>
        <vt:i4>423</vt:i4>
      </vt:variant>
      <vt:variant>
        <vt:i4>0</vt:i4>
      </vt:variant>
      <vt:variant>
        <vt:i4>5</vt:i4>
      </vt:variant>
      <vt:variant>
        <vt:lpwstr/>
      </vt:variant>
      <vt:variant>
        <vt:lpwstr>_Toc10738280</vt:lpwstr>
      </vt:variant>
      <vt:variant>
        <vt:i4>2031673</vt:i4>
      </vt:variant>
      <vt:variant>
        <vt:i4>417</vt:i4>
      </vt:variant>
      <vt:variant>
        <vt:i4>0</vt:i4>
      </vt:variant>
      <vt:variant>
        <vt:i4>5</vt:i4>
      </vt:variant>
      <vt:variant>
        <vt:lpwstr/>
      </vt:variant>
      <vt:variant>
        <vt:lpwstr>_Toc10738279</vt:lpwstr>
      </vt:variant>
      <vt:variant>
        <vt:i4>1966137</vt:i4>
      </vt:variant>
      <vt:variant>
        <vt:i4>411</vt:i4>
      </vt:variant>
      <vt:variant>
        <vt:i4>0</vt:i4>
      </vt:variant>
      <vt:variant>
        <vt:i4>5</vt:i4>
      </vt:variant>
      <vt:variant>
        <vt:lpwstr/>
      </vt:variant>
      <vt:variant>
        <vt:lpwstr>_Toc10738278</vt:lpwstr>
      </vt:variant>
      <vt:variant>
        <vt:i4>1114169</vt:i4>
      </vt:variant>
      <vt:variant>
        <vt:i4>405</vt:i4>
      </vt:variant>
      <vt:variant>
        <vt:i4>0</vt:i4>
      </vt:variant>
      <vt:variant>
        <vt:i4>5</vt:i4>
      </vt:variant>
      <vt:variant>
        <vt:lpwstr/>
      </vt:variant>
      <vt:variant>
        <vt:lpwstr>_Toc10738277</vt:lpwstr>
      </vt:variant>
      <vt:variant>
        <vt:i4>1048633</vt:i4>
      </vt:variant>
      <vt:variant>
        <vt:i4>399</vt:i4>
      </vt:variant>
      <vt:variant>
        <vt:i4>0</vt:i4>
      </vt:variant>
      <vt:variant>
        <vt:i4>5</vt:i4>
      </vt:variant>
      <vt:variant>
        <vt:lpwstr/>
      </vt:variant>
      <vt:variant>
        <vt:lpwstr>_Toc10738276</vt:lpwstr>
      </vt:variant>
      <vt:variant>
        <vt:i4>1245241</vt:i4>
      </vt:variant>
      <vt:variant>
        <vt:i4>393</vt:i4>
      </vt:variant>
      <vt:variant>
        <vt:i4>0</vt:i4>
      </vt:variant>
      <vt:variant>
        <vt:i4>5</vt:i4>
      </vt:variant>
      <vt:variant>
        <vt:lpwstr/>
      </vt:variant>
      <vt:variant>
        <vt:lpwstr>_Toc10738275</vt:lpwstr>
      </vt:variant>
      <vt:variant>
        <vt:i4>1179705</vt:i4>
      </vt:variant>
      <vt:variant>
        <vt:i4>387</vt:i4>
      </vt:variant>
      <vt:variant>
        <vt:i4>0</vt:i4>
      </vt:variant>
      <vt:variant>
        <vt:i4>5</vt:i4>
      </vt:variant>
      <vt:variant>
        <vt:lpwstr/>
      </vt:variant>
      <vt:variant>
        <vt:lpwstr>_Toc10738274</vt:lpwstr>
      </vt:variant>
      <vt:variant>
        <vt:i4>1376313</vt:i4>
      </vt:variant>
      <vt:variant>
        <vt:i4>381</vt:i4>
      </vt:variant>
      <vt:variant>
        <vt:i4>0</vt:i4>
      </vt:variant>
      <vt:variant>
        <vt:i4>5</vt:i4>
      </vt:variant>
      <vt:variant>
        <vt:lpwstr/>
      </vt:variant>
      <vt:variant>
        <vt:lpwstr>_Toc10738273</vt:lpwstr>
      </vt:variant>
      <vt:variant>
        <vt:i4>1310777</vt:i4>
      </vt:variant>
      <vt:variant>
        <vt:i4>375</vt:i4>
      </vt:variant>
      <vt:variant>
        <vt:i4>0</vt:i4>
      </vt:variant>
      <vt:variant>
        <vt:i4>5</vt:i4>
      </vt:variant>
      <vt:variant>
        <vt:lpwstr/>
      </vt:variant>
      <vt:variant>
        <vt:lpwstr>_Toc10738272</vt:lpwstr>
      </vt:variant>
      <vt:variant>
        <vt:i4>1507385</vt:i4>
      </vt:variant>
      <vt:variant>
        <vt:i4>369</vt:i4>
      </vt:variant>
      <vt:variant>
        <vt:i4>0</vt:i4>
      </vt:variant>
      <vt:variant>
        <vt:i4>5</vt:i4>
      </vt:variant>
      <vt:variant>
        <vt:lpwstr/>
      </vt:variant>
      <vt:variant>
        <vt:lpwstr>_Toc10738271</vt:lpwstr>
      </vt:variant>
      <vt:variant>
        <vt:i4>1441849</vt:i4>
      </vt:variant>
      <vt:variant>
        <vt:i4>363</vt:i4>
      </vt:variant>
      <vt:variant>
        <vt:i4>0</vt:i4>
      </vt:variant>
      <vt:variant>
        <vt:i4>5</vt:i4>
      </vt:variant>
      <vt:variant>
        <vt:lpwstr/>
      </vt:variant>
      <vt:variant>
        <vt:lpwstr>_Toc10738270</vt:lpwstr>
      </vt:variant>
      <vt:variant>
        <vt:i4>2031672</vt:i4>
      </vt:variant>
      <vt:variant>
        <vt:i4>357</vt:i4>
      </vt:variant>
      <vt:variant>
        <vt:i4>0</vt:i4>
      </vt:variant>
      <vt:variant>
        <vt:i4>5</vt:i4>
      </vt:variant>
      <vt:variant>
        <vt:lpwstr/>
      </vt:variant>
      <vt:variant>
        <vt:lpwstr>_Toc10738269</vt:lpwstr>
      </vt:variant>
      <vt:variant>
        <vt:i4>1966136</vt:i4>
      </vt:variant>
      <vt:variant>
        <vt:i4>351</vt:i4>
      </vt:variant>
      <vt:variant>
        <vt:i4>0</vt:i4>
      </vt:variant>
      <vt:variant>
        <vt:i4>5</vt:i4>
      </vt:variant>
      <vt:variant>
        <vt:lpwstr/>
      </vt:variant>
      <vt:variant>
        <vt:lpwstr>_Toc10738268</vt:lpwstr>
      </vt:variant>
      <vt:variant>
        <vt:i4>1114168</vt:i4>
      </vt:variant>
      <vt:variant>
        <vt:i4>345</vt:i4>
      </vt:variant>
      <vt:variant>
        <vt:i4>0</vt:i4>
      </vt:variant>
      <vt:variant>
        <vt:i4>5</vt:i4>
      </vt:variant>
      <vt:variant>
        <vt:lpwstr/>
      </vt:variant>
      <vt:variant>
        <vt:lpwstr>_Toc10738267</vt:lpwstr>
      </vt:variant>
      <vt:variant>
        <vt:i4>1048632</vt:i4>
      </vt:variant>
      <vt:variant>
        <vt:i4>339</vt:i4>
      </vt:variant>
      <vt:variant>
        <vt:i4>0</vt:i4>
      </vt:variant>
      <vt:variant>
        <vt:i4>5</vt:i4>
      </vt:variant>
      <vt:variant>
        <vt:lpwstr/>
      </vt:variant>
      <vt:variant>
        <vt:lpwstr>_Toc10738266</vt:lpwstr>
      </vt:variant>
      <vt:variant>
        <vt:i4>1245240</vt:i4>
      </vt:variant>
      <vt:variant>
        <vt:i4>333</vt:i4>
      </vt:variant>
      <vt:variant>
        <vt:i4>0</vt:i4>
      </vt:variant>
      <vt:variant>
        <vt:i4>5</vt:i4>
      </vt:variant>
      <vt:variant>
        <vt:lpwstr/>
      </vt:variant>
      <vt:variant>
        <vt:lpwstr>_Toc10738265</vt:lpwstr>
      </vt:variant>
      <vt:variant>
        <vt:i4>1179704</vt:i4>
      </vt:variant>
      <vt:variant>
        <vt:i4>327</vt:i4>
      </vt:variant>
      <vt:variant>
        <vt:i4>0</vt:i4>
      </vt:variant>
      <vt:variant>
        <vt:i4>5</vt:i4>
      </vt:variant>
      <vt:variant>
        <vt:lpwstr/>
      </vt:variant>
      <vt:variant>
        <vt:lpwstr>_Toc10738264</vt:lpwstr>
      </vt:variant>
      <vt:variant>
        <vt:i4>1376312</vt:i4>
      </vt:variant>
      <vt:variant>
        <vt:i4>321</vt:i4>
      </vt:variant>
      <vt:variant>
        <vt:i4>0</vt:i4>
      </vt:variant>
      <vt:variant>
        <vt:i4>5</vt:i4>
      </vt:variant>
      <vt:variant>
        <vt:lpwstr/>
      </vt:variant>
      <vt:variant>
        <vt:lpwstr>_Toc10738263</vt:lpwstr>
      </vt:variant>
      <vt:variant>
        <vt:i4>1310776</vt:i4>
      </vt:variant>
      <vt:variant>
        <vt:i4>315</vt:i4>
      </vt:variant>
      <vt:variant>
        <vt:i4>0</vt:i4>
      </vt:variant>
      <vt:variant>
        <vt:i4>5</vt:i4>
      </vt:variant>
      <vt:variant>
        <vt:lpwstr/>
      </vt:variant>
      <vt:variant>
        <vt:lpwstr>_Toc10738262</vt:lpwstr>
      </vt:variant>
      <vt:variant>
        <vt:i4>1507384</vt:i4>
      </vt:variant>
      <vt:variant>
        <vt:i4>309</vt:i4>
      </vt:variant>
      <vt:variant>
        <vt:i4>0</vt:i4>
      </vt:variant>
      <vt:variant>
        <vt:i4>5</vt:i4>
      </vt:variant>
      <vt:variant>
        <vt:lpwstr/>
      </vt:variant>
      <vt:variant>
        <vt:lpwstr>_Toc10738261</vt:lpwstr>
      </vt:variant>
      <vt:variant>
        <vt:i4>1441848</vt:i4>
      </vt:variant>
      <vt:variant>
        <vt:i4>303</vt:i4>
      </vt:variant>
      <vt:variant>
        <vt:i4>0</vt:i4>
      </vt:variant>
      <vt:variant>
        <vt:i4>5</vt:i4>
      </vt:variant>
      <vt:variant>
        <vt:lpwstr/>
      </vt:variant>
      <vt:variant>
        <vt:lpwstr>_Toc10738260</vt:lpwstr>
      </vt:variant>
      <vt:variant>
        <vt:i4>2031675</vt:i4>
      </vt:variant>
      <vt:variant>
        <vt:i4>297</vt:i4>
      </vt:variant>
      <vt:variant>
        <vt:i4>0</vt:i4>
      </vt:variant>
      <vt:variant>
        <vt:i4>5</vt:i4>
      </vt:variant>
      <vt:variant>
        <vt:lpwstr/>
      </vt:variant>
      <vt:variant>
        <vt:lpwstr>_Toc10738259</vt:lpwstr>
      </vt:variant>
      <vt:variant>
        <vt:i4>1966139</vt:i4>
      </vt:variant>
      <vt:variant>
        <vt:i4>291</vt:i4>
      </vt:variant>
      <vt:variant>
        <vt:i4>0</vt:i4>
      </vt:variant>
      <vt:variant>
        <vt:i4>5</vt:i4>
      </vt:variant>
      <vt:variant>
        <vt:lpwstr/>
      </vt:variant>
      <vt:variant>
        <vt:lpwstr>_Toc10738258</vt:lpwstr>
      </vt:variant>
      <vt:variant>
        <vt:i4>1114171</vt:i4>
      </vt:variant>
      <vt:variant>
        <vt:i4>285</vt:i4>
      </vt:variant>
      <vt:variant>
        <vt:i4>0</vt:i4>
      </vt:variant>
      <vt:variant>
        <vt:i4>5</vt:i4>
      </vt:variant>
      <vt:variant>
        <vt:lpwstr/>
      </vt:variant>
      <vt:variant>
        <vt:lpwstr>_Toc10738257</vt:lpwstr>
      </vt:variant>
      <vt:variant>
        <vt:i4>1048635</vt:i4>
      </vt:variant>
      <vt:variant>
        <vt:i4>279</vt:i4>
      </vt:variant>
      <vt:variant>
        <vt:i4>0</vt:i4>
      </vt:variant>
      <vt:variant>
        <vt:i4>5</vt:i4>
      </vt:variant>
      <vt:variant>
        <vt:lpwstr/>
      </vt:variant>
      <vt:variant>
        <vt:lpwstr>_Toc10738256</vt:lpwstr>
      </vt:variant>
      <vt:variant>
        <vt:i4>1245243</vt:i4>
      </vt:variant>
      <vt:variant>
        <vt:i4>273</vt:i4>
      </vt:variant>
      <vt:variant>
        <vt:i4>0</vt:i4>
      </vt:variant>
      <vt:variant>
        <vt:i4>5</vt:i4>
      </vt:variant>
      <vt:variant>
        <vt:lpwstr/>
      </vt:variant>
      <vt:variant>
        <vt:lpwstr>_Toc10738255</vt:lpwstr>
      </vt:variant>
      <vt:variant>
        <vt:i4>1179707</vt:i4>
      </vt:variant>
      <vt:variant>
        <vt:i4>267</vt:i4>
      </vt:variant>
      <vt:variant>
        <vt:i4>0</vt:i4>
      </vt:variant>
      <vt:variant>
        <vt:i4>5</vt:i4>
      </vt:variant>
      <vt:variant>
        <vt:lpwstr/>
      </vt:variant>
      <vt:variant>
        <vt:lpwstr>_Toc10738254</vt:lpwstr>
      </vt:variant>
      <vt:variant>
        <vt:i4>1376315</vt:i4>
      </vt:variant>
      <vt:variant>
        <vt:i4>261</vt:i4>
      </vt:variant>
      <vt:variant>
        <vt:i4>0</vt:i4>
      </vt:variant>
      <vt:variant>
        <vt:i4>5</vt:i4>
      </vt:variant>
      <vt:variant>
        <vt:lpwstr/>
      </vt:variant>
      <vt:variant>
        <vt:lpwstr>_Toc10738253</vt:lpwstr>
      </vt:variant>
      <vt:variant>
        <vt:i4>1310779</vt:i4>
      </vt:variant>
      <vt:variant>
        <vt:i4>255</vt:i4>
      </vt:variant>
      <vt:variant>
        <vt:i4>0</vt:i4>
      </vt:variant>
      <vt:variant>
        <vt:i4>5</vt:i4>
      </vt:variant>
      <vt:variant>
        <vt:lpwstr/>
      </vt:variant>
      <vt:variant>
        <vt:lpwstr>_Toc10738252</vt:lpwstr>
      </vt:variant>
      <vt:variant>
        <vt:i4>1507387</vt:i4>
      </vt:variant>
      <vt:variant>
        <vt:i4>249</vt:i4>
      </vt:variant>
      <vt:variant>
        <vt:i4>0</vt:i4>
      </vt:variant>
      <vt:variant>
        <vt:i4>5</vt:i4>
      </vt:variant>
      <vt:variant>
        <vt:lpwstr/>
      </vt:variant>
      <vt:variant>
        <vt:lpwstr>_Toc10738251</vt:lpwstr>
      </vt:variant>
      <vt:variant>
        <vt:i4>1441851</vt:i4>
      </vt:variant>
      <vt:variant>
        <vt:i4>243</vt:i4>
      </vt:variant>
      <vt:variant>
        <vt:i4>0</vt:i4>
      </vt:variant>
      <vt:variant>
        <vt:i4>5</vt:i4>
      </vt:variant>
      <vt:variant>
        <vt:lpwstr/>
      </vt:variant>
      <vt:variant>
        <vt:lpwstr>_Toc10738250</vt:lpwstr>
      </vt:variant>
      <vt:variant>
        <vt:i4>2031674</vt:i4>
      </vt:variant>
      <vt:variant>
        <vt:i4>237</vt:i4>
      </vt:variant>
      <vt:variant>
        <vt:i4>0</vt:i4>
      </vt:variant>
      <vt:variant>
        <vt:i4>5</vt:i4>
      </vt:variant>
      <vt:variant>
        <vt:lpwstr/>
      </vt:variant>
      <vt:variant>
        <vt:lpwstr>_Toc10738249</vt:lpwstr>
      </vt:variant>
      <vt:variant>
        <vt:i4>1966138</vt:i4>
      </vt:variant>
      <vt:variant>
        <vt:i4>231</vt:i4>
      </vt:variant>
      <vt:variant>
        <vt:i4>0</vt:i4>
      </vt:variant>
      <vt:variant>
        <vt:i4>5</vt:i4>
      </vt:variant>
      <vt:variant>
        <vt:lpwstr/>
      </vt:variant>
      <vt:variant>
        <vt:lpwstr>_Toc10738248</vt:lpwstr>
      </vt:variant>
      <vt:variant>
        <vt:i4>1114170</vt:i4>
      </vt:variant>
      <vt:variant>
        <vt:i4>225</vt:i4>
      </vt:variant>
      <vt:variant>
        <vt:i4>0</vt:i4>
      </vt:variant>
      <vt:variant>
        <vt:i4>5</vt:i4>
      </vt:variant>
      <vt:variant>
        <vt:lpwstr/>
      </vt:variant>
      <vt:variant>
        <vt:lpwstr>_Toc10738247</vt:lpwstr>
      </vt:variant>
      <vt:variant>
        <vt:i4>1048634</vt:i4>
      </vt:variant>
      <vt:variant>
        <vt:i4>219</vt:i4>
      </vt:variant>
      <vt:variant>
        <vt:i4>0</vt:i4>
      </vt:variant>
      <vt:variant>
        <vt:i4>5</vt:i4>
      </vt:variant>
      <vt:variant>
        <vt:lpwstr/>
      </vt:variant>
      <vt:variant>
        <vt:lpwstr>_Toc10738246</vt:lpwstr>
      </vt:variant>
      <vt:variant>
        <vt:i4>1245242</vt:i4>
      </vt:variant>
      <vt:variant>
        <vt:i4>213</vt:i4>
      </vt:variant>
      <vt:variant>
        <vt:i4>0</vt:i4>
      </vt:variant>
      <vt:variant>
        <vt:i4>5</vt:i4>
      </vt:variant>
      <vt:variant>
        <vt:lpwstr/>
      </vt:variant>
      <vt:variant>
        <vt:lpwstr>_Toc10738245</vt:lpwstr>
      </vt:variant>
      <vt:variant>
        <vt:i4>1179706</vt:i4>
      </vt:variant>
      <vt:variant>
        <vt:i4>207</vt:i4>
      </vt:variant>
      <vt:variant>
        <vt:i4>0</vt:i4>
      </vt:variant>
      <vt:variant>
        <vt:i4>5</vt:i4>
      </vt:variant>
      <vt:variant>
        <vt:lpwstr/>
      </vt:variant>
      <vt:variant>
        <vt:lpwstr>_Toc10738244</vt:lpwstr>
      </vt:variant>
      <vt:variant>
        <vt:i4>1376314</vt:i4>
      </vt:variant>
      <vt:variant>
        <vt:i4>201</vt:i4>
      </vt:variant>
      <vt:variant>
        <vt:i4>0</vt:i4>
      </vt:variant>
      <vt:variant>
        <vt:i4>5</vt:i4>
      </vt:variant>
      <vt:variant>
        <vt:lpwstr/>
      </vt:variant>
      <vt:variant>
        <vt:lpwstr>_Toc10738243</vt:lpwstr>
      </vt:variant>
      <vt:variant>
        <vt:i4>1310778</vt:i4>
      </vt:variant>
      <vt:variant>
        <vt:i4>195</vt:i4>
      </vt:variant>
      <vt:variant>
        <vt:i4>0</vt:i4>
      </vt:variant>
      <vt:variant>
        <vt:i4>5</vt:i4>
      </vt:variant>
      <vt:variant>
        <vt:lpwstr/>
      </vt:variant>
      <vt:variant>
        <vt:lpwstr>_Toc10738242</vt:lpwstr>
      </vt:variant>
      <vt:variant>
        <vt:i4>1507386</vt:i4>
      </vt:variant>
      <vt:variant>
        <vt:i4>189</vt:i4>
      </vt:variant>
      <vt:variant>
        <vt:i4>0</vt:i4>
      </vt:variant>
      <vt:variant>
        <vt:i4>5</vt:i4>
      </vt:variant>
      <vt:variant>
        <vt:lpwstr/>
      </vt:variant>
      <vt:variant>
        <vt:lpwstr>_Toc10738241</vt:lpwstr>
      </vt:variant>
      <vt:variant>
        <vt:i4>1441850</vt:i4>
      </vt:variant>
      <vt:variant>
        <vt:i4>183</vt:i4>
      </vt:variant>
      <vt:variant>
        <vt:i4>0</vt:i4>
      </vt:variant>
      <vt:variant>
        <vt:i4>5</vt:i4>
      </vt:variant>
      <vt:variant>
        <vt:lpwstr/>
      </vt:variant>
      <vt:variant>
        <vt:lpwstr>_Toc10738240</vt:lpwstr>
      </vt:variant>
      <vt:variant>
        <vt:i4>2031677</vt:i4>
      </vt:variant>
      <vt:variant>
        <vt:i4>177</vt:i4>
      </vt:variant>
      <vt:variant>
        <vt:i4>0</vt:i4>
      </vt:variant>
      <vt:variant>
        <vt:i4>5</vt:i4>
      </vt:variant>
      <vt:variant>
        <vt:lpwstr/>
      </vt:variant>
      <vt:variant>
        <vt:lpwstr>_Toc10738239</vt:lpwstr>
      </vt:variant>
      <vt:variant>
        <vt:i4>1966141</vt:i4>
      </vt:variant>
      <vt:variant>
        <vt:i4>171</vt:i4>
      </vt:variant>
      <vt:variant>
        <vt:i4>0</vt:i4>
      </vt:variant>
      <vt:variant>
        <vt:i4>5</vt:i4>
      </vt:variant>
      <vt:variant>
        <vt:lpwstr/>
      </vt:variant>
      <vt:variant>
        <vt:lpwstr>_Toc10738238</vt:lpwstr>
      </vt:variant>
      <vt:variant>
        <vt:i4>1114173</vt:i4>
      </vt:variant>
      <vt:variant>
        <vt:i4>165</vt:i4>
      </vt:variant>
      <vt:variant>
        <vt:i4>0</vt:i4>
      </vt:variant>
      <vt:variant>
        <vt:i4>5</vt:i4>
      </vt:variant>
      <vt:variant>
        <vt:lpwstr/>
      </vt:variant>
      <vt:variant>
        <vt:lpwstr>_Toc10738237</vt:lpwstr>
      </vt:variant>
      <vt:variant>
        <vt:i4>1048637</vt:i4>
      </vt:variant>
      <vt:variant>
        <vt:i4>159</vt:i4>
      </vt:variant>
      <vt:variant>
        <vt:i4>0</vt:i4>
      </vt:variant>
      <vt:variant>
        <vt:i4>5</vt:i4>
      </vt:variant>
      <vt:variant>
        <vt:lpwstr/>
      </vt:variant>
      <vt:variant>
        <vt:lpwstr>_Toc10738236</vt:lpwstr>
      </vt:variant>
      <vt:variant>
        <vt:i4>1245245</vt:i4>
      </vt:variant>
      <vt:variant>
        <vt:i4>153</vt:i4>
      </vt:variant>
      <vt:variant>
        <vt:i4>0</vt:i4>
      </vt:variant>
      <vt:variant>
        <vt:i4>5</vt:i4>
      </vt:variant>
      <vt:variant>
        <vt:lpwstr/>
      </vt:variant>
      <vt:variant>
        <vt:lpwstr>_Toc10738235</vt:lpwstr>
      </vt:variant>
      <vt:variant>
        <vt:i4>1179709</vt:i4>
      </vt:variant>
      <vt:variant>
        <vt:i4>147</vt:i4>
      </vt:variant>
      <vt:variant>
        <vt:i4>0</vt:i4>
      </vt:variant>
      <vt:variant>
        <vt:i4>5</vt:i4>
      </vt:variant>
      <vt:variant>
        <vt:lpwstr/>
      </vt:variant>
      <vt:variant>
        <vt:lpwstr>_Toc10738234</vt:lpwstr>
      </vt:variant>
      <vt:variant>
        <vt:i4>1376317</vt:i4>
      </vt:variant>
      <vt:variant>
        <vt:i4>141</vt:i4>
      </vt:variant>
      <vt:variant>
        <vt:i4>0</vt:i4>
      </vt:variant>
      <vt:variant>
        <vt:i4>5</vt:i4>
      </vt:variant>
      <vt:variant>
        <vt:lpwstr/>
      </vt:variant>
      <vt:variant>
        <vt:lpwstr>_Toc10738233</vt:lpwstr>
      </vt:variant>
      <vt:variant>
        <vt:i4>1310781</vt:i4>
      </vt:variant>
      <vt:variant>
        <vt:i4>135</vt:i4>
      </vt:variant>
      <vt:variant>
        <vt:i4>0</vt:i4>
      </vt:variant>
      <vt:variant>
        <vt:i4>5</vt:i4>
      </vt:variant>
      <vt:variant>
        <vt:lpwstr/>
      </vt:variant>
      <vt:variant>
        <vt:lpwstr>_Toc10738232</vt:lpwstr>
      </vt:variant>
      <vt:variant>
        <vt:i4>1507389</vt:i4>
      </vt:variant>
      <vt:variant>
        <vt:i4>129</vt:i4>
      </vt:variant>
      <vt:variant>
        <vt:i4>0</vt:i4>
      </vt:variant>
      <vt:variant>
        <vt:i4>5</vt:i4>
      </vt:variant>
      <vt:variant>
        <vt:lpwstr/>
      </vt:variant>
      <vt:variant>
        <vt:lpwstr>_Toc10738231</vt:lpwstr>
      </vt:variant>
      <vt:variant>
        <vt:i4>1441853</vt:i4>
      </vt:variant>
      <vt:variant>
        <vt:i4>123</vt:i4>
      </vt:variant>
      <vt:variant>
        <vt:i4>0</vt:i4>
      </vt:variant>
      <vt:variant>
        <vt:i4>5</vt:i4>
      </vt:variant>
      <vt:variant>
        <vt:lpwstr/>
      </vt:variant>
      <vt:variant>
        <vt:lpwstr>_Toc10738230</vt:lpwstr>
      </vt:variant>
      <vt:variant>
        <vt:i4>2031676</vt:i4>
      </vt:variant>
      <vt:variant>
        <vt:i4>117</vt:i4>
      </vt:variant>
      <vt:variant>
        <vt:i4>0</vt:i4>
      </vt:variant>
      <vt:variant>
        <vt:i4>5</vt:i4>
      </vt:variant>
      <vt:variant>
        <vt:lpwstr/>
      </vt:variant>
      <vt:variant>
        <vt:lpwstr>_Toc10738229</vt:lpwstr>
      </vt:variant>
      <vt:variant>
        <vt:i4>1966140</vt:i4>
      </vt:variant>
      <vt:variant>
        <vt:i4>111</vt:i4>
      </vt:variant>
      <vt:variant>
        <vt:i4>0</vt:i4>
      </vt:variant>
      <vt:variant>
        <vt:i4>5</vt:i4>
      </vt:variant>
      <vt:variant>
        <vt:lpwstr/>
      </vt:variant>
      <vt:variant>
        <vt:lpwstr>_Toc10738228</vt:lpwstr>
      </vt:variant>
      <vt:variant>
        <vt:i4>1114172</vt:i4>
      </vt:variant>
      <vt:variant>
        <vt:i4>105</vt:i4>
      </vt:variant>
      <vt:variant>
        <vt:i4>0</vt:i4>
      </vt:variant>
      <vt:variant>
        <vt:i4>5</vt:i4>
      </vt:variant>
      <vt:variant>
        <vt:lpwstr/>
      </vt:variant>
      <vt:variant>
        <vt:lpwstr>_Toc10738227</vt:lpwstr>
      </vt:variant>
      <vt:variant>
        <vt:i4>1048636</vt:i4>
      </vt:variant>
      <vt:variant>
        <vt:i4>99</vt:i4>
      </vt:variant>
      <vt:variant>
        <vt:i4>0</vt:i4>
      </vt:variant>
      <vt:variant>
        <vt:i4>5</vt:i4>
      </vt:variant>
      <vt:variant>
        <vt:lpwstr/>
      </vt:variant>
      <vt:variant>
        <vt:lpwstr>_Toc10738226</vt:lpwstr>
      </vt:variant>
      <vt:variant>
        <vt:i4>1245244</vt:i4>
      </vt:variant>
      <vt:variant>
        <vt:i4>93</vt:i4>
      </vt:variant>
      <vt:variant>
        <vt:i4>0</vt:i4>
      </vt:variant>
      <vt:variant>
        <vt:i4>5</vt:i4>
      </vt:variant>
      <vt:variant>
        <vt:lpwstr/>
      </vt:variant>
      <vt:variant>
        <vt:lpwstr>_Toc10738225</vt:lpwstr>
      </vt:variant>
      <vt:variant>
        <vt:i4>1179708</vt:i4>
      </vt:variant>
      <vt:variant>
        <vt:i4>87</vt:i4>
      </vt:variant>
      <vt:variant>
        <vt:i4>0</vt:i4>
      </vt:variant>
      <vt:variant>
        <vt:i4>5</vt:i4>
      </vt:variant>
      <vt:variant>
        <vt:lpwstr/>
      </vt:variant>
      <vt:variant>
        <vt:lpwstr>_Toc10738224</vt:lpwstr>
      </vt:variant>
      <vt:variant>
        <vt:i4>1376316</vt:i4>
      </vt:variant>
      <vt:variant>
        <vt:i4>81</vt:i4>
      </vt:variant>
      <vt:variant>
        <vt:i4>0</vt:i4>
      </vt:variant>
      <vt:variant>
        <vt:i4>5</vt:i4>
      </vt:variant>
      <vt:variant>
        <vt:lpwstr/>
      </vt:variant>
      <vt:variant>
        <vt:lpwstr>_Toc10738223</vt:lpwstr>
      </vt:variant>
      <vt:variant>
        <vt:i4>1310780</vt:i4>
      </vt:variant>
      <vt:variant>
        <vt:i4>75</vt:i4>
      </vt:variant>
      <vt:variant>
        <vt:i4>0</vt:i4>
      </vt:variant>
      <vt:variant>
        <vt:i4>5</vt:i4>
      </vt:variant>
      <vt:variant>
        <vt:lpwstr/>
      </vt:variant>
      <vt:variant>
        <vt:lpwstr>_Toc10738222</vt:lpwstr>
      </vt:variant>
      <vt:variant>
        <vt:i4>1507388</vt:i4>
      </vt:variant>
      <vt:variant>
        <vt:i4>69</vt:i4>
      </vt:variant>
      <vt:variant>
        <vt:i4>0</vt:i4>
      </vt:variant>
      <vt:variant>
        <vt:i4>5</vt:i4>
      </vt:variant>
      <vt:variant>
        <vt:lpwstr/>
      </vt:variant>
      <vt:variant>
        <vt:lpwstr>_Toc10738221</vt:lpwstr>
      </vt:variant>
      <vt:variant>
        <vt:i4>1441852</vt:i4>
      </vt:variant>
      <vt:variant>
        <vt:i4>63</vt:i4>
      </vt:variant>
      <vt:variant>
        <vt:i4>0</vt:i4>
      </vt:variant>
      <vt:variant>
        <vt:i4>5</vt:i4>
      </vt:variant>
      <vt:variant>
        <vt:lpwstr/>
      </vt:variant>
      <vt:variant>
        <vt:lpwstr>_Toc10738220</vt:lpwstr>
      </vt:variant>
      <vt:variant>
        <vt:i4>2031679</vt:i4>
      </vt:variant>
      <vt:variant>
        <vt:i4>57</vt:i4>
      </vt:variant>
      <vt:variant>
        <vt:i4>0</vt:i4>
      </vt:variant>
      <vt:variant>
        <vt:i4>5</vt:i4>
      </vt:variant>
      <vt:variant>
        <vt:lpwstr/>
      </vt:variant>
      <vt:variant>
        <vt:lpwstr>_Toc10738219</vt:lpwstr>
      </vt:variant>
      <vt:variant>
        <vt:i4>1966143</vt:i4>
      </vt:variant>
      <vt:variant>
        <vt:i4>51</vt:i4>
      </vt:variant>
      <vt:variant>
        <vt:i4>0</vt:i4>
      </vt:variant>
      <vt:variant>
        <vt:i4>5</vt:i4>
      </vt:variant>
      <vt:variant>
        <vt:lpwstr/>
      </vt:variant>
      <vt:variant>
        <vt:lpwstr>_Toc10738218</vt:lpwstr>
      </vt:variant>
      <vt:variant>
        <vt:i4>1114175</vt:i4>
      </vt:variant>
      <vt:variant>
        <vt:i4>45</vt:i4>
      </vt:variant>
      <vt:variant>
        <vt:i4>0</vt:i4>
      </vt:variant>
      <vt:variant>
        <vt:i4>5</vt:i4>
      </vt:variant>
      <vt:variant>
        <vt:lpwstr/>
      </vt:variant>
      <vt:variant>
        <vt:lpwstr>_Toc10738217</vt:lpwstr>
      </vt:variant>
      <vt:variant>
        <vt:i4>1048639</vt:i4>
      </vt:variant>
      <vt:variant>
        <vt:i4>39</vt:i4>
      </vt:variant>
      <vt:variant>
        <vt:i4>0</vt:i4>
      </vt:variant>
      <vt:variant>
        <vt:i4>5</vt:i4>
      </vt:variant>
      <vt:variant>
        <vt:lpwstr/>
      </vt:variant>
      <vt:variant>
        <vt:lpwstr>_Toc10738216</vt:lpwstr>
      </vt:variant>
      <vt:variant>
        <vt:i4>1245247</vt:i4>
      </vt:variant>
      <vt:variant>
        <vt:i4>33</vt:i4>
      </vt:variant>
      <vt:variant>
        <vt:i4>0</vt:i4>
      </vt:variant>
      <vt:variant>
        <vt:i4>5</vt:i4>
      </vt:variant>
      <vt:variant>
        <vt:lpwstr/>
      </vt:variant>
      <vt:variant>
        <vt:lpwstr>_Toc10738215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subject/>
  <dc:creator>peretyatko.ivan</dc:creator>
  <cp:keywords/>
  <dc:description/>
  <cp:lastModifiedBy>Фенагентова Юлия Юрьевна</cp:lastModifiedBy>
  <cp:revision>7</cp:revision>
  <cp:lastPrinted>2011-12-21T12:06:00Z</cp:lastPrinted>
  <dcterms:created xsi:type="dcterms:W3CDTF">2022-02-10T01:32:00Z</dcterms:created>
  <dcterms:modified xsi:type="dcterms:W3CDTF">2022-02-14T12:47:00Z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ГРБС»</vt:lpwstr>
  </property>
  <property fmtid="{D5CDD505-2E9C-101B-9397-08002B2CF9AE}" pid="4" name="DocType">
    <vt:lpwstr>Обучающие материалы</vt:lpwstr>
  </property>
  <property fmtid="{D5CDD505-2E9C-101B-9397-08002B2CF9AE}" pid="5" name="DocCode">
    <vt:lpwstr>54819512.09.01,03.ОМ.002-16.00 1(2)</vt:lpwstr>
  </property>
</Properties>
</file>