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75DE" w:rsidRDefault="000975DE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0975DE" w:rsidRDefault="000975DE">
      <w:pPr>
        <w:pStyle w:val="ConsPlusNormal"/>
        <w:jc w:val="center"/>
        <w:outlineLvl w:val="0"/>
      </w:pPr>
    </w:p>
    <w:p w:rsidR="000975DE" w:rsidRDefault="000975DE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0975DE" w:rsidRDefault="000975DE">
      <w:pPr>
        <w:pStyle w:val="ConsPlusTitle"/>
        <w:jc w:val="center"/>
      </w:pPr>
    </w:p>
    <w:p w:rsidR="000975DE" w:rsidRDefault="000975DE">
      <w:pPr>
        <w:pStyle w:val="ConsPlusTitle"/>
        <w:jc w:val="center"/>
      </w:pPr>
      <w:r>
        <w:t>ПОСТАНОВЛЕНИЕ</w:t>
      </w:r>
    </w:p>
    <w:p w:rsidR="000975DE" w:rsidRDefault="000975DE">
      <w:pPr>
        <w:pStyle w:val="ConsPlusTitle"/>
        <w:jc w:val="center"/>
      </w:pPr>
      <w:r>
        <w:t>от 20 августа 2013 г. N 721</w:t>
      </w:r>
    </w:p>
    <w:p w:rsidR="000975DE" w:rsidRDefault="000975DE">
      <w:pPr>
        <w:pStyle w:val="ConsPlusTitle"/>
        <w:jc w:val="center"/>
      </w:pPr>
    </w:p>
    <w:p w:rsidR="000975DE" w:rsidRDefault="000975DE">
      <w:pPr>
        <w:pStyle w:val="ConsPlusTitle"/>
        <w:jc w:val="center"/>
      </w:pPr>
      <w:r>
        <w:t>ОБ УТВЕРЖДЕНИИ ПРАВИЛ</w:t>
      </w:r>
    </w:p>
    <w:p w:rsidR="000975DE" w:rsidRDefault="000975DE">
      <w:pPr>
        <w:pStyle w:val="ConsPlusTitle"/>
        <w:jc w:val="center"/>
      </w:pPr>
      <w:r>
        <w:t>ПРЕДОСТАВЛЕНИЯ СУБЪЕКТАМ РОССИЙСКОЙ ФЕДЕРАЦИИ</w:t>
      </w:r>
    </w:p>
    <w:p w:rsidR="000975DE" w:rsidRDefault="000975DE">
      <w:pPr>
        <w:pStyle w:val="ConsPlusTitle"/>
        <w:jc w:val="center"/>
      </w:pPr>
      <w:r>
        <w:t>(МУНИЦИПАЛЬНЫМ ОБРАЗОВАНИЯМ) БЮДЖЕТНЫХ КРЕДИТОВ</w:t>
      </w:r>
    </w:p>
    <w:p w:rsidR="000975DE" w:rsidRDefault="000975DE">
      <w:pPr>
        <w:pStyle w:val="ConsPlusTitle"/>
        <w:jc w:val="center"/>
      </w:pPr>
      <w:r>
        <w:t>НА ПОПОЛНЕНИЕ ОСТАТКА СРЕДСТВ НА ЕДИНОМ СЧЕТЕ БЮДЖЕТА</w:t>
      </w:r>
    </w:p>
    <w:p w:rsidR="000975DE" w:rsidRDefault="000975DE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0975DE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0975DE" w:rsidRDefault="000975DE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975DE" w:rsidRDefault="000975DE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Постановлений Правительства РФ от 09.12.2019 </w:t>
            </w:r>
            <w:hyperlink r:id="rId6" w:history="1">
              <w:r>
                <w:rPr>
                  <w:color w:val="0000FF"/>
                </w:rPr>
                <w:t>N 1620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0975DE" w:rsidRDefault="000975DE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30.06.2020 </w:t>
            </w:r>
            <w:hyperlink r:id="rId7" w:history="1">
              <w:r>
                <w:rPr>
                  <w:color w:val="0000FF"/>
                </w:rPr>
                <w:t>N 967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0975DE" w:rsidRDefault="000975DE">
      <w:pPr>
        <w:pStyle w:val="ConsPlusNormal"/>
        <w:jc w:val="center"/>
      </w:pPr>
    </w:p>
    <w:p w:rsidR="000975DE" w:rsidRDefault="000975DE">
      <w:pPr>
        <w:pStyle w:val="ConsPlusNormal"/>
        <w:ind w:firstLine="540"/>
        <w:jc w:val="both"/>
      </w:pPr>
      <w:r>
        <w:t xml:space="preserve">В соответствии с </w:t>
      </w:r>
      <w:hyperlink r:id="rId8" w:history="1">
        <w:r>
          <w:rPr>
            <w:color w:val="0000FF"/>
          </w:rPr>
          <w:t>пунктом 2 статьи 93.6</w:t>
        </w:r>
      </w:hyperlink>
      <w:r>
        <w:t xml:space="preserve"> Бюджетного кодекса Российской Федерации Правительство Российской Федерации постановляет:</w:t>
      </w:r>
    </w:p>
    <w:p w:rsidR="000975DE" w:rsidRDefault="000975DE">
      <w:pPr>
        <w:pStyle w:val="ConsPlusNormal"/>
        <w:spacing w:before="220"/>
        <w:ind w:firstLine="540"/>
        <w:jc w:val="both"/>
      </w:pPr>
      <w:r>
        <w:t xml:space="preserve">Утвердить прилагаемые </w:t>
      </w:r>
      <w:hyperlink w:anchor="P31" w:history="1">
        <w:r>
          <w:rPr>
            <w:color w:val="0000FF"/>
          </w:rPr>
          <w:t>Правила</w:t>
        </w:r>
      </w:hyperlink>
      <w:r>
        <w:t xml:space="preserve"> предоставления субъектам Российской Федерации (муниципальным образованиям) бюджетных кредитов на пополнение остатка средств на едином счете бюджета.</w:t>
      </w:r>
    </w:p>
    <w:p w:rsidR="000975DE" w:rsidRDefault="000975DE">
      <w:pPr>
        <w:pStyle w:val="ConsPlusNormal"/>
        <w:jc w:val="both"/>
      </w:pPr>
      <w:r>
        <w:t xml:space="preserve">(в ред. </w:t>
      </w:r>
      <w:hyperlink r:id="rId9" w:history="1">
        <w:r>
          <w:rPr>
            <w:color w:val="0000FF"/>
          </w:rPr>
          <w:t>Постановления</w:t>
        </w:r>
      </w:hyperlink>
      <w:r>
        <w:t xml:space="preserve"> Правительства РФ от 30.06.2020 N 967)</w:t>
      </w:r>
    </w:p>
    <w:p w:rsidR="000975DE" w:rsidRDefault="000975DE">
      <w:pPr>
        <w:pStyle w:val="ConsPlusNormal"/>
        <w:ind w:firstLine="540"/>
        <w:jc w:val="both"/>
      </w:pPr>
    </w:p>
    <w:p w:rsidR="000975DE" w:rsidRDefault="000975DE">
      <w:pPr>
        <w:pStyle w:val="ConsPlusNormal"/>
        <w:jc w:val="right"/>
      </w:pPr>
      <w:r>
        <w:t>Председатель Правительства</w:t>
      </w:r>
    </w:p>
    <w:p w:rsidR="000975DE" w:rsidRDefault="000975DE">
      <w:pPr>
        <w:pStyle w:val="ConsPlusNormal"/>
        <w:jc w:val="right"/>
      </w:pPr>
      <w:r>
        <w:t>Российской Федерации</w:t>
      </w:r>
    </w:p>
    <w:p w:rsidR="000975DE" w:rsidRDefault="000975DE">
      <w:pPr>
        <w:pStyle w:val="ConsPlusNormal"/>
        <w:jc w:val="right"/>
      </w:pPr>
      <w:r>
        <w:t>Д.МЕДВЕДЕВ</w:t>
      </w:r>
    </w:p>
    <w:p w:rsidR="000975DE" w:rsidRDefault="000975DE">
      <w:pPr>
        <w:pStyle w:val="ConsPlusNormal"/>
        <w:ind w:firstLine="540"/>
        <w:jc w:val="both"/>
      </w:pPr>
    </w:p>
    <w:p w:rsidR="000975DE" w:rsidRDefault="000975DE">
      <w:pPr>
        <w:pStyle w:val="ConsPlusNormal"/>
        <w:ind w:firstLine="540"/>
        <w:jc w:val="both"/>
      </w:pPr>
    </w:p>
    <w:p w:rsidR="000975DE" w:rsidRDefault="000975DE">
      <w:pPr>
        <w:pStyle w:val="ConsPlusNormal"/>
        <w:ind w:firstLine="540"/>
        <w:jc w:val="both"/>
      </w:pPr>
    </w:p>
    <w:p w:rsidR="000975DE" w:rsidRDefault="000975DE">
      <w:pPr>
        <w:pStyle w:val="ConsPlusNormal"/>
        <w:ind w:firstLine="540"/>
        <w:jc w:val="both"/>
      </w:pPr>
    </w:p>
    <w:p w:rsidR="000975DE" w:rsidRDefault="000975DE">
      <w:pPr>
        <w:pStyle w:val="ConsPlusNormal"/>
        <w:ind w:firstLine="540"/>
        <w:jc w:val="both"/>
      </w:pPr>
    </w:p>
    <w:p w:rsidR="000975DE" w:rsidRDefault="000975DE">
      <w:pPr>
        <w:pStyle w:val="ConsPlusNormal"/>
        <w:jc w:val="right"/>
        <w:outlineLvl w:val="0"/>
      </w:pPr>
      <w:r>
        <w:t>Утверждены</w:t>
      </w:r>
    </w:p>
    <w:p w:rsidR="000975DE" w:rsidRDefault="000975DE">
      <w:pPr>
        <w:pStyle w:val="ConsPlusNormal"/>
        <w:jc w:val="right"/>
      </w:pPr>
      <w:r>
        <w:t>постановлением Правительства</w:t>
      </w:r>
    </w:p>
    <w:p w:rsidR="000975DE" w:rsidRDefault="000975DE">
      <w:pPr>
        <w:pStyle w:val="ConsPlusNormal"/>
        <w:jc w:val="right"/>
      </w:pPr>
      <w:r>
        <w:t>Российской Федерации</w:t>
      </w:r>
    </w:p>
    <w:p w:rsidR="000975DE" w:rsidRDefault="000975DE">
      <w:pPr>
        <w:pStyle w:val="ConsPlusNormal"/>
        <w:jc w:val="right"/>
      </w:pPr>
      <w:r>
        <w:t>от 20 августа 2013 г. N 721</w:t>
      </w:r>
    </w:p>
    <w:p w:rsidR="000975DE" w:rsidRDefault="000975DE">
      <w:pPr>
        <w:pStyle w:val="ConsPlusNormal"/>
        <w:ind w:firstLine="540"/>
        <w:jc w:val="both"/>
      </w:pPr>
    </w:p>
    <w:p w:rsidR="000975DE" w:rsidRDefault="000975DE">
      <w:pPr>
        <w:pStyle w:val="ConsPlusTitle"/>
        <w:jc w:val="center"/>
      </w:pPr>
      <w:bookmarkStart w:id="0" w:name="P31"/>
      <w:bookmarkEnd w:id="0"/>
      <w:r>
        <w:t>ПРАВИЛА</w:t>
      </w:r>
    </w:p>
    <w:p w:rsidR="000975DE" w:rsidRDefault="000975DE">
      <w:pPr>
        <w:pStyle w:val="ConsPlusTitle"/>
        <w:jc w:val="center"/>
      </w:pPr>
      <w:r>
        <w:t>ПРЕДОСТАВЛЕНИЯ СУБЪЕКТАМ РОССИЙСКОЙ ФЕДЕРАЦИИ</w:t>
      </w:r>
    </w:p>
    <w:p w:rsidR="000975DE" w:rsidRDefault="000975DE">
      <w:pPr>
        <w:pStyle w:val="ConsPlusTitle"/>
        <w:jc w:val="center"/>
      </w:pPr>
      <w:r>
        <w:t>(МУНИЦИПАЛЬНЫМ ОБРАЗОВАНИЯМ) БЮДЖЕТНЫХ КРЕДИТОВ</w:t>
      </w:r>
    </w:p>
    <w:p w:rsidR="000975DE" w:rsidRDefault="000975DE">
      <w:pPr>
        <w:pStyle w:val="ConsPlusTitle"/>
        <w:jc w:val="center"/>
      </w:pPr>
      <w:r>
        <w:t>НА ПОПОЛНЕНИЕ ОСТАТКА СРЕДСТВ НА ЕДИНОМ СЧЕТЕ БЮДЖЕТА</w:t>
      </w:r>
    </w:p>
    <w:p w:rsidR="000975DE" w:rsidRDefault="000975DE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0975DE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0975DE" w:rsidRDefault="000975DE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975DE" w:rsidRDefault="000975DE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Постановлений Правительства РФ от 09.12.2019 </w:t>
            </w:r>
            <w:hyperlink r:id="rId10" w:history="1">
              <w:r>
                <w:rPr>
                  <w:color w:val="0000FF"/>
                </w:rPr>
                <w:t>N 1620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0975DE" w:rsidRDefault="000975DE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30.06.2020 </w:t>
            </w:r>
            <w:hyperlink r:id="rId11" w:history="1">
              <w:r>
                <w:rPr>
                  <w:color w:val="0000FF"/>
                </w:rPr>
                <w:t>N 967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0975DE" w:rsidRDefault="000975DE">
      <w:pPr>
        <w:pStyle w:val="ConsPlusNormal"/>
        <w:ind w:firstLine="540"/>
        <w:jc w:val="both"/>
      </w:pPr>
    </w:p>
    <w:p w:rsidR="000975DE" w:rsidRDefault="000975DE">
      <w:pPr>
        <w:pStyle w:val="ConsPlusNormal"/>
        <w:ind w:firstLine="540"/>
        <w:jc w:val="both"/>
      </w:pPr>
      <w:r>
        <w:t xml:space="preserve">1. Настоящие Правила, разработанные в соответствии со </w:t>
      </w:r>
      <w:hyperlink r:id="rId12" w:history="1">
        <w:r>
          <w:rPr>
            <w:color w:val="0000FF"/>
          </w:rPr>
          <w:t>статьей 93.6</w:t>
        </w:r>
      </w:hyperlink>
      <w:r>
        <w:t xml:space="preserve"> Бюджетного кодекса Российской Федерации, определяют порядок предоставления субъектам Российской Федерации (муниципальным образованиям) бюджетных кредитов на пополнение остатка средств на едином счете бюджета (далее - кредит).</w:t>
      </w:r>
    </w:p>
    <w:p w:rsidR="000975DE" w:rsidRDefault="000975DE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1 в ред. </w:t>
      </w:r>
      <w:hyperlink r:id="rId13" w:history="1">
        <w:r>
          <w:rPr>
            <w:color w:val="0000FF"/>
          </w:rPr>
          <w:t>Постановления</w:t>
        </w:r>
      </w:hyperlink>
      <w:r>
        <w:t xml:space="preserve"> Правительства РФ от 30.06.2020 N 967)</w:t>
      </w:r>
    </w:p>
    <w:p w:rsidR="000975DE" w:rsidRDefault="000975DE">
      <w:pPr>
        <w:pStyle w:val="ConsPlusNormal"/>
        <w:spacing w:before="220"/>
        <w:ind w:firstLine="540"/>
        <w:jc w:val="both"/>
      </w:pPr>
      <w:r>
        <w:lastRenderedPageBreak/>
        <w:t xml:space="preserve">1(1). Кредит предоставляется субъекту Российской Федерации на основании договора о предоставлении кредита, заключаемого в соответствии с </w:t>
      </w:r>
      <w:hyperlink r:id="rId14" w:history="1">
        <w:r>
          <w:rPr>
            <w:color w:val="0000FF"/>
          </w:rPr>
          <w:t>пунктом 3 статьи 93.6</w:t>
        </w:r>
      </w:hyperlink>
      <w:r>
        <w:t xml:space="preserve"> Бюджетного кодекса Российской Федерации (далее - договор о предоставлении кредита) территориальным органом Федерального казначейства с субъектом Российской Федерации, в случае если на дату заключения договора о предоставлении кредита:</w:t>
      </w:r>
    </w:p>
    <w:p w:rsidR="000975DE" w:rsidRDefault="000975DE">
      <w:pPr>
        <w:pStyle w:val="ConsPlusNormal"/>
        <w:spacing w:before="220"/>
        <w:ind w:firstLine="540"/>
        <w:jc w:val="both"/>
      </w:pPr>
      <w:proofErr w:type="gramStart"/>
      <w:r>
        <w:t xml:space="preserve">а) закон о бюджете субъекта Российской Федерации на текущий финансовый год соответствует положениям </w:t>
      </w:r>
      <w:hyperlink r:id="rId15" w:history="1">
        <w:r>
          <w:rPr>
            <w:color w:val="0000FF"/>
          </w:rPr>
          <w:t>статей 92.1</w:t>
        </w:r>
      </w:hyperlink>
      <w:r>
        <w:t xml:space="preserve">, </w:t>
      </w:r>
      <w:hyperlink r:id="rId16" w:history="1">
        <w:r>
          <w:rPr>
            <w:color w:val="0000FF"/>
          </w:rPr>
          <w:t>106</w:t>
        </w:r>
      </w:hyperlink>
      <w:r>
        <w:t xml:space="preserve"> и </w:t>
      </w:r>
      <w:hyperlink r:id="rId17" w:history="1">
        <w:r>
          <w:rPr>
            <w:color w:val="0000FF"/>
          </w:rPr>
          <w:t>107</w:t>
        </w:r>
      </w:hyperlink>
      <w:r>
        <w:t xml:space="preserve"> Бюджетного кодекса Российской Федерации в части установления объема дефицита бюджета субъекта Российской Федерации, предельного объема заимствований субъекта Российской Федерации и верхнего предела государственного внутреннего долга субъекта Российской Федерации;</w:t>
      </w:r>
      <w:proofErr w:type="gramEnd"/>
    </w:p>
    <w:p w:rsidR="000975DE" w:rsidRDefault="000975DE">
      <w:pPr>
        <w:pStyle w:val="ConsPlusNormal"/>
        <w:jc w:val="both"/>
      </w:pPr>
      <w:r>
        <w:t xml:space="preserve">(в ред. </w:t>
      </w:r>
      <w:hyperlink r:id="rId18" w:history="1">
        <w:r>
          <w:rPr>
            <w:color w:val="0000FF"/>
          </w:rPr>
          <w:t>Постановления</w:t>
        </w:r>
      </w:hyperlink>
      <w:r>
        <w:t xml:space="preserve"> Правительства РФ от 30.06.2020 N 967)</w:t>
      </w:r>
    </w:p>
    <w:p w:rsidR="000975DE" w:rsidRDefault="000975DE">
      <w:pPr>
        <w:pStyle w:val="ConsPlusNormal"/>
        <w:spacing w:before="220"/>
        <w:ind w:firstLine="540"/>
        <w:jc w:val="both"/>
      </w:pPr>
      <w:r>
        <w:t>б) субъект Российской Федерации в отчетном финансовом году не допустил невозврат кредита и (или) неперечисление платы за пользование кредитом.</w:t>
      </w:r>
    </w:p>
    <w:p w:rsidR="000975DE" w:rsidRDefault="000975DE">
      <w:pPr>
        <w:pStyle w:val="ConsPlusNormal"/>
        <w:jc w:val="both"/>
      </w:pPr>
      <w:r>
        <w:t xml:space="preserve">(в ред. </w:t>
      </w:r>
      <w:hyperlink r:id="rId19" w:history="1">
        <w:r>
          <w:rPr>
            <w:color w:val="0000FF"/>
          </w:rPr>
          <w:t>Постановления</w:t>
        </w:r>
      </w:hyperlink>
      <w:r>
        <w:t xml:space="preserve"> Правительства РФ от 30.06.2020 N 967)</w:t>
      </w:r>
    </w:p>
    <w:p w:rsidR="000975DE" w:rsidRDefault="000975DE">
      <w:pPr>
        <w:pStyle w:val="ConsPlusNormal"/>
        <w:jc w:val="both"/>
      </w:pPr>
      <w:r>
        <w:t xml:space="preserve">(п. 1(1) </w:t>
      </w:r>
      <w:proofErr w:type="gramStart"/>
      <w:r>
        <w:t>введен</w:t>
      </w:r>
      <w:proofErr w:type="gramEnd"/>
      <w:r>
        <w:t xml:space="preserve"> </w:t>
      </w:r>
      <w:hyperlink r:id="rId20" w:history="1">
        <w:r>
          <w:rPr>
            <w:color w:val="0000FF"/>
          </w:rPr>
          <w:t>Постановлением</w:t>
        </w:r>
      </w:hyperlink>
      <w:r>
        <w:t xml:space="preserve"> Правительства РФ от 09.12.2019 N 1620)</w:t>
      </w:r>
    </w:p>
    <w:p w:rsidR="000975DE" w:rsidRDefault="000975DE">
      <w:pPr>
        <w:pStyle w:val="ConsPlusNormal"/>
        <w:spacing w:before="220"/>
        <w:ind w:firstLine="540"/>
        <w:jc w:val="both"/>
      </w:pPr>
      <w:r>
        <w:t>1(2). Кредит предоставляется муниципальному образованию на основании договора о предоставлении кредита, заключаемого территориальным органом Федерального казначейства с муниципальным образованием, в случае если на дату заключения договора о предоставлении кредита:</w:t>
      </w:r>
    </w:p>
    <w:p w:rsidR="000975DE" w:rsidRDefault="000975DE">
      <w:pPr>
        <w:pStyle w:val="ConsPlusNormal"/>
        <w:spacing w:before="220"/>
        <w:ind w:firstLine="540"/>
        <w:jc w:val="both"/>
      </w:pPr>
      <w:r>
        <w:t xml:space="preserve">а) решение о бюджете муниципального образования на текущий финансовый год соответствует положениям </w:t>
      </w:r>
      <w:hyperlink r:id="rId21" w:history="1">
        <w:r>
          <w:rPr>
            <w:color w:val="0000FF"/>
          </w:rPr>
          <w:t>статей 92.1</w:t>
        </w:r>
      </w:hyperlink>
      <w:r>
        <w:t xml:space="preserve">, </w:t>
      </w:r>
      <w:hyperlink r:id="rId22" w:history="1">
        <w:r>
          <w:rPr>
            <w:color w:val="0000FF"/>
          </w:rPr>
          <w:t>106</w:t>
        </w:r>
      </w:hyperlink>
      <w:r>
        <w:t xml:space="preserve"> и </w:t>
      </w:r>
      <w:hyperlink r:id="rId23" w:history="1">
        <w:r>
          <w:rPr>
            <w:color w:val="0000FF"/>
          </w:rPr>
          <w:t>107</w:t>
        </w:r>
      </w:hyperlink>
      <w:r>
        <w:t xml:space="preserve"> Бюджетного кодекса Российской Федерации в части установления объема дефицита местного бюджета, предельного объема заимствований муниципального образования и верхнего предела муниципального внутреннего долга муниципального образования;</w:t>
      </w:r>
    </w:p>
    <w:p w:rsidR="000975DE" w:rsidRDefault="000975DE">
      <w:pPr>
        <w:pStyle w:val="ConsPlusNormal"/>
        <w:jc w:val="both"/>
      </w:pPr>
      <w:r>
        <w:t xml:space="preserve">(в ред. </w:t>
      </w:r>
      <w:hyperlink r:id="rId24" w:history="1">
        <w:r>
          <w:rPr>
            <w:color w:val="0000FF"/>
          </w:rPr>
          <w:t>Постановления</w:t>
        </w:r>
      </w:hyperlink>
      <w:r>
        <w:t xml:space="preserve"> Правительства РФ от 30.06.2020 N 967)</w:t>
      </w:r>
    </w:p>
    <w:p w:rsidR="000975DE" w:rsidRDefault="000975DE">
      <w:pPr>
        <w:pStyle w:val="ConsPlusNormal"/>
        <w:spacing w:before="220"/>
        <w:ind w:firstLine="540"/>
        <w:jc w:val="both"/>
      </w:pPr>
      <w:r>
        <w:t>б) муниципальное образование в отчетном финансовом году не допустило невозврат кредита и (или) неперечисление платы за пользование кредитом;</w:t>
      </w:r>
    </w:p>
    <w:p w:rsidR="000975DE" w:rsidRDefault="000975DE">
      <w:pPr>
        <w:pStyle w:val="ConsPlusNormal"/>
        <w:jc w:val="both"/>
      </w:pPr>
      <w:r>
        <w:t xml:space="preserve">(в ред. </w:t>
      </w:r>
      <w:hyperlink r:id="rId25" w:history="1">
        <w:r>
          <w:rPr>
            <w:color w:val="0000FF"/>
          </w:rPr>
          <w:t>Постановления</w:t>
        </w:r>
      </w:hyperlink>
      <w:r>
        <w:t xml:space="preserve"> Правительства РФ от 30.06.2020 N 967)</w:t>
      </w:r>
    </w:p>
    <w:p w:rsidR="000975DE" w:rsidRDefault="000975DE">
      <w:pPr>
        <w:pStyle w:val="ConsPlusNormal"/>
        <w:spacing w:before="220"/>
        <w:ind w:firstLine="540"/>
        <w:jc w:val="both"/>
      </w:pPr>
      <w:proofErr w:type="gramStart"/>
      <w:r>
        <w:t xml:space="preserve">в) муниципальное образование не относится к муниципальным образованиям, указанным в </w:t>
      </w:r>
      <w:hyperlink r:id="rId26" w:history="1">
        <w:r>
          <w:rPr>
            <w:color w:val="0000FF"/>
          </w:rPr>
          <w:t>пунктах 2</w:t>
        </w:r>
      </w:hyperlink>
      <w:r>
        <w:t xml:space="preserve"> - </w:t>
      </w:r>
      <w:hyperlink r:id="rId27" w:history="1">
        <w:r>
          <w:rPr>
            <w:color w:val="0000FF"/>
          </w:rPr>
          <w:t>4 статьи 136</w:t>
        </w:r>
      </w:hyperlink>
      <w:r>
        <w:t xml:space="preserve"> Бюджетного кодекса Российской Федерации (за исключением муниципального образования, которому в течение одного финансового года из трех последних отчетных финансовых лет предоставлялся кредит, и (или) муниципального образования, являющегося городским округом, городским округом с внутригородским делением с высоким или средним уровнем долговой устойчивости, определяемым в соответствии со</w:t>
      </w:r>
      <w:proofErr w:type="gramEnd"/>
      <w:r>
        <w:t xml:space="preserve"> </w:t>
      </w:r>
      <w:hyperlink r:id="rId28" w:history="1">
        <w:r>
          <w:rPr>
            <w:color w:val="0000FF"/>
          </w:rPr>
          <w:t>статьей 107.1</w:t>
        </w:r>
      </w:hyperlink>
      <w:r>
        <w:t xml:space="preserve"> Бюджетного кодекса Российской Федерации).</w:t>
      </w:r>
    </w:p>
    <w:p w:rsidR="000975DE" w:rsidRDefault="000975DE">
      <w:pPr>
        <w:pStyle w:val="ConsPlusNormal"/>
        <w:jc w:val="both"/>
      </w:pPr>
      <w:r>
        <w:t xml:space="preserve">(п. 1(2) </w:t>
      </w:r>
      <w:proofErr w:type="gramStart"/>
      <w:r>
        <w:t>введен</w:t>
      </w:r>
      <w:proofErr w:type="gramEnd"/>
      <w:r>
        <w:t xml:space="preserve"> </w:t>
      </w:r>
      <w:hyperlink r:id="rId29" w:history="1">
        <w:r>
          <w:rPr>
            <w:color w:val="0000FF"/>
          </w:rPr>
          <w:t>Постановлением</w:t>
        </w:r>
      </w:hyperlink>
      <w:r>
        <w:t xml:space="preserve"> Правительства РФ от 09.12.2019 N 1620)</w:t>
      </w:r>
    </w:p>
    <w:p w:rsidR="000975DE" w:rsidRDefault="000975DE">
      <w:pPr>
        <w:pStyle w:val="ConsPlusNormal"/>
        <w:spacing w:before="220"/>
        <w:ind w:firstLine="540"/>
        <w:jc w:val="both"/>
      </w:pPr>
      <w:r>
        <w:t>2. Предоставление Российской Федерацией субъектам Российской Федерации (муниципальным образованиям) кредита осуществляется при соблюдении следующих требований:</w:t>
      </w:r>
    </w:p>
    <w:p w:rsidR="000975DE" w:rsidRDefault="000975DE">
      <w:pPr>
        <w:pStyle w:val="ConsPlusNormal"/>
        <w:jc w:val="both"/>
      </w:pPr>
      <w:r>
        <w:t xml:space="preserve">(в ред. </w:t>
      </w:r>
      <w:hyperlink r:id="rId30" w:history="1">
        <w:r>
          <w:rPr>
            <w:color w:val="0000FF"/>
          </w:rPr>
          <w:t>Постановления</w:t>
        </w:r>
      </w:hyperlink>
      <w:r>
        <w:t xml:space="preserve"> Правительства РФ от 09.12.2019 N 1620)</w:t>
      </w:r>
    </w:p>
    <w:p w:rsidR="000975DE" w:rsidRDefault="000975DE">
      <w:pPr>
        <w:pStyle w:val="ConsPlusNormal"/>
        <w:spacing w:before="220"/>
        <w:ind w:firstLine="540"/>
        <w:jc w:val="both"/>
      </w:pPr>
      <w:proofErr w:type="gramStart"/>
      <w:r>
        <w:t>а) перечисление кредита осуществляется территориальными органами Федерального казначейства из федерального бюджета на единые счета бюджетов субъектов Российской Федерации (муниципальных образований), открытые в Федеральном казначействе для осуществления и отражения операций с денежными средствами по поступлениям в бюджет и перечислениям из бюджета;</w:t>
      </w:r>
      <w:proofErr w:type="gramEnd"/>
    </w:p>
    <w:p w:rsidR="000975DE" w:rsidRDefault="000975DE">
      <w:pPr>
        <w:pStyle w:val="ConsPlusNormal"/>
        <w:jc w:val="both"/>
      </w:pPr>
      <w:r>
        <w:t xml:space="preserve">(пп. "а" в ред. </w:t>
      </w:r>
      <w:hyperlink r:id="rId31" w:history="1">
        <w:r>
          <w:rPr>
            <w:color w:val="0000FF"/>
          </w:rPr>
          <w:t>Постановления</w:t>
        </w:r>
      </w:hyperlink>
      <w:r>
        <w:t xml:space="preserve"> Правительства РФ от 30.06.2020 N 967)</w:t>
      </w:r>
    </w:p>
    <w:p w:rsidR="000975DE" w:rsidRDefault="000975DE">
      <w:pPr>
        <w:pStyle w:val="ConsPlusNormal"/>
        <w:spacing w:before="220"/>
        <w:ind w:firstLine="540"/>
        <w:jc w:val="both"/>
      </w:pPr>
      <w:r>
        <w:lastRenderedPageBreak/>
        <w:t>б) в договоре о предоставлении кредита предусматриваются следующие условия:</w:t>
      </w:r>
    </w:p>
    <w:p w:rsidR="000975DE" w:rsidRDefault="000975DE">
      <w:pPr>
        <w:pStyle w:val="ConsPlusNormal"/>
        <w:jc w:val="both"/>
      </w:pPr>
      <w:r>
        <w:t xml:space="preserve">(в ред. </w:t>
      </w:r>
      <w:hyperlink r:id="rId32" w:history="1">
        <w:r>
          <w:rPr>
            <w:color w:val="0000FF"/>
          </w:rPr>
          <w:t>Постановления</w:t>
        </w:r>
      </w:hyperlink>
      <w:r>
        <w:t xml:space="preserve"> Правительства РФ от 09.12.2019 N 1620)</w:t>
      </w:r>
    </w:p>
    <w:p w:rsidR="000975DE" w:rsidRDefault="000975DE">
      <w:pPr>
        <w:pStyle w:val="ConsPlusNormal"/>
        <w:spacing w:before="220"/>
        <w:ind w:firstLine="540"/>
        <w:jc w:val="both"/>
      </w:pPr>
      <w:r>
        <w:t>цель и предмет договора;</w:t>
      </w:r>
    </w:p>
    <w:p w:rsidR="000975DE" w:rsidRDefault="000975DE">
      <w:pPr>
        <w:pStyle w:val="ConsPlusNormal"/>
        <w:spacing w:before="220"/>
        <w:ind w:firstLine="540"/>
        <w:jc w:val="both"/>
      </w:pPr>
      <w:r>
        <w:t>условия предоставления и возврата кредита;</w:t>
      </w:r>
    </w:p>
    <w:p w:rsidR="000975DE" w:rsidRDefault="000975DE">
      <w:pPr>
        <w:pStyle w:val="ConsPlusNormal"/>
        <w:spacing w:before="220"/>
        <w:ind w:firstLine="540"/>
        <w:jc w:val="both"/>
      </w:pPr>
      <w:r>
        <w:t>сумма кредита;</w:t>
      </w:r>
    </w:p>
    <w:p w:rsidR="000975DE" w:rsidRDefault="000975DE">
      <w:pPr>
        <w:pStyle w:val="ConsPlusNormal"/>
        <w:spacing w:before="220"/>
        <w:ind w:firstLine="540"/>
        <w:jc w:val="both"/>
      </w:pPr>
      <w:r>
        <w:t>размер платы за пользование кредитом;</w:t>
      </w:r>
    </w:p>
    <w:p w:rsidR="000975DE" w:rsidRDefault="000975DE">
      <w:pPr>
        <w:pStyle w:val="ConsPlusNormal"/>
        <w:spacing w:before="220"/>
        <w:ind w:firstLine="540"/>
        <w:jc w:val="both"/>
      </w:pPr>
      <w:r>
        <w:t>срок предоставления бюджетного кредита;</w:t>
      </w:r>
    </w:p>
    <w:p w:rsidR="000975DE" w:rsidRDefault="000975DE">
      <w:pPr>
        <w:pStyle w:val="ConsPlusNormal"/>
        <w:jc w:val="both"/>
      </w:pPr>
      <w:r>
        <w:t xml:space="preserve">(в ред. </w:t>
      </w:r>
      <w:hyperlink r:id="rId33" w:history="1">
        <w:r>
          <w:rPr>
            <w:color w:val="0000FF"/>
          </w:rPr>
          <w:t>Постановления</w:t>
        </w:r>
      </w:hyperlink>
      <w:r>
        <w:t xml:space="preserve"> Правительства РФ от 09.12.2019 N 1620)</w:t>
      </w:r>
    </w:p>
    <w:p w:rsidR="000975DE" w:rsidRDefault="000975DE">
      <w:pPr>
        <w:pStyle w:val="ConsPlusNormal"/>
        <w:spacing w:before="220"/>
        <w:ind w:firstLine="540"/>
        <w:jc w:val="both"/>
      </w:pPr>
      <w:r>
        <w:t>дата возврата кредита;</w:t>
      </w:r>
    </w:p>
    <w:p w:rsidR="000975DE" w:rsidRDefault="000975DE">
      <w:pPr>
        <w:pStyle w:val="ConsPlusNormal"/>
        <w:spacing w:before="220"/>
        <w:ind w:firstLine="540"/>
        <w:jc w:val="both"/>
      </w:pPr>
      <w:r>
        <w:t>ответственность сторон за нарушение условий договора, порядок разрешения споров;</w:t>
      </w:r>
    </w:p>
    <w:p w:rsidR="000975DE" w:rsidRDefault="000975DE">
      <w:pPr>
        <w:pStyle w:val="ConsPlusNormal"/>
        <w:spacing w:before="220"/>
        <w:ind w:firstLine="540"/>
        <w:jc w:val="both"/>
      </w:pPr>
      <w:r>
        <w:t>права и обязанности сторон, порядок их взаимодействия при реализации договора.</w:t>
      </w:r>
    </w:p>
    <w:p w:rsidR="000975DE" w:rsidRDefault="000975DE">
      <w:pPr>
        <w:pStyle w:val="ConsPlusNormal"/>
        <w:spacing w:before="220"/>
        <w:ind w:firstLine="540"/>
        <w:jc w:val="both"/>
      </w:pPr>
      <w:r>
        <w:t xml:space="preserve">2(1). Срок, на который предоставляется кредит, и сумма кредита для соответствующего субъекта Российской Федерации (муниципального образования) определяются Федеральным казначейством с учетом положений </w:t>
      </w:r>
      <w:hyperlink r:id="rId34" w:history="1">
        <w:r>
          <w:rPr>
            <w:color w:val="0000FF"/>
          </w:rPr>
          <w:t>пункта 2 статьи 93.6</w:t>
        </w:r>
      </w:hyperlink>
      <w:r>
        <w:t xml:space="preserve"> Бюджетного кодекса Российской Федерации.</w:t>
      </w:r>
    </w:p>
    <w:p w:rsidR="000975DE" w:rsidRDefault="000975DE">
      <w:pPr>
        <w:pStyle w:val="ConsPlusNormal"/>
        <w:jc w:val="both"/>
      </w:pPr>
      <w:r>
        <w:t xml:space="preserve">(п. 2(1) </w:t>
      </w:r>
      <w:proofErr w:type="gramStart"/>
      <w:r>
        <w:t>введен</w:t>
      </w:r>
      <w:proofErr w:type="gramEnd"/>
      <w:r>
        <w:t xml:space="preserve"> </w:t>
      </w:r>
      <w:hyperlink r:id="rId35" w:history="1">
        <w:r>
          <w:rPr>
            <w:color w:val="0000FF"/>
          </w:rPr>
          <w:t>Постановлением</w:t>
        </w:r>
      </w:hyperlink>
      <w:r>
        <w:t xml:space="preserve"> Правительства РФ от 09.12.2019 N 1620)</w:t>
      </w:r>
    </w:p>
    <w:p w:rsidR="000975DE" w:rsidRDefault="000975DE">
      <w:pPr>
        <w:pStyle w:val="ConsPlusNormal"/>
        <w:spacing w:before="220"/>
        <w:ind w:firstLine="540"/>
        <w:jc w:val="both"/>
      </w:pPr>
      <w:r>
        <w:t xml:space="preserve">3. </w:t>
      </w:r>
      <w:proofErr w:type="gramStart"/>
      <w:r>
        <w:t>Контроль за</w:t>
      </w:r>
      <w:proofErr w:type="gramEnd"/>
      <w:r>
        <w:t xml:space="preserve"> своевременностью возврата кредита осуществляется территориальным органом Федерального казначейства.</w:t>
      </w:r>
    </w:p>
    <w:p w:rsidR="000975DE" w:rsidRDefault="000975DE">
      <w:pPr>
        <w:pStyle w:val="ConsPlusNormal"/>
        <w:ind w:firstLine="540"/>
        <w:jc w:val="both"/>
      </w:pPr>
    </w:p>
    <w:p w:rsidR="000975DE" w:rsidRDefault="000975DE">
      <w:pPr>
        <w:pStyle w:val="ConsPlusNormal"/>
        <w:ind w:firstLine="540"/>
        <w:jc w:val="both"/>
      </w:pPr>
    </w:p>
    <w:p w:rsidR="000975DE" w:rsidRDefault="000975DE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5416F" w:rsidRDefault="00E5416F">
      <w:bookmarkStart w:id="1" w:name="_GoBack"/>
      <w:bookmarkEnd w:id="1"/>
    </w:p>
    <w:sectPr w:rsidR="00E5416F" w:rsidSect="009718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75DE"/>
    <w:rsid w:val="000975DE"/>
    <w:rsid w:val="00E54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975D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975D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975D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975D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975D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975D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B8D52995EF15E2F76264DE5912CCD7C0BCD84C4B18E61205F78111A0A544D14837A2F5D6B493BBD6DB54F36CBD6AA8E070A8C9D0ABAE35BY8qAD" TargetMode="External"/><Relationship Id="rId13" Type="http://schemas.openxmlformats.org/officeDocument/2006/relationships/hyperlink" Target="consultantplus://offline/ref=0B8D52995EF15E2F76264DE5912CCD7C0BCD87C9B68E61205F78111A0A544D14837A2F5D6B4A3ABA6AB54F36CBD6AA8E070A8C9D0ABAE35BY8qAD" TargetMode="External"/><Relationship Id="rId18" Type="http://schemas.openxmlformats.org/officeDocument/2006/relationships/hyperlink" Target="consultantplus://offline/ref=0B8D52995EF15E2F76264DE5912CCD7C0BCD87C9B68E61205F78111A0A544D14837A2F5D6B4A3AB96DB54F36CBD6AA8E070A8C9D0ABAE35BY8qAD" TargetMode="External"/><Relationship Id="rId26" Type="http://schemas.openxmlformats.org/officeDocument/2006/relationships/hyperlink" Target="consultantplus://offline/ref=0B8D52995EF15E2F76264DE5912CCD7C0BCD84C4B18E61205F78111A0A544D14837A2F596D4F33B039EF5F328282A6910617929C14BAYEq2D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0B8D52995EF15E2F76264DE5912CCD7C0BCD84C4B18E61205F78111A0A544D14837A2F5D6F4332B039EF5F328282A6910617929C14BAYEq2D" TargetMode="External"/><Relationship Id="rId34" Type="http://schemas.openxmlformats.org/officeDocument/2006/relationships/hyperlink" Target="consultantplus://offline/ref=0B8D52995EF15E2F76264DE5912CCD7C0BCD84C4B18E61205F78111A0A544D14837A2F596D4A38B039EF5F328282A6910617929C14BAYEq2D" TargetMode="External"/><Relationship Id="rId7" Type="http://schemas.openxmlformats.org/officeDocument/2006/relationships/hyperlink" Target="consultantplus://offline/ref=0B8D52995EF15E2F76264DE5912CCD7C0BCD87C9B68E61205F78111A0A544D14837A2F5D6B4A3ABB68B54F36CBD6AA8E070A8C9D0ABAE35BY8qAD" TargetMode="External"/><Relationship Id="rId12" Type="http://schemas.openxmlformats.org/officeDocument/2006/relationships/hyperlink" Target="consultantplus://offline/ref=0B8D52995EF15E2F76264DE5912CCD7C0BCD84C4B18E61205F78111A0A544D14837A2F59624B3EB039EF5F328282A6910617929C14BAYEq2D" TargetMode="External"/><Relationship Id="rId17" Type="http://schemas.openxmlformats.org/officeDocument/2006/relationships/hyperlink" Target="consultantplus://offline/ref=0B8D52995EF15E2F76264DE5912CCD7C0BCD84C4B18E61205F78111A0A544D14837A2F596A433DB039EF5F328282A6910617929C14BAYEq2D" TargetMode="External"/><Relationship Id="rId25" Type="http://schemas.openxmlformats.org/officeDocument/2006/relationships/hyperlink" Target="consultantplus://offline/ref=0B8D52995EF15E2F76264DE5912CCD7C0BCD87C9B68E61205F78111A0A544D14837A2F5D6B4A3AB969B54F36CBD6AA8E070A8C9D0ABAE35BY8qAD" TargetMode="External"/><Relationship Id="rId33" Type="http://schemas.openxmlformats.org/officeDocument/2006/relationships/hyperlink" Target="consultantplus://offline/ref=0B8D52995EF15E2F76264DE5912CCD7C0BCB88C4B38A61205F78111A0A544D14837A2F5D6B4A3AB86DB54F36CBD6AA8E070A8C9D0ABAE35BY8qAD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0B8D52995EF15E2F76264DE5912CCD7C0BCD84C4B18E61205F78111A0A544D14837A2F596A4338B039EF5F328282A6910617929C14BAYEq2D" TargetMode="External"/><Relationship Id="rId20" Type="http://schemas.openxmlformats.org/officeDocument/2006/relationships/hyperlink" Target="consultantplus://offline/ref=0B8D52995EF15E2F76264DE5912CCD7C0BCB88C4B38A61205F78111A0A544D14837A2F5D6B4A3ABA65B54F36CBD6AA8E070A8C9D0ABAE35BY8qAD" TargetMode="External"/><Relationship Id="rId29" Type="http://schemas.openxmlformats.org/officeDocument/2006/relationships/hyperlink" Target="consultantplus://offline/ref=0B8D52995EF15E2F76264DE5912CCD7C0BCB88C4B38A61205F78111A0A544D14837A2F5D6B4A3AB96FB54F36CBD6AA8E070A8C9D0ABAE35BY8qAD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0B8D52995EF15E2F76264DE5912CCD7C0BCB88C4B38A61205F78111A0A544D14837A2F5D6B4A3ABB68B54F36CBD6AA8E070A8C9D0ABAE35BY8qAD" TargetMode="External"/><Relationship Id="rId11" Type="http://schemas.openxmlformats.org/officeDocument/2006/relationships/hyperlink" Target="consultantplus://offline/ref=0B8D52995EF15E2F76264DE5912CCD7C0BCD87C9B68E61205F78111A0A544D14837A2F5D6B4A3ABA69B54F36CBD6AA8E070A8C9D0ABAE35BY8qAD" TargetMode="External"/><Relationship Id="rId24" Type="http://schemas.openxmlformats.org/officeDocument/2006/relationships/hyperlink" Target="consultantplus://offline/ref=0B8D52995EF15E2F76264DE5912CCD7C0BCD87C9B68E61205F78111A0A544D14837A2F5D6B4A3AB96EB54F36CBD6AA8E070A8C9D0ABAE35BY8qAD" TargetMode="External"/><Relationship Id="rId32" Type="http://schemas.openxmlformats.org/officeDocument/2006/relationships/hyperlink" Target="consultantplus://offline/ref=0B8D52995EF15E2F76264DE5912CCD7C0BCB88C4B38A61205F78111A0A544D14837A2F5D6B4A3AB964B54F36CBD6AA8E070A8C9D0ABAE35BY8qAD" TargetMode="External"/><Relationship Id="rId37" Type="http://schemas.openxmlformats.org/officeDocument/2006/relationships/theme" Target="theme/theme1.xml"/><Relationship Id="rId5" Type="http://schemas.openxmlformats.org/officeDocument/2006/relationships/hyperlink" Target="https://www.consultant.ru" TargetMode="External"/><Relationship Id="rId15" Type="http://schemas.openxmlformats.org/officeDocument/2006/relationships/hyperlink" Target="consultantplus://offline/ref=0B8D52995EF15E2F76264DE5912CCD7C0BCD84C4B18E61205F78111A0A544D14837A2F5D6F4332B039EF5F328282A6910617929C14BAYEq2D" TargetMode="External"/><Relationship Id="rId23" Type="http://schemas.openxmlformats.org/officeDocument/2006/relationships/hyperlink" Target="consultantplus://offline/ref=0B8D52995EF15E2F76264DE5912CCD7C0BCD84C4B18E61205F78111A0A544D14837A2F596A433DB039EF5F328282A6910617929C14BAYEq2D" TargetMode="External"/><Relationship Id="rId28" Type="http://schemas.openxmlformats.org/officeDocument/2006/relationships/hyperlink" Target="consultantplus://offline/ref=0B8D52995EF15E2F76264DE5912CCD7C0BCD84C4B18E61205F78111A0A544D14837A2F59694A32B039EF5F328282A6910617929C14BAYEq2D" TargetMode="External"/><Relationship Id="rId36" Type="http://schemas.openxmlformats.org/officeDocument/2006/relationships/fontTable" Target="fontTable.xml"/><Relationship Id="rId10" Type="http://schemas.openxmlformats.org/officeDocument/2006/relationships/hyperlink" Target="consultantplus://offline/ref=0B8D52995EF15E2F76264DE5912CCD7C0BCB88C4B38A61205F78111A0A544D14837A2F5D6B4A3ABA69B54F36CBD6AA8E070A8C9D0ABAE35BY8qAD" TargetMode="External"/><Relationship Id="rId19" Type="http://schemas.openxmlformats.org/officeDocument/2006/relationships/hyperlink" Target="consultantplus://offline/ref=0B8D52995EF15E2F76264DE5912CCD7C0BCD87C9B68E61205F78111A0A544D14837A2F5D6B4A3AB96CB54F36CBD6AA8E070A8C9D0ABAE35BY8qAD" TargetMode="External"/><Relationship Id="rId31" Type="http://schemas.openxmlformats.org/officeDocument/2006/relationships/hyperlink" Target="consultantplus://offline/ref=0B8D52995EF15E2F76264DE5912CCD7C0BCD87C9B68E61205F78111A0A544D14837A2F5D6B4A3AB968B54F36CBD6AA8E070A8C9D0ABAE35BY8qAD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0B8D52995EF15E2F76264DE5912CCD7C0BCD87C9B68E61205F78111A0A544D14837A2F5D6B4A3ABA6FB54F36CBD6AA8E070A8C9D0ABAE35BY8qAD" TargetMode="External"/><Relationship Id="rId14" Type="http://schemas.openxmlformats.org/officeDocument/2006/relationships/hyperlink" Target="consultantplus://offline/ref=0B8D52995EF15E2F76264DE5912CCD7C0BCD84C4B18E61205F78111A0A544D14837A2F596D4A39B039EF5F328282A6910617929C14BAYEq2D" TargetMode="External"/><Relationship Id="rId22" Type="http://schemas.openxmlformats.org/officeDocument/2006/relationships/hyperlink" Target="consultantplus://offline/ref=0B8D52995EF15E2F76264DE5912CCD7C0BCD84C4B18E61205F78111A0A544D14837A2F596A4338B039EF5F328282A6910617929C14BAYEq2D" TargetMode="External"/><Relationship Id="rId27" Type="http://schemas.openxmlformats.org/officeDocument/2006/relationships/hyperlink" Target="consultantplus://offline/ref=0B8D52995EF15E2F76264DE5912CCD7C0BCD84C4B18E61205F78111A0A544D14837A2F596D4C3BB039EF5F328282A6910617929C14BAYEq2D" TargetMode="External"/><Relationship Id="rId30" Type="http://schemas.openxmlformats.org/officeDocument/2006/relationships/hyperlink" Target="consultantplus://offline/ref=0B8D52995EF15E2F76264DE5912CCD7C0BCB88C4B38A61205F78111A0A544D14837A2F5D6B4A3AB96AB54F36CBD6AA8E070A8C9D0ABAE35BY8qAD" TargetMode="External"/><Relationship Id="rId35" Type="http://schemas.openxmlformats.org/officeDocument/2006/relationships/hyperlink" Target="consultantplus://offline/ref=0B8D52995EF15E2F76264DE5912CCD7C0BCB88C4B38A61205F78111A0A544D14837A2F5D6B4A3AB86FB54F36CBD6AA8E070A8C9D0ABAE35BY8qA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1599</Words>
  <Characters>9115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chikmenevaev</dc:creator>
  <cp:lastModifiedBy>chikmenevaev</cp:lastModifiedBy>
  <cp:revision>1</cp:revision>
  <dcterms:created xsi:type="dcterms:W3CDTF">2021-03-11T03:42:00Z</dcterms:created>
  <dcterms:modified xsi:type="dcterms:W3CDTF">2021-03-11T03:43:00Z</dcterms:modified>
</cp:coreProperties>
</file>